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Arial" w:eastAsia="Times New Roman" w:hAnsi="Arial" w:cs="Arial"/>
          <w:b w:val="0"/>
          <w:bCs w:val="0"/>
          <w:color w:val="auto"/>
          <w:sz w:val="24"/>
          <w:szCs w:val="24"/>
          <w:lang w:eastAsia="es-ES"/>
        </w:rPr>
        <w:id w:val="1859770280"/>
        <w:docPartObj>
          <w:docPartGallery w:val="Table of Contents"/>
          <w:docPartUnique/>
        </w:docPartObj>
      </w:sdtPr>
      <w:sdtEndPr/>
      <w:sdtContent>
        <w:p w:rsidR="00335969" w:rsidRPr="00BE0D7D" w:rsidRDefault="00520436" w:rsidP="00B938DD">
          <w:pPr>
            <w:pStyle w:val="TtulodeTDC"/>
            <w:tabs>
              <w:tab w:val="left" w:pos="1695"/>
              <w:tab w:val="left" w:pos="3930"/>
              <w:tab w:val="left" w:pos="7830"/>
            </w:tabs>
            <w:rPr>
              <w:rFonts w:ascii="Arial" w:hAnsi="Arial" w:cs="Arial"/>
            </w:rPr>
          </w:pPr>
          <w:r w:rsidRPr="00BE0D7D">
            <w:rPr>
              <w:rFonts w:ascii="Arial" w:hAnsi="Arial" w:cs="Arial"/>
            </w:rPr>
            <w:tab/>
          </w:r>
          <w:r w:rsidR="00543107" w:rsidRPr="00BE0D7D">
            <w:rPr>
              <w:rFonts w:ascii="Arial" w:hAnsi="Arial" w:cs="Arial"/>
            </w:rPr>
            <w:tab/>
          </w:r>
          <w:r w:rsidR="00B938DD">
            <w:rPr>
              <w:rFonts w:ascii="Arial" w:hAnsi="Arial" w:cs="Arial"/>
            </w:rPr>
            <w:tab/>
          </w:r>
        </w:p>
        <w:p w:rsidR="005B27AF" w:rsidRDefault="00335969">
          <w:pPr>
            <w:pStyle w:val="TDC1"/>
            <w:tabs>
              <w:tab w:val="right" w:leader="dot" w:pos="8828"/>
            </w:tabs>
            <w:rPr>
              <w:rFonts w:asciiTheme="minorHAnsi" w:eastAsiaTheme="minorEastAsia" w:hAnsiTheme="minorHAnsi" w:cstheme="minorBidi"/>
              <w:noProof/>
              <w:sz w:val="22"/>
              <w:szCs w:val="22"/>
              <w:lang w:val="es-MX" w:eastAsia="es-MX"/>
            </w:rPr>
          </w:pPr>
          <w:r w:rsidRPr="00BE0D7D">
            <w:rPr>
              <w:rFonts w:ascii="Arial" w:hAnsi="Arial" w:cs="Arial"/>
              <w:b/>
              <w:bCs/>
            </w:rPr>
            <w:fldChar w:fldCharType="begin"/>
          </w:r>
          <w:r w:rsidRPr="00BE0D7D">
            <w:rPr>
              <w:rFonts w:ascii="Arial" w:hAnsi="Arial" w:cs="Arial"/>
              <w:b/>
              <w:bCs/>
            </w:rPr>
            <w:instrText xml:space="preserve"> TOC \o "1-3" \h \z \u </w:instrText>
          </w:r>
          <w:r w:rsidRPr="00BE0D7D">
            <w:rPr>
              <w:rFonts w:ascii="Arial" w:hAnsi="Arial" w:cs="Arial"/>
              <w:b/>
              <w:bCs/>
            </w:rPr>
            <w:fldChar w:fldCharType="separate"/>
          </w:r>
          <w:hyperlink w:anchor="_Toc522881111" w:history="1">
            <w:r w:rsidR="005B27AF" w:rsidRPr="008B5BA6">
              <w:rPr>
                <w:rStyle w:val="Hipervnculo"/>
                <w:rFonts w:ascii="Arial" w:hAnsi="Arial" w:cs="Arial"/>
                <w:noProof/>
              </w:rPr>
              <w:t>D E C L A R A C I O N E S:</w:t>
            </w:r>
            <w:r w:rsidR="005B27AF">
              <w:rPr>
                <w:noProof/>
                <w:webHidden/>
              </w:rPr>
              <w:tab/>
            </w:r>
            <w:r w:rsidR="005B27AF">
              <w:rPr>
                <w:noProof/>
                <w:webHidden/>
              </w:rPr>
              <w:fldChar w:fldCharType="begin"/>
            </w:r>
            <w:r w:rsidR="005B27AF">
              <w:rPr>
                <w:noProof/>
                <w:webHidden/>
              </w:rPr>
              <w:instrText xml:space="preserve"> PAGEREF _Toc522881111 \h </w:instrText>
            </w:r>
            <w:r w:rsidR="005B27AF">
              <w:rPr>
                <w:noProof/>
                <w:webHidden/>
              </w:rPr>
            </w:r>
            <w:r w:rsidR="005B27AF">
              <w:rPr>
                <w:noProof/>
                <w:webHidden/>
              </w:rPr>
              <w:fldChar w:fldCharType="separate"/>
            </w:r>
            <w:r w:rsidR="00B94DA9">
              <w:rPr>
                <w:noProof/>
                <w:webHidden/>
              </w:rPr>
              <w:t>2</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12" w:history="1">
            <w:r w:rsidR="005B27AF" w:rsidRPr="008B5BA6">
              <w:rPr>
                <w:rStyle w:val="Hipervnculo"/>
                <w:rFonts w:ascii="Arial" w:hAnsi="Arial" w:cs="Arial"/>
                <w:noProof/>
              </w:rPr>
              <w:t>C A P Í T U L O   P R I M E R O</w:t>
            </w:r>
            <w:r w:rsidR="005B27AF">
              <w:rPr>
                <w:noProof/>
                <w:webHidden/>
              </w:rPr>
              <w:tab/>
            </w:r>
            <w:r w:rsidR="005B27AF">
              <w:rPr>
                <w:noProof/>
                <w:webHidden/>
              </w:rPr>
              <w:fldChar w:fldCharType="begin"/>
            </w:r>
            <w:r w:rsidR="005B27AF">
              <w:rPr>
                <w:noProof/>
                <w:webHidden/>
              </w:rPr>
              <w:instrText xml:space="preserve"> PAGEREF _Toc522881112 \h </w:instrText>
            </w:r>
            <w:r w:rsidR="005B27AF">
              <w:rPr>
                <w:noProof/>
                <w:webHidden/>
              </w:rPr>
            </w:r>
            <w:r w:rsidR="005B27AF">
              <w:rPr>
                <w:noProof/>
                <w:webHidden/>
              </w:rPr>
              <w:fldChar w:fldCharType="separate"/>
            </w:r>
            <w:r w:rsidR="00B94DA9">
              <w:rPr>
                <w:noProof/>
                <w:webHidden/>
              </w:rPr>
              <w:t>3</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13" w:history="1">
            <w:r w:rsidR="005B27AF" w:rsidRPr="008B5BA6">
              <w:rPr>
                <w:rStyle w:val="Hipervnculo"/>
                <w:rFonts w:ascii="Arial" w:hAnsi="Arial" w:cs="Arial"/>
                <w:noProof/>
              </w:rPr>
              <w:t>BASES GENERALES</w:t>
            </w:r>
            <w:r w:rsidR="005B27AF">
              <w:rPr>
                <w:noProof/>
                <w:webHidden/>
              </w:rPr>
              <w:tab/>
            </w:r>
            <w:r w:rsidR="005B27AF">
              <w:rPr>
                <w:noProof/>
                <w:webHidden/>
              </w:rPr>
              <w:fldChar w:fldCharType="begin"/>
            </w:r>
            <w:r w:rsidR="005B27AF">
              <w:rPr>
                <w:noProof/>
                <w:webHidden/>
              </w:rPr>
              <w:instrText xml:space="preserve"> PAGEREF _Toc522881113 \h </w:instrText>
            </w:r>
            <w:r w:rsidR="005B27AF">
              <w:rPr>
                <w:noProof/>
                <w:webHidden/>
              </w:rPr>
            </w:r>
            <w:r w:rsidR="005B27AF">
              <w:rPr>
                <w:noProof/>
                <w:webHidden/>
              </w:rPr>
              <w:fldChar w:fldCharType="separate"/>
            </w:r>
            <w:r w:rsidR="00B94DA9">
              <w:rPr>
                <w:noProof/>
                <w:webHidden/>
              </w:rPr>
              <w:t>3</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14" w:history="1">
            <w:r w:rsidR="005B27AF" w:rsidRPr="008B5BA6">
              <w:rPr>
                <w:rStyle w:val="Hipervnculo"/>
                <w:rFonts w:ascii="Arial" w:hAnsi="Arial" w:cs="Arial"/>
                <w:noProof/>
              </w:rPr>
              <w:t>C A P Í T U L O   S E G U N D O</w:t>
            </w:r>
            <w:r w:rsidR="005B27AF">
              <w:rPr>
                <w:noProof/>
                <w:webHidden/>
              </w:rPr>
              <w:tab/>
            </w:r>
            <w:r w:rsidR="005B27AF">
              <w:rPr>
                <w:noProof/>
                <w:webHidden/>
              </w:rPr>
              <w:fldChar w:fldCharType="begin"/>
            </w:r>
            <w:r w:rsidR="005B27AF">
              <w:rPr>
                <w:noProof/>
                <w:webHidden/>
              </w:rPr>
              <w:instrText xml:space="preserve"> PAGEREF _Toc522881114 \h </w:instrText>
            </w:r>
            <w:r w:rsidR="005B27AF">
              <w:rPr>
                <w:noProof/>
                <w:webHidden/>
              </w:rPr>
            </w:r>
            <w:r w:rsidR="005B27AF">
              <w:rPr>
                <w:noProof/>
                <w:webHidden/>
              </w:rPr>
              <w:fldChar w:fldCharType="separate"/>
            </w:r>
            <w:r w:rsidR="00B94DA9">
              <w:rPr>
                <w:noProof/>
                <w:webHidden/>
              </w:rPr>
              <w:t>31</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15" w:history="1">
            <w:r w:rsidR="005B27AF" w:rsidRPr="008B5BA6">
              <w:rPr>
                <w:rStyle w:val="Hipervnculo"/>
                <w:rFonts w:ascii="Arial" w:hAnsi="Arial" w:cs="Arial"/>
                <w:noProof/>
              </w:rPr>
              <w:t>DE LA VIGENCIA Y REVISIÓN DEL CONTRATO</w:t>
            </w:r>
            <w:r w:rsidR="005B27AF">
              <w:rPr>
                <w:noProof/>
                <w:webHidden/>
              </w:rPr>
              <w:tab/>
            </w:r>
            <w:r w:rsidR="005B27AF">
              <w:rPr>
                <w:noProof/>
                <w:webHidden/>
              </w:rPr>
              <w:fldChar w:fldCharType="begin"/>
            </w:r>
            <w:r w:rsidR="005B27AF">
              <w:rPr>
                <w:noProof/>
                <w:webHidden/>
              </w:rPr>
              <w:instrText xml:space="preserve"> PAGEREF _Toc522881115 \h </w:instrText>
            </w:r>
            <w:r w:rsidR="005B27AF">
              <w:rPr>
                <w:noProof/>
                <w:webHidden/>
              </w:rPr>
            </w:r>
            <w:r w:rsidR="005B27AF">
              <w:rPr>
                <w:noProof/>
                <w:webHidden/>
              </w:rPr>
              <w:fldChar w:fldCharType="separate"/>
            </w:r>
            <w:r w:rsidR="00B94DA9">
              <w:rPr>
                <w:noProof/>
                <w:webHidden/>
              </w:rPr>
              <w:t>31</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16" w:history="1">
            <w:r w:rsidR="005B27AF" w:rsidRPr="008B5BA6">
              <w:rPr>
                <w:rStyle w:val="Hipervnculo"/>
                <w:rFonts w:ascii="Arial" w:hAnsi="Arial" w:cs="Arial"/>
                <w:noProof/>
              </w:rPr>
              <w:t>C A P Í T U L O   T E R C E R O</w:t>
            </w:r>
            <w:r w:rsidR="005B27AF">
              <w:rPr>
                <w:noProof/>
                <w:webHidden/>
              </w:rPr>
              <w:tab/>
            </w:r>
            <w:r w:rsidR="005B27AF">
              <w:rPr>
                <w:noProof/>
                <w:webHidden/>
              </w:rPr>
              <w:fldChar w:fldCharType="begin"/>
            </w:r>
            <w:r w:rsidR="005B27AF">
              <w:rPr>
                <w:noProof/>
                <w:webHidden/>
              </w:rPr>
              <w:instrText xml:space="preserve"> PAGEREF _Toc522881116 \h </w:instrText>
            </w:r>
            <w:r w:rsidR="005B27AF">
              <w:rPr>
                <w:noProof/>
                <w:webHidden/>
              </w:rPr>
            </w:r>
            <w:r w:rsidR="005B27AF">
              <w:rPr>
                <w:noProof/>
                <w:webHidden/>
              </w:rPr>
              <w:fldChar w:fldCharType="separate"/>
            </w:r>
            <w:r w:rsidR="00B94DA9">
              <w:rPr>
                <w:noProof/>
                <w:webHidden/>
              </w:rPr>
              <w:t>32</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17" w:history="1">
            <w:r w:rsidR="005B27AF" w:rsidRPr="008B5BA6">
              <w:rPr>
                <w:rStyle w:val="Hipervnculo"/>
                <w:rFonts w:ascii="Arial" w:hAnsi="Arial" w:cs="Arial"/>
                <w:noProof/>
              </w:rPr>
              <w:t>DE LA JORNADA DE TRABAJO</w:t>
            </w:r>
            <w:r w:rsidR="005B27AF">
              <w:rPr>
                <w:noProof/>
                <w:webHidden/>
              </w:rPr>
              <w:tab/>
            </w:r>
            <w:r w:rsidR="005B27AF">
              <w:rPr>
                <w:noProof/>
                <w:webHidden/>
              </w:rPr>
              <w:fldChar w:fldCharType="begin"/>
            </w:r>
            <w:r w:rsidR="005B27AF">
              <w:rPr>
                <w:noProof/>
                <w:webHidden/>
              </w:rPr>
              <w:instrText xml:space="preserve"> PAGEREF _Toc522881117 \h </w:instrText>
            </w:r>
            <w:r w:rsidR="005B27AF">
              <w:rPr>
                <w:noProof/>
                <w:webHidden/>
              </w:rPr>
            </w:r>
            <w:r w:rsidR="005B27AF">
              <w:rPr>
                <w:noProof/>
                <w:webHidden/>
              </w:rPr>
              <w:fldChar w:fldCharType="separate"/>
            </w:r>
            <w:r w:rsidR="00B94DA9">
              <w:rPr>
                <w:noProof/>
                <w:webHidden/>
              </w:rPr>
              <w:t>32</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18" w:history="1">
            <w:r w:rsidR="005B27AF" w:rsidRPr="008B5BA6">
              <w:rPr>
                <w:rStyle w:val="Hipervnculo"/>
                <w:rFonts w:ascii="Arial" w:hAnsi="Arial" w:cs="Arial"/>
                <w:noProof/>
              </w:rPr>
              <w:t>C A P Í T U L O   C U A R T O</w:t>
            </w:r>
            <w:r w:rsidR="005B27AF">
              <w:rPr>
                <w:noProof/>
                <w:webHidden/>
              </w:rPr>
              <w:tab/>
            </w:r>
            <w:r w:rsidR="005B27AF">
              <w:rPr>
                <w:noProof/>
                <w:webHidden/>
              </w:rPr>
              <w:fldChar w:fldCharType="begin"/>
            </w:r>
            <w:r w:rsidR="005B27AF">
              <w:rPr>
                <w:noProof/>
                <w:webHidden/>
              </w:rPr>
              <w:instrText xml:space="preserve"> PAGEREF _Toc522881118 \h </w:instrText>
            </w:r>
            <w:r w:rsidR="005B27AF">
              <w:rPr>
                <w:noProof/>
                <w:webHidden/>
              </w:rPr>
            </w:r>
            <w:r w:rsidR="005B27AF">
              <w:rPr>
                <w:noProof/>
                <w:webHidden/>
              </w:rPr>
              <w:fldChar w:fldCharType="separate"/>
            </w:r>
            <w:r w:rsidR="00B94DA9">
              <w:rPr>
                <w:noProof/>
                <w:webHidden/>
              </w:rPr>
              <w:t>35</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19" w:history="1">
            <w:r w:rsidR="005B27AF" w:rsidRPr="008B5BA6">
              <w:rPr>
                <w:rStyle w:val="Hipervnculo"/>
                <w:rFonts w:ascii="Arial" w:hAnsi="Arial" w:cs="Arial"/>
                <w:noProof/>
              </w:rPr>
              <w:t>DE LOS SALARIOS</w:t>
            </w:r>
            <w:r w:rsidR="005B27AF">
              <w:rPr>
                <w:noProof/>
                <w:webHidden/>
              </w:rPr>
              <w:tab/>
            </w:r>
            <w:r w:rsidR="005B27AF">
              <w:rPr>
                <w:noProof/>
                <w:webHidden/>
              </w:rPr>
              <w:fldChar w:fldCharType="begin"/>
            </w:r>
            <w:r w:rsidR="005B27AF">
              <w:rPr>
                <w:noProof/>
                <w:webHidden/>
              </w:rPr>
              <w:instrText xml:space="preserve"> PAGEREF _Toc522881119 \h </w:instrText>
            </w:r>
            <w:r w:rsidR="005B27AF">
              <w:rPr>
                <w:noProof/>
                <w:webHidden/>
              </w:rPr>
            </w:r>
            <w:r w:rsidR="005B27AF">
              <w:rPr>
                <w:noProof/>
                <w:webHidden/>
              </w:rPr>
              <w:fldChar w:fldCharType="separate"/>
            </w:r>
            <w:r w:rsidR="00B94DA9">
              <w:rPr>
                <w:noProof/>
                <w:webHidden/>
              </w:rPr>
              <w:t>35</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20" w:history="1">
            <w:r w:rsidR="005B27AF" w:rsidRPr="008B5BA6">
              <w:rPr>
                <w:rStyle w:val="Hipervnculo"/>
                <w:rFonts w:ascii="Arial" w:hAnsi="Arial" w:cs="Arial"/>
                <w:noProof/>
              </w:rPr>
              <w:t>C A P Í T U L O   Q U I N T O</w:t>
            </w:r>
            <w:r w:rsidR="005B27AF">
              <w:rPr>
                <w:noProof/>
                <w:webHidden/>
              </w:rPr>
              <w:tab/>
            </w:r>
            <w:r w:rsidR="005B27AF">
              <w:rPr>
                <w:noProof/>
                <w:webHidden/>
              </w:rPr>
              <w:fldChar w:fldCharType="begin"/>
            </w:r>
            <w:r w:rsidR="005B27AF">
              <w:rPr>
                <w:noProof/>
                <w:webHidden/>
              </w:rPr>
              <w:instrText xml:space="preserve"> PAGEREF _Toc522881120 \h </w:instrText>
            </w:r>
            <w:r w:rsidR="005B27AF">
              <w:rPr>
                <w:noProof/>
                <w:webHidden/>
              </w:rPr>
            </w:r>
            <w:r w:rsidR="005B27AF">
              <w:rPr>
                <w:noProof/>
                <w:webHidden/>
              </w:rPr>
              <w:fldChar w:fldCharType="separate"/>
            </w:r>
            <w:r w:rsidR="00B94DA9">
              <w:rPr>
                <w:noProof/>
                <w:webHidden/>
              </w:rPr>
              <w:t>39</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21" w:history="1">
            <w:r w:rsidR="005B27AF" w:rsidRPr="008B5BA6">
              <w:rPr>
                <w:rStyle w:val="Hipervnculo"/>
                <w:rFonts w:ascii="Arial" w:hAnsi="Arial" w:cs="Arial"/>
                <w:noProof/>
              </w:rPr>
              <w:t>DE LOS DESCANSOS Y VACACIONES</w:t>
            </w:r>
            <w:r w:rsidR="005B27AF">
              <w:rPr>
                <w:noProof/>
                <w:webHidden/>
              </w:rPr>
              <w:tab/>
            </w:r>
            <w:r w:rsidR="005B27AF">
              <w:rPr>
                <w:noProof/>
                <w:webHidden/>
              </w:rPr>
              <w:fldChar w:fldCharType="begin"/>
            </w:r>
            <w:r w:rsidR="005B27AF">
              <w:rPr>
                <w:noProof/>
                <w:webHidden/>
              </w:rPr>
              <w:instrText xml:space="preserve"> PAGEREF _Toc522881121 \h </w:instrText>
            </w:r>
            <w:r w:rsidR="005B27AF">
              <w:rPr>
                <w:noProof/>
                <w:webHidden/>
              </w:rPr>
            </w:r>
            <w:r w:rsidR="005B27AF">
              <w:rPr>
                <w:noProof/>
                <w:webHidden/>
              </w:rPr>
              <w:fldChar w:fldCharType="separate"/>
            </w:r>
            <w:r w:rsidR="00B94DA9">
              <w:rPr>
                <w:noProof/>
                <w:webHidden/>
              </w:rPr>
              <w:t>39</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22" w:history="1">
            <w:r w:rsidR="005B27AF" w:rsidRPr="008B5BA6">
              <w:rPr>
                <w:rStyle w:val="Hipervnculo"/>
                <w:rFonts w:ascii="Arial" w:hAnsi="Arial" w:cs="Arial"/>
                <w:noProof/>
              </w:rPr>
              <w:t>C A P Í T U L O  S E X T O</w:t>
            </w:r>
            <w:r w:rsidR="005B27AF">
              <w:rPr>
                <w:noProof/>
                <w:webHidden/>
              </w:rPr>
              <w:tab/>
            </w:r>
            <w:r w:rsidR="005B27AF">
              <w:rPr>
                <w:noProof/>
                <w:webHidden/>
              </w:rPr>
              <w:fldChar w:fldCharType="begin"/>
            </w:r>
            <w:r w:rsidR="005B27AF">
              <w:rPr>
                <w:noProof/>
                <w:webHidden/>
              </w:rPr>
              <w:instrText xml:space="preserve"> PAGEREF _Toc522881122 \h </w:instrText>
            </w:r>
            <w:r w:rsidR="005B27AF">
              <w:rPr>
                <w:noProof/>
                <w:webHidden/>
              </w:rPr>
            </w:r>
            <w:r w:rsidR="005B27AF">
              <w:rPr>
                <w:noProof/>
                <w:webHidden/>
              </w:rPr>
              <w:fldChar w:fldCharType="separate"/>
            </w:r>
            <w:r w:rsidR="00B94DA9">
              <w:rPr>
                <w:noProof/>
                <w:webHidden/>
              </w:rPr>
              <w:t>43</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23" w:history="1">
            <w:r w:rsidR="005B27AF" w:rsidRPr="008B5BA6">
              <w:rPr>
                <w:rStyle w:val="Hipervnculo"/>
                <w:rFonts w:ascii="Arial" w:hAnsi="Arial" w:cs="Arial"/>
                <w:noProof/>
              </w:rPr>
              <w:t>DE LAS COMISIONES MIXTAS</w:t>
            </w:r>
            <w:r w:rsidR="005B27AF">
              <w:rPr>
                <w:noProof/>
                <w:webHidden/>
              </w:rPr>
              <w:tab/>
            </w:r>
            <w:r w:rsidR="005B27AF">
              <w:rPr>
                <w:noProof/>
                <w:webHidden/>
              </w:rPr>
              <w:fldChar w:fldCharType="begin"/>
            </w:r>
            <w:r w:rsidR="005B27AF">
              <w:rPr>
                <w:noProof/>
                <w:webHidden/>
              </w:rPr>
              <w:instrText xml:space="preserve"> PAGEREF _Toc522881123 \h </w:instrText>
            </w:r>
            <w:r w:rsidR="005B27AF">
              <w:rPr>
                <w:noProof/>
                <w:webHidden/>
              </w:rPr>
            </w:r>
            <w:r w:rsidR="005B27AF">
              <w:rPr>
                <w:noProof/>
                <w:webHidden/>
              </w:rPr>
              <w:fldChar w:fldCharType="separate"/>
            </w:r>
            <w:r w:rsidR="00B94DA9">
              <w:rPr>
                <w:noProof/>
                <w:webHidden/>
              </w:rPr>
              <w:t>43</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24" w:history="1">
            <w:r w:rsidR="005B27AF" w:rsidRPr="008B5BA6">
              <w:rPr>
                <w:rStyle w:val="Hipervnculo"/>
                <w:rFonts w:ascii="Arial" w:hAnsi="Arial" w:cs="Arial"/>
                <w:noProof/>
              </w:rPr>
              <w:t>C A P Í T U L O  S É P T I M O</w:t>
            </w:r>
            <w:r w:rsidR="005B27AF">
              <w:rPr>
                <w:noProof/>
                <w:webHidden/>
              </w:rPr>
              <w:tab/>
            </w:r>
            <w:r w:rsidR="005B27AF">
              <w:rPr>
                <w:noProof/>
                <w:webHidden/>
              </w:rPr>
              <w:fldChar w:fldCharType="begin"/>
            </w:r>
            <w:r w:rsidR="005B27AF">
              <w:rPr>
                <w:noProof/>
                <w:webHidden/>
              </w:rPr>
              <w:instrText xml:space="preserve"> PAGEREF _Toc522881124 \h </w:instrText>
            </w:r>
            <w:r w:rsidR="005B27AF">
              <w:rPr>
                <w:noProof/>
                <w:webHidden/>
              </w:rPr>
            </w:r>
            <w:r w:rsidR="005B27AF">
              <w:rPr>
                <w:noProof/>
                <w:webHidden/>
              </w:rPr>
              <w:fldChar w:fldCharType="separate"/>
            </w:r>
            <w:r w:rsidR="00B94DA9">
              <w:rPr>
                <w:noProof/>
                <w:webHidden/>
              </w:rPr>
              <w:t>45</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25" w:history="1">
            <w:r w:rsidR="005B27AF" w:rsidRPr="008B5BA6">
              <w:rPr>
                <w:rStyle w:val="Hipervnculo"/>
                <w:rFonts w:ascii="Arial" w:hAnsi="Arial" w:cs="Arial"/>
                <w:noProof/>
              </w:rPr>
              <w:t>DE LA INTENSIDAD, CALIDAD Y APTITUD PARA EL TRABAJO</w:t>
            </w:r>
            <w:r w:rsidR="005B27AF">
              <w:rPr>
                <w:noProof/>
                <w:webHidden/>
              </w:rPr>
              <w:tab/>
            </w:r>
            <w:r w:rsidR="005B27AF">
              <w:rPr>
                <w:noProof/>
                <w:webHidden/>
              </w:rPr>
              <w:fldChar w:fldCharType="begin"/>
            </w:r>
            <w:r w:rsidR="005B27AF">
              <w:rPr>
                <w:noProof/>
                <w:webHidden/>
              </w:rPr>
              <w:instrText xml:space="preserve"> PAGEREF _Toc522881125 \h </w:instrText>
            </w:r>
            <w:r w:rsidR="005B27AF">
              <w:rPr>
                <w:noProof/>
                <w:webHidden/>
              </w:rPr>
            </w:r>
            <w:r w:rsidR="005B27AF">
              <w:rPr>
                <w:noProof/>
                <w:webHidden/>
              </w:rPr>
              <w:fldChar w:fldCharType="separate"/>
            </w:r>
            <w:r w:rsidR="00B94DA9">
              <w:rPr>
                <w:noProof/>
                <w:webHidden/>
              </w:rPr>
              <w:t>45</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26" w:history="1">
            <w:r w:rsidR="005B27AF" w:rsidRPr="008B5BA6">
              <w:rPr>
                <w:rStyle w:val="Hipervnculo"/>
                <w:rFonts w:ascii="Arial" w:hAnsi="Arial" w:cs="Arial"/>
                <w:noProof/>
              </w:rPr>
              <w:t>C A P Í T U L O   O C T A V O</w:t>
            </w:r>
            <w:r w:rsidR="005B27AF">
              <w:rPr>
                <w:noProof/>
                <w:webHidden/>
              </w:rPr>
              <w:tab/>
            </w:r>
            <w:r w:rsidR="005B27AF">
              <w:rPr>
                <w:noProof/>
                <w:webHidden/>
              </w:rPr>
              <w:fldChar w:fldCharType="begin"/>
            </w:r>
            <w:r w:rsidR="005B27AF">
              <w:rPr>
                <w:noProof/>
                <w:webHidden/>
              </w:rPr>
              <w:instrText xml:space="preserve"> PAGEREF _Toc522881126 \h </w:instrText>
            </w:r>
            <w:r w:rsidR="005B27AF">
              <w:rPr>
                <w:noProof/>
                <w:webHidden/>
              </w:rPr>
            </w:r>
            <w:r w:rsidR="005B27AF">
              <w:rPr>
                <w:noProof/>
                <w:webHidden/>
              </w:rPr>
              <w:fldChar w:fldCharType="separate"/>
            </w:r>
            <w:r w:rsidR="00B94DA9">
              <w:rPr>
                <w:noProof/>
                <w:webHidden/>
              </w:rPr>
              <w:t>46</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27" w:history="1">
            <w:r w:rsidR="005B27AF" w:rsidRPr="008B5BA6">
              <w:rPr>
                <w:rStyle w:val="Hipervnculo"/>
                <w:rFonts w:ascii="Arial" w:hAnsi="Arial" w:cs="Arial"/>
                <w:noProof/>
              </w:rPr>
              <w:t>DE LA SEGURIDAD E HIGIENE</w:t>
            </w:r>
            <w:r w:rsidR="005B27AF">
              <w:rPr>
                <w:noProof/>
                <w:webHidden/>
              </w:rPr>
              <w:tab/>
            </w:r>
            <w:r w:rsidR="005B27AF">
              <w:rPr>
                <w:noProof/>
                <w:webHidden/>
              </w:rPr>
              <w:fldChar w:fldCharType="begin"/>
            </w:r>
            <w:r w:rsidR="005B27AF">
              <w:rPr>
                <w:noProof/>
                <w:webHidden/>
              </w:rPr>
              <w:instrText xml:space="preserve"> PAGEREF _Toc522881127 \h </w:instrText>
            </w:r>
            <w:r w:rsidR="005B27AF">
              <w:rPr>
                <w:noProof/>
                <w:webHidden/>
              </w:rPr>
            </w:r>
            <w:r w:rsidR="005B27AF">
              <w:rPr>
                <w:noProof/>
                <w:webHidden/>
              </w:rPr>
              <w:fldChar w:fldCharType="separate"/>
            </w:r>
            <w:r w:rsidR="00B94DA9">
              <w:rPr>
                <w:noProof/>
                <w:webHidden/>
              </w:rPr>
              <w:t>46</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28" w:history="1">
            <w:r w:rsidR="005B27AF" w:rsidRPr="008B5BA6">
              <w:rPr>
                <w:rStyle w:val="Hipervnculo"/>
                <w:rFonts w:ascii="Arial" w:hAnsi="Arial" w:cs="Arial"/>
                <w:noProof/>
              </w:rPr>
              <w:t>C A P Í T U L O  N O V E N O</w:t>
            </w:r>
            <w:r w:rsidR="005B27AF">
              <w:rPr>
                <w:noProof/>
                <w:webHidden/>
              </w:rPr>
              <w:tab/>
            </w:r>
            <w:r w:rsidR="005B27AF">
              <w:rPr>
                <w:noProof/>
                <w:webHidden/>
              </w:rPr>
              <w:fldChar w:fldCharType="begin"/>
            </w:r>
            <w:r w:rsidR="005B27AF">
              <w:rPr>
                <w:noProof/>
                <w:webHidden/>
              </w:rPr>
              <w:instrText xml:space="preserve"> PAGEREF _Toc522881128 \h </w:instrText>
            </w:r>
            <w:r w:rsidR="005B27AF">
              <w:rPr>
                <w:noProof/>
                <w:webHidden/>
              </w:rPr>
            </w:r>
            <w:r w:rsidR="005B27AF">
              <w:rPr>
                <w:noProof/>
                <w:webHidden/>
              </w:rPr>
              <w:fldChar w:fldCharType="separate"/>
            </w:r>
            <w:r w:rsidR="00B94DA9">
              <w:rPr>
                <w:noProof/>
                <w:webHidden/>
              </w:rPr>
              <w:t>47</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29" w:history="1">
            <w:r w:rsidR="005B27AF" w:rsidRPr="008B5BA6">
              <w:rPr>
                <w:rStyle w:val="Hipervnculo"/>
                <w:rFonts w:ascii="Arial" w:hAnsi="Arial" w:cs="Arial"/>
                <w:noProof/>
              </w:rPr>
              <w:t>CAPACITACIÓN Y ADIESTRAMIENTO DE LA TRABAJADORA Y EL TRABAJADOR</w:t>
            </w:r>
            <w:r w:rsidR="005B27AF">
              <w:rPr>
                <w:noProof/>
                <w:webHidden/>
              </w:rPr>
              <w:tab/>
            </w:r>
            <w:r w:rsidR="005B27AF">
              <w:rPr>
                <w:noProof/>
                <w:webHidden/>
              </w:rPr>
              <w:fldChar w:fldCharType="begin"/>
            </w:r>
            <w:r w:rsidR="005B27AF">
              <w:rPr>
                <w:noProof/>
                <w:webHidden/>
              </w:rPr>
              <w:instrText xml:space="preserve"> PAGEREF _Toc522881129 \h </w:instrText>
            </w:r>
            <w:r w:rsidR="005B27AF">
              <w:rPr>
                <w:noProof/>
                <w:webHidden/>
              </w:rPr>
            </w:r>
            <w:r w:rsidR="005B27AF">
              <w:rPr>
                <w:noProof/>
                <w:webHidden/>
              </w:rPr>
              <w:fldChar w:fldCharType="separate"/>
            </w:r>
            <w:r w:rsidR="00B94DA9">
              <w:rPr>
                <w:noProof/>
                <w:webHidden/>
              </w:rPr>
              <w:t>47</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30" w:history="1">
            <w:r w:rsidR="005B27AF" w:rsidRPr="008B5BA6">
              <w:rPr>
                <w:rStyle w:val="Hipervnculo"/>
                <w:rFonts w:ascii="Arial" w:hAnsi="Arial" w:cs="Arial"/>
                <w:noProof/>
              </w:rPr>
              <w:t>C A P Í T U L O   D É C I M O</w:t>
            </w:r>
            <w:r w:rsidR="005B27AF">
              <w:rPr>
                <w:noProof/>
                <w:webHidden/>
              </w:rPr>
              <w:tab/>
            </w:r>
            <w:r w:rsidR="005B27AF">
              <w:rPr>
                <w:noProof/>
                <w:webHidden/>
              </w:rPr>
              <w:fldChar w:fldCharType="begin"/>
            </w:r>
            <w:r w:rsidR="005B27AF">
              <w:rPr>
                <w:noProof/>
                <w:webHidden/>
              </w:rPr>
              <w:instrText xml:space="preserve"> PAGEREF _Toc522881130 \h </w:instrText>
            </w:r>
            <w:r w:rsidR="005B27AF">
              <w:rPr>
                <w:noProof/>
                <w:webHidden/>
              </w:rPr>
            </w:r>
            <w:r w:rsidR="005B27AF">
              <w:rPr>
                <w:noProof/>
                <w:webHidden/>
              </w:rPr>
              <w:fldChar w:fldCharType="separate"/>
            </w:r>
            <w:r w:rsidR="00B94DA9">
              <w:rPr>
                <w:noProof/>
                <w:webHidden/>
              </w:rPr>
              <w:t>55</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31" w:history="1">
            <w:r w:rsidR="005B27AF" w:rsidRPr="008B5BA6">
              <w:rPr>
                <w:rStyle w:val="Hipervnculo"/>
                <w:rFonts w:ascii="Arial" w:hAnsi="Arial" w:cs="Arial"/>
                <w:noProof/>
              </w:rPr>
              <w:t>P R E S T A C I O N E S</w:t>
            </w:r>
            <w:r w:rsidR="005B27AF">
              <w:rPr>
                <w:noProof/>
                <w:webHidden/>
              </w:rPr>
              <w:tab/>
            </w:r>
            <w:r w:rsidR="005B27AF">
              <w:rPr>
                <w:noProof/>
                <w:webHidden/>
              </w:rPr>
              <w:fldChar w:fldCharType="begin"/>
            </w:r>
            <w:r w:rsidR="005B27AF">
              <w:rPr>
                <w:noProof/>
                <w:webHidden/>
              </w:rPr>
              <w:instrText xml:space="preserve"> PAGEREF _Toc522881131 \h </w:instrText>
            </w:r>
            <w:r w:rsidR="005B27AF">
              <w:rPr>
                <w:noProof/>
                <w:webHidden/>
              </w:rPr>
            </w:r>
            <w:r w:rsidR="005B27AF">
              <w:rPr>
                <w:noProof/>
                <w:webHidden/>
              </w:rPr>
              <w:fldChar w:fldCharType="separate"/>
            </w:r>
            <w:r w:rsidR="00B94DA9">
              <w:rPr>
                <w:noProof/>
                <w:webHidden/>
              </w:rPr>
              <w:t>55</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32" w:history="1">
            <w:r w:rsidR="005B27AF" w:rsidRPr="008B5BA6">
              <w:rPr>
                <w:rStyle w:val="Hipervnculo"/>
                <w:rFonts w:ascii="Arial" w:hAnsi="Arial" w:cs="Arial"/>
                <w:noProof/>
              </w:rPr>
              <w:t>C A P Í T U L O   D É C I M O  P R I M E R O</w:t>
            </w:r>
            <w:r w:rsidR="005B27AF">
              <w:rPr>
                <w:noProof/>
                <w:webHidden/>
              </w:rPr>
              <w:tab/>
            </w:r>
            <w:r w:rsidR="005B27AF">
              <w:rPr>
                <w:noProof/>
                <w:webHidden/>
              </w:rPr>
              <w:fldChar w:fldCharType="begin"/>
            </w:r>
            <w:r w:rsidR="005B27AF">
              <w:rPr>
                <w:noProof/>
                <w:webHidden/>
              </w:rPr>
              <w:instrText xml:space="preserve"> PAGEREF _Toc522881132 \h </w:instrText>
            </w:r>
            <w:r w:rsidR="005B27AF">
              <w:rPr>
                <w:noProof/>
                <w:webHidden/>
              </w:rPr>
            </w:r>
            <w:r w:rsidR="005B27AF">
              <w:rPr>
                <w:noProof/>
                <w:webHidden/>
              </w:rPr>
              <w:fldChar w:fldCharType="separate"/>
            </w:r>
            <w:r w:rsidR="00B94DA9">
              <w:rPr>
                <w:noProof/>
                <w:webHidden/>
              </w:rPr>
              <w:t>71</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33" w:history="1">
            <w:r w:rsidR="005B27AF" w:rsidRPr="008B5BA6">
              <w:rPr>
                <w:rStyle w:val="Hipervnculo"/>
                <w:rFonts w:ascii="Arial" w:hAnsi="Arial" w:cs="Arial"/>
                <w:noProof/>
              </w:rPr>
              <w:t>DERECHOS, OBLIGACIONES Y PROHIBICIONES DE LAS TRABAJADORAS Y LOS TRABAJADORES</w:t>
            </w:r>
            <w:r w:rsidR="005B27AF">
              <w:rPr>
                <w:noProof/>
                <w:webHidden/>
              </w:rPr>
              <w:tab/>
            </w:r>
            <w:r w:rsidR="005B27AF">
              <w:rPr>
                <w:noProof/>
                <w:webHidden/>
              </w:rPr>
              <w:fldChar w:fldCharType="begin"/>
            </w:r>
            <w:r w:rsidR="005B27AF">
              <w:rPr>
                <w:noProof/>
                <w:webHidden/>
              </w:rPr>
              <w:instrText xml:space="preserve"> PAGEREF _Toc522881133 \h </w:instrText>
            </w:r>
            <w:r w:rsidR="005B27AF">
              <w:rPr>
                <w:noProof/>
                <w:webHidden/>
              </w:rPr>
            </w:r>
            <w:r w:rsidR="005B27AF">
              <w:rPr>
                <w:noProof/>
                <w:webHidden/>
              </w:rPr>
              <w:fldChar w:fldCharType="separate"/>
            </w:r>
            <w:r w:rsidR="00B94DA9">
              <w:rPr>
                <w:noProof/>
                <w:webHidden/>
              </w:rPr>
              <w:t>71</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34" w:history="1">
            <w:r w:rsidR="005B27AF" w:rsidRPr="008B5BA6">
              <w:rPr>
                <w:rStyle w:val="Hipervnculo"/>
                <w:rFonts w:ascii="Arial" w:hAnsi="Arial" w:cs="Arial"/>
                <w:noProof/>
              </w:rPr>
              <w:t>C A P Í T U L O   D É C I M O   S E G U N D O</w:t>
            </w:r>
            <w:r w:rsidR="005B27AF">
              <w:rPr>
                <w:noProof/>
                <w:webHidden/>
              </w:rPr>
              <w:tab/>
            </w:r>
            <w:r w:rsidR="005B27AF">
              <w:rPr>
                <w:noProof/>
                <w:webHidden/>
              </w:rPr>
              <w:fldChar w:fldCharType="begin"/>
            </w:r>
            <w:r w:rsidR="005B27AF">
              <w:rPr>
                <w:noProof/>
                <w:webHidden/>
              </w:rPr>
              <w:instrText xml:space="preserve"> PAGEREF _Toc522881134 \h </w:instrText>
            </w:r>
            <w:r w:rsidR="005B27AF">
              <w:rPr>
                <w:noProof/>
                <w:webHidden/>
              </w:rPr>
            </w:r>
            <w:r w:rsidR="005B27AF">
              <w:rPr>
                <w:noProof/>
                <w:webHidden/>
              </w:rPr>
              <w:fldChar w:fldCharType="separate"/>
            </w:r>
            <w:r w:rsidR="00B94DA9">
              <w:rPr>
                <w:noProof/>
                <w:webHidden/>
              </w:rPr>
              <w:t>82</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35" w:history="1">
            <w:r w:rsidR="005B27AF" w:rsidRPr="008B5BA6">
              <w:rPr>
                <w:rStyle w:val="Hipervnculo"/>
                <w:rFonts w:ascii="Arial" w:hAnsi="Arial" w:cs="Arial"/>
                <w:noProof/>
              </w:rPr>
              <w:t>SUSPENSIÓN, RESCISIÓN Y TERMINACIÓN DE LAS RELACIONES DE TRABAJO</w:t>
            </w:r>
            <w:r w:rsidR="005B27AF">
              <w:rPr>
                <w:noProof/>
                <w:webHidden/>
              </w:rPr>
              <w:tab/>
            </w:r>
            <w:r w:rsidR="005B27AF">
              <w:rPr>
                <w:noProof/>
                <w:webHidden/>
              </w:rPr>
              <w:fldChar w:fldCharType="begin"/>
            </w:r>
            <w:r w:rsidR="005B27AF">
              <w:rPr>
                <w:noProof/>
                <w:webHidden/>
              </w:rPr>
              <w:instrText xml:space="preserve"> PAGEREF _Toc522881135 \h </w:instrText>
            </w:r>
            <w:r w:rsidR="005B27AF">
              <w:rPr>
                <w:noProof/>
                <w:webHidden/>
              </w:rPr>
            </w:r>
            <w:r w:rsidR="005B27AF">
              <w:rPr>
                <w:noProof/>
                <w:webHidden/>
              </w:rPr>
              <w:fldChar w:fldCharType="separate"/>
            </w:r>
            <w:r w:rsidR="00B94DA9">
              <w:rPr>
                <w:noProof/>
                <w:webHidden/>
              </w:rPr>
              <w:t>82</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36" w:history="1">
            <w:r w:rsidR="005B27AF" w:rsidRPr="008B5BA6">
              <w:rPr>
                <w:rStyle w:val="Hipervnculo"/>
                <w:rFonts w:ascii="Arial" w:hAnsi="Arial" w:cs="Arial"/>
                <w:noProof/>
              </w:rPr>
              <w:t>C A P Í T U L O  D É C I M O  T E R C E R O</w:t>
            </w:r>
            <w:r w:rsidR="005B27AF">
              <w:rPr>
                <w:noProof/>
                <w:webHidden/>
              </w:rPr>
              <w:tab/>
            </w:r>
            <w:r w:rsidR="005B27AF">
              <w:rPr>
                <w:noProof/>
                <w:webHidden/>
              </w:rPr>
              <w:fldChar w:fldCharType="begin"/>
            </w:r>
            <w:r w:rsidR="005B27AF">
              <w:rPr>
                <w:noProof/>
                <w:webHidden/>
              </w:rPr>
              <w:instrText xml:space="preserve"> PAGEREF _Toc522881136 \h </w:instrText>
            </w:r>
            <w:r w:rsidR="005B27AF">
              <w:rPr>
                <w:noProof/>
                <w:webHidden/>
              </w:rPr>
            </w:r>
            <w:r w:rsidR="005B27AF">
              <w:rPr>
                <w:noProof/>
                <w:webHidden/>
              </w:rPr>
              <w:fldChar w:fldCharType="separate"/>
            </w:r>
            <w:r w:rsidR="00B94DA9">
              <w:rPr>
                <w:noProof/>
                <w:webHidden/>
              </w:rPr>
              <w:t>86</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37" w:history="1">
            <w:r w:rsidR="005B27AF" w:rsidRPr="008B5BA6">
              <w:rPr>
                <w:rStyle w:val="Hipervnculo"/>
                <w:rFonts w:ascii="Arial" w:hAnsi="Arial" w:cs="Arial"/>
                <w:noProof/>
              </w:rPr>
              <w:t>DE LAS DISPOSICIONES GENERALES</w:t>
            </w:r>
            <w:r w:rsidR="005B27AF">
              <w:rPr>
                <w:noProof/>
                <w:webHidden/>
              </w:rPr>
              <w:tab/>
            </w:r>
            <w:r w:rsidR="005B27AF">
              <w:rPr>
                <w:noProof/>
                <w:webHidden/>
              </w:rPr>
              <w:fldChar w:fldCharType="begin"/>
            </w:r>
            <w:r w:rsidR="005B27AF">
              <w:rPr>
                <w:noProof/>
                <w:webHidden/>
              </w:rPr>
              <w:instrText xml:space="preserve"> PAGEREF _Toc522881137 \h </w:instrText>
            </w:r>
            <w:r w:rsidR="005B27AF">
              <w:rPr>
                <w:noProof/>
                <w:webHidden/>
              </w:rPr>
            </w:r>
            <w:r w:rsidR="005B27AF">
              <w:rPr>
                <w:noProof/>
                <w:webHidden/>
              </w:rPr>
              <w:fldChar w:fldCharType="separate"/>
            </w:r>
            <w:r w:rsidR="00B94DA9">
              <w:rPr>
                <w:noProof/>
                <w:webHidden/>
              </w:rPr>
              <w:t>86</w:t>
            </w:r>
            <w:r w:rsidR="005B27AF">
              <w:rPr>
                <w:noProof/>
                <w:webHidden/>
              </w:rPr>
              <w:fldChar w:fldCharType="end"/>
            </w:r>
          </w:hyperlink>
        </w:p>
        <w:p w:rsidR="005B27AF" w:rsidRDefault="00505AA4">
          <w:pPr>
            <w:pStyle w:val="TDC1"/>
            <w:tabs>
              <w:tab w:val="right" w:leader="dot" w:pos="8828"/>
            </w:tabs>
            <w:rPr>
              <w:rFonts w:asciiTheme="minorHAnsi" w:eastAsiaTheme="minorEastAsia" w:hAnsiTheme="minorHAnsi" w:cstheme="minorBidi"/>
              <w:noProof/>
              <w:sz w:val="22"/>
              <w:szCs w:val="22"/>
              <w:lang w:val="es-MX" w:eastAsia="es-MX"/>
            </w:rPr>
          </w:pPr>
          <w:hyperlink w:anchor="_Toc522881138" w:history="1">
            <w:r w:rsidR="005B27AF" w:rsidRPr="008B5BA6">
              <w:rPr>
                <w:rStyle w:val="Hipervnculo"/>
                <w:rFonts w:ascii="Arial" w:hAnsi="Arial" w:cs="Arial"/>
                <w:noProof/>
                <w:lang w:val="en-US"/>
              </w:rPr>
              <w:t>T   R   A   N   S   I   T   O   R   I   A   S</w:t>
            </w:r>
            <w:r w:rsidR="005B27AF">
              <w:rPr>
                <w:noProof/>
                <w:webHidden/>
              </w:rPr>
              <w:tab/>
            </w:r>
            <w:r w:rsidR="005B27AF">
              <w:rPr>
                <w:noProof/>
                <w:webHidden/>
              </w:rPr>
              <w:fldChar w:fldCharType="begin"/>
            </w:r>
            <w:r w:rsidR="005B27AF">
              <w:rPr>
                <w:noProof/>
                <w:webHidden/>
              </w:rPr>
              <w:instrText xml:space="preserve"> PAGEREF _Toc522881138 \h </w:instrText>
            </w:r>
            <w:r w:rsidR="005B27AF">
              <w:rPr>
                <w:noProof/>
                <w:webHidden/>
              </w:rPr>
            </w:r>
            <w:r w:rsidR="005B27AF">
              <w:rPr>
                <w:noProof/>
                <w:webHidden/>
              </w:rPr>
              <w:fldChar w:fldCharType="separate"/>
            </w:r>
            <w:r w:rsidR="00B94DA9">
              <w:rPr>
                <w:noProof/>
                <w:webHidden/>
              </w:rPr>
              <w:t>88</w:t>
            </w:r>
            <w:r w:rsidR="005B27AF">
              <w:rPr>
                <w:noProof/>
                <w:webHidden/>
              </w:rPr>
              <w:fldChar w:fldCharType="end"/>
            </w:r>
          </w:hyperlink>
        </w:p>
        <w:p w:rsidR="00335969" w:rsidRPr="00BE0D7D" w:rsidRDefault="00335969">
          <w:pPr>
            <w:rPr>
              <w:rFonts w:ascii="Arial" w:hAnsi="Arial" w:cs="Arial"/>
            </w:rPr>
          </w:pPr>
          <w:r w:rsidRPr="00BE0D7D">
            <w:rPr>
              <w:rFonts w:ascii="Arial" w:hAnsi="Arial" w:cs="Arial"/>
              <w:b/>
              <w:bCs/>
            </w:rPr>
            <w:fldChar w:fldCharType="end"/>
          </w:r>
        </w:p>
      </w:sdtContent>
    </w:sdt>
    <w:p w:rsidR="00F257DE" w:rsidRPr="00BE0D7D" w:rsidRDefault="00F257DE" w:rsidP="00AE1A70">
      <w:pPr>
        <w:spacing w:after="200" w:line="360" w:lineRule="auto"/>
        <w:ind w:right="34"/>
        <w:jc w:val="both"/>
        <w:rPr>
          <w:rFonts w:ascii="Arial" w:hAnsi="Arial" w:cs="Arial"/>
        </w:rPr>
      </w:pPr>
      <w:r w:rsidRPr="00BE0D7D">
        <w:rPr>
          <w:rFonts w:ascii="Arial" w:hAnsi="Arial" w:cs="Arial"/>
        </w:rPr>
        <w:lastRenderedPageBreak/>
        <w:t xml:space="preserve">Contrato Colectivo de Trabajo que celebran por una parte “El Colegio de Bachilleres del Estado de Oaxaca” representado por </w:t>
      </w:r>
      <w:r w:rsidRPr="00BE0D7D">
        <w:rPr>
          <w:rFonts w:ascii="Arial" w:hAnsi="Arial" w:cs="Arial"/>
          <w:color w:val="000000" w:themeColor="text1"/>
        </w:rPr>
        <w:t xml:space="preserve">el Lic. Rodrigo Eligio González Illescas; </w:t>
      </w:r>
      <w:r w:rsidRPr="00BE0D7D">
        <w:rPr>
          <w:rFonts w:ascii="Arial" w:hAnsi="Arial" w:cs="Arial"/>
        </w:rPr>
        <w:t>y por la otra parte, El Sindicato Único de Trabajadores del Colegio de Bachilleres del Estado de Oaxaca, representado por su Secretario General MCE. Rufino Eliseo Olea González.</w:t>
      </w:r>
    </w:p>
    <w:p w:rsidR="00F257DE" w:rsidRPr="00BE0D7D" w:rsidRDefault="00F257DE" w:rsidP="00520436">
      <w:pPr>
        <w:pStyle w:val="Ttulo1"/>
        <w:rPr>
          <w:rFonts w:ascii="Arial" w:hAnsi="Arial" w:cs="Arial"/>
        </w:rPr>
      </w:pPr>
      <w:bookmarkStart w:id="1" w:name="_Toc522881111"/>
      <w:r w:rsidRPr="00BE0D7D">
        <w:rPr>
          <w:rFonts w:ascii="Arial" w:hAnsi="Arial" w:cs="Arial"/>
        </w:rPr>
        <w:t>D E C L A R A C I O N E S:</w:t>
      </w:r>
      <w:bookmarkEnd w:id="1"/>
    </w:p>
    <w:p w:rsidR="00F257DE" w:rsidRPr="00BE0D7D" w:rsidRDefault="00F257DE" w:rsidP="00AE1A70">
      <w:pPr>
        <w:spacing w:line="360" w:lineRule="auto"/>
        <w:ind w:right="34"/>
        <w:jc w:val="both"/>
        <w:rPr>
          <w:rFonts w:ascii="Arial" w:hAnsi="Arial" w:cs="Arial"/>
        </w:rPr>
      </w:pPr>
    </w:p>
    <w:p w:rsidR="00F257DE" w:rsidRPr="00BE0D7D" w:rsidRDefault="00F257DE" w:rsidP="00AE1A70">
      <w:pPr>
        <w:spacing w:line="360" w:lineRule="auto"/>
        <w:ind w:right="34"/>
        <w:jc w:val="both"/>
        <w:rPr>
          <w:rFonts w:ascii="Arial" w:hAnsi="Arial" w:cs="Arial"/>
        </w:rPr>
      </w:pPr>
      <w:r w:rsidRPr="00BE0D7D">
        <w:rPr>
          <w:rFonts w:ascii="Arial" w:hAnsi="Arial" w:cs="Arial"/>
        </w:rPr>
        <w:t>1ª.- Declara El Colegio que fue creado como Organismo Público Descentralizado del Gobierno del Estado, con personalidad jurídica y patrimonio propio, con domicilio en la ciudad de Oaxaca de Juárez, Oaxaca, por Decreto de Ley número cuarenta y uno, expedido por la Quincuagésima Primera Legislatura Constitucional del Estado Libre y Soberano de Oaxaca, de fecha veintinueve de mayo de mil novecientos ochenta y uno, publicado en el Periódico Oficial del Gobierno del Estado el día veintisiete de junio del mismo año, y reformado por Decreto número doscientos cinco, publicado en el Periódico Oficial del Gobierno del Estado, el veintitrés de septiembre del año dos mil.</w:t>
      </w:r>
    </w:p>
    <w:p w:rsidR="00F257DE" w:rsidRPr="00BE0D7D" w:rsidRDefault="00F257DE" w:rsidP="00AE1A70">
      <w:pPr>
        <w:spacing w:line="360" w:lineRule="auto"/>
        <w:ind w:right="34"/>
        <w:jc w:val="both"/>
        <w:rPr>
          <w:rFonts w:ascii="Arial" w:hAnsi="Arial" w:cs="Arial"/>
        </w:rPr>
      </w:pPr>
    </w:p>
    <w:p w:rsidR="00F257DE" w:rsidRPr="00BE0D7D" w:rsidRDefault="00F257DE" w:rsidP="00AE1A70">
      <w:pPr>
        <w:spacing w:line="360" w:lineRule="auto"/>
        <w:ind w:right="34"/>
        <w:jc w:val="both"/>
        <w:rPr>
          <w:rFonts w:ascii="Arial" w:hAnsi="Arial" w:cs="Arial"/>
        </w:rPr>
      </w:pPr>
      <w:r w:rsidRPr="00BE0D7D">
        <w:rPr>
          <w:rFonts w:ascii="Arial" w:hAnsi="Arial" w:cs="Arial"/>
        </w:rPr>
        <w:t>2ª.- Continúa declarando El Colegio, que es un Organismo Público Descentralizado del Gobierno del Estado, con personalidad jurídica y patrimonio propios, cuyo domicilio es la ciudad de Oaxaca de Juárez, Oaxaca; para los efectos legales y que tiene por lo mismo capacidad legal para obligarse.</w:t>
      </w:r>
    </w:p>
    <w:p w:rsidR="00F257DE" w:rsidRPr="00BE0D7D" w:rsidRDefault="00F257DE" w:rsidP="00AE1A70">
      <w:pPr>
        <w:spacing w:line="360" w:lineRule="auto"/>
        <w:ind w:right="34"/>
        <w:jc w:val="right"/>
        <w:rPr>
          <w:rFonts w:ascii="Arial" w:hAnsi="Arial" w:cs="Arial"/>
        </w:rPr>
      </w:pPr>
    </w:p>
    <w:p w:rsidR="00F257DE" w:rsidRPr="00BE0D7D" w:rsidRDefault="00F257DE" w:rsidP="00AE1A70">
      <w:pPr>
        <w:spacing w:line="360" w:lineRule="auto"/>
        <w:ind w:right="34"/>
        <w:jc w:val="both"/>
        <w:rPr>
          <w:rFonts w:ascii="Arial" w:hAnsi="Arial" w:cs="Arial"/>
        </w:rPr>
      </w:pPr>
      <w:r w:rsidRPr="00BE0D7D">
        <w:rPr>
          <w:rFonts w:ascii="Arial" w:hAnsi="Arial" w:cs="Arial"/>
        </w:rPr>
        <w:t>3ª.- Igualmente declara El Colegio que dentro de sus objetivos se encuentran los de impartir, impulsar y promover la educación media superior, en su modalidad de Bachillerato apegándose a lo dispuesto por el artículo 3º de la Constitución Política de los Estados Unidos Mexicanos y sus Leyes Reglamentarias.</w:t>
      </w:r>
    </w:p>
    <w:p w:rsidR="00F257DE" w:rsidRPr="00BE0D7D" w:rsidRDefault="00F257DE" w:rsidP="00AE1A70">
      <w:pPr>
        <w:spacing w:line="360" w:lineRule="auto"/>
        <w:ind w:right="34"/>
        <w:jc w:val="both"/>
        <w:rPr>
          <w:rFonts w:ascii="Arial" w:hAnsi="Arial" w:cs="Arial"/>
          <w:b/>
        </w:rPr>
      </w:pPr>
    </w:p>
    <w:p w:rsidR="00F257DE" w:rsidRPr="00BE0D7D" w:rsidRDefault="00F257DE" w:rsidP="00AE1A70">
      <w:pPr>
        <w:spacing w:line="360" w:lineRule="auto"/>
        <w:ind w:right="34"/>
        <w:jc w:val="both"/>
        <w:rPr>
          <w:rFonts w:ascii="Arial" w:hAnsi="Arial" w:cs="Arial"/>
        </w:rPr>
      </w:pPr>
      <w:r w:rsidRPr="00BE0D7D">
        <w:rPr>
          <w:rFonts w:ascii="Arial" w:hAnsi="Arial" w:cs="Arial"/>
        </w:rPr>
        <w:t xml:space="preserve">4ª.- Declara el Sindicato Único de Trabajadores del Colegio de Bachilleres del Estado de Oaxaca, que está legalmente constituido mediante acta de fecha 25 de enero de 1988 y registrado ante la Junta Local de Conciliación y Arbitraje del </w:t>
      </w:r>
      <w:r w:rsidRPr="00BE0D7D">
        <w:rPr>
          <w:rFonts w:ascii="Arial" w:hAnsi="Arial" w:cs="Arial"/>
        </w:rPr>
        <w:lastRenderedPageBreak/>
        <w:t>Estado, bajo el número 420 de fecha 29 de abril de 1988 y por lo mismo tiene capacidad legal para obligarse.</w:t>
      </w:r>
    </w:p>
    <w:p w:rsidR="00F257DE" w:rsidRPr="00BE0D7D" w:rsidRDefault="00F257DE" w:rsidP="00AE1A70">
      <w:pPr>
        <w:spacing w:line="360" w:lineRule="auto"/>
        <w:ind w:right="34"/>
        <w:jc w:val="both"/>
        <w:rPr>
          <w:rFonts w:ascii="Arial" w:hAnsi="Arial" w:cs="Arial"/>
        </w:rPr>
      </w:pPr>
    </w:p>
    <w:p w:rsidR="00F257DE" w:rsidRPr="00BE0D7D" w:rsidRDefault="00F257DE" w:rsidP="00AE1A70">
      <w:pPr>
        <w:spacing w:line="360" w:lineRule="auto"/>
        <w:ind w:right="34"/>
        <w:jc w:val="both"/>
        <w:rPr>
          <w:rFonts w:ascii="Arial" w:hAnsi="Arial" w:cs="Arial"/>
        </w:rPr>
      </w:pPr>
      <w:r w:rsidRPr="00BE0D7D">
        <w:rPr>
          <w:rFonts w:ascii="Arial" w:hAnsi="Arial" w:cs="Arial"/>
        </w:rPr>
        <w:t>5ª.- Declara El Sindicato que dentro de sus obligaciones y objetivos está el estudio, mejoramiento y defensa de los intereses de sus agremiados, así como la transformación económica, social y cultural de los mismos.</w:t>
      </w:r>
    </w:p>
    <w:p w:rsidR="00F257DE" w:rsidRPr="00BE0D7D" w:rsidRDefault="00F257DE" w:rsidP="00AE1A70">
      <w:pPr>
        <w:spacing w:line="360" w:lineRule="auto"/>
        <w:ind w:right="34"/>
        <w:jc w:val="both"/>
        <w:rPr>
          <w:rFonts w:ascii="Arial" w:hAnsi="Arial" w:cs="Arial"/>
        </w:rPr>
      </w:pPr>
    </w:p>
    <w:p w:rsidR="00F257DE" w:rsidRPr="00BE0D7D" w:rsidRDefault="00F257DE" w:rsidP="00AE1A70">
      <w:pPr>
        <w:spacing w:line="360" w:lineRule="auto"/>
        <w:ind w:right="34"/>
        <w:jc w:val="both"/>
        <w:rPr>
          <w:rFonts w:ascii="Arial" w:hAnsi="Arial" w:cs="Arial"/>
        </w:rPr>
      </w:pPr>
      <w:r w:rsidRPr="00BE0D7D">
        <w:rPr>
          <w:rFonts w:ascii="Arial" w:hAnsi="Arial" w:cs="Arial"/>
        </w:rPr>
        <w:t>6ª.- Ambas partes reconocen y aceptan que El Colegio no tiene ningún carácter empresarial, toda vez que sus fines no son lucrativos ni económicos en general, ni la Institución es una unidad comercial. La actividad de El Colegio es eminentemente académica, cultural, científica y tecnológica, por lo tanto en el cumplimiento de sus objetivos no operan los factores de la producción (trabajo y capital), sino que dichos objetivos son educativos, a través de los cuales tiende a crear en el educando ideas racionales, producto de la reflexión científica y el análisis filosófico.</w:t>
      </w:r>
    </w:p>
    <w:p w:rsidR="00F257DE" w:rsidRPr="00BE0D7D" w:rsidRDefault="00F257DE" w:rsidP="00AE1A70">
      <w:pPr>
        <w:spacing w:line="360" w:lineRule="auto"/>
        <w:ind w:right="34"/>
        <w:jc w:val="both"/>
        <w:rPr>
          <w:rFonts w:ascii="Arial" w:hAnsi="Arial" w:cs="Arial"/>
        </w:rPr>
      </w:pPr>
    </w:p>
    <w:p w:rsidR="00F257DE" w:rsidRPr="00BE0D7D" w:rsidRDefault="00F257DE" w:rsidP="00AE1A70">
      <w:pPr>
        <w:spacing w:line="360" w:lineRule="auto"/>
        <w:ind w:right="34"/>
        <w:jc w:val="both"/>
        <w:rPr>
          <w:rFonts w:ascii="Arial" w:hAnsi="Arial" w:cs="Arial"/>
        </w:rPr>
      </w:pPr>
      <w:r w:rsidRPr="00BE0D7D">
        <w:rPr>
          <w:rFonts w:ascii="Arial" w:hAnsi="Arial" w:cs="Arial"/>
        </w:rPr>
        <w:t>7ª.- Las partes reconocen que los servicios educativos que imparte El Colegio, dada su especial y particular naturaleza son de orden público e interés general y por lo tanto, valor supremo dentro de la organización estructural de la sociedad y de la propia Institución.</w:t>
      </w:r>
    </w:p>
    <w:p w:rsidR="00B537CE" w:rsidRPr="00BE0D7D" w:rsidRDefault="00B537CE" w:rsidP="00AE1A70">
      <w:pPr>
        <w:spacing w:line="360" w:lineRule="auto"/>
        <w:ind w:right="34"/>
        <w:jc w:val="both"/>
        <w:rPr>
          <w:rFonts w:ascii="Arial" w:hAnsi="Arial" w:cs="Arial"/>
        </w:rPr>
      </w:pPr>
    </w:p>
    <w:p w:rsidR="00B537CE" w:rsidRPr="00BE0D7D" w:rsidRDefault="00B537CE" w:rsidP="00AE1A70">
      <w:pPr>
        <w:pStyle w:val="Prrafobsico"/>
        <w:spacing w:line="360" w:lineRule="auto"/>
        <w:jc w:val="both"/>
        <w:rPr>
          <w:rFonts w:ascii="Arial" w:hAnsi="Arial" w:cs="Arial"/>
          <w:color w:val="auto"/>
        </w:rPr>
      </w:pPr>
      <w:r w:rsidRPr="00BE0D7D">
        <w:rPr>
          <w:rFonts w:ascii="Arial" w:hAnsi="Arial" w:cs="Arial"/>
          <w:color w:val="auto"/>
        </w:rPr>
        <w:t xml:space="preserve">8ª.- Declaran los contratantes que es su voluntad libre y espontánea </w:t>
      </w:r>
      <w:r w:rsidRPr="00BE0D7D">
        <w:rPr>
          <w:rFonts w:ascii="Arial" w:hAnsi="Arial" w:cs="Arial"/>
          <w:color w:val="auto"/>
          <w:shd w:val="clear" w:color="auto" w:fill="FFFFFF" w:themeFill="background1"/>
        </w:rPr>
        <w:t xml:space="preserve">celebrar </w:t>
      </w:r>
      <w:r w:rsidRPr="00BE0D7D">
        <w:rPr>
          <w:rFonts w:ascii="Arial" w:hAnsi="Arial" w:cs="Arial"/>
          <w:color w:val="auto"/>
        </w:rPr>
        <w:t>el presente Contrato Colectivo de Trabajo en cuya virtud otorgan las siguientes</w:t>
      </w:r>
      <w:r w:rsidR="00AE1A70" w:rsidRPr="00BE0D7D">
        <w:rPr>
          <w:rFonts w:ascii="Arial" w:hAnsi="Arial" w:cs="Arial"/>
          <w:color w:val="auto"/>
        </w:rPr>
        <w:t>.</w:t>
      </w:r>
    </w:p>
    <w:p w:rsidR="00B537CE" w:rsidRPr="00BE0D7D" w:rsidRDefault="00B537CE" w:rsidP="00AE1A70">
      <w:pPr>
        <w:spacing w:line="360" w:lineRule="auto"/>
        <w:ind w:right="34"/>
        <w:jc w:val="both"/>
        <w:rPr>
          <w:rFonts w:ascii="Arial" w:hAnsi="Arial" w:cs="Arial"/>
        </w:rPr>
      </w:pPr>
    </w:p>
    <w:p w:rsidR="00F257DE" w:rsidRPr="00BE0D7D" w:rsidRDefault="00F257DE" w:rsidP="00520436">
      <w:pPr>
        <w:pStyle w:val="Prrafobsico"/>
        <w:tabs>
          <w:tab w:val="left" w:pos="3240"/>
          <w:tab w:val="left" w:pos="3705"/>
          <w:tab w:val="center" w:pos="4402"/>
          <w:tab w:val="left" w:pos="6000"/>
        </w:tabs>
        <w:spacing w:line="360" w:lineRule="auto"/>
        <w:ind w:right="34"/>
        <w:jc w:val="center"/>
        <w:rPr>
          <w:rFonts w:ascii="Arial" w:hAnsi="Arial" w:cs="Arial"/>
          <w:b/>
          <w:color w:val="auto"/>
        </w:rPr>
      </w:pPr>
      <w:r w:rsidRPr="00BE0D7D">
        <w:rPr>
          <w:rFonts w:ascii="Arial" w:hAnsi="Arial" w:cs="Arial"/>
          <w:b/>
          <w:color w:val="auto"/>
        </w:rPr>
        <w:t>C L Á U S U L A S:</w:t>
      </w:r>
    </w:p>
    <w:p w:rsidR="00F257DE" w:rsidRPr="00BE0D7D" w:rsidRDefault="00F257DE" w:rsidP="00520436">
      <w:pPr>
        <w:pStyle w:val="Ttulo1"/>
        <w:rPr>
          <w:rFonts w:ascii="Arial" w:hAnsi="Arial" w:cs="Arial"/>
        </w:rPr>
      </w:pPr>
      <w:bookmarkStart w:id="2" w:name="_Toc522881112"/>
      <w:r w:rsidRPr="00BE0D7D">
        <w:rPr>
          <w:rFonts w:ascii="Arial" w:hAnsi="Arial" w:cs="Arial"/>
        </w:rPr>
        <w:t>C A P Í T U L O</w:t>
      </w:r>
      <w:r w:rsidR="00784F7B" w:rsidRPr="00BE0D7D">
        <w:rPr>
          <w:rFonts w:ascii="Arial" w:hAnsi="Arial" w:cs="Arial"/>
        </w:rPr>
        <w:t xml:space="preserve"> </w:t>
      </w:r>
      <w:r w:rsidRPr="00BE0D7D">
        <w:rPr>
          <w:rFonts w:ascii="Arial" w:hAnsi="Arial" w:cs="Arial"/>
        </w:rPr>
        <w:t xml:space="preserve">  P R I M E R O</w:t>
      </w:r>
      <w:bookmarkEnd w:id="2"/>
    </w:p>
    <w:p w:rsidR="00F257DE" w:rsidRPr="00BE0D7D" w:rsidRDefault="00F257DE" w:rsidP="00520436">
      <w:pPr>
        <w:pStyle w:val="Ttulo1"/>
        <w:rPr>
          <w:rFonts w:ascii="Arial" w:hAnsi="Arial" w:cs="Arial"/>
        </w:rPr>
      </w:pPr>
      <w:bookmarkStart w:id="3" w:name="_Toc522881113"/>
      <w:r w:rsidRPr="00BE0D7D">
        <w:rPr>
          <w:rFonts w:ascii="Arial" w:hAnsi="Arial" w:cs="Arial"/>
        </w:rPr>
        <w:t>BASES GENERALES</w:t>
      </w:r>
      <w:bookmarkEnd w:id="3"/>
    </w:p>
    <w:p w:rsidR="00F257DE" w:rsidRPr="00BE0D7D" w:rsidRDefault="00F257DE" w:rsidP="00AE1A70">
      <w:pPr>
        <w:pStyle w:val="Prrafobsico"/>
        <w:spacing w:line="360" w:lineRule="auto"/>
        <w:ind w:right="34"/>
        <w:jc w:val="center"/>
        <w:rPr>
          <w:rFonts w:ascii="Arial" w:hAnsi="Arial" w:cs="Arial"/>
          <w:color w:val="auto"/>
        </w:rPr>
      </w:pPr>
    </w:p>
    <w:p w:rsidR="00F257DE" w:rsidRPr="00BE0D7D" w:rsidRDefault="00520436" w:rsidP="00520436">
      <w:pPr>
        <w:pStyle w:val="Prrafobsico"/>
        <w:tabs>
          <w:tab w:val="left" w:pos="8010"/>
        </w:tabs>
        <w:spacing w:line="360" w:lineRule="auto"/>
        <w:ind w:right="34"/>
        <w:jc w:val="both"/>
        <w:rPr>
          <w:rFonts w:ascii="Arial" w:hAnsi="Arial" w:cs="Arial"/>
          <w:color w:val="auto"/>
        </w:rPr>
      </w:pPr>
      <w:r w:rsidRPr="00BE0D7D">
        <w:rPr>
          <w:rFonts w:ascii="Arial" w:hAnsi="Arial" w:cs="Arial"/>
          <w:color w:val="auto"/>
        </w:rPr>
        <w:tab/>
      </w: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PRIMERA</w:t>
      </w:r>
      <w:r w:rsidRPr="00BE0D7D">
        <w:rPr>
          <w:rFonts w:ascii="Arial" w:hAnsi="Arial" w:cs="Arial"/>
          <w:color w:val="auto"/>
        </w:rPr>
        <w:t>.- Para la correcta aplicación e interpretación del presente Contrato Colectivo de Trabajo, se establecen las siguientes definiciones: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“El Colegio”, por el Colegio de Bachilleres del Estado de Oaxaca. </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“El Sindicato”, por el Sindicato Único de Trabajadores del Colegio de Bachilleres del Estado de Oaxaca (SUTCOBAO).</w:t>
      </w:r>
    </w:p>
    <w:p w:rsidR="00F257DE" w:rsidRPr="00BE0D7D" w:rsidRDefault="00520436" w:rsidP="00520436">
      <w:pPr>
        <w:pStyle w:val="Prrafobsico"/>
        <w:tabs>
          <w:tab w:val="left" w:pos="6135"/>
        </w:tabs>
        <w:spacing w:line="360" w:lineRule="auto"/>
        <w:ind w:right="34"/>
        <w:jc w:val="both"/>
        <w:rPr>
          <w:rFonts w:ascii="Arial" w:hAnsi="Arial" w:cs="Arial"/>
          <w:color w:val="auto"/>
        </w:rPr>
      </w:pPr>
      <w:r w:rsidRPr="00BE0D7D">
        <w:rPr>
          <w:rFonts w:ascii="Arial" w:hAnsi="Arial" w:cs="Arial"/>
          <w:color w:val="auto"/>
        </w:rPr>
        <w:tab/>
      </w: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“El Contrato”, por el presente Contrato Colectivo de Trabajo.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“Nombramiento”, es el documento que expide el Colegio de Bachilleres que hace constar el estatus vigente de la relación laboral de los trabajadores y trabajadoras, mediante el cual comunica a la trabajadora o trabajador a su servicio que le otorga la definitividad en la plaza o en el número de horas contratadas, el cambio de nivel, categoría o incremento de horas.   </w:t>
      </w:r>
    </w:p>
    <w:p w:rsidR="00F257DE" w:rsidRPr="00BE0D7D" w:rsidRDefault="00BE0D7D" w:rsidP="00BE0D7D">
      <w:pPr>
        <w:pStyle w:val="Prrafobsico"/>
        <w:tabs>
          <w:tab w:val="left" w:pos="3630"/>
        </w:tabs>
        <w:spacing w:line="360" w:lineRule="auto"/>
        <w:ind w:right="34"/>
        <w:jc w:val="both"/>
        <w:rPr>
          <w:rFonts w:ascii="Arial" w:hAnsi="Arial" w:cs="Arial"/>
          <w:color w:val="auto"/>
        </w:rPr>
      </w:pPr>
      <w:r w:rsidRPr="00BE0D7D">
        <w:rPr>
          <w:rFonts w:ascii="Arial" w:hAnsi="Arial" w:cs="Arial"/>
          <w:color w:val="auto"/>
        </w:rPr>
        <w:tab/>
      </w: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 “La Ley”, por la Ley Federal del Trabajo, reglamentaria del apartado “A” del artículo 123 Constitucional.</w:t>
      </w:r>
    </w:p>
    <w:p w:rsidR="00617E8E" w:rsidRPr="00BE0D7D" w:rsidRDefault="00617E8E" w:rsidP="00AE1A70">
      <w:pPr>
        <w:pStyle w:val="Prrafobsico"/>
        <w:spacing w:line="360" w:lineRule="auto"/>
        <w:ind w:right="34"/>
        <w:jc w:val="both"/>
        <w:rPr>
          <w:rFonts w:ascii="Arial" w:hAnsi="Arial" w:cs="Arial"/>
          <w:color w:val="auto"/>
        </w:rPr>
      </w:pPr>
    </w:p>
    <w:p w:rsidR="00617E8E" w:rsidRPr="00BE0D7D" w:rsidRDefault="00617E8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“La ley del ISSSTE”, por la Ley del Instituto de Seguridad y Servicios Sociales de los Trabajadores del Estado. </w:t>
      </w:r>
    </w:p>
    <w:p w:rsidR="00617E8E" w:rsidRPr="00BE0D7D" w:rsidRDefault="00617E8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“LGSPD”.- Por la Ley General del Servicio Profesional Docente. </w:t>
      </w:r>
    </w:p>
    <w:p w:rsidR="009763D4" w:rsidRPr="00BE0D7D" w:rsidRDefault="00520436" w:rsidP="00520436">
      <w:pPr>
        <w:pStyle w:val="Prrafobsico"/>
        <w:tabs>
          <w:tab w:val="left" w:pos="5220"/>
        </w:tabs>
        <w:spacing w:line="360" w:lineRule="auto"/>
        <w:ind w:right="34"/>
        <w:jc w:val="both"/>
        <w:rPr>
          <w:rFonts w:ascii="Arial" w:hAnsi="Arial" w:cs="Arial"/>
          <w:color w:val="auto"/>
        </w:rPr>
      </w:pPr>
      <w:r w:rsidRPr="00BE0D7D">
        <w:rPr>
          <w:rFonts w:ascii="Arial" w:hAnsi="Arial" w:cs="Arial"/>
          <w:color w:val="auto"/>
        </w:rPr>
        <w:tab/>
      </w: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“Las Partes”, cuando se haga referencia tanto a “El Sindicato” como a “El Colegio”.</w:t>
      </w:r>
    </w:p>
    <w:p w:rsidR="004174B7" w:rsidRPr="00BE0D7D" w:rsidRDefault="004174B7"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“Puesto y/o nivel”, por las denominaciones de puestos de base listados en el tabulador de sueldos.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“Categoría”, por la denominación del estatus del personal docente.  </w:t>
      </w:r>
    </w:p>
    <w:p w:rsidR="00F257DE" w:rsidRPr="00BE0D7D" w:rsidRDefault="00F257DE" w:rsidP="00AE1A70">
      <w:pPr>
        <w:spacing w:line="360" w:lineRule="auto"/>
        <w:ind w:right="34"/>
        <w:jc w:val="both"/>
        <w:rPr>
          <w:rFonts w:ascii="Arial" w:hAnsi="Arial" w:cs="Arial"/>
        </w:rPr>
      </w:pPr>
    </w:p>
    <w:p w:rsidR="00F257DE" w:rsidRPr="00BE0D7D" w:rsidRDefault="00F257DE" w:rsidP="00AE1A70">
      <w:pPr>
        <w:spacing w:line="360" w:lineRule="auto"/>
        <w:ind w:right="34"/>
        <w:jc w:val="both"/>
        <w:rPr>
          <w:rFonts w:ascii="Arial" w:hAnsi="Arial" w:cs="Arial"/>
        </w:rPr>
      </w:pPr>
      <w:r w:rsidRPr="00BE0D7D">
        <w:rPr>
          <w:rFonts w:ascii="Arial" w:hAnsi="Arial" w:cs="Arial"/>
        </w:rPr>
        <w:t xml:space="preserve">“Docente”, al profesional en la Educación Media Superior que asume ante el Estado y la sociedad la responsabilidad del aprendizaje del alumnado en la escuela y, en consecuencia, responsable del proceso de enseñanza-aprendizaje, promotor, coordinador, facilitador e investigador y agente directo del proceso educativo y que </w:t>
      </w:r>
      <w:r w:rsidRPr="00BE0D7D">
        <w:rPr>
          <w:rFonts w:ascii="Arial" w:hAnsi="Arial" w:cs="Arial"/>
        </w:rPr>
        <w:lastRenderedPageBreak/>
        <w:t>son personal docente, asesoras y asesores de contenido, asesoras y asesores psicopedagógicos, técnicos docentes y docentes de desarrollo humano.</w:t>
      </w:r>
    </w:p>
    <w:p w:rsidR="00F257DE" w:rsidRPr="00BE0D7D" w:rsidRDefault="00F257DE" w:rsidP="00AE1A70">
      <w:pPr>
        <w:pStyle w:val="Prrafobsico"/>
        <w:tabs>
          <w:tab w:val="left" w:pos="2899"/>
        </w:tabs>
        <w:spacing w:line="360" w:lineRule="auto"/>
        <w:ind w:right="34"/>
        <w:jc w:val="both"/>
        <w:rPr>
          <w:rFonts w:ascii="Arial" w:hAnsi="Arial" w:cs="Arial"/>
          <w:color w:val="auto"/>
        </w:rPr>
      </w:pPr>
      <w:r w:rsidRPr="00BE0D7D">
        <w:rPr>
          <w:rFonts w:ascii="Arial" w:hAnsi="Arial" w:cs="Arial"/>
          <w:color w:val="auto"/>
        </w:rPr>
        <w:t xml:space="preserve">  </w:t>
      </w:r>
      <w:r w:rsidRPr="00BE0D7D">
        <w:rPr>
          <w:rFonts w:ascii="Arial" w:hAnsi="Arial" w:cs="Arial"/>
          <w:color w:val="auto"/>
        </w:rPr>
        <w:tab/>
      </w:r>
    </w:p>
    <w:p w:rsidR="004174B7"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“Definitividad o base”.- Es el nombramiento de base que se da por tiempo indeterminado por el que se otorga una plaza definitiva que no tenga otro titular. </w:t>
      </w:r>
    </w:p>
    <w:p w:rsidR="007C7B8F" w:rsidRPr="00BE0D7D" w:rsidRDefault="007C7B8F"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“Sueldo”.- Es toda retribución que debe pagar El Colegio al trabajador por su trabajo.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“Sueldo base o tabular”.- Es la cantidad fijada en escala de salario del trabajador sin prestaciones de acuerdo a sus categorías y niveles.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tabs>
          <w:tab w:val="left" w:pos="8856"/>
        </w:tabs>
        <w:spacing w:line="360" w:lineRule="auto"/>
        <w:ind w:right="34"/>
        <w:jc w:val="both"/>
        <w:rPr>
          <w:rFonts w:ascii="Arial" w:hAnsi="Arial" w:cs="Arial"/>
          <w:color w:val="auto"/>
        </w:rPr>
      </w:pPr>
      <w:r w:rsidRPr="00BE0D7D">
        <w:rPr>
          <w:rFonts w:ascii="Arial" w:hAnsi="Arial" w:cs="Arial"/>
          <w:color w:val="auto"/>
        </w:rPr>
        <w:t>“Sueldo convencional”.- Es el sueldo base más la prima de antigüedad, mismo que resulta aplicable a aquellos trabajadores que tienen más de cinco años ininterrumpidos de servicio.</w:t>
      </w:r>
    </w:p>
    <w:p w:rsidR="00F257DE" w:rsidRPr="00BE0D7D" w:rsidRDefault="00F257DE" w:rsidP="00AE1A70">
      <w:pPr>
        <w:pStyle w:val="Prrafobsico"/>
        <w:tabs>
          <w:tab w:val="left" w:pos="8875"/>
        </w:tabs>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“Sueldo integrado”.- Es la retribución que debe pagar El Colegio al trabajador por sus servicios. Este salario se integra con los pagos hechos en efectivo o en cheque por sueldo base diario más las prestaciones que El Colegio paga a sus trabajadores.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“Interino”.- Es el personal que sustituye temporalmente a un trabajador de base, planta o definitivo en su ausencia.</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“Plazas de jornada”.- Son aquellas que de conformidad con la normatividad son asignadas a los docentes, en horas-semana-mes, por veinte, treinta o cuarenta, y se identifican como medio tiempo (1/2 T), tres cuartos de tiempo (3/4 T) y tiempo completo (TC), respectivamente.  </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tabs>
          <w:tab w:val="left" w:pos="6765"/>
        </w:tabs>
        <w:spacing w:line="360" w:lineRule="auto"/>
        <w:ind w:right="34"/>
        <w:jc w:val="both"/>
        <w:rPr>
          <w:rFonts w:ascii="Arial" w:hAnsi="Arial" w:cs="Arial"/>
        </w:rPr>
      </w:pPr>
      <w:r w:rsidRPr="00BE0D7D">
        <w:rPr>
          <w:rFonts w:ascii="Arial" w:hAnsi="Arial" w:cs="Arial"/>
          <w:color w:val="auto"/>
        </w:rPr>
        <w:t xml:space="preserve">“Horas de fortalecimiento académico”, </w:t>
      </w:r>
      <w:r w:rsidRPr="00BE0D7D">
        <w:rPr>
          <w:rFonts w:ascii="Arial" w:hAnsi="Arial" w:cs="Arial"/>
        </w:rPr>
        <w:t xml:space="preserve">consisten en el tiempo complementario de la carga horaria, del total de horas de nombramiento del personal docente homologado, con respecto de las asignaturas que imparten, tiempo que es </w:t>
      </w:r>
      <w:r w:rsidRPr="00BE0D7D">
        <w:rPr>
          <w:rFonts w:ascii="Arial" w:hAnsi="Arial" w:cs="Arial"/>
        </w:rPr>
        <w:lastRenderedPageBreak/>
        <w:t xml:space="preserve">destinado a cumplir con actividades de planeación y evaluación del proceso de enseñanza – aprendizaje. </w:t>
      </w:r>
    </w:p>
    <w:p w:rsidR="00F257DE" w:rsidRPr="00BE0D7D" w:rsidRDefault="00F257DE" w:rsidP="00AE1A70">
      <w:pPr>
        <w:pStyle w:val="Prrafobsico"/>
        <w:tabs>
          <w:tab w:val="left" w:pos="6765"/>
        </w:tabs>
        <w:spacing w:line="360" w:lineRule="auto"/>
        <w:ind w:right="34"/>
        <w:jc w:val="both"/>
        <w:rPr>
          <w:rFonts w:ascii="Arial" w:hAnsi="Arial" w:cs="Arial"/>
        </w:rPr>
      </w:pPr>
    </w:p>
    <w:p w:rsidR="00F257DE" w:rsidRPr="00BE0D7D" w:rsidRDefault="00BE0D7D" w:rsidP="00AE1A70">
      <w:pPr>
        <w:pStyle w:val="Prrafobsico"/>
        <w:tabs>
          <w:tab w:val="left" w:pos="6765"/>
        </w:tabs>
        <w:spacing w:line="360" w:lineRule="auto"/>
        <w:ind w:right="34"/>
        <w:jc w:val="both"/>
        <w:rPr>
          <w:rFonts w:ascii="Arial" w:hAnsi="Arial" w:cs="Arial"/>
        </w:rPr>
      </w:pPr>
      <w:r w:rsidRPr="00BE0D7D">
        <w:rPr>
          <w:rFonts w:ascii="Arial" w:hAnsi="Arial" w:cs="Arial"/>
        </w:rPr>
        <w:t>“</w:t>
      </w:r>
      <w:r w:rsidR="00F257DE" w:rsidRPr="00BE0D7D">
        <w:rPr>
          <w:rFonts w:ascii="Arial" w:hAnsi="Arial" w:cs="Arial"/>
        </w:rPr>
        <w:t>Horas de apoyo a la docencia</w:t>
      </w:r>
      <w:r w:rsidRPr="00BE0D7D">
        <w:rPr>
          <w:rFonts w:ascii="Arial" w:hAnsi="Arial" w:cs="Arial"/>
        </w:rPr>
        <w:t>”</w:t>
      </w:r>
      <w:r w:rsidR="00F257DE" w:rsidRPr="00BE0D7D">
        <w:rPr>
          <w:rFonts w:ascii="Arial" w:hAnsi="Arial" w:cs="Arial"/>
        </w:rPr>
        <w:t xml:space="preserve">.- Consisten en el tiempo complementario de la carga horaria, del total de horas de nombramiento del personal docente homologado, con respecto de las asignaturas que imparten, tiempo que es destinado a cumplir con actividades de calificación de exámenes, asesorías de toda índole, vaciado de calificaciones en listados y actas, registrar avances programáticos, y preparación de material didáctico. </w:t>
      </w:r>
    </w:p>
    <w:p w:rsidR="00F257DE" w:rsidRPr="00BE0D7D" w:rsidRDefault="00F257DE" w:rsidP="00AE1A70">
      <w:pPr>
        <w:pStyle w:val="Prrafobsico"/>
        <w:tabs>
          <w:tab w:val="left" w:pos="6765"/>
        </w:tabs>
        <w:spacing w:line="360" w:lineRule="auto"/>
        <w:ind w:right="34"/>
        <w:jc w:val="both"/>
        <w:rPr>
          <w:rFonts w:ascii="Arial" w:hAnsi="Arial" w:cs="Arial"/>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“Horas por tiempo fijo”.- Son las horas que se otorgan por un plazo previamente definido. </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“Horas Interinas” son las horas-semana-mes que pertenecen a un trabajador definitivo y que temporalmente cubre otro trabajador docente, por encontrarse de permiso o licencia el titular de esas horas.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“Horas no definitivas”.- Son las horas-semana-mes que cubre temporalmente un trabajador docente, mediante oficio especificando las horas a cubrir de manera provisional.</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“Horas definitivas”.- Son las horas-semana-mes que han sido asignadas conforme a una convocatoria de ingreso o promoción y que cubre en forma definitiva un trabajador docente, mediante nombramiento definitivo.</w:t>
      </w:r>
    </w:p>
    <w:p w:rsidR="00F257DE" w:rsidRPr="00BE0D7D" w:rsidRDefault="00F257DE" w:rsidP="00AE1A70">
      <w:pPr>
        <w:spacing w:line="360" w:lineRule="auto"/>
        <w:ind w:right="34"/>
        <w:jc w:val="both"/>
        <w:rPr>
          <w:rFonts w:ascii="Arial" w:hAnsi="Arial" w:cs="Arial"/>
          <w:b/>
          <w:color w:val="000000" w:themeColor="text1"/>
        </w:rPr>
      </w:pPr>
    </w:p>
    <w:p w:rsidR="00F257DE" w:rsidRPr="00BE0D7D" w:rsidRDefault="00F257DE" w:rsidP="00AE1A70">
      <w:pPr>
        <w:spacing w:line="360" w:lineRule="auto"/>
        <w:ind w:right="34"/>
        <w:jc w:val="both"/>
        <w:rPr>
          <w:rFonts w:ascii="Arial" w:hAnsi="Arial" w:cs="Arial"/>
          <w:color w:val="000000" w:themeColor="text1"/>
        </w:rPr>
      </w:pPr>
      <w:r w:rsidRPr="00BE0D7D">
        <w:rPr>
          <w:rFonts w:ascii="Arial" w:hAnsi="Arial" w:cs="Arial"/>
          <w:color w:val="000000" w:themeColor="text1"/>
        </w:rPr>
        <w:t xml:space="preserve">“Causa de Fuerza Mayor”.- Son hechos producidos por la naturaleza, que impiden el cumplimiento de una obligación </w:t>
      </w:r>
    </w:p>
    <w:p w:rsidR="00F257DE" w:rsidRPr="00BE0D7D" w:rsidRDefault="00F257DE" w:rsidP="00AE1A70">
      <w:pPr>
        <w:spacing w:line="360" w:lineRule="auto"/>
        <w:ind w:right="34"/>
        <w:jc w:val="both"/>
        <w:rPr>
          <w:rFonts w:ascii="Arial" w:hAnsi="Arial" w:cs="Arial"/>
          <w:color w:val="000000" w:themeColor="text1"/>
        </w:rPr>
      </w:pPr>
    </w:p>
    <w:p w:rsidR="00F257DE" w:rsidRPr="00BE0D7D" w:rsidRDefault="00F257DE" w:rsidP="00AE1A70">
      <w:pPr>
        <w:spacing w:line="360" w:lineRule="auto"/>
        <w:ind w:right="34"/>
        <w:jc w:val="both"/>
        <w:rPr>
          <w:rFonts w:ascii="Arial" w:hAnsi="Arial" w:cs="Arial"/>
          <w:color w:val="000000" w:themeColor="text1"/>
        </w:rPr>
      </w:pPr>
      <w:r w:rsidRPr="00BE0D7D">
        <w:rPr>
          <w:rFonts w:ascii="Arial" w:hAnsi="Arial" w:cs="Arial"/>
          <w:color w:val="000000" w:themeColor="text1"/>
        </w:rPr>
        <w:t>“Causa por caso fortuito.- Son hechos provenientes del hombre, que impiden el cumplimiento de una obligación.</w:t>
      </w:r>
    </w:p>
    <w:p w:rsidR="00F257DE" w:rsidRPr="00BE0D7D" w:rsidRDefault="00F257DE" w:rsidP="00AE1A70">
      <w:pPr>
        <w:spacing w:line="360" w:lineRule="auto"/>
        <w:ind w:right="34"/>
        <w:jc w:val="both"/>
        <w:rPr>
          <w:rFonts w:ascii="Arial" w:hAnsi="Arial" w:cs="Arial"/>
          <w:b/>
          <w:color w:val="000000" w:themeColor="text1"/>
        </w:rPr>
      </w:pPr>
    </w:p>
    <w:p w:rsidR="00F257DE" w:rsidRPr="00BE0D7D" w:rsidRDefault="00F257DE" w:rsidP="00AE1A70">
      <w:pPr>
        <w:spacing w:line="360" w:lineRule="auto"/>
        <w:ind w:right="34"/>
        <w:jc w:val="both"/>
        <w:rPr>
          <w:rFonts w:ascii="Arial" w:hAnsi="Arial" w:cs="Arial"/>
          <w:color w:val="000000" w:themeColor="text1"/>
        </w:rPr>
      </w:pPr>
      <w:r w:rsidRPr="00BE0D7D">
        <w:rPr>
          <w:rFonts w:ascii="Arial" w:hAnsi="Arial" w:cs="Arial"/>
          <w:b/>
          <w:color w:val="000000" w:themeColor="text1"/>
        </w:rPr>
        <w:lastRenderedPageBreak/>
        <w:t>CLAUSULA PRIMERA BIS.-</w:t>
      </w:r>
      <w:r w:rsidRPr="00BE0D7D">
        <w:rPr>
          <w:rFonts w:ascii="Arial" w:hAnsi="Arial" w:cs="Arial"/>
          <w:color w:val="000000" w:themeColor="text1"/>
        </w:rPr>
        <w:t xml:space="preserve"> Ambas partes acuerdan que las disposiciones de este Contrato Colectivo de Trabajo no serán extensivas al personal de confianza, interino y eventual, ya que las relaciones laborales de estos y el Colegio se regirán por la Ley Federal del Trabajo en vigor.</w:t>
      </w:r>
    </w:p>
    <w:p w:rsidR="00F76DB9" w:rsidRPr="00BE0D7D" w:rsidRDefault="00F76DB9" w:rsidP="00AE1A70">
      <w:pPr>
        <w:spacing w:line="360" w:lineRule="auto"/>
        <w:ind w:right="34"/>
        <w:jc w:val="both"/>
        <w:rPr>
          <w:rFonts w:ascii="Arial" w:hAnsi="Arial" w:cs="Arial"/>
          <w:b/>
          <w:sz w:val="22"/>
          <w:szCs w:val="22"/>
        </w:rPr>
      </w:pPr>
    </w:p>
    <w:p w:rsidR="00F76DB9" w:rsidRPr="00BE0D7D" w:rsidRDefault="00F76DB9" w:rsidP="00AE1A70">
      <w:pPr>
        <w:spacing w:line="360" w:lineRule="auto"/>
        <w:ind w:right="34"/>
        <w:jc w:val="both"/>
        <w:rPr>
          <w:rFonts w:ascii="Arial" w:hAnsi="Arial" w:cs="Arial"/>
          <w:color w:val="000000" w:themeColor="text1"/>
        </w:rPr>
      </w:pPr>
      <w:r w:rsidRPr="00BE0D7D">
        <w:rPr>
          <w:rFonts w:ascii="Arial" w:hAnsi="Arial" w:cs="Arial"/>
          <w:b/>
        </w:rPr>
        <w:t>CLÁUSULA PRIMERA BIS A</w:t>
      </w:r>
      <w:r w:rsidR="0077594A" w:rsidRPr="00BE0D7D">
        <w:rPr>
          <w:rFonts w:ascii="Arial" w:hAnsi="Arial" w:cs="Arial"/>
          <w:b/>
        </w:rPr>
        <w:t xml:space="preserve">.- </w:t>
      </w:r>
      <w:r w:rsidRPr="00BE0D7D">
        <w:rPr>
          <w:rFonts w:ascii="Arial" w:hAnsi="Arial" w:cs="Arial"/>
          <w:color w:val="000000" w:themeColor="text1"/>
        </w:rPr>
        <w:t>Ambas partes acuerdan que las relaciones laborales de los docentes que ingresen al Colegio a partir de la vigencia de la</w:t>
      </w:r>
      <w:r w:rsidR="009763D4" w:rsidRPr="00BE0D7D">
        <w:rPr>
          <w:rFonts w:ascii="Arial" w:hAnsi="Arial" w:cs="Arial"/>
          <w:color w:val="000000" w:themeColor="text1"/>
        </w:rPr>
        <w:t xml:space="preserve"> </w:t>
      </w:r>
      <w:r w:rsidRPr="00BE0D7D">
        <w:rPr>
          <w:rFonts w:ascii="Arial" w:hAnsi="Arial" w:cs="Arial"/>
          <w:color w:val="000000" w:themeColor="text1"/>
        </w:rPr>
        <w:t>Ley General del</w:t>
      </w:r>
      <w:r w:rsidR="00AE1A70" w:rsidRPr="00BE0D7D">
        <w:rPr>
          <w:rFonts w:ascii="Arial" w:hAnsi="Arial" w:cs="Arial"/>
          <w:color w:val="000000" w:themeColor="text1"/>
        </w:rPr>
        <w:t xml:space="preserve"> Servicio Profesional Docente, </w:t>
      </w:r>
      <w:r w:rsidRPr="00BE0D7D">
        <w:rPr>
          <w:rFonts w:ascii="Arial" w:hAnsi="Arial" w:cs="Arial"/>
          <w:color w:val="000000" w:themeColor="text1"/>
        </w:rPr>
        <w:t>se regirán por la Ley Federal del Trabajo en vigor y normatividad aplicable.</w:t>
      </w:r>
    </w:p>
    <w:p w:rsidR="00D71D7A" w:rsidRPr="00BE0D7D" w:rsidRDefault="00D71D7A" w:rsidP="00AE1A70">
      <w:pPr>
        <w:spacing w:line="360" w:lineRule="auto"/>
        <w:ind w:right="34"/>
        <w:jc w:val="both"/>
        <w:rPr>
          <w:rFonts w:ascii="Arial" w:hAnsi="Arial" w:cs="Arial"/>
          <w:color w:val="000000" w:themeColor="text1"/>
          <w:lang w:val="es-ES_tradnl"/>
        </w:rPr>
      </w:pPr>
    </w:p>
    <w:p w:rsidR="00F257DE" w:rsidRPr="00BE0D7D" w:rsidRDefault="00F257DE" w:rsidP="00AE1A70">
      <w:pPr>
        <w:spacing w:line="360" w:lineRule="auto"/>
        <w:ind w:right="34"/>
        <w:jc w:val="both"/>
        <w:rPr>
          <w:rFonts w:ascii="Arial" w:hAnsi="Arial" w:cs="Arial"/>
        </w:rPr>
      </w:pPr>
      <w:r w:rsidRPr="00BE0D7D">
        <w:rPr>
          <w:rFonts w:ascii="Arial" w:hAnsi="Arial" w:cs="Arial"/>
          <w:b/>
        </w:rPr>
        <w:t>CLÁUSULA SEGUNDA.-</w:t>
      </w:r>
      <w:r w:rsidRPr="00BE0D7D">
        <w:rPr>
          <w:rFonts w:ascii="Arial" w:hAnsi="Arial" w:cs="Arial"/>
        </w:rPr>
        <w:t xml:space="preserve"> Ambas partes convienen expresamente en que las relaciones de trabajo entre el Colegio y sus trabajadoras y trabajadores se regirán por las disposiciones contenidas en el Capítulo XVII, Título Sexto, de la Ley Federal del Trabajo, reglamentaria del apartado “A” del artículo 123 Constitucional, referente al trabajo de las Universidades e Instituciones de Educación Superior Autónomas por Ley, así como las demás disposiciones aplicables de la misma Ley.</w:t>
      </w:r>
    </w:p>
    <w:p w:rsidR="00963C80" w:rsidRPr="00BE0D7D" w:rsidRDefault="00963C80" w:rsidP="00AE1A70">
      <w:pPr>
        <w:pStyle w:val="Prrafobsico"/>
        <w:spacing w:line="360" w:lineRule="auto"/>
        <w:ind w:right="34"/>
        <w:jc w:val="both"/>
        <w:rPr>
          <w:rFonts w:ascii="Arial" w:hAnsi="Arial" w:cs="Arial"/>
          <w:b/>
          <w:color w:val="auto"/>
        </w:rPr>
      </w:pPr>
    </w:p>
    <w:p w:rsidR="00963C80" w:rsidRPr="00BE0D7D" w:rsidRDefault="00963C80" w:rsidP="00AE1A70">
      <w:pPr>
        <w:pStyle w:val="Prrafobsico"/>
        <w:spacing w:line="360" w:lineRule="auto"/>
        <w:ind w:right="34"/>
        <w:jc w:val="both"/>
        <w:rPr>
          <w:rFonts w:ascii="Arial" w:hAnsi="Arial" w:cs="Arial"/>
          <w:color w:val="auto"/>
        </w:rPr>
      </w:pPr>
      <w:r w:rsidRPr="00BE0D7D">
        <w:rPr>
          <w:rFonts w:ascii="Arial" w:hAnsi="Arial" w:cs="Arial"/>
          <w:b/>
          <w:color w:val="auto"/>
        </w:rPr>
        <w:t>CLÁUSULA SEGUNDA BIS.-</w:t>
      </w:r>
      <w:r w:rsidRPr="00BE0D7D">
        <w:rPr>
          <w:rFonts w:ascii="Arial" w:hAnsi="Arial" w:cs="Arial"/>
          <w:color w:val="auto"/>
        </w:rPr>
        <w:t xml:space="preserve"> Ambas partes convienen expresamente en que todas y cada una de las cláusulas pactadas en el presente Contrato Colectivo de Trabajo, serán escrupulosamente observadas y por lo mismo se declaran obligatorias y se obligan a su cumplimiento irrestricto.</w:t>
      </w:r>
    </w:p>
    <w:p w:rsidR="00F257DE" w:rsidRPr="00BE0D7D" w:rsidRDefault="00F257DE" w:rsidP="00AE1A70">
      <w:pPr>
        <w:pStyle w:val="Prrafobsico"/>
        <w:tabs>
          <w:tab w:val="left" w:pos="6845"/>
        </w:tabs>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SEGUNDA BIS A.-</w:t>
      </w:r>
      <w:r w:rsidRPr="00BE0D7D">
        <w:rPr>
          <w:rFonts w:ascii="Arial" w:hAnsi="Arial" w:cs="Arial"/>
          <w:color w:val="auto"/>
        </w:rPr>
        <w:t xml:space="preserve"> Convienen expresamente las partes que, en el presente contrato serán observados los derechos humanos y garantías constitucionales consagrados en la propia Constitución Política de los Estados Unidos Mexicanos, y los Tratados Internacionales de los que el Estado Mexicano es parte, principalmente en lo que se refiere al derecho al trabajo digno, favoreciendo en todo tiempo la interpretación más amplia en favor de las trabajadoras y los trabajadores, miembros del Sindicato, bajo los principios de universalidad, interdependencia, indivisibilidad y progresividad. </w:t>
      </w:r>
    </w:p>
    <w:p w:rsidR="00963C80" w:rsidRPr="00BE0D7D" w:rsidRDefault="00963C80" w:rsidP="00AE1A70">
      <w:pPr>
        <w:pStyle w:val="Prrafobsico"/>
        <w:spacing w:line="360" w:lineRule="auto"/>
        <w:ind w:right="34"/>
        <w:jc w:val="both"/>
        <w:rPr>
          <w:rFonts w:ascii="Arial" w:hAnsi="Arial" w:cs="Arial"/>
          <w:color w:val="auto"/>
        </w:rPr>
      </w:pPr>
    </w:p>
    <w:p w:rsidR="005F321D" w:rsidRPr="00BE0D7D" w:rsidRDefault="005F321D" w:rsidP="00AE1A70">
      <w:pPr>
        <w:pStyle w:val="Prrafobsico"/>
        <w:spacing w:line="360" w:lineRule="auto"/>
        <w:ind w:right="34"/>
        <w:jc w:val="both"/>
        <w:rPr>
          <w:rFonts w:ascii="Arial" w:hAnsi="Arial" w:cs="Arial"/>
          <w:color w:val="auto"/>
        </w:rPr>
      </w:pPr>
      <w:r w:rsidRPr="00BE0D7D">
        <w:rPr>
          <w:rFonts w:ascii="Arial" w:hAnsi="Arial" w:cs="Arial"/>
          <w:b/>
        </w:rPr>
        <w:lastRenderedPageBreak/>
        <w:t>CLÁUSULA SEGUNDA BIS B.-</w:t>
      </w:r>
      <w:r w:rsidRPr="00BE0D7D">
        <w:rPr>
          <w:rFonts w:ascii="Arial" w:hAnsi="Arial" w:cs="Arial"/>
          <w:color w:val="auto"/>
        </w:rPr>
        <w:t xml:space="preserve"> En los casos en que, en los Tratados Internacionales del que México sea parte, se prevean mejores derechos para las personas, que la propia Constitución, prevalecerá la protección que el tratado otorga, en términos de los Artículos 1° y 133 de la Constitución Política de los Estados Unidos Mexicanos, así como el Artículo 6° de la Ley Federal del Trabajo, que obliga a aplicar los tratados internacionales en todo lo que beneficie al trabajador.</w:t>
      </w:r>
    </w:p>
    <w:p w:rsidR="00EA3C3A" w:rsidRPr="00BE0D7D" w:rsidRDefault="00EA3C3A" w:rsidP="00AE1A70">
      <w:pPr>
        <w:spacing w:line="360" w:lineRule="auto"/>
        <w:ind w:right="34"/>
        <w:jc w:val="both"/>
        <w:rPr>
          <w:rFonts w:ascii="Arial" w:hAnsi="Arial" w:cs="Arial"/>
          <w:color w:val="000000" w:themeColor="text1"/>
        </w:rPr>
      </w:pPr>
    </w:p>
    <w:p w:rsidR="005F321D" w:rsidRPr="00BE0D7D" w:rsidRDefault="00F257DE" w:rsidP="00AE1A70">
      <w:pPr>
        <w:spacing w:line="360" w:lineRule="auto"/>
        <w:ind w:right="34"/>
        <w:jc w:val="both"/>
        <w:rPr>
          <w:rFonts w:ascii="Arial" w:hAnsi="Arial" w:cs="Arial"/>
          <w:color w:val="000000" w:themeColor="text1"/>
        </w:rPr>
      </w:pPr>
      <w:r w:rsidRPr="00BE0D7D">
        <w:rPr>
          <w:rFonts w:ascii="Arial" w:hAnsi="Arial" w:cs="Arial"/>
          <w:b/>
        </w:rPr>
        <w:t xml:space="preserve">CLÁUSULA SEGUNDA BIS </w:t>
      </w:r>
      <w:r w:rsidR="005F321D" w:rsidRPr="00BE0D7D">
        <w:rPr>
          <w:rFonts w:ascii="Arial" w:hAnsi="Arial" w:cs="Arial"/>
          <w:b/>
        </w:rPr>
        <w:t>C</w:t>
      </w:r>
      <w:r w:rsidRPr="00BE0D7D">
        <w:rPr>
          <w:rFonts w:ascii="Arial" w:hAnsi="Arial" w:cs="Arial"/>
        </w:rPr>
        <w:t xml:space="preserve">.- </w:t>
      </w:r>
      <w:r w:rsidR="005F321D" w:rsidRPr="00BE0D7D">
        <w:rPr>
          <w:rFonts w:ascii="Arial" w:hAnsi="Arial" w:cs="Arial"/>
        </w:rPr>
        <w:t xml:space="preserve">El Colegio, con la participación de El Sindicato, podrá emitir cualquier acto jurídico que cree, declare, modifique o extinga derechos y obligaciones, siempre que se ajusten a la Ley Federal del Trabajo, </w:t>
      </w:r>
      <w:r w:rsidR="005F321D" w:rsidRPr="00BE0D7D">
        <w:rPr>
          <w:rFonts w:ascii="Arial" w:hAnsi="Arial" w:cs="Arial"/>
          <w:color w:val="000000" w:themeColor="text1"/>
        </w:rPr>
        <w:t xml:space="preserve">Ley General del Servicio Profesional Docente </w:t>
      </w:r>
      <w:r w:rsidR="005F321D" w:rsidRPr="00BE0D7D">
        <w:rPr>
          <w:rFonts w:ascii="Arial" w:hAnsi="Arial" w:cs="Arial"/>
        </w:rPr>
        <w:t>y el Contrato Colectivo de Trabajo. Cualquier estipulación que viole esta disposición, será nula de pleno derecho”.</w:t>
      </w:r>
      <w:r w:rsidR="005F321D" w:rsidRPr="00BE0D7D">
        <w:rPr>
          <w:rFonts w:ascii="Arial" w:hAnsi="Arial" w:cs="Arial"/>
          <w:color w:val="000000" w:themeColor="text1"/>
        </w:rPr>
        <w:t xml:space="preserve"> </w:t>
      </w:r>
    </w:p>
    <w:p w:rsidR="00F257DE" w:rsidRPr="00BE0D7D" w:rsidRDefault="00F257DE" w:rsidP="00AE1A70">
      <w:pPr>
        <w:pStyle w:val="Prrafobsico"/>
        <w:spacing w:line="360" w:lineRule="auto"/>
        <w:ind w:right="34"/>
        <w:jc w:val="both"/>
        <w:rPr>
          <w:rFonts w:ascii="Arial" w:hAnsi="Arial" w:cs="Arial"/>
          <w:color w:val="auto"/>
        </w:rPr>
      </w:pPr>
    </w:p>
    <w:p w:rsidR="0071794C" w:rsidRPr="00BE0D7D" w:rsidRDefault="00F257DE" w:rsidP="00AE1A70">
      <w:pPr>
        <w:pStyle w:val="Prrafobsico"/>
        <w:spacing w:line="360" w:lineRule="auto"/>
        <w:ind w:right="34"/>
        <w:jc w:val="both"/>
        <w:rPr>
          <w:rFonts w:ascii="Arial" w:eastAsia="Calibri" w:hAnsi="Arial" w:cs="Arial"/>
        </w:rPr>
      </w:pPr>
      <w:r w:rsidRPr="00BE0D7D">
        <w:rPr>
          <w:rFonts w:ascii="Arial" w:hAnsi="Arial" w:cs="Arial"/>
          <w:b/>
          <w:color w:val="auto"/>
        </w:rPr>
        <w:t>CLÁUSULA SEGUNDA BIS D</w:t>
      </w:r>
      <w:r w:rsidR="0071794C" w:rsidRPr="00BE0D7D">
        <w:rPr>
          <w:rFonts w:ascii="Arial" w:hAnsi="Arial" w:cs="Arial"/>
          <w:b/>
          <w:color w:val="auto"/>
        </w:rPr>
        <w:t>.</w:t>
      </w:r>
      <w:r w:rsidR="0071794C" w:rsidRPr="00BE0D7D">
        <w:rPr>
          <w:rFonts w:ascii="Arial" w:hAnsi="Arial" w:cs="Arial"/>
          <w:color w:val="auto"/>
        </w:rPr>
        <w:t xml:space="preserve">- </w:t>
      </w:r>
      <w:r w:rsidR="0071794C" w:rsidRPr="00BE0D7D">
        <w:rPr>
          <w:rFonts w:ascii="Arial" w:eastAsia="Calibri" w:hAnsi="Arial" w:cs="Arial"/>
        </w:rPr>
        <w:t xml:space="preserve">Ninguna terminación de la relación laboral del personal administrativo y docente se hará al margen de las disposiciones de la Ley Federal del Trabajo, </w:t>
      </w:r>
      <w:r w:rsidR="0071794C" w:rsidRPr="00BE0D7D">
        <w:rPr>
          <w:rFonts w:ascii="Arial" w:hAnsi="Arial" w:cs="Arial"/>
          <w:color w:val="000000" w:themeColor="text1"/>
        </w:rPr>
        <w:t xml:space="preserve">Ley General del Servicio Profesional Docente </w:t>
      </w:r>
      <w:r w:rsidR="0071794C" w:rsidRPr="00BE0D7D">
        <w:rPr>
          <w:rFonts w:ascii="Arial" w:eastAsia="Calibri" w:hAnsi="Arial" w:cs="Arial"/>
        </w:rPr>
        <w:t>y del Contrato Colectivo de Trabajo.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SEGUNDA BIS E.-</w:t>
      </w:r>
      <w:r w:rsidRPr="00BE0D7D">
        <w:rPr>
          <w:rFonts w:ascii="Arial" w:hAnsi="Arial" w:cs="Arial"/>
          <w:color w:val="auto"/>
        </w:rPr>
        <w:t xml:space="preserve"> El Colegio se compromete a respetar y a no dar efecto retroactivo a ninguna disposición legal en perjuicio de los trabajadores, afiliados al Sindicato Único de Trabajadores del Colegio de Bachilleres del Estado de Oaxaca.</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TERCERA.-</w:t>
      </w:r>
      <w:r w:rsidRPr="00BE0D7D">
        <w:rPr>
          <w:rFonts w:ascii="Arial" w:hAnsi="Arial" w:cs="Arial"/>
          <w:color w:val="auto"/>
        </w:rPr>
        <w:t xml:space="preserve"> Las partes contratantes convienen en que el objeto del presente Contrato Colectivo de Trabajo, es conseguir el equilibrio y la justicia social en las relaciones de trabajo entre El Colegio y sus trabajadoras y trabajadores, pues en los objetivos de la Institución no operan los factores de la producción, capital y trabajo.  </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lastRenderedPageBreak/>
        <w:t>CLÁUSULA TERCERA BIS.-</w:t>
      </w:r>
      <w:r w:rsidRPr="00BE0D7D">
        <w:rPr>
          <w:rFonts w:ascii="Arial" w:hAnsi="Arial" w:cs="Arial"/>
          <w:color w:val="auto"/>
        </w:rPr>
        <w:t xml:space="preserve"> El Colegio reconoce que El Sindicato (SUTCOBAO) es quien tiene la titularidad del presente Contrato y la administración del mismo. Por consiguiente, El Colegio se compromete a respetar las plazas que actualmente son ocupadas por las trabajadoras y los trabajadores afiliados al Sindicato, así como las plazas de nueva creación y las horas que quedarán vacantes, las cuales serán ocupadas por el personal que proponga el Colegio y el Sindicato. Con excepción del personal de confianza en términos de la Ley de Creación de El Colegio y del artículo noveno de la Ley Federal del Trabajo en vigor.</w:t>
      </w:r>
      <w:r w:rsidR="00D906A0" w:rsidRPr="00BE0D7D">
        <w:rPr>
          <w:rFonts w:ascii="Arial" w:hAnsi="Arial" w:cs="Arial"/>
          <w:color w:val="auto"/>
        </w:rPr>
        <w:t xml:space="preserve"> </w:t>
      </w:r>
    </w:p>
    <w:p w:rsidR="00D906A0" w:rsidRPr="00BE0D7D" w:rsidRDefault="00D906A0"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El Colegio informará en un plazo no mayor de diez días, de las vacantes, plazas o puestos de base de nueva creación que se presenten</w:t>
      </w:r>
      <w:r w:rsidR="00AE1A70" w:rsidRPr="00BE0D7D">
        <w:rPr>
          <w:rFonts w:ascii="Arial" w:hAnsi="Arial" w:cs="Arial"/>
          <w:color w:val="auto"/>
        </w:rPr>
        <w:t xml:space="preserve">, a efecto que el Sindicato en </w:t>
      </w:r>
      <w:r w:rsidRPr="00BE0D7D">
        <w:rPr>
          <w:rFonts w:ascii="Arial" w:hAnsi="Arial" w:cs="Arial"/>
          <w:color w:val="auto"/>
        </w:rPr>
        <w:t>mutuo</w:t>
      </w:r>
      <w:r w:rsidR="0077145D" w:rsidRPr="00BE0D7D">
        <w:rPr>
          <w:rFonts w:ascii="Arial" w:hAnsi="Arial" w:cs="Arial"/>
          <w:color w:val="auto"/>
        </w:rPr>
        <w:t xml:space="preserve"> </w:t>
      </w:r>
      <w:r w:rsidRPr="00BE0D7D">
        <w:rPr>
          <w:rFonts w:ascii="Arial" w:hAnsi="Arial" w:cs="Arial"/>
          <w:color w:val="auto"/>
        </w:rPr>
        <w:t xml:space="preserve">acuerdo con el Colegio, proponga el personal que reúna el perfil y los requisitos de ingreso que se requiera. </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AE1A70"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Recibida la propuesta, </w:t>
      </w:r>
      <w:r w:rsidR="00F257DE" w:rsidRPr="00BE0D7D">
        <w:rPr>
          <w:rFonts w:ascii="Arial" w:hAnsi="Arial" w:cs="Arial"/>
          <w:color w:val="auto"/>
        </w:rPr>
        <w:t xml:space="preserve">el Colegio realizará las evaluaciones que correspondan al aspirante a una plaza, para que proceda su contratación en base a los resultados obtenidos, de acuerdo a la convocatoria correspondiente. </w:t>
      </w: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 </w:t>
      </w: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Si transcurrido el plazo concedido a El Sindicato, para que formule su propuesta de personal, no lo realiza, se entenderá que no tiene propuesta alguna y será El Colegio quien contrate al personal.</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Las contrataciones hechas por El Colegio, deberán en un plazo no mayor de </w:t>
      </w:r>
      <w:r w:rsidRPr="00BE0D7D">
        <w:rPr>
          <w:rFonts w:ascii="Arial" w:hAnsi="Arial" w:cs="Arial"/>
          <w:color w:val="000000" w:themeColor="text1"/>
        </w:rPr>
        <w:t xml:space="preserve">tres </w:t>
      </w:r>
      <w:r w:rsidRPr="00BE0D7D">
        <w:rPr>
          <w:rFonts w:ascii="Arial" w:hAnsi="Arial" w:cs="Arial"/>
          <w:color w:val="auto"/>
        </w:rPr>
        <w:t xml:space="preserve">días hábiles notificarse al SUTCOBAO, si transcurrido dicho plazo no acudiera el o la trabajadora al sindicato quedará sin efecto la contratación. </w:t>
      </w:r>
    </w:p>
    <w:p w:rsidR="00C52BBB" w:rsidRPr="00BE0D7D" w:rsidRDefault="00C52BBB" w:rsidP="00AE1A70">
      <w:pPr>
        <w:pStyle w:val="Prrafobsico"/>
        <w:spacing w:line="360" w:lineRule="auto"/>
        <w:ind w:right="34"/>
        <w:jc w:val="both"/>
        <w:rPr>
          <w:rFonts w:ascii="Arial" w:hAnsi="Arial" w:cs="Arial"/>
          <w:b/>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CUARTA.-</w:t>
      </w:r>
      <w:r w:rsidRPr="00BE0D7D">
        <w:rPr>
          <w:rFonts w:ascii="Arial" w:hAnsi="Arial" w:cs="Arial"/>
          <w:color w:val="auto"/>
        </w:rPr>
        <w:t xml:space="preserve"> Ambas partes convienen en que el trabajo prestado a El Colegio queda considerado como un trabajo especial, equiparable al trabajo que se presta en las Universidades e Inst</w:t>
      </w:r>
      <w:r w:rsidR="0077145D" w:rsidRPr="00BE0D7D">
        <w:rPr>
          <w:rFonts w:ascii="Arial" w:hAnsi="Arial" w:cs="Arial"/>
          <w:color w:val="auto"/>
        </w:rPr>
        <w:t xml:space="preserve">ituciones de Educación </w:t>
      </w:r>
      <w:r w:rsidR="00166A21" w:rsidRPr="00BE0D7D">
        <w:rPr>
          <w:rFonts w:ascii="Arial" w:hAnsi="Arial" w:cs="Arial"/>
          <w:color w:val="auto"/>
        </w:rPr>
        <w:t>Superior Autónomas</w:t>
      </w:r>
      <w:r w:rsidRPr="00BE0D7D">
        <w:rPr>
          <w:rFonts w:ascii="Arial" w:hAnsi="Arial" w:cs="Arial"/>
          <w:color w:val="auto"/>
        </w:rPr>
        <w:t xml:space="preserve"> por Ley. </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lastRenderedPageBreak/>
        <w:t>CLÁUSULA QUINTA.-</w:t>
      </w:r>
      <w:r w:rsidRPr="00BE0D7D">
        <w:rPr>
          <w:rFonts w:ascii="Arial" w:hAnsi="Arial" w:cs="Arial"/>
          <w:color w:val="auto"/>
        </w:rPr>
        <w:t xml:space="preserve"> Convienen igualmente las partes en que corresponde exclusivamente a El Colegio, regular los aspectos académicos, analizando en todo momento las propuestas o sugerencias de El Sindicato.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SEXTA.-</w:t>
      </w:r>
      <w:r w:rsidRPr="00BE0D7D">
        <w:rPr>
          <w:rFonts w:ascii="Arial" w:hAnsi="Arial" w:cs="Arial"/>
          <w:color w:val="auto"/>
        </w:rPr>
        <w:t xml:space="preserve"> Igualmente convienen las partes en que para que una trabajadora o trabajador docente pueda considerarse sujeto a una relación laboral por tiempo indeterminado, además de que la tarea que realice tenga ese carácter, es necesario haber obtenido la definitividad o base respectiva, y haber cumplido los requisitos y procedimientos que la convocatoria de ingreso establezca.</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SÉPTIMA.-</w:t>
      </w:r>
      <w:r w:rsidRPr="00BE0D7D">
        <w:rPr>
          <w:rFonts w:ascii="Arial" w:hAnsi="Arial" w:cs="Arial"/>
          <w:color w:val="auto"/>
        </w:rPr>
        <w:t xml:space="preserve"> Las trabajadoras y trabajadores administrativos de El Colegio serán contratados por jornada de trabajo. Las trabajadoras y trabajadores docentes, serán contratados por hora clase.</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FF0000"/>
        </w:rPr>
      </w:pPr>
      <w:r w:rsidRPr="00BE0D7D">
        <w:rPr>
          <w:rFonts w:ascii="Arial" w:hAnsi="Arial" w:cs="Arial"/>
          <w:b/>
          <w:color w:val="auto"/>
        </w:rPr>
        <w:t>CLÁUSULA OCTAVA.-</w:t>
      </w:r>
      <w:r w:rsidRPr="00BE0D7D">
        <w:rPr>
          <w:rFonts w:ascii="Arial" w:hAnsi="Arial" w:cs="Arial"/>
          <w:color w:val="auto"/>
        </w:rPr>
        <w:t xml:space="preserve"> El Colegio señala como domicilio: Avenida Universidad número 145 (niveles dos y tres) del municipio de Santa Cruz Xoxocotlán, Oaxaca, para todos los efectos legales y El Sindicato, señala como domicilio: </w:t>
      </w:r>
      <w:r w:rsidRPr="00BE0D7D">
        <w:rPr>
          <w:rFonts w:ascii="Arial" w:hAnsi="Arial" w:cs="Arial"/>
          <w:color w:val="000000" w:themeColor="text1"/>
        </w:rPr>
        <w:t>Calle Porfirio Díaz número 111, Colonia Centro, Santa Cruz Xoxocotlán</w:t>
      </w:r>
      <w:r w:rsidR="00173255" w:rsidRPr="00BE0D7D">
        <w:rPr>
          <w:rFonts w:ascii="Arial" w:hAnsi="Arial" w:cs="Arial"/>
          <w:color w:val="000000" w:themeColor="text1"/>
        </w:rPr>
        <w:t>,</w:t>
      </w:r>
      <w:r w:rsidRPr="00BE0D7D">
        <w:rPr>
          <w:rFonts w:ascii="Arial" w:hAnsi="Arial" w:cs="Arial"/>
          <w:color w:val="000000" w:themeColor="text1"/>
        </w:rPr>
        <w:t xml:space="preserve"> Oaxaca. </w:t>
      </w:r>
    </w:p>
    <w:p w:rsidR="00F257DE" w:rsidRPr="00BE0D7D" w:rsidRDefault="00F257DE" w:rsidP="00AE1A70">
      <w:pPr>
        <w:pStyle w:val="Prrafobsico"/>
        <w:spacing w:line="360" w:lineRule="auto"/>
        <w:ind w:right="34"/>
        <w:jc w:val="both"/>
        <w:rPr>
          <w:rFonts w:ascii="Arial" w:hAnsi="Arial" w:cs="Arial"/>
          <w:color w:val="auto"/>
        </w:rPr>
      </w:pPr>
    </w:p>
    <w:p w:rsidR="00A042CB" w:rsidRPr="00BE0D7D" w:rsidRDefault="00A042CB" w:rsidP="00AE1A70">
      <w:pPr>
        <w:pStyle w:val="Prrafobsico"/>
        <w:spacing w:line="360" w:lineRule="auto"/>
        <w:ind w:right="34"/>
        <w:jc w:val="both"/>
        <w:rPr>
          <w:rFonts w:ascii="Arial" w:eastAsia="Calibri" w:hAnsi="Arial" w:cs="Arial"/>
        </w:rPr>
      </w:pPr>
      <w:r w:rsidRPr="00BE0D7D">
        <w:rPr>
          <w:rFonts w:ascii="Arial" w:hAnsi="Arial" w:cs="Arial"/>
          <w:b/>
        </w:rPr>
        <w:t xml:space="preserve">CLÁUSULA </w:t>
      </w:r>
      <w:r w:rsidR="0089033F" w:rsidRPr="00BE0D7D">
        <w:rPr>
          <w:rFonts w:ascii="Arial" w:hAnsi="Arial" w:cs="Arial"/>
          <w:b/>
        </w:rPr>
        <w:t>NOVENA.-</w:t>
      </w:r>
      <w:r w:rsidR="00173255" w:rsidRPr="00BE0D7D">
        <w:rPr>
          <w:rFonts w:ascii="Arial" w:hAnsi="Arial" w:cs="Arial"/>
          <w:b/>
        </w:rPr>
        <w:t xml:space="preserve"> </w:t>
      </w:r>
      <w:r w:rsidRPr="00BE0D7D">
        <w:rPr>
          <w:rFonts w:ascii="Arial" w:eastAsia="Calibri" w:hAnsi="Arial" w:cs="Arial"/>
        </w:rPr>
        <w:t>El presente Contrato regirá en todas las oficinas administrativas y Unidades Educativas de El Colegio y que a la fecha de celebración de este contrato son:</w:t>
      </w:r>
    </w:p>
    <w:p w:rsidR="00A042CB" w:rsidRPr="00BE0D7D" w:rsidRDefault="00A042CB" w:rsidP="00AE1A70">
      <w:pPr>
        <w:autoSpaceDE w:val="0"/>
        <w:autoSpaceDN w:val="0"/>
        <w:adjustRightInd w:val="0"/>
        <w:spacing w:line="360" w:lineRule="auto"/>
        <w:ind w:left="34" w:right="34" w:hanging="34"/>
        <w:jc w:val="both"/>
        <w:textAlignment w:val="center"/>
        <w:rPr>
          <w:rFonts w:ascii="Arial" w:eastAsia="Calibri" w:hAnsi="Arial" w:cs="Arial"/>
          <w:lang w:val="es-ES_tradnl"/>
        </w:rPr>
      </w:pPr>
    </w:p>
    <w:tbl>
      <w:tblPr>
        <w:tblW w:w="9054" w:type="dxa"/>
        <w:tblInd w:w="-108" w:type="dxa"/>
        <w:tblLayout w:type="fixed"/>
        <w:tblLook w:val="04A0" w:firstRow="1" w:lastRow="0" w:firstColumn="1" w:lastColumn="0" w:noHBand="0" w:noVBand="1"/>
      </w:tblPr>
      <w:tblGrid>
        <w:gridCol w:w="108"/>
        <w:gridCol w:w="4395"/>
        <w:gridCol w:w="108"/>
        <w:gridCol w:w="4335"/>
        <w:gridCol w:w="108"/>
      </w:tblGrid>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b/>
              </w:rPr>
            </w:pPr>
            <w:r w:rsidRPr="00BE0D7D">
              <w:rPr>
                <w:rFonts w:ascii="Arial" w:hAnsi="Arial" w:cs="Arial"/>
                <w:b/>
              </w:rPr>
              <w:t>ESTABLECIMIENTO</w:t>
            </w:r>
          </w:p>
        </w:tc>
        <w:tc>
          <w:tcPr>
            <w:tcW w:w="4443" w:type="dxa"/>
            <w:gridSpan w:val="2"/>
          </w:tcPr>
          <w:p w:rsidR="00A042CB" w:rsidRPr="00BE0D7D" w:rsidRDefault="00A042CB" w:rsidP="00AE1A70">
            <w:pPr>
              <w:spacing w:line="360" w:lineRule="auto"/>
              <w:ind w:left="176" w:right="34"/>
              <w:jc w:val="both"/>
              <w:rPr>
                <w:rFonts w:ascii="Arial" w:hAnsi="Arial" w:cs="Arial"/>
                <w:b/>
              </w:rPr>
            </w:pPr>
            <w:r w:rsidRPr="00BE0D7D">
              <w:rPr>
                <w:rFonts w:ascii="Arial" w:hAnsi="Arial" w:cs="Arial"/>
                <w:b/>
              </w:rPr>
              <w:t>DOMICILIO</w:t>
            </w:r>
          </w:p>
        </w:tc>
      </w:tr>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Oficinas Generales</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ab/>
            </w:r>
          </w:p>
          <w:p w:rsidR="00A042CB" w:rsidRPr="00BE0D7D" w:rsidRDefault="00A042CB" w:rsidP="00AE1A70">
            <w:pPr>
              <w:spacing w:line="360" w:lineRule="auto"/>
              <w:ind w:right="34"/>
              <w:jc w:val="both"/>
              <w:rPr>
                <w:rFonts w:ascii="Arial" w:hAnsi="Arial" w:cs="Arial"/>
              </w:rPr>
            </w:pPr>
          </w:p>
          <w:p w:rsidR="00A042CB" w:rsidRPr="00BE0D7D" w:rsidRDefault="00A042CB" w:rsidP="00AE1A70">
            <w:pPr>
              <w:spacing w:line="360" w:lineRule="auto"/>
              <w:ind w:right="34"/>
              <w:jc w:val="both"/>
              <w:rPr>
                <w:rFonts w:ascii="Arial" w:hAnsi="Arial" w:cs="Arial"/>
              </w:rPr>
            </w:pPr>
          </w:p>
          <w:p w:rsidR="00A042CB" w:rsidRPr="00BE0D7D" w:rsidRDefault="00A042CB" w:rsidP="00AE1A70">
            <w:pPr>
              <w:spacing w:line="360" w:lineRule="auto"/>
              <w:ind w:right="34"/>
              <w:jc w:val="both"/>
              <w:rPr>
                <w:rFonts w:ascii="Arial" w:hAnsi="Arial" w:cs="Arial"/>
              </w:rPr>
            </w:pPr>
            <w:r w:rsidRPr="00BE0D7D">
              <w:rPr>
                <w:rFonts w:ascii="Arial" w:hAnsi="Arial" w:cs="Arial"/>
              </w:rPr>
              <w:t xml:space="preserve">   Servicios Generales</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Avenida Universidad No. 145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(niveles dos y tres),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Santa Cruz Xoxocotlán,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C.P. 71233</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Calle Monjardín S/N</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Santa Cruz Xoxocotlán,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C.P. 71233.</w:t>
            </w:r>
          </w:p>
        </w:tc>
      </w:tr>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lastRenderedPageBreak/>
              <w:t>Plantel 01 Pueblo Nuevo</w:t>
            </w:r>
          </w:p>
          <w:p w:rsidR="00A042CB" w:rsidRPr="00BE0D7D" w:rsidRDefault="00A042CB" w:rsidP="00AE1A70">
            <w:pPr>
              <w:spacing w:line="360" w:lineRule="auto"/>
              <w:ind w:left="176" w:right="34"/>
              <w:jc w:val="both"/>
              <w:rPr>
                <w:rFonts w:ascii="Arial" w:hAnsi="Arial" w:cs="Arial"/>
              </w:rPr>
            </w:pPr>
          </w:p>
          <w:p w:rsidR="00A042CB" w:rsidRPr="00BE0D7D" w:rsidRDefault="00A042CB" w:rsidP="00AE1A70">
            <w:pPr>
              <w:spacing w:line="360" w:lineRule="auto"/>
              <w:ind w:left="176" w:right="34"/>
              <w:jc w:val="both"/>
              <w:rPr>
                <w:rFonts w:ascii="Arial" w:hAnsi="Arial" w:cs="Arial"/>
              </w:rPr>
            </w:pP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Carretera Internacional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Cristóbal Colón S/N Pueblo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Nuevo, Municipio de Oaxaca de Juárez,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C.P. 68274</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02 Espinal</w:t>
            </w:r>
          </w:p>
          <w:p w:rsidR="00A042CB" w:rsidRPr="00BE0D7D" w:rsidRDefault="00A042CB" w:rsidP="00AE1A70">
            <w:pPr>
              <w:spacing w:line="360" w:lineRule="auto"/>
              <w:ind w:left="176" w:right="34"/>
              <w:jc w:val="both"/>
              <w:rPr>
                <w:rFonts w:ascii="Arial" w:hAnsi="Arial" w:cs="Arial"/>
              </w:rPr>
            </w:pPr>
          </w:p>
          <w:p w:rsidR="00A042CB" w:rsidRPr="00BE0D7D" w:rsidRDefault="00A042CB" w:rsidP="00AE1A70">
            <w:pPr>
              <w:spacing w:line="360" w:lineRule="auto"/>
              <w:ind w:left="176" w:right="34"/>
              <w:jc w:val="both"/>
              <w:rPr>
                <w:rFonts w:ascii="Arial" w:hAnsi="Arial" w:cs="Arial"/>
              </w:rPr>
            </w:pPr>
          </w:p>
          <w:p w:rsidR="00A042CB" w:rsidRPr="00BE0D7D" w:rsidRDefault="00A042CB" w:rsidP="00AE1A70">
            <w:pPr>
              <w:spacing w:line="360" w:lineRule="auto"/>
              <w:ind w:left="176" w:right="34"/>
              <w:jc w:val="both"/>
              <w:rPr>
                <w:rFonts w:ascii="Arial" w:hAnsi="Arial" w:cs="Arial"/>
              </w:rPr>
            </w:pP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Francisco I Madero esq. Abasolo S/N, 2ª Sección, El Espinal,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Oaxaca, C.P. 70117, </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03 Pinotepa Nacional</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Periférico Acapulco-Puerto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Escondido Km. 3, Col.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Cuauhtémoc, Santiago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Pinotepa Nacional,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C. P. 71600 </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04 El Tule</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Avenida Camino Nacional S/N,</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Santa María El Tule, Centro, Oaxaca</w:t>
            </w:r>
          </w:p>
          <w:p w:rsidR="00A042CB" w:rsidRPr="00BE0D7D" w:rsidRDefault="00A042CB" w:rsidP="00AE1A70">
            <w:pPr>
              <w:spacing w:line="360" w:lineRule="auto"/>
              <w:ind w:right="34"/>
              <w:jc w:val="both"/>
              <w:rPr>
                <w:rFonts w:ascii="Arial" w:hAnsi="Arial" w:cs="Arial"/>
              </w:rPr>
            </w:pPr>
            <w:r w:rsidRPr="00BE0D7D">
              <w:rPr>
                <w:rFonts w:ascii="Arial" w:hAnsi="Arial" w:cs="Arial"/>
              </w:rPr>
              <w:t xml:space="preserve">   C.P. 68297</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Before w:val="1"/>
          <w:wBefore w:w="108" w:type="dxa"/>
          <w:trHeight w:val="143"/>
        </w:trPr>
        <w:tc>
          <w:tcPr>
            <w:tcW w:w="4503" w:type="dxa"/>
            <w:gridSpan w:val="2"/>
          </w:tcPr>
          <w:p w:rsidR="00617E8E" w:rsidRPr="00BE0D7D" w:rsidRDefault="00A042CB" w:rsidP="00AE1A70">
            <w:pPr>
              <w:spacing w:line="360" w:lineRule="auto"/>
              <w:ind w:left="176" w:right="34"/>
              <w:jc w:val="both"/>
              <w:rPr>
                <w:rFonts w:ascii="Arial" w:hAnsi="Arial" w:cs="Arial"/>
              </w:rPr>
            </w:pPr>
            <w:r w:rsidRPr="00BE0D7D">
              <w:rPr>
                <w:rFonts w:ascii="Arial" w:hAnsi="Arial" w:cs="Arial"/>
              </w:rPr>
              <w:t>Plantel 05 Matías Romero</w:t>
            </w:r>
          </w:p>
          <w:p w:rsidR="00617E8E" w:rsidRPr="00BE0D7D" w:rsidRDefault="00617E8E" w:rsidP="00617E8E">
            <w:pPr>
              <w:rPr>
                <w:rFonts w:ascii="Arial" w:hAnsi="Arial" w:cs="Arial"/>
              </w:rPr>
            </w:pPr>
          </w:p>
          <w:p w:rsidR="00617E8E" w:rsidRPr="00BE0D7D" w:rsidRDefault="00617E8E" w:rsidP="00617E8E">
            <w:pPr>
              <w:rPr>
                <w:rFonts w:ascii="Arial" w:hAnsi="Arial" w:cs="Arial"/>
              </w:rPr>
            </w:pPr>
          </w:p>
          <w:p w:rsidR="00617E8E" w:rsidRPr="00BE0D7D" w:rsidRDefault="00617E8E" w:rsidP="00617E8E">
            <w:pPr>
              <w:rPr>
                <w:rFonts w:ascii="Arial" w:hAnsi="Arial" w:cs="Arial"/>
              </w:rPr>
            </w:pPr>
          </w:p>
          <w:p w:rsidR="00617E8E" w:rsidRPr="00BE0D7D" w:rsidRDefault="00617E8E" w:rsidP="00617E8E">
            <w:pPr>
              <w:rPr>
                <w:rFonts w:ascii="Arial" w:hAnsi="Arial" w:cs="Arial"/>
              </w:rPr>
            </w:pPr>
          </w:p>
          <w:p w:rsidR="00617E8E" w:rsidRPr="00BE0D7D" w:rsidRDefault="00617E8E" w:rsidP="00617E8E">
            <w:pPr>
              <w:rPr>
                <w:rFonts w:ascii="Arial" w:hAnsi="Arial" w:cs="Arial"/>
              </w:rPr>
            </w:pPr>
          </w:p>
          <w:p w:rsidR="00617E8E" w:rsidRPr="00BE0D7D" w:rsidRDefault="00617E8E" w:rsidP="00617E8E">
            <w:pPr>
              <w:rPr>
                <w:rFonts w:ascii="Arial" w:hAnsi="Arial" w:cs="Arial"/>
              </w:rPr>
            </w:pPr>
          </w:p>
          <w:p w:rsidR="00A042CB" w:rsidRPr="00BE0D7D" w:rsidRDefault="00617E8E" w:rsidP="00617E8E">
            <w:pPr>
              <w:tabs>
                <w:tab w:val="left" w:pos="3210"/>
              </w:tabs>
              <w:rPr>
                <w:rFonts w:ascii="Arial" w:hAnsi="Arial" w:cs="Arial"/>
              </w:rPr>
            </w:pPr>
            <w:r w:rsidRPr="00BE0D7D">
              <w:rPr>
                <w:rFonts w:ascii="Arial" w:hAnsi="Arial" w:cs="Arial"/>
              </w:rPr>
              <w:tab/>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Niños Héroes S/N, Col. El Bajío,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Santa María Petapa, Matías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Romero, Juchitán, Oaxaca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C.P.  70373 </w:t>
            </w:r>
          </w:p>
          <w:p w:rsidR="00AE1A70" w:rsidRPr="00BE0D7D" w:rsidRDefault="00AE1A70" w:rsidP="00AE1A70">
            <w:pPr>
              <w:spacing w:line="360" w:lineRule="auto"/>
              <w:ind w:left="176" w:right="34"/>
              <w:jc w:val="both"/>
              <w:rPr>
                <w:rFonts w:ascii="Arial" w:hAnsi="Arial" w:cs="Arial"/>
              </w:rPr>
            </w:pP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06 Putla de Guerrero</w:t>
            </w:r>
          </w:p>
          <w:p w:rsidR="00A042CB" w:rsidRPr="00BE0D7D" w:rsidRDefault="00A042CB" w:rsidP="00AE1A70">
            <w:pPr>
              <w:spacing w:line="360" w:lineRule="auto"/>
              <w:ind w:left="176" w:right="34"/>
              <w:jc w:val="both"/>
              <w:rPr>
                <w:rFonts w:ascii="Arial" w:hAnsi="Arial" w:cs="Arial"/>
              </w:rPr>
            </w:pPr>
          </w:p>
          <w:p w:rsidR="00A042CB" w:rsidRPr="00BE0D7D" w:rsidRDefault="00A042CB" w:rsidP="00AE1A70">
            <w:pPr>
              <w:spacing w:line="360" w:lineRule="auto"/>
              <w:ind w:left="176" w:right="34"/>
              <w:jc w:val="both"/>
              <w:rPr>
                <w:rFonts w:ascii="Arial" w:hAnsi="Arial" w:cs="Arial"/>
              </w:rPr>
            </w:pPr>
          </w:p>
          <w:p w:rsidR="00A042CB" w:rsidRPr="00BE0D7D" w:rsidRDefault="00A042CB" w:rsidP="00AE1A70">
            <w:pPr>
              <w:spacing w:line="360" w:lineRule="auto"/>
              <w:ind w:left="176" w:right="34"/>
              <w:jc w:val="both"/>
              <w:rPr>
                <w:rFonts w:ascii="Arial" w:hAnsi="Arial" w:cs="Arial"/>
              </w:rPr>
            </w:pP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Manuel Doblado S/N, col.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Campo de Aviación, Putla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Villa de Guerrero, Putla, Oaxaca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C.P. 71000 </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lastRenderedPageBreak/>
              <w:t>Plantel 07 Tuxtepec</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Calzada Bachilleres S/N, Col.</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La Guadalupe, Ejido las Limas, San Juan Bautista Tuxtepec, Tuxtepec,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C. P. 68360. </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08 Huajuapan de León</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Km. 1.5 Carretera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Huajuapan- Acatlima,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Huajuapan de León, Huajuapan,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 P. 69004.</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09 Tapanatepec</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Prolongación Álvaro Obregón,</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S/N San Pedro Tapanatepec,</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Juchitán,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C.P. 70180</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10 Silacayoapan</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Av. Independencia Núm. 1,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Barrio de las Flores</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Silacayoapan,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C. P. 69413 </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11 Ejutla de Crespo</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Camino a San Miguel S/N,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Heroica Ciudad de Ejutla de</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Crespo, Ejutla,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C.P. 71500.</w:t>
            </w:r>
          </w:p>
        </w:tc>
      </w:tr>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12 Nochixtlán</w:t>
            </w:r>
          </w:p>
          <w:p w:rsidR="00A042CB" w:rsidRPr="00BE0D7D" w:rsidRDefault="00A042CB" w:rsidP="00AE1A70">
            <w:pPr>
              <w:spacing w:line="360" w:lineRule="auto"/>
              <w:ind w:left="176" w:right="34"/>
              <w:jc w:val="both"/>
              <w:rPr>
                <w:rFonts w:ascii="Arial" w:hAnsi="Arial" w:cs="Arial"/>
              </w:rPr>
            </w:pPr>
          </w:p>
          <w:p w:rsidR="00A042CB" w:rsidRPr="00BE0D7D" w:rsidRDefault="00A042CB" w:rsidP="00AE1A70">
            <w:pPr>
              <w:spacing w:line="360" w:lineRule="auto"/>
              <w:ind w:left="176" w:right="34"/>
              <w:jc w:val="both"/>
              <w:rPr>
                <w:rFonts w:ascii="Arial" w:hAnsi="Arial" w:cs="Arial"/>
              </w:rPr>
            </w:pP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Avenida Juventud S/N,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Barrio La Peña, Asunción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Nochixtlán, Nochixtlán,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C.P. 69900</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lastRenderedPageBreak/>
              <w:t>Plantel 13 Huautla de Jiménez</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Carretera Teotitlán-Huautla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Km. 61, Plan de Basura,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Huautla de Jiménez, Teotitlán, Oaxaca</w:t>
            </w:r>
          </w:p>
          <w:p w:rsidR="00A042CB" w:rsidRPr="00BE0D7D" w:rsidRDefault="00A042CB" w:rsidP="00AE1A70">
            <w:pPr>
              <w:spacing w:line="360" w:lineRule="auto"/>
              <w:ind w:left="101" w:right="34"/>
              <w:jc w:val="both"/>
              <w:rPr>
                <w:rFonts w:ascii="Arial" w:hAnsi="Arial" w:cs="Arial"/>
              </w:rPr>
            </w:pPr>
            <w:r w:rsidRPr="00BE0D7D">
              <w:rPr>
                <w:rFonts w:ascii="Arial" w:hAnsi="Arial" w:cs="Arial"/>
              </w:rPr>
              <w:t xml:space="preserve"> CP. 68500</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Before w:val="1"/>
          <w:wBefore w:w="108" w:type="dxa"/>
          <w:trHeight w:val="143"/>
        </w:trPr>
        <w:tc>
          <w:tcPr>
            <w:tcW w:w="4503" w:type="dxa"/>
            <w:gridSpan w:val="2"/>
          </w:tcPr>
          <w:p w:rsidR="00A042CB" w:rsidRPr="00BE0D7D" w:rsidRDefault="00A042CB" w:rsidP="00617E8E">
            <w:pPr>
              <w:tabs>
                <w:tab w:val="left" w:pos="3330"/>
              </w:tabs>
              <w:spacing w:line="360" w:lineRule="auto"/>
              <w:ind w:left="176" w:right="34"/>
              <w:jc w:val="both"/>
              <w:rPr>
                <w:rFonts w:ascii="Arial" w:hAnsi="Arial" w:cs="Arial"/>
              </w:rPr>
            </w:pPr>
          </w:p>
        </w:tc>
        <w:tc>
          <w:tcPr>
            <w:tcW w:w="4443" w:type="dxa"/>
            <w:gridSpan w:val="2"/>
          </w:tcPr>
          <w:p w:rsidR="00A042CB" w:rsidRPr="00BE0D7D" w:rsidRDefault="00A042CB" w:rsidP="00AE1A70">
            <w:pPr>
              <w:spacing w:line="360" w:lineRule="auto"/>
              <w:ind w:left="176" w:right="34"/>
              <w:jc w:val="both"/>
              <w:rPr>
                <w:rFonts w:ascii="Arial" w:hAnsi="Arial" w:cs="Arial"/>
              </w:rPr>
            </w:pPr>
          </w:p>
        </w:tc>
      </w:tr>
      <w:tr w:rsidR="00A042CB" w:rsidRPr="00BE0D7D" w:rsidTr="00617E8E">
        <w:trPr>
          <w:gridAfter w:val="1"/>
          <w:wAfter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14 Mariscala de Juárez</w:t>
            </w:r>
          </w:p>
          <w:p w:rsidR="00A042CB" w:rsidRPr="00BE0D7D" w:rsidRDefault="00A042CB" w:rsidP="00AE1A70">
            <w:pPr>
              <w:spacing w:line="360" w:lineRule="auto"/>
              <w:ind w:left="176" w:right="34"/>
              <w:jc w:val="both"/>
              <w:rPr>
                <w:rFonts w:ascii="Arial" w:hAnsi="Arial" w:cs="Arial"/>
              </w:rPr>
            </w:pPr>
          </w:p>
          <w:p w:rsidR="00A042CB" w:rsidRPr="00BE0D7D" w:rsidRDefault="00A042CB" w:rsidP="00AE1A70">
            <w:pPr>
              <w:spacing w:line="360" w:lineRule="auto"/>
              <w:ind w:left="176" w:right="34"/>
              <w:jc w:val="both"/>
              <w:rPr>
                <w:rFonts w:ascii="Arial" w:hAnsi="Arial" w:cs="Arial"/>
              </w:rPr>
            </w:pPr>
          </w:p>
          <w:p w:rsidR="00A042CB" w:rsidRPr="00BE0D7D" w:rsidRDefault="00A042CB" w:rsidP="00AE1A70">
            <w:pPr>
              <w:spacing w:line="360" w:lineRule="auto"/>
              <w:ind w:left="176" w:right="34"/>
              <w:jc w:val="both"/>
              <w:rPr>
                <w:rFonts w:ascii="Arial" w:hAnsi="Arial" w:cs="Arial"/>
              </w:rPr>
            </w:pPr>
          </w:p>
        </w:tc>
        <w:tc>
          <w:tcPr>
            <w:tcW w:w="4443" w:type="dxa"/>
            <w:gridSpan w:val="2"/>
          </w:tcPr>
          <w:p w:rsidR="00A042CB" w:rsidRPr="00BE0D7D" w:rsidRDefault="009B6DC5" w:rsidP="00AE1A70">
            <w:pPr>
              <w:spacing w:line="360" w:lineRule="auto"/>
              <w:ind w:left="176" w:right="34"/>
              <w:jc w:val="both"/>
              <w:rPr>
                <w:rFonts w:ascii="Arial" w:hAnsi="Arial" w:cs="Arial"/>
              </w:rPr>
            </w:pPr>
            <w:r w:rsidRPr="00BE0D7D">
              <w:rPr>
                <w:rFonts w:ascii="Arial" w:hAnsi="Arial" w:cs="Arial"/>
              </w:rPr>
              <w:t xml:space="preserve"> </w:t>
            </w:r>
            <w:r w:rsidR="00A042CB" w:rsidRPr="00BE0D7D">
              <w:rPr>
                <w:rFonts w:ascii="Arial" w:hAnsi="Arial" w:cs="Arial"/>
              </w:rPr>
              <w:t>Km. 1.5. Carretera Mariscala de</w:t>
            </w:r>
          </w:p>
          <w:p w:rsidR="00A042CB" w:rsidRPr="00BE0D7D" w:rsidRDefault="009B6DC5" w:rsidP="00AE1A70">
            <w:pPr>
              <w:spacing w:line="360" w:lineRule="auto"/>
              <w:ind w:left="176" w:right="34"/>
              <w:jc w:val="both"/>
              <w:rPr>
                <w:rFonts w:ascii="Arial" w:hAnsi="Arial" w:cs="Arial"/>
              </w:rPr>
            </w:pPr>
            <w:r w:rsidRPr="00BE0D7D">
              <w:rPr>
                <w:rFonts w:ascii="Arial" w:hAnsi="Arial" w:cs="Arial"/>
              </w:rPr>
              <w:t xml:space="preserve"> </w:t>
            </w:r>
            <w:r w:rsidR="00A042CB" w:rsidRPr="00BE0D7D">
              <w:rPr>
                <w:rFonts w:ascii="Arial" w:hAnsi="Arial" w:cs="Arial"/>
              </w:rPr>
              <w:t>Juárez- Huajuapan de León,</w:t>
            </w:r>
          </w:p>
          <w:p w:rsidR="00A042CB" w:rsidRPr="00BE0D7D" w:rsidRDefault="009B6DC5" w:rsidP="00AE1A70">
            <w:pPr>
              <w:spacing w:line="360" w:lineRule="auto"/>
              <w:ind w:left="176" w:right="34"/>
              <w:jc w:val="both"/>
              <w:rPr>
                <w:rFonts w:ascii="Arial" w:hAnsi="Arial" w:cs="Arial"/>
              </w:rPr>
            </w:pPr>
            <w:r w:rsidRPr="00BE0D7D">
              <w:rPr>
                <w:rFonts w:ascii="Arial" w:hAnsi="Arial" w:cs="Arial"/>
              </w:rPr>
              <w:t xml:space="preserve"> </w:t>
            </w:r>
            <w:r w:rsidR="00A042CB" w:rsidRPr="00BE0D7D">
              <w:rPr>
                <w:rFonts w:ascii="Arial" w:hAnsi="Arial" w:cs="Arial"/>
              </w:rPr>
              <w:t xml:space="preserve">Mariscala de Juárez, Huajuapan, </w:t>
            </w:r>
            <w:r w:rsidRPr="00BE0D7D">
              <w:rPr>
                <w:rFonts w:ascii="Arial" w:hAnsi="Arial" w:cs="Arial"/>
              </w:rPr>
              <w:t xml:space="preserve">  </w:t>
            </w:r>
            <w:r w:rsidR="00A042CB" w:rsidRPr="00BE0D7D">
              <w:rPr>
                <w:rFonts w:ascii="Arial" w:hAnsi="Arial" w:cs="Arial"/>
              </w:rPr>
              <w:t>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C.P. 69250</w:t>
            </w:r>
          </w:p>
          <w:p w:rsidR="00A042CB" w:rsidRPr="00BE0D7D" w:rsidRDefault="00A042CB" w:rsidP="00AE1A70">
            <w:pPr>
              <w:spacing w:line="360" w:lineRule="auto"/>
              <w:ind w:left="176" w:right="34"/>
              <w:jc w:val="both"/>
              <w:rPr>
                <w:rFonts w:ascii="Arial" w:hAnsi="Arial" w:cs="Arial"/>
              </w:rPr>
            </w:pPr>
          </w:p>
          <w:p w:rsidR="00A042CB" w:rsidRPr="00BE0D7D" w:rsidRDefault="00617E8E" w:rsidP="00617E8E">
            <w:pPr>
              <w:tabs>
                <w:tab w:val="left" w:pos="1350"/>
              </w:tabs>
              <w:spacing w:line="360" w:lineRule="auto"/>
              <w:ind w:left="176" w:right="34"/>
              <w:jc w:val="both"/>
              <w:rPr>
                <w:rFonts w:ascii="Arial" w:hAnsi="Arial" w:cs="Arial"/>
              </w:rPr>
            </w:pPr>
            <w:r w:rsidRPr="00BE0D7D">
              <w:rPr>
                <w:rFonts w:ascii="Arial" w:hAnsi="Arial" w:cs="Arial"/>
              </w:rPr>
              <w:tab/>
            </w:r>
          </w:p>
        </w:tc>
      </w:tr>
      <w:tr w:rsidR="00A042CB" w:rsidRPr="00BE0D7D" w:rsidTr="00617E8E">
        <w:trPr>
          <w:gridAfter w:val="1"/>
          <w:wAfter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15 Unión Hidalgo</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Carretera Unión Hidalgo-</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Chicapa de Castro S/N,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Unión Hidalgo, Juchitán,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 P. 70150</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After w:val="1"/>
          <w:wAfter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16 Estación Vicente</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Frente a Carretera Federal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Tierra Blanca- Tezonapa,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Veracruz,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 P. 68422</w:t>
            </w:r>
          </w:p>
          <w:p w:rsidR="00A042CB" w:rsidRPr="00BE0D7D" w:rsidRDefault="00A042CB" w:rsidP="00AE1A70">
            <w:pPr>
              <w:spacing w:line="360" w:lineRule="auto"/>
              <w:ind w:left="176" w:right="34"/>
              <w:jc w:val="both"/>
              <w:rPr>
                <w:rFonts w:ascii="Arial" w:hAnsi="Arial" w:cs="Arial"/>
              </w:rPr>
            </w:pPr>
          </w:p>
          <w:p w:rsidR="00AE1A70" w:rsidRPr="00BE0D7D" w:rsidRDefault="00AE1A70" w:rsidP="00AE1A70">
            <w:pPr>
              <w:spacing w:line="360" w:lineRule="auto"/>
              <w:ind w:left="176" w:right="34"/>
              <w:jc w:val="both"/>
              <w:rPr>
                <w:rFonts w:ascii="Arial" w:hAnsi="Arial" w:cs="Arial"/>
              </w:rPr>
            </w:pPr>
          </w:p>
        </w:tc>
      </w:tr>
      <w:tr w:rsidR="00A042CB" w:rsidRPr="00BE0D7D" w:rsidTr="00617E8E">
        <w:trPr>
          <w:gridAfter w:val="1"/>
          <w:wAfter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17 Chalcatongo de Hidalgo</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Avenida 20 de noviembre S/N,</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Chalcatongo de Hidalgo, Tlaxiaco,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 P. 71100</w:t>
            </w:r>
          </w:p>
          <w:p w:rsidR="00A042CB" w:rsidRPr="00BE0D7D" w:rsidRDefault="00A042CB" w:rsidP="00AE1A70">
            <w:pPr>
              <w:spacing w:line="360" w:lineRule="auto"/>
              <w:ind w:left="176" w:right="34"/>
              <w:jc w:val="both"/>
              <w:rPr>
                <w:rFonts w:ascii="Arial" w:hAnsi="Arial" w:cs="Arial"/>
              </w:rPr>
            </w:pPr>
          </w:p>
          <w:p w:rsidR="00617E8E" w:rsidRPr="00BE0D7D" w:rsidRDefault="00617E8E" w:rsidP="00AE1A70">
            <w:pPr>
              <w:spacing w:line="360" w:lineRule="auto"/>
              <w:ind w:left="176" w:right="34"/>
              <w:jc w:val="both"/>
              <w:rPr>
                <w:rFonts w:ascii="Arial" w:hAnsi="Arial" w:cs="Arial"/>
              </w:rPr>
            </w:pPr>
          </w:p>
        </w:tc>
      </w:tr>
      <w:tr w:rsidR="00A042CB" w:rsidRPr="00BE0D7D" w:rsidTr="00617E8E">
        <w:trPr>
          <w:gridAfter w:val="1"/>
          <w:wAfter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lastRenderedPageBreak/>
              <w:t>Plantel 18 Chazumba</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Calle Hilario C. Salas S/N,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Villa de Santiago de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Chazumba,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 P. 69010</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After w:val="1"/>
          <w:wAfter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19 Tolosa Estación Donají</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Calle Guadalupe Victoria S/N,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Tolosa Donají, Matías Romero,</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Juchitán,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 P: 70311</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After w:val="1"/>
          <w:wAfter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20 Niltepec</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Indios Tristes S/N, Santiago</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Niltepec,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C.P. 70130</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After w:val="1"/>
          <w:wAfter w:w="108" w:type="dxa"/>
          <w:trHeight w:val="95"/>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21 Ojitlán</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Carretera Federal Ojitlán-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Tuxtepec Km. 3, San Lucas</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Ojitlán, Oaxaca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 P. 68470</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After w:val="1"/>
          <w:wAfter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22 Huatulco</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Avenida Laguna Tamiahua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Núm. 1, Manzana 6, Lote 1,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Sector U2, Norte, La Crucecita,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Santa María Huatulco,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 P. 70989</w:t>
            </w:r>
          </w:p>
          <w:p w:rsidR="00A042CB" w:rsidRPr="00BE0D7D" w:rsidRDefault="00617E8E" w:rsidP="00617E8E">
            <w:pPr>
              <w:tabs>
                <w:tab w:val="left" w:pos="1320"/>
              </w:tabs>
              <w:spacing w:line="360" w:lineRule="auto"/>
              <w:ind w:left="176" w:right="34"/>
              <w:jc w:val="both"/>
              <w:rPr>
                <w:rFonts w:ascii="Arial" w:hAnsi="Arial" w:cs="Arial"/>
              </w:rPr>
            </w:pPr>
            <w:r w:rsidRPr="00BE0D7D">
              <w:rPr>
                <w:rFonts w:ascii="Arial" w:hAnsi="Arial" w:cs="Arial"/>
              </w:rPr>
              <w:tab/>
            </w:r>
          </w:p>
        </w:tc>
      </w:tr>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23 Ixhuatán</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Avenida Reforma S/N,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San Francisco Ixhuatán,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C.P. 70175.</w:t>
            </w:r>
          </w:p>
          <w:p w:rsidR="00A042CB" w:rsidRPr="00BE0D7D" w:rsidRDefault="00617E8E" w:rsidP="00617E8E">
            <w:pPr>
              <w:tabs>
                <w:tab w:val="left" w:pos="1290"/>
              </w:tabs>
              <w:spacing w:line="360" w:lineRule="auto"/>
              <w:ind w:left="176" w:right="34"/>
              <w:jc w:val="both"/>
              <w:rPr>
                <w:rFonts w:ascii="Arial" w:hAnsi="Arial" w:cs="Arial"/>
              </w:rPr>
            </w:pPr>
            <w:r w:rsidRPr="00BE0D7D">
              <w:rPr>
                <w:rFonts w:ascii="Arial" w:hAnsi="Arial" w:cs="Arial"/>
              </w:rPr>
              <w:tab/>
            </w:r>
          </w:p>
          <w:p w:rsidR="00617E8E" w:rsidRPr="00BE0D7D" w:rsidRDefault="00617E8E" w:rsidP="00617E8E">
            <w:pPr>
              <w:tabs>
                <w:tab w:val="left" w:pos="1290"/>
              </w:tabs>
              <w:spacing w:line="360" w:lineRule="auto"/>
              <w:ind w:left="176" w:right="34"/>
              <w:jc w:val="both"/>
              <w:rPr>
                <w:rFonts w:ascii="Arial" w:hAnsi="Arial" w:cs="Arial"/>
              </w:rPr>
            </w:pPr>
          </w:p>
        </w:tc>
      </w:tr>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lastRenderedPageBreak/>
              <w:t>Plantel 24 Pochutla</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Libramiento a Puerto Escondido, S/N, Barrio Mendillo, Sección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Primera, San Pedro Pochutla,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 P. 70900</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25 Río Grande</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Carretera Costera S/N, </w:t>
            </w:r>
          </w:p>
          <w:p w:rsidR="00A042CB" w:rsidRPr="00BE0D7D" w:rsidRDefault="00A042CB" w:rsidP="00AE1A70">
            <w:pPr>
              <w:tabs>
                <w:tab w:val="center" w:pos="2184"/>
              </w:tabs>
              <w:spacing w:line="360" w:lineRule="auto"/>
              <w:ind w:left="176" w:right="34"/>
              <w:jc w:val="both"/>
              <w:rPr>
                <w:rFonts w:ascii="Arial" w:hAnsi="Arial" w:cs="Arial"/>
              </w:rPr>
            </w:pPr>
            <w:r w:rsidRPr="00BE0D7D">
              <w:rPr>
                <w:rFonts w:ascii="Arial" w:hAnsi="Arial" w:cs="Arial"/>
              </w:rPr>
              <w:t xml:space="preserve">Río Grande, </w:t>
            </w:r>
            <w:r w:rsidRPr="00BE0D7D">
              <w:rPr>
                <w:rFonts w:ascii="Arial" w:hAnsi="Arial" w:cs="Arial"/>
              </w:rPr>
              <w:tab/>
              <w:t>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 P. 71830</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26 Juxtlahuaca</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Avenida Lázaro Cárdenas S/N,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Barrio de Santo Domingo</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Santiago Juxtlahuaca, Oaxaca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 P. 69700</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27 Miahuatlán</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Privada Filomeno Mata S/N,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Col. 20 de noviembre,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Miahuatlán de Porfirio Díaz,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 P. 70505</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28 Jalapa de Díaz</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Arroyo Cacao No. 1, San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Felipe Jalapa de Díaz, Tuxtepec,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 P. 68460</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29 Guichicovi</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Camino a Ocotal S/N, Villa de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San Juan Guichicovi, Juchitán, Oaxaca</w:t>
            </w:r>
            <w:r w:rsidR="00AE1A70" w:rsidRPr="00BE0D7D">
              <w:rPr>
                <w:rFonts w:ascii="Arial" w:hAnsi="Arial" w:cs="Arial"/>
              </w:rPr>
              <w:t xml:space="preserve">. </w:t>
            </w:r>
            <w:r w:rsidRPr="00BE0D7D">
              <w:rPr>
                <w:rFonts w:ascii="Arial" w:hAnsi="Arial" w:cs="Arial"/>
              </w:rPr>
              <w:t>C. P. 70330.</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30 Güilá</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Carretera a San Dionisio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Ocotepec, Km 7.5, Ocotlán</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de Morelos, Oaxaca</w:t>
            </w:r>
            <w:r w:rsidR="00617E8E" w:rsidRPr="00BE0D7D">
              <w:rPr>
                <w:rFonts w:ascii="Arial" w:hAnsi="Arial" w:cs="Arial"/>
              </w:rPr>
              <w:t xml:space="preserve"> </w:t>
            </w:r>
            <w:r w:rsidRPr="00BE0D7D">
              <w:rPr>
                <w:rFonts w:ascii="Arial" w:hAnsi="Arial" w:cs="Arial"/>
              </w:rPr>
              <w:t>C. P. 70442</w:t>
            </w:r>
          </w:p>
          <w:p w:rsidR="00A042CB" w:rsidRPr="00BE0D7D" w:rsidRDefault="00A042CB" w:rsidP="00AE1A70">
            <w:pPr>
              <w:spacing w:line="360" w:lineRule="auto"/>
              <w:ind w:left="176" w:right="34"/>
              <w:jc w:val="both"/>
              <w:rPr>
                <w:rFonts w:ascii="Arial" w:hAnsi="Arial" w:cs="Arial"/>
              </w:rPr>
            </w:pPr>
          </w:p>
        </w:tc>
      </w:tr>
      <w:tr w:rsidR="00A042CB" w:rsidRPr="00BE0D7D" w:rsidTr="00617E8E">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lastRenderedPageBreak/>
              <w:t>Plantel 31 Juquila</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Avenida del estudiante S/N, </w:t>
            </w:r>
          </w:p>
          <w:p w:rsidR="007A151C" w:rsidRPr="00BE0D7D" w:rsidRDefault="00A042CB" w:rsidP="00AE1A70">
            <w:pPr>
              <w:spacing w:line="360" w:lineRule="auto"/>
              <w:ind w:left="176" w:right="34"/>
              <w:jc w:val="both"/>
              <w:rPr>
                <w:rFonts w:ascii="Arial" w:hAnsi="Arial" w:cs="Arial"/>
              </w:rPr>
            </w:pPr>
            <w:r w:rsidRPr="00BE0D7D">
              <w:rPr>
                <w:rFonts w:ascii="Arial" w:hAnsi="Arial" w:cs="Arial"/>
              </w:rPr>
              <w:t>Ex campo de aviación, Barrio San Nicolás, Santa Catarina, Juquila</w:t>
            </w:r>
            <w:r w:rsidR="007A151C" w:rsidRPr="00BE0D7D">
              <w:rPr>
                <w:rFonts w:ascii="Arial" w:hAnsi="Arial" w:cs="Arial"/>
              </w:rPr>
              <w:t>,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 P. 71900.</w:t>
            </w:r>
          </w:p>
        </w:tc>
      </w:tr>
    </w:tbl>
    <w:p w:rsidR="00A042CB" w:rsidRPr="00BE0D7D" w:rsidRDefault="00A042CB" w:rsidP="00AE1A70">
      <w:pPr>
        <w:pStyle w:val="Prrafobsico"/>
        <w:tabs>
          <w:tab w:val="left" w:pos="1005"/>
        </w:tabs>
        <w:spacing w:line="360" w:lineRule="auto"/>
        <w:ind w:right="34"/>
        <w:jc w:val="both"/>
        <w:rPr>
          <w:rFonts w:ascii="Arial" w:hAnsi="Arial" w:cs="Arial"/>
          <w:b/>
          <w:color w:val="auto"/>
        </w:rPr>
      </w:pPr>
      <w:r w:rsidRPr="00BE0D7D">
        <w:rPr>
          <w:rFonts w:ascii="Arial" w:hAnsi="Arial" w:cs="Arial"/>
          <w:b/>
          <w:color w:val="auto"/>
        </w:rPr>
        <w:tab/>
      </w:r>
    </w:p>
    <w:tbl>
      <w:tblPr>
        <w:tblW w:w="9054" w:type="dxa"/>
        <w:tblInd w:w="-108" w:type="dxa"/>
        <w:tblLayout w:type="fixed"/>
        <w:tblLook w:val="04A0" w:firstRow="1" w:lastRow="0" w:firstColumn="1" w:lastColumn="0" w:noHBand="0" w:noVBand="1"/>
      </w:tblPr>
      <w:tblGrid>
        <w:gridCol w:w="108"/>
        <w:gridCol w:w="4395"/>
        <w:gridCol w:w="108"/>
        <w:gridCol w:w="4335"/>
        <w:gridCol w:w="108"/>
      </w:tblGrid>
      <w:tr w:rsidR="00A042CB" w:rsidRPr="00BE0D7D" w:rsidTr="0089033F">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32 Cuilapam</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Prolongación 2 de abril esq.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con el Paredón, Barrio Grande,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Cuilapam de Guerrero,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C.P. 71240</w:t>
            </w:r>
          </w:p>
          <w:p w:rsidR="00A042CB" w:rsidRPr="00BE0D7D" w:rsidRDefault="00A042CB" w:rsidP="00AE1A70">
            <w:pPr>
              <w:spacing w:line="360" w:lineRule="auto"/>
              <w:ind w:left="176" w:right="34"/>
              <w:jc w:val="both"/>
              <w:rPr>
                <w:rFonts w:ascii="Arial" w:hAnsi="Arial" w:cs="Arial"/>
              </w:rPr>
            </w:pPr>
          </w:p>
        </w:tc>
      </w:tr>
      <w:tr w:rsidR="00A042CB" w:rsidRPr="00BE0D7D" w:rsidTr="0089033F">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33 Loxicha</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Carretera Loxicha-Quelove</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 S/N, San Agustín, Loxicha,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 C. P. 70921.</w:t>
            </w:r>
          </w:p>
          <w:p w:rsidR="00A042CB" w:rsidRPr="00BE0D7D" w:rsidRDefault="00A042CB" w:rsidP="00AE1A70">
            <w:pPr>
              <w:spacing w:line="360" w:lineRule="auto"/>
              <w:ind w:left="176" w:right="34"/>
              <w:jc w:val="both"/>
              <w:rPr>
                <w:rFonts w:ascii="Arial" w:hAnsi="Arial" w:cs="Arial"/>
              </w:rPr>
            </w:pPr>
          </w:p>
        </w:tc>
      </w:tr>
      <w:tr w:rsidR="00A042CB" w:rsidRPr="00BE0D7D" w:rsidTr="0089033F">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34 San Antonino</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Calle Ferrocarril S/N,</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San Antonino Castillo Velasco, Ocotlán,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 P. 71520</w:t>
            </w:r>
          </w:p>
          <w:p w:rsidR="00A042CB" w:rsidRPr="00BE0D7D" w:rsidRDefault="00A042CB" w:rsidP="00AE1A70">
            <w:pPr>
              <w:spacing w:line="360" w:lineRule="auto"/>
              <w:ind w:left="176" w:right="34"/>
              <w:jc w:val="both"/>
              <w:rPr>
                <w:rFonts w:ascii="Arial" w:hAnsi="Arial" w:cs="Arial"/>
              </w:rPr>
            </w:pPr>
          </w:p>
        </w:tc>
      </w:tr>
      <w:tr w:rsidR="00A042CB" w:rsidRPr="00BE0D7D" w:rsidTr="0089033F">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35 Jalapa del Marqués</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Carretera Internacional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Cristóbal Colón, Km. 219.2,</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Santa María Jalapa del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Marqués,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 P. 70710</w:t>
            </w:r>
          </w:p>
          <w:p w:rsidR="00634A60" w:rsidRPr="00BE0D7D" w:rsidRDefault="00634A60" w:rsidP="00AE1A70">
            <w:pPr>
              <w:spacing w:line="360" w:lineRule="auto"/>
              <w:ind w:left="176" w:right="34"/>
              <w:jc w:val="both"/>
              <w:rPr>
                <w:rFonts w:ascii="Arial" w:hAnsi="Arial" w:cs="Arial"/>
              </w:rPr>
            </w:pPr>
          </w:p>
        </w:tc>
      </w:tr>
      <w:tr w:rsidR="00A042CB" w:rsidRPr="00BE0D7D" w:rsidTr="0089033F">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36 Colotepec</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16 de septiembre S/N</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 xml:space="preserve">Santa María Colotepec, </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Pochutla,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 P. 70934</w:t>
            </w:r>
          </w:p>
          <w:p w:rsidR="00A042CB" w:rsidRPr="00BE0D7D" w:rsidRDefault="00A042CB" w:rsidP="00AE1A70">
            <w:pPr>
              <w:spacing w:line="360" w:lineRule="auto"/>
              <w:ind w:left="176" w:right="34"/>
              <w:jc w:val="both"/>
              <w:rPr>
                <w:rFonts w:ascii="Arial" w:hAnsi="Arial" w:cs="Arial"/>
              </w:rPr>
            </w:pPr>
          </w:p>
        </w:tc>
      </w:tr>
      <w:tr w:rsidR="00A042CB" w:rsidRPr="00BE0D7D" w:rsidTr="0089033F">
        <w:trPr>
          <w:gridBefore w:val="1"/>
          <w:wBefore w:w="108" w:type="dxa"/>
          <w:trHeight w:val="14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lastRenderedPageBreak/>
              <w:t>Plantel 37 Tamazulapan</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Camino al COBAO S/N</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Tamazulapan del Espíritu Santo,</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Mixe,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 P. 70280</w:t>
            </w:r>
          </w:p>
          <w:p w:rsidR="00A042CB" w:rsidRPr="00BE0D7D" w:rsidRDefault="00A042CB" w:rsidP="00AE1A70">
            <w:pPr>
              <w:spacing w:line="360" w:lineRule="auto"/>
              <w:ind w:left="176" w:right="34"/>
              <w:jc w:val="both"/>
              <w:rPr>
                <w:rFonts w:ascii="Arial" w:hAnsi="Arial" w:cs="Arial"/>
              </w:rPr>
            </w:pPr>
          </w:p>
        </w:tc>
      </w:tr>
      <w:tr w:rsidR="00A042CB" w:rsidRPr="00BE0D7D" w:rsidTr="0089033F">
        <w:trPr>
          <w:gridBefore w:val="1"/>
          <w:wBefore w:w="108" w:type="dxa"/>
          <w:trHeight w:val="483"/>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38 Tlaxiaco</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Camino a campo de aviación S/N, Heroica Ciudad de Tlaxiaco,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C.P. 69800, Oax.</w:t>
            </w:r>
          </w:p>
          <w:p w:rsidR="00A042CB" w:rsidRPr="00BE0D7D" w:rsidRDefault="00A042CB" w:rsidP="00AE1A70">
            <w:pPr>
              <w:spacing w:line="360" w:lineRule="auto"/>
              <w:ind w:left="176" w:right="34"/>
              <w:jc w:val="both"/>
              <w:rPr>
                <w:rFonts w:ascii="Arial" w:hAnsi="Arial" w:cs="Arial"/>
              </w:rPr>
            </w:pPr>
          </w:p>
        </w:tc>
      </w:tr>
      <w:tr w:rsidR="00A042CB" w:rsidRPr="00BE0D7D" w:rsidTr="0089033F">
        <w:trPr>
          <w:gridBefore w:val="1"/>
          <w:wBefore w:w="108" w:type="dxa"/>
          <w:trHeight w:val="499"/>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39 Nazareno</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Calle del estudiante S/N</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Nazareno Etla,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 P. 69800</w:t>
            </w:r>
          </w:p>
          <w:p w:rsidR="00A042CB" w:rsidRPr="00BE0D7D" w:rsidRDefault="00A042CB" w:rsidP="00AE1A70">
            <w:pPr>
              <w:spacing w:line="360" w:lineRule="auto"/>
              <w:ind w:left="176" w:right="34"/>
              <w:jc w:val="both"/>
              <w:rPr>
                <w:rFonts w:ascii="Arial" w:hAnsi="Arial" w:cs="Arial"/>
              </w:rPr>
            </w:pPr>
          </w:p>
        </w:tc>
      </w:tr>
      <w:tr w:rsidR="00A042CB" w:rsidRPr="00BE0D7D" w:rsidTr="0089033F">
        <w:trPr>
          <w:gridBefore w:val="1"/>
          <w:wBefore w:w="108" w:type="dxa"/>
          <w:trHeight w:val="499"/>
        </w:trPr>
        <w:tc>
          <w:tcPr>
            <w:tcW w:w="450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Plantel 40 Bajos de Chila</w:t>
            </w:r>
          </w:p>
        </w:tc>
        <w:tc>
          <w:tcPr>
            <w:tcW w:w="4443" w:type="dxa"/>
            <w:gridSpan w:val="2"/>
          </w:tcPr>
          <w:p w:rsidR="00A042CB" w:rsidRPr="00BE0D7D" w:rsidRDefault="00A042CB" w:rsidP="00AE1A70">
            <w:pPr>
              <w:spacing w:line="360" w:lineRule="auto"/>
              <w:ind w:left="176" w:right="34"/>
              <w:jc w:val="both"/>
              <w:rPr>
                <w:rFonts w:ascii="Arial" w:hAnsi="Arial" w:cs="Arial"/>
              </w:rPr>
            </w:pPr>
            <w:r w:rsidRPr="00BE0D7D">
              <w:rPr>
                <w:rFonts w:ascii="Arial" w:hAnsi="Arial" w:cs="Arial"/>
              </w:rPr>
              <w:t>Carretera costera esq. con calle Morelos, Barrio Abajo, Bajos, de Chila, San Pedro Mixtepec, Oaxaca</w:t>
            </w:r>
          </w:p>
          <w:p w:rsidR="00A042CB" w:rsidRPr="00BE0D7D" w:rsidRDefault="00A042CB" w:rsidP="00AE1A70">
            <w:pPr>
              <w:spacing w:line="360" w:lineRule="auto"/>
              <w:ind w:left="176" w:right="34"/>
              <w:jc w:val="both"/>
              <w:rPr>
                <w:rFonts w:ascii="Arial" w:hAnsi="Arial" w:cs="Arial"/>
              </w:rPr>
            </w:pPr>
            <w:r w:rsidRPr="00BE0D7D">
              <w:rPr>
                <w:rFonts w:ascii="Arial" w:hAnsi="Arial" w:cs="Arial"/>
              </w:rPr>
              <w:t>C. P. 71996</w:t>
            </w:r>
          </w:p>
          <w:p w:rsidR="00A042CB" w:rsidRPr="00BE0D7D" w:rsidRDefault="00A042CB" w:rsidP="00AE1A70">
            <w:pPr>
              <w:spacing w:line="360" w:lineRule="auto"/>
              <w:ind w:left="176" w:right="34"/>
              <w:jc w:val="both"/>
              <w:rPr>
                <w:rFonts w:ascii="Arial" w:hAnsi="Arial" w:cs="Arial"/>
              </w:rPr>
            </w:pPr>
          </w:p>
        </w:tc>
      </w:tr>
      <w:tr w:rsidR="0089033F" w:rsidRPr="00BE0D7D" w:rsidTr="0089033F">
        <w:trPr>
          <w:gridAfter w:val="1"/>
          <w:wAfter w:w="108" w:type="dxa"/>
          <w:trHeight w:val="499"/>
        </w:trPr>
        <w:tc>
          <w:tcPr>
            <w:tcW w:w="450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41 Totontepec</w:t>
            </w:r>
          </w:p>
        </w:tc>
        <w:tc>
          <w:tcPr>
            <w:tcW w:w="444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Calle s/n, Totontepec,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Villa de Morelos Mixe, Oaxaca</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 P. 70250</w:t>
            </w:r>
          </w:p>
        </w:tc>
      </w:tr>
      <w:tr w:rsidR="0089033F" w:rsidRPr="00BE0D7D" w:rsidTr="0089033F">
        <w:trPr>
          <w:gridAfter w:val="1"/>
          <w:wAfter w:w="108" w:type="dxa"/>
          <w:trHeight w:val="499"/>
        </w:trPr>
        <w:tc>
          <w:tcPr>
            <w:tcW w:w="4503" w:type="dxa"/>
            <w:gridSpan w:val="2"/>
          </w:tcPr>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42 Huitzo</w:t>
            </w:r>
          </w:p>
        </w:tc>
        <w:tc>
          <w:tcPr>
            <w:tcW w:w="4443" w:type="dxa"/>
            <w:gridSpan w:val="2"/>
          </w:tcPr>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Carretera Camino a Agua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Blanca s/n, San Pablo Huitzo, Oaxaca</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C.P. 68220</w:t>
            </w:r>
          </w:p>
          <w:p w:rsidR="0089033F" w:rsidRPr="00BE0D7D" w:rsidRDefault="0089033F" w:rsidP="00AE1A70">
            <w:pPr>
              <w:spacing w:line="360" w:lineRule="auto"/>
              <w:ind w:left="176" w:right="34"/>
              <w:jc w:val="both"/>
              <w:rPr>
                <w:rFonts w:ascii="Arial" w:hAnsi="Arial" w:cs="Arial"/>
              </w:rPr>
            </w:pPr>
          </w:p>
        </w:tc>
      </w:tr>
      <w:tr w:rsidR="0089033F" w:rsidRPr="00BE0D7D" w:rsidTr="0089033F">
        <w:trPr>
          <w:gridAfter w:val="1"/>
          <w:wAfter w:w="108" w:type="dxa"/>
          <w:trHeight w:val="499"/>
        </w:trPr>
        <w:tc>
          <w:tcPr>
            <w:tcW w:w="450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43 Amuzgos</w:t>
            </w:r>
          </w:p>
        </w:tc>
        <w:tc>
          <w:tcPr>
            <w:tcW w:w="444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Calle Miguel Hidalgo S/N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San Pedro Amuzgos, Oaxaca</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 P. 71070</w:t>
            </w:r>
          </w:p>
          <w:p w:rsidR="0089033F" w:rsidRPr="00BE0D7D" w:rsidRDefault="0089033F" w:rsidP="00AE1A70">
            <w:pPr>
              <w:spacing w:line="360" w:lineRule="auto"/>
              <w:ind w:left="176" w:right="34"/>
              <w:jc w:val="both"/>
              <w:rPr>
                <w:rFonts w:ascii="Arial" w:hAnsi="Arial" w:cs="Arial"/>
              </w:rPr>
            </w:pPr>
          </w:p>
        </w:tc>
      </w:tr>
      <w:tr w:rsidR="0089033F" w:rsidRPr="00BE0D7D" w:rsidTr="0089033F">
        <w:trPr>
          <w:gridAfter w:val="1"/>
          <w:wAfter w:w="108" w:type="dxa"/>
          <w:trHeight w:val="499"/>
        </w:trPr>
        <w:tc>
          <w:tcPr>
            <w:tcW w:w="450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lastRenderedPageBreak/>
              <w:t>Plantel 44 San Antonio de la Cal</w:t>
            </w:r>
          </w:p>
          <w:p w:rsidR="0089033F" w:rsidRPr="00BE0D7D" w:rsidRDefault="0089033F" w:rsidP="00AE1A70">
            <w:pPr>
              <w:tabs>
                <w:tab w:val="left" w:pos="2865"/>
              </w:tabs>
              <w:spacing w:line="360" w:lineRule="auto"/>
              <w:rPr>
                <w:rFonts w:ascii="Arial" w:hAnsi="Arial" w:cs="Arial"/>
              </w:rPr>
            </w:pPr>
            <w:r w:rsidRPr="00BE0D7D">
              <w:rPr>
                <w:rFonts w:ascii="Arial" w:hAnsi="Arial" w:cs="Arial"/>
              </w:rPr>
              <w:tab/>
            </w:r>
          </w:p>
        </w:tc>
        <w:tc>
          <w:tcPr>
            <w:tcW w:w="444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Calle División Oriente Núm. 121</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San Antonio de la Cal, Oaxaca</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 P. 76236</w:t>
            </w:r>
          </w:p>
          <w:p w:rsidR="0089033F" w:rsidRPr="00BE0D7D" w:rsidRDefault="0089033F" w:rsidP="00AE1A70">
            <w:pPr>
              <w:spacing w:line="360" w:lineRule="auto"/>
              <w:ind w:left="176" w:right="34"/>
              <w:jc w:val="both"/>
              <w:rPr>
                <w:rFonts w:ascii="Arial" w:hAnsi="Arial" w:cs="Arial"/>
              </w:rPr>
            </w:pPr>
          </w:p>
        </w:tc>
      </w:tr>
      <w:tr w:rsidR="0089033F" w:rsidRPr="00BE0D7D" w:rsidTr="0089033F">
        <w:trPr>
          <w:gridAfter w:val="1"/>
          <w:wAfter w:w="108" w:type="dxa"/>
          <w:trHeight w:val="499"/>
        </w:trPr>
        <w:tc>
          <w:tcPr>
            <w:tcW w:w="450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45 Teotitlán de Flores Magón</w:t>
            </w:r>
          </w:p>
        </w:tc>
        <w:tc>
          <w:tcPr>
            <w:tcW w:w="444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Carretera a Teotitlán- San</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Antonio Nanahuatipan,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Km. 0.8, Teotitlán de Flores</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Magón, Oaxaca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 P. 68540</w:t>
            </w:r>
          </w:p>
          <w:p w:rsidR="0089033F" w:rsidRPr="00BE0D7D" w:rsidRDefault="0089033F" w:rsidP="00AE1A70">
            <w:pPr>
              <w:spacing w:line="360" w:lineRule="auto"/>
              <w:ind w:left="176" w:right="34"/>
              <w:jc w:val="both"/>
              <w:rPr>
                <w:rFonts w:ascii="Arial" w:hAnsi="Arial" w:cs="Arial"/>
              </w:rPr>
            </w:pPr>
          </w:p>
        </w:tc>
      </w:tr>
      <w:tr w:rsidR="0089033F" w:rsidRPr="00BE0D7D" w:rsidTr="0089033F">
        <w:trPr>
          <w:gridAfter w:val="1"/>
          <w:wAfter w:w="108" w:type="dxa"/>
          <w:trHeight w:val="499"/>
        </w:trPr>
        <w:tc>
          <w:tcPr>
            <w:tcW w:w="450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46 Tlacolula</w:t>
            </w:r>
          </w:p>
        </w:tc>
        <w:tc>
          <w:tcPr>
            <w:tcW w:w="444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Carretera a Tlacolula- Santa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Ana del Valle S/N,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Tlacolula de Matamoros, Oaxaca</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 P. 70400</w:t>
            </w:r>
          </w:p>
          <w:p w:rsidR="0089033F" w:rsidRPr="00BE0D7D" w:rsidRDefault="0089033F" w:rsidP="00AE1A70">
            <w:pPr>
              <w:spacing w:line="360" w:lineRule="auto"/>
              <w:ind w:left="176" w:right="34"/>
              <w:jc w:val="both"/>
              <w:rPr>
                <w:rFonts w:ascii="Arial" w:hAnsi="Arial" w:cs="Arial"/>
              </w:rPr>
            </w:pPr>
          </w:p>
        </w:tc>
      </w:tr>
      <w:tr w:rsidR="0089033F" w:rsidRPr="00BE0D7D" w:rsidTr="0089033F">
        <w:trPr>
          <w:gridAfter w:val="1"/>
          <w:wAfter w:w="108" w:type="dxa"/>
          <w:trHeight w:val="499"/>
        </w:trPr>
        <w:tc>
          <w:tcPr>
            <w:tcW w:w="450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47 Loma Bonita</w:t>
            </w:r>
          </w:p>
        </w:tc>
        <w:tc>
          <w:tcPr>
            <w:tcW w:w="444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Avenida Tabasco, esquina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América central, Barrio El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Conejo, Loma Bonita,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Tuxtepec, Oaxaca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 P. 68400</w:t>
            </w:r>
          </w:p>
          <w:p w:rsidR="0089033F" w:rsidRPr="00BE0D7D" w:rsidRDefault="0089033F" w:rsidP="00AE1A70">
            <w:pPr>
              <w:spacing w:line="360" w:lineRule="auto"/>
              <w:ind w:left="176" w:right="34"/>
              <w:jc w:val="both"/>
              <w:rPr>
                <w:rFonts w:ascii="Arial" w:hAnsi="Arial" w:cs="Arial"/>
              </w:rPr>
            </w:pPr>
          </w:p>
        </w:tc>
      </w:tr>
      <w:tr w:rsidR="0089033F" w:rsidRPr="00BE0D7D" w:rsidTr="0089033F">
        <w:trPr>
          <w:gridAfter w:val="1"/>
          <w:wAfter w:w="108" w:type="dxa"/>
          <w:trHeight w:val="499"/>
        </w:trPr>
        <w:tc>
          <w:tcPr>
            <w:tcW w:w="450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48 Huaxpaltepec</w:t>
            </w: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p>
        </w:tc>
        <w:tc>
          <w:tcPr>
            <w:tcW w:w="444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Carretera Federal Costera</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del pacífico S/N, San</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Andrés Huaxpaltepec, Oaxaca</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 P. 71770</w:t>
            </w:r>
          </w:p>
          <w:p w:rsidR="0089033F" w:rsidRPr="00BE0D7D" w:rsidRDefault="0089033F" w:rsidP="00AE1A70">
            <w:pPr>
              <w:spacing w:line="360" w:lineRule="auto"/>
              <w:ind w:left="176" w:right="34"/>
              <w:jc w:val="both"/>
              <w:rPr>
                <w:rFonts w:ascii="Arial" w:hAnsi="Arial" w:cs="Arial"/>
              </w:rPr>
            </w:pPr>
          </w:p>
        </w:tc>
      </w:tr>
      <w:tr w:rsidR="0089033F" w:rsidRPr="00BE0D7D" w:rsidTr="0089033F">
        <w:trPr>
          <w:gridAfter w:val="1"/>
          <w:wAfter w:w="108" w:type="dxa"/>
          <w:trHeight w:val="499"/>
        </w:trPr>
        <w:tc>
          <w:tcPr>
            <w:tcW w:w="450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49 Teposcolula</w:t>
            </w: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r w:rsidRPr="00BE0D7D">
              <w:rPr>
                <w:rFonts w:ascii="Arial" w:hAnsi="Arial" w:cs="Arial"/>
              </w:rPr>
              <w:lastRenderedPageBreak/>
              <w:t>Plantel 50 Santiago Yosondúa</w:t>
            </w:r>
          </w:p>
        </w:tc>
        <w:tc>
          <w:tcPr>
            <w:tcW w:w="444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lastRenderedPageBreak/>
              <w:t>Calle Galeana s/n, Tercera</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sección, San Pedro y San</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Pablo Teposcolula, Oaxaca</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 P. 69500</w:t>
            </w: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r w:rsidRPr="00BE0D7D">
              <w:rPr>
                <w:rFonts w:ascii="Arial" w:hAnsi="Arial" w:cs="Arial"/>
              </w:rPr>
              <w:lastRenderedPageBreak/>
              <w:t xml:space="preserve">Carretera Chalcatongo de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Hidalgo, Oaxaca, Km. 1,</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Santiago Yosondúa,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Tlaxiaco, Oaxaca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 P. 71181</w:t>
            </w:r>
          </w:p>
        </w:tc>
      </w:tr>
      <w:tr w:rsidR="0089033F" w:rsidRPr="00BE0D7D" w:rsidTr="0089033F">
        <w:trPr>
          <w:gridBefore w:val="1"/>
          <w:wBefore w:w="108" w:type="dxa"/>
          <w:trHeight w:val="499"/>
        </w:trPr>
        <w:tc>
          <w:tcPr>
            <w:tcW w:w="4503" w:type="dxa"/>
            <w:gridSpan w:val="2"/>
          </w:tcPr>
          <w:p w:rsidR="00617E8E" w:rsidRPr="00BE0D7D" w:rsidRDefault="00617E8E" w:rsidP="00AE1A70">
            <w:pPr>
              <w:spacing w:line="360" w:lineRule="auto"/>
              <w:ind w:left="176" w:right="34"/>
              <w:jc w:val="both"/>
              <w:rPr>
                <w:rFonts w:ascii="Arial" w:hAnsi="Arial" w:cs="Arial"/>
              </w:rPr>
            </w:pPr>
          </w:p>
          <w:p w:rsidR="00617E8E" w:rsidRPr="00BE0D7D" w:rsidRDefault="00617E8E"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51 San Miguel Soyaltepec</w:t>
            </w:r>
          </w:p>
        </w:tc>
        <w:tc>
          <w:tcPr>
            <w:tcW w:w="4443" w:type="dxa"/>
            <w:gridSpan w:val="2"/>
          </w:tcPr>
          <w:p w:rsidR="0089033F" w:rsidRPr="00BE0D7D" w:rsidRDefault="0089033F" w:rsidP="00AE1A70">
            <w:pPr>
              <w:spacing w:line="360" w:lineRule="auto"/>
              <w:ind w:left="176" w:right="34"/>
              <w:jc w:val="both"/>
              <w:rPr>
                <w:rFonts w:ascii="Arial" w:hAnsi="Arial" w:cs="Arial"/>
              </w:rPr>
            </w:pPr>
          </w:p>
          <w:p w:rsidR="00617E8E" w:rsidRPr="00BE0D7D" w:rsidRDefault="00617E8E"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Calle 20 de noviembre S/N,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colonia Tierra y Libertad,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Barrio El Pedregal, San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Miguel Soyaltepec, Tuxtepec, Oaxaca</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 P. 68430</w:t>
            </w:r>
          </w:p>
          <w:p w:rsidR="0089033F" w:rsidRPr="00BE0D7D" w:rsidRDefault="00617E8E" w:rsidP="00617E8E">
            <w:pPr>
              <w:tabs>
                <w:tab w:val="left" w:pos="1155"/>
              </w:tabs>
              <w:spacing w:line="360" w:lineRule="auto"/>
              <w:ind w:left="176" w:right="34"/>
              <w:jc w:val="both"/>
              <w:rPr>
                <w:rFonts w:ascii="Arial" w:hAnsi="Arial" w:cs="Arial"/>
              </w:rPr>
            </w:pPr>
            <w:r w:rsidRPr="00BE0D7D">
              <w:rPr>
                <w:rFonts w:ascii="Arial" w:hAnsi="Arial" w:cs="Arial"/>
              </w:rPr>
              <w:tab/>
            </w:r>
          </w:p>
          <w:p w:rsidR="00617E8E" w:rsidRPr="00BE0D7D" w:rsidRDefault="00617E8E" w:rsidP="00617E8E">
            <w:pPr>
              <w:tabs>
                <w:tab w:val="left" w:pos="1155"/>
              </w:tabs>
              <w:spacing w:line="360" w:lineRule="auto"/>
              <w:ind w:left="176" w:right="34"/>
              <w:jc w:val="both"/>
              <w:rPr>
                <w:rFonts w:ascii="Arial" w:hAnsi="Arial" w:cs="Arial"/>
              </w:rPr>
            </w:pPr>
          </w:p>
        </w:tc>
      </w:tr>
      <w:tr w:rsidR="0089033F" w:rsidRPr="00BE0D7D" w:rsidTr="0089033F">
        <w:trPr>
          <w:gridBefore w:val="1"/>
          <w:wBefore w:w="108" w:type="dxa"/>
          <w:trHeight w:val="499"/>
        </w:trPr>
        <w:tc>
          <w:tcPr>
            <w:tcW w:w="450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52 Pinotepa de Don Luis</w:t>
            </w:r>
          </w:p>
        </w:tc>
        <w:tc>
          <w:tcPr>
            <w:tcW w:w="444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Calle Vicente Guerrero S/N,</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Barrio Chico, Sección Primera,</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Pinotepa de Don Luis, Jamiltepec, Oaxaca</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 P. 71750</w:t>
            </w:r>
          </w:p>
          <w:p w:rsidR="0089033F" w:rsidRPr="00BE0D7D" w:rsidRDefault="00617E8E" w:rsidP="00617E8E">
            <w:pPr>
              <w:tabs>
                <w:tab w:val="left" w:pos="1410"/>
              </w:tabs>
              <w:spacing w:line="360" w:lineRule="auto"/>
              <w:ind w:left="176" w:right="34"/>
              <w:jc w:val="both"/>
              <w:rPr>
                <w:rFonts w:ascii="Arial" w:hAnsi="Arial" w:cs="Arial"/>
              </w:rPr>
            </w:pPr>
            <w:r w:rsidRPr="00BE0D7D">
              <w:rPr>
                <w:rFonts w:ascii="Arial" w:hAnsi="Arial" w:cs="Arial"/>
              </w:rPr>
              <w:tab/>
            </w:r>
          </w:p>
          <w:p w:rsidR="00617E8E" w:rsidRPr="00BE0D7D" w:rsidRDefault="00617E8E" w:rsidP="00617E8E">
            <w:pPr>
              <w:tabs>
                <w:tab w:val="left" w:pos="1410"/>
              </w:tabs>
              <w:spacing w:line="360" w:lineRule="auto"/>
              <w:ind w:left="176" w:right="34"/>
              <w:jc w:val="both"/>
              <w:rPr>
                <w:rFonts w:ascii="Arial" w:hAnsi="Arial" w:cs="Arial"/>
              </w:rPr>
            </w:pPr>
          </w:p>
        </w:tc>
      </w:tr>
      <w:tr w:rsidR="0089033F" w:rsidRPr="00BE0D7D" w:rsidTr="0089033F">
        <w:trPr>
          <w:gridBefore w:val="1"/>
          <w:wBefore w:w="108" w:type="dxa"/>
          <w:trHeight w:val="499"/>
        </w:trPr>
        <w:tc>
          <w:tcPr>
            <w:tcW w:w="450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53 San Pedro Mixtepec</w:t>
            </w:r>
          </w:p>
        </w:tc>
        <w:tc>
          <w:tcPr>
            <w:tcW w:w="444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Avenida Constitución S/N,</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Sector COBAO, San Pedro</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Mixtepec, Oaxaca </w:t>
            </w:r>
          </w:p>
          <w:p w:rsidR="00DA2DB5" w:rsidRPr="00BE0D7D" w:rsidRDefault="0089033F" w:rsidP="00AE1A70">
            <w:pPr>
              <w:spacing w:line="360" w:lineRule="auto"/>
              <w:ind w:left="176" w:right="34"/>
              <w:jc w:val="both"/>
              <w:rPr>
                <w:rFonts w:ascii="Arial" w:hAnsi="Arial" w:cs="Arial"/>
              </w:rPr>
            </w:pPr>
            <w:r w:rsidRPr="00BE0D7D">
              <w:rPr>
                <w:rFonts w:ascii="Arial" w:hAnsi="Arial" w:cs="Arial"/>
              </w:rPr>
              <w:t>C. P. 71990</w:t>
            </w:r>
          </w:p>
          <w:p w:rsidR="0089033F" w:rsidRPr="00BE0D7D" w:rsidRDefault="0089033F" w:rsidP="00AE1A70">
            <w:pPr>
              <w:spacing w:line="360" w:lineRule="auto"/>
              <w:ind w:left="176" w:right="34"/>
              <w:jc w:val="both"/>
              <w:rPr>
                <w:rFonts w:ascii="Arial" w:hAnsi="Arial" w:cs="Arial"/>
              </w:rPr>
            </w:pPr>
          </w:p>
        </w:tc>
      </w:tr>
      <w:tr w:rsidR="0089033F" w:rsidRPr="00BE0D7D" w:rsidTr="0089033F">
        <w:trPr>
          <w:gridBefore w:val="1"/>
          <w:wBefore w:w="108" w:type="dxa"/>
          <w:trHeight w:val="499"/>
        </w:trPr>
        <w:tc>
          <w:tcPr>
            <w:tcW w:w="450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54 Chiltepec</w:t>
            </w: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p>
        </w:tc>
        <w:tc>
          <w:tcPr>
            <w:tcW w:w="444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Camino a San Isidro Naranjal,</w:t>
            </w:r>
          </w:p>
          <w:p w:rsidR="0089033F" w:rsidRPr="00BE0D7D" w:rsidRDefault="0089033F" w:rsidP="00AE1A70">
            <w:pPr>
              <w:spacing w:line="360" w:lineRule="auto"/>
              <w:ind w:left="176" w:right="34"/>
              <w:jc w:val="both"/>
              <w:rPr>
                <w:rFonts w:ascii="Arial" w:hAnsi="Arial" w:cs="Arial"/>
                <w:lang w:val="en-US"/>
              </w:rPr>
            </w:pPr>
            <w:r w:rsidRPr="00BE0D7D">
              <w:rPr>
                <w:rFonts w:ascii="Arial" w:hAnsi="Arial" w:cs="Arial"/>
                <w:lang w:val="en-US"/>
              </w:rPr>
              <w:t xml:space="preserve">San José Chiltepec, Tuxtepec, </w:t>
            </w:r>
            <w:r w:rsidRPr="00BE0D7D">
              <w:rPr>
                <w:rFonts w:ascii="Arial" w:hAnsi="Arial" w:cs="Arial"/>
              </w:rPr>
              <w:t>Oaxaca</w:t>
            </w:r>
          </w:p>
          <w:p w:rsidR="0089033F" w:rsidRPr="00BE0D7D" w:rsidRDefault="0089033F" w:rsidP="00AE1A70">
            <w:pPr>
              <w:spacing w:line="360" w:lineRule="auto"/>
              <w:ind w:left="176" w:right="34"/>
              <w:jc w:val="both"/>
              <w:rPr>
                <w:rFonts w:ascii="Arial" w:hAnsi="Arial" w:cs="Arial"/>
                <w:lang w:val="en-US"/>
              </w:rPr>
            </w:pPr>
            <w:r w:rsidRPr="00BE0D7D">
              <w:rPr>
                <w:rFonts w:ascii="Arial" w:hAnsi="Arial" w:cs="Arial"/>
                <w:lang w:val="en-US"/>
              </w:rPr>
              <w:t>C. P. 68456, Oax.</w:t>
            </w:r>
          </w:p>
          <w:p w:rsidR="0089033F" w:rsidRPr="00BE0D7D" w:rsidRDefault="0089033F" w:rsidP="00AE1A70">
            <w:pPr>
              <w:spacing w:line="360" w:lineRule="auto"/>
              <w:ind w:left="176" w:right="34"/>
              <w:jc w:val="both"/>
              <w:rPr>
                <w:rFonts w:ascii="Arial" w:hAnsi="Arial" w:cs="Arial"/>
                <w:lang w:val="en-US"/>
              </w:rPr>
            </w:pPr>
          </w:p>
        </w:tc>
      </w:tr>
      <w:tr w:rsidR="0089033F" w:rsidRPr="00BE0D7D" w:rsidTr="0089033F">
        <w:trPr>
          <w:gridBefore w:val="1"/>
          <w:wBefore w:w="108" w:type="dxa"/>
          <w:trHeight w:val="499"/>
        </w:trPr>
        <w:tc>
          <w:tcPr>
            <w:tcW w:w="450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lastRenderedPageBreak/>
              <w:t>Plantel 55 San José del Progreso</w:t>
            </w:r>
          </w:p>
        </w:tc>
        <w:tc>
          <w:tcPr>
            <w:tcW w:w="444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Calle Díaz Ordaz S/N,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Colonia Lindavista, San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José del Progreso,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Villa de Tututepec, de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Melchor Ocampo, Juquila, Oaxaca</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C.P. 71803</w:t>
            </w:r>
          </w:p>
          <w:p w:rsidR="0089033F" w:rsidRPr="00BE0D7D" w:rsidRDefault="0089033F" w:rsidP="00AE1A70">
            <w:pPr>
              <w:spacing w:line="360" w:lineRule="auto"/>
              <w:ind w:left="176" w:right="34"/>
              <w:jc w:val="both"/>
              <w:rPr>
                <w:rFonts w:ascii="Arial" w:hAnsi="Arial" w:cs="Arial"/>
              </w:rPr>
            </w:pPr>
          </w:p>
        </w:tc>
      </w:tr>
      <w:tr w:rsidR="0089033F" w:rsidRPr="00BE0D7D" w:rsidTr="0089033F">
        <w:trPr>
          <w:gridBefore w:val="1"/>
          <w:wBefore w:w="108" w:type="dxa"/>
          <w:trHeight w:val="499"/>
        </w:trPr>
        <w:tc>
          <w:tcPr>
            <w:tcW w:w="450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56 Ixtepec</w:t>
            </w:r>
          </w:p>
        </w:tc>
        <w:tc>
          <w:tcPr>
            <w:tcW w:w="4443" w:type="dxa"/>
            <w:gridSpan w:val="2"/>
          </w:tcPr>
          <w:p w:rsidR="0089033F" w:rsidRPr="00BE0D7D" w:rsidRDefault="0089033F" w:rsidP="00AE1A70">
            <w:pPr>
              <w:spacing w:line="360" w:lineRule="auto"/>
              <w:ind w:left="817" w:right="34" w:hanging="641"/>
              <w:jc w:val="both"/>
              <w:rPr>
                <w:rFonts w:ascii="Arial" w:hAnsi="Arial" w:cs="Arial"/>
              </w:rPr>
            </w:pPr>
            <w:r w:rsidRPr="00BE0D7D">
              <w:rPr>
                <w:rFonts w:ascii="Arial" w:hAnsi="Arial" w:cs="Arial"/>
              </w:rPr>
              <w:t xml:space="preserve">Carretera Ixtepec- Chihuitán </w:t>
            </w:r>
          </w:p>
          <w:p w:rsidR="0089033F" w:rsidRPr="00BE0D7D" w:rsidRDefault="0089033F" w:rsidP="00AE1A70">
            <w:pPr>
              <w:spacing w:line="360" w:lineRule="auto"/>
              <w:ind w:left="817" w:right="34" w:hanging="641"/>
              <w:jc w:val="both"/>
              <w:rPr>
                <w:rFonts w:ascii="Arial" w:hAnsi="Arial" w:cs="Arial"/>
              </w:rPr>
            </w:pPr>
            <w:r w:rsidRPr="00BE0D7D">
              <w:rPr>
                <w:rFonts w:ascii="Arial" w:hAnsi="Arial" w:cs="Arial"/>
              </w:rPr>
              <w:t>Km. 1.5, Ciudad Ixtepec, Oaxaca</w:t>
            </w:r>
          </w:p>
          <w:p w:rsidR="0089033F" w:rsidRPr="00BE0D7D" w:rsidRDefault="0089033F" w:rsidP="00AE1A70">
            <w:pPr>
              <w:spacing w:line="360" w:lineRule="auto"/>
              <w:ind w:left="817" w:right="34" w:hanging="641"/>
              <w:jc w:val="both"/>
              <w:rPr>
                <w:rFonts w:ascii="Arial" w:hAnsi="Arial" w:cs="Arial"/>
              </w:rPr>
            </w:pPr>
            <w:r w:rsidRPr="00BE0D7D">
              <w:rPr>
                <w:rFonts w:ascii="Arial" w:hAnsi="Arial" w:cs="Arial"/>
              </w:rPr>
              <w:t>C. P. 70110Oax.</w:t>
            </w:r>
          </w:p>
          <w:p w:rsidR="0089033F" w:rsidRPr="00BE0D7D" w:rsidRDefault="0089033F" w:rsidP="00AE1A70">
            <w:pPr>
              <w:spacing w:line="360" w:lineRule="auto"/>
              <w:ind w:left="176" w:right="34"/>
              <w:jc w:val="both"/>
              <w:rPr>
                <w:rFonts w:ascii="Arial" w:hAnsi="Arial" w:cs="Arial"/>
              </w:rPr>
            </w:pPr>
          </w:p>
        </w:tc>
      </w:tr>
      <w:tr w:rsidR="0089033F" w:rsidRPr="00BE0D7D" w:rsidTr="0089033F">
        <w:trPr>
          <w:gridBefore w:val="1"/>
          <w:wBefore w:w="108" w:type="dxa"/>
          <w:trHeight w:val="499"/>
        </w:trPr>
        <w:tc>
          <w:tcPr>
            <w:tcW w:w="450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57 Lo de Soto</w:t>
            </w:r>
          </w:p>
        </w:tc>
        <w:tc>
          <w:tcPr>
            <w:tcW w:w="444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Carretera Lo de Soto-San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Francisco el Maguey S/N,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San Juan Bautista, Lo de Soto, Oaxaca</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C.P. 71620</w:t>
            </w:r>
          </w:p>
          <w:p w:rsidR="0089033F" w:rsidRPr="00BE0D7D" w:rsidRDefault="0089033F" w:rsidP="00AE1A70">
            <w:pPr>
              <w:spacing w:line="360" w:lineRule="auto"/>
              <w:ind w:left="176" w:right="34"/>
              <w:jc w:val="both"/>
              <w:rPr>
                <w:rFonts w:ascii="Arial" w:hAnsi="Arial" w:cs="Arial"/>
              </w:rPr>
            </w:pPr>
          </w:p>
        </w:tc>
      </w:tr>
      <w:tr w:rsidR="0089033F" w:rsidRPr="00BE0D7D" w:rsidTr="0089033F">
        <w:trPr>
          <w:gridAfter w:val="1"/>
          <w:wAfter w:w="108" w:type="dxa"/>
          <w:trHeight w:val="499"/>
        </w:trPr>
        <w:tc>
          <w:tcPr>
            <w:tcW w:w="450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58 Reforma de Pineda</w:t>
            </w:r>
          </w:p>
        </w:tc>
        <w:tc>
          <w:tcPr>
            <w:tcW w:w="444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Carretera Reforma de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Pineda- San Francisco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Ixhuatán S/N, Reforma de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Pineda, Oaxaca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 P. 70170.</w:t>
            </w:r>
          </w:p>
          <w:p w:rsidR="0089033F" w:rsidRPr="00BE0D7D" w:rsidRDefault="0089033F" w:rsidP="00AE1A70">
            <w:pPr>
              <w:spacing w:line="360" w:lineRule="auto"/>
              <w:ind w:left="176" w:right="34"/>
              <w:jc w:val="both"/>
              <w:rPr>
                <w:rFonts w:ascii="Arial" w:hAnsi="Arial" w:cs="Arial"/>
              </w:rPr>
            </w:pPr>
          </w:p>
        </w:tc>
      </w:tr>
      <w:tr w:rsidR="0089033F" w:rsidRPr="00BE0D7D" w:rsidTr="0089033F">
        <w:trPr>
          <w:gridAfter w:val="1"/>
          <w:wAfter w:w="108" w:type="dxa"/>
          <w:trHeight w:val="499"/>
        </w:trPr>
        <w:tc>
          <w:tcPr>
            <w:tcW w:w="450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59 El Porvenir</w:t>
            </w:r>
          </w:p>
        </w:tc>
        <w:tc>
          <w:tcPr>
            <w:tcW w:w="4443" w:type="dxa"/>
            <w:gridSpan w:val="2"/>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Calle Ignacio Mejía S/N,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El Porvenir, San Juan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Cotzocón, Oaxaca</w:t>
            </w:r>
            <w:r w:rsidR="00AE1A70" w:rsidRPr="00BE0D7D">
              <w:rPr>
                <w:rFonts w:ascii="Arial" w:hAnsi="Arial" w:cs="Arial"/>
              </w:rPr>
              <w:t>.</w:t>
            </w:r>
            <w:r w:rsidRPr="00BE0D7D">
              <w:rPr>
                <w:rFonts w:ascii="Arial" w:hAnsi="Arial" w:cs="Arial"/>
              </w:rPr>
              <w:t xml:space="preserve"> C. P. 70210</w:t>
            </w:r>
          </w:p>
        </w:tc>
      </w:tr>
    </w:tbl>
    <w:p w:rsidR="0089033F" w:rsidRPr="00BE0D7D" w:rsidRDefault="0089033F" w:rsidP="00AE1A70">
      <w:pPr>
        <w:pStyle w:val="Prrafobsico"/>
        <w:spacing w:line="360" w:lineRule="auto"/>
        <w:ind w:right="34"/>
        <w:jc w:val="both"/>
        <w:rPr>
          <w:rFonts w:ascii="Arial" w:hAnsi="Arial" w:cs="Arial"/>
          <w:b/>
          <w:color w:val="auto"/>
        </w:rPr>
      </w:pPr>
    </w:p>
    <w:tbl>
      <w:tblPr>
        <w:tblW w:w="8946" w:type="dxa"/>
        <w:tblLayout w:type="fixed"/>
        <w:tblLook w:val="04A0" w:firstRow="1" w:lastRow="0" w:firstColumn="1" w:lastColumn="0" w:noHBand="0" w:noVBand="1"/>
      </w:tblPr>
      <w:tblGrid>
        <w:gridCol w:w="4473"/>
        <w:gridCol w:w="4473"/>
      </w:tblGrid>
      <w:tr w:rsidR="0089033F" w:rsidRPr="00BE0D7D" w:rsidTr="00AE1A70">
        <w:trPr>
          <w:trHeight w:val="499"/>
        </w:trPr>
        <w:tc>
          <w:tcPr>
            <w:tcW w:w="4473" w:type="dxa"/>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60 San Blas Atempa</w:t>
            </w:r>
          </w:p>
          <w:p w:rsidR="0089033F" w:rsidRPr="00BE0D7D" w:rsidRDefault="0089033F" w:rsidP="00AE1A70">
            <w:pPr>
              <w:spacing w:line="360" w:lineRule="auto"/>
              <w:ind w:left="176" w:right="34"/>
              <w:jc w:val="both"/>
              <w:rPr>
                <w:rFonts w:ascii="Arial" w:hAnsi="Arial" w:cs="Arial"/>
              </w:rPr>
            </w:pPr>
          </w:p>
        </w:tc>
        <w:tc>
          <w:tcPr>
            <w:tcW w:w="4473" w:type="dxa"/>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Avenida Hombres Ilustres,</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San Blas Atempa, Tehuantepec, Oaxaca</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 P. 70786</w:t>
            </w:r>
          </w:p>
          <w:p w:rsidR="0089033F" w:rsidRPr="00BE0D7D" w:rsidRDefault="0089033F" w:rsidP="00AE1A70">
            <w:pPr>
              <w:spacing w:line="360" w:lineRule="auto"/>
              <w:ind w:left="176" w:right="34"/>
              <w:jc w:val="both"/>
              <w:rPr>
                <w:rFonts w:ascii="Arial" w:hAnsi="Arial" w:cs="Arial"/>
              </w:rPr>
            </w:pPr>
          </w:p>
        </w:tc>
      </w:tr>
      <w:tr w:rsidR="0089033F" w:rsidRPr="00BE0D7D" w:rsidTr="00AE1A70">
        <w:trPr>
          <w:trHeight w:val="499"/>
        </w:trPr>
        <w:tc>
          <w:tcPr>
            <w:tcW w:w="4473" w:type="dxa"/>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lastRenderedPageBreak/>
              <w:t>Plantel 61 San Bartolo</w:t>
            </w:r>
          </w:p>
          <w:p w:rsidR="0089033F" w:rsidRPr="00BE0D7D" w:rsidRDefault="0089033F" w:rsidP="00AE1A70">
            <w:pPr>
              <w:spacing w:line="360" w:lineRule="auto"/>
              <w:ind w:left="176" w:right="34"/>
              <w:jc w:val="both"/>
              <w:rPr>
                <w:rFonts w:ascii="Arial" w:hAnsi="Arial" w:cs="Arial"/>
              </w:rPr>
            </w:pPr>
          </w:p>
        </w:tc>
        <w:tc>
          <w:tcPr>
            <w:tcW w:w="4473" w:type="dxa"/>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Boulevard del Niño oaxaqueño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s/n, San Bartolo Coyotepec, Oaxaca</w:t>
            </w:r>
          </w:p>
          <w:p w:rsidR="00DA2DB5" w:rsidRPr="00BE0D7D" w:rsidRDefault="0089033F" w:rsidP="00AE1A70">
            <w:pPr>
              <w:spacing w:line="360" w:lineRule="auto"/>
              <w:ind w:left="176" w:right="34"/>
              <w:jc w:val="both"/>
              <w:rPr>
                <w:rFonts w:ascii="Arial" w:hAnsi="Arial" w:cs="Arial"/>
              </w:rPr>
            </w:pPr>
            <w:r w:rsidRPr="00BE0D7D">
              <w:rPr>
                <w:rFonts w:ascii="Arial" w:hAnsi="Arial" w:cs="Arial"/>
              </w:rPr>
              <w:t>C. P. 71256</w:t>
            </w:r>
          </w:p>
          <w:p w:rsidR="0089033F" w:rsidRPr="00BE0D7D" w:rsidRDefault="0089033F" w:rsidP="00AE1A70">
            <w:pPr>
              <w:spacing w:line="360" w:lineRule="auto"/>
              <w:ind w:left="176" w:right="34"/>
              <w:jc w:val="both"/>
              <w:rPr>
                <w:rFonts w:ascii="Arial" w:hAnsi="Arial" w:cs="Arial"/>
              </w:rPr>
            </w:pPr>
          </w:p>
        </w:tc>
      </w:tr>
      <w:tr w:rsidR="0089033F" w:rsidRPr="00BE0D7D" w:rsidTr="00AE1A70">
        <w:trPr>
          <w:trHeight w:val="499"/>
        </w:trPr>
        <w:tc>
          <w:tcPr>
            <w:tcW w:w="4473" w:type="dxa"/>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62 Huazolotitlán</w:t>
            </w: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63 Juchitán</w:t>
            </w: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64 Xiacuí</w:t>
            </w: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65 San Pedro Mártir</w:t>
            </w: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p>
          <w:p w:rsidR="0089033F" w:rsidRPr="00BE0D7D" w:rsidRDefault="00617E8E" w:rsidP="00617E8E">
            <w:pPr>
              <w:tabs>
                <w:tab w:val="left" w:pos="2670"/>
                <w:tab w:val="left" w:pos="3165"/>
              </w:tabs>
              <w:spacing w:line="360" w:lineRule="auto"/>
              <w:ind w:left="176" w:right="34"/>
              <w:rPr>
                <w:rFonts w:ascii="Arial" w:hAnsi="Arial" w:cs="Arial"/>
              </w:rPr>
            </w:pPr>
            <w:r w:rsidRPr="00BE0D7D">
              <w:rPr>
                <w:rFonts w:ascii="Arial" w:hAnsi="Arial" w:cs="Arial"/>
              </w:rPr>
              <w:tab/>
            </w:r>
          </w:p>
          <w:p w:rsidR="00AE1A70" w:rsidRPr="00BE0D7D" w:rsidRDefault="00AE1A70" w:rsidP="00617E8E">
            <w:pPr>
              <w:tabs>
                <w:tab w:val="left" w:pos="3285"/>
              </w:tabs>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66 Puerto Escondido</w:t>
            </w: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p>
          <w:p w:rsidR="00AE1A70" w:rsidRPr="00BE0D7D" w:rsidRDefault="00AE1A70" w:rsidP="00AE1A70">
            <w:pPr>
              <w:spacing w:line="360" w:lineRule="auto"/>
              <w:ind w:left="176" w:right="34"/>
              <w:jc w:val="both"/>
              <w:rPr>
                <w:rFonts w:ascii="Arial" w:hAnsi="Arial" w:cs="Arial"/>
              </w:rPr>
            </w:pPr>
          </w:p>
          <w:p w:rsidR="00AE1A70" w:rsidRPr="00BE0D7D" w:rsidRDefault="00AE1A70"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r w:rsidRPr="00BE0D7D">
              <w:rPr>
                <w:rFonts w:ascii="Arial" w:hAnsi="Arial" w:cs="Arial"/>
              </w:rPr>
              <w:lastRenderedPageBreak/>
              <w:t>Plantel 67 El Rastrojo</w:t>
            </w: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r w:rsidRPr="00BE0D7D">
              <w:rPr>
                <w:rFonts w:ascii="Arial" w:hAnsi="Arial" w:cs="Arial"/>
              </w:rPr>
              <w:t>Plantel 68 Mechoacán</w:t>
            </w:r>
          </w:p>
        </w:tc>
        <w:tc>
          <w:tcPr>
            <w:tcW w:w="4473" w:type="dxa"/>
          </w:tcPr>
          <w:p w:rsidR="0089033F" w:rsidRPr="00BE0D7D" w:rsidRDefault="0089033F" w:rsidP="00AE1A70">
            <w:pPr>
              <w:spacing w:line="360" w:lineRule="auto"/>
              <w:ind w:left="176" w:right="34"/>
              <w:jc w:val="both"/>
              <w:rPr>
                <w:rFonts w:ascii="Arial" w:hAnsi="Arial" w:cs="Arial"/>
              </w:rPr>
            </w:pPr>
            <w:r w:rsidRPr="00BE0D7D">
              <w:rPr>
                <w:rFonts w:ascii="Arial" w:hAnsi="Arial" w:cs="Arial"/>
              </w:rPr>
              <w:lastRenderedPageBreak/>
              <w:t xml:space="preserve">Calle Morelos S/N, Barrio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Grande, Santa María</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Huazolotitlán, Jamiltepec, Oaxaca</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C.P. 70170</w:t>
            </w:r>
          </w:p>
          <w:p w:rsidR="0089033F" w:rsidRPr="00BE0D7D" w:rsidRDefault="0089033F" w:rsidP="00AE1A70">
            <w:pPr>
              <w:spacing w:line="360" w:lineRule="auto"/>
              <w:ind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Calle Poniente Núm. 7, Heroica</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Ciudad de Juchitán de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Zaragoza, Oaxaca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 P. 70000</w:t>
            </w: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Calle Porfirio Díaz Núm. 502,</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Santiago Xiacuí, Ixtlán,  Oaxaca</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 P. 68767</w:t>
            </w: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Calle 16 de septiembre S/N,</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San Pedro Mártir Ocotlán,Ocotlán, Oaxaca</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 P. 71525</w:t>
            </w:r>
          </w:p>
          <w:p w:rsidR="0089033F" w:rsidRPr="00BE0D7D" w:rsidRDefault="0089033F" w:rsidP="00AE1A70">
            <w:pPr>
              <w:spacing w:line="360" w:lineRule="auto"/>
              <w:ind w:right="34"/>
              <w:jc w:val="both"/>
              <w:rPr>
                <w:rFonts w:ascii="Arial" w:hAnsi="Arial" w:cs="Arial"/>
              </w:rPr>
            </w:pPr>
          </w:p>
          <w:p w:rsidR="00AE1A70" w:rsidRPr="00BE0D7D" w:rsidRDefault="00617E8E" w:rsidP="00617E8E">
            <w:pPr>
              <w:tabs>
                <w:tab w:val="left" w:pos="1275"/>
              </w:tabs>
              <w:spacing w:line="360" w:lineRule="auto"/>
              <w:ind w:left="176" w:right="34"/>
              <w:jc w:val="both"/>
              <w:rPr>
                <w:rFonts w:ascii="Arial" w:hAnsi="Arial" w:cs="Arial"/>
              </w:rPr>
            </w:pPr>
            <w:r w:rsidRPr="00BE0D7D">
              <w:rPr>
                <w:rFonts w:ascii="Arial" w:hAnsi="Arial" w:cs="Arial"/>
              </w:rPr>
              <w:tab/>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Calle Lomas de San Pedro S/N, Lomas de San Pedro, Puerto Escondido, San</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Pedro Mixtepec,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 P. 71980, Oax</w:t>
            </w:r>
          </w:p>
          <w:p w:rsidR="0089033F" w:rsidRPr="00BE0D7D" w:rsidRDefault="0089033F"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r w:rsidRPr="00BE0D7D">
              <w:rPr>
                <w:rFonts w:ascii="Arial" w:hAnsi="Arial" w:cs="Arial"/>
              </w:rPr>
              <w:lastRenderedPageBreak/>
              <w:t xml:space="preserve">Domicilio conocido,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El Rastrojo, Santiago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Juxtlahuaca, Oaxaca</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 P. 69702</w:t>
            </w:r>
          </w:p>
          <w:p w:rsidR="00AE1A70" w:rsidRPr="00BE0D7D" w:rsidRDefault="00AE1A70" w:rsidP="00AE1A70">
            <w:pPr>
              <w:spacing w:line="360" w:lineRule="auto"/>
              <w:ind w:left="176" w:right="34"/>
              <w:jc w:val="both"/>
              <w:rPr>
                <w:rFonts w:ascii="Arial" w:hAnsi="Arial" w:cs="Arial"/>
              </w:rPr>
            </w:pP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Km .5 de la desviación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Carretera Federal Mechoacán-</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 xml:space="preserve">San Agustín Chayuco, Santa </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Catarina Mechoacán, Oaxaca</w:t>
            </w:r>
          </w:p>
          <w:p w:rsidR="0089033F" w:rsidRPr="00BE0D7D" w:rsidRDefault="0089033F" w:rsidP="00AE1A70">
            <w:pPr>
              <w:spacing w:line="360" w:lineRule="auto"/>
              <w:ind w:left="176" w:right="34"/>
              <w:jc w:val="both"/>
              <w:rPr>
                <w:rFonts w:ascii="Arial" w:hAnsi="Arial" w:cs="Arial"/>
              </w:rPr>
            </w:pPr>
            <w:r w:rsidRPr="00BE0D7D">
              <w:rPr>
                <w:rFonts w:ascii="Arial" w:hAnsi="Arial" w:cs="Arial"/>
              </w:rPr>
              <w:t>C. P. 71600</w:t>
            </w:r>
          </w:p>
        </w:tc>
      </w:tr>
    </w:tbl>
    <w:p w:rsidR="0089033F" w:rsidRPr="00BE0D7D" w:rsidRDefault="0089033F" w:rsidP="00AE1A70">
      <w:pPr>
        <w:tabs>
          <w:tab w:val="left" w:pos="1575"/>
          <w:tab w:val="center" w:pos="4181"/>
        </w:tabs>
        <w:spacing w:line="360" w:lineRule="auto"/>
        <w:ind w:right="34"/>
        <w:rPr>
          <w:rFonts w:ascii="Arial" w:hAnsi="Arial" w:cs="Arial"/>
          <w:b/>
        </w:rPr>
      </w:pPr>
    </w:p>
    <w:p w:rsidR="0089033F" w:rsidRPr="00BE0D7D" w:rsidRDefault="0089033F" w:rsidP="00AE1A70">
      <w:pPr>
        <w:tabs>
          <w:tab w:val="left" w:pos="1545"/>
          <w:tab w:val="left" w:pos="1575"/>
          <w:tab w:val="center" w:pos="4181"/>
        </w:tabs>
        <w:spacing w:line="360" w:lineRule="auto"/>
        <w:ind w:right="34"/>
        <w:rPr>
          <w:rFonts w:ascii="Arial" w:hAnsi="Arial" w:cs="Arial"/>
          <w:b/>
        </w:rPr>
      </w:pPr>
      <w:r w:rsidRPr="00BE0D7D">
        <w:rPr>
          <w:rFonts w:ascii="Arial" w:hAnsi="Arial" w:cs="Arial"/>
          <w:b/>
        </w:rPr>
        <w:tab/>
      </w:r>
      <w:r w:rsidRPr="00BE0D7D">
        <w:rPr>
          <w:rFonts w:ascii="Arial" w:hAnsi="Arial" w:cs="Arial"/>
          <w:b/>
        </w:rPr>
        <w:tab/>
      </w:r>
    </w:p>
    <w:p w:rsidR="0089033F" w:rsidRPr="00BE0D7D" w:rsidRDefault="0089033F" w:rsidP="00AE1A70">
      <w:pPr>
        <w:tabs>
          <w:tab w:val="left" w:pos="1545"/>
          <w:tab w:val="left" w:pos="1575"/>
          <w:tab w:val="center" w:pos="4181"/>
        </w:tabs>
        <w:spacing w:line="360" w:lineRule="auto"/>
        <w:ind w:right="34"/>
        <w:rPr>
          <w:rFonts w:ascii="Arial" w:hAnsi="Arial" w:cs="Arial"/>
          <w:b/>
        </w:rPr>
      </w:pPr>
    </w:p>
    <w:p w:rsidR="0089033F" w:rsidRPr="00BE0D7D" w:rsidRDefault="0089033F" w:rsidP="00AE1A70">
      <w:pPr>
        <w:tabs>
          <w:tab w:val="left" w:pos="1575"/>
          <w:tab w:val="center" w:pos="4181"/>
        </w:tabs>
        <w:spacing w:line="360" w:lineRule="auto"/>
        <w:ind w:right="34"/>
        <w:rPr>
          <w:rFonts w:ascii="Arial" w:hAnsi="Arial" w:cs="Arial"/>
          <w:b/>
        </w:rPr>
      </w:pPr>
      <w:r w:rsidRPr="00BE0D7D">
        <w:rPr>
          <w:rFonts w:ascii="Arial" w:hAnsi="Arial" w:cs="Arial"/>
          <w:b/>
        </w:rPr>
        <w:tab/>
      </w:r>
      <w:r w:rsidRPr="00BE0D7D">
        <w:rPr>
          <w:rFonts w:ascii="Arial" w:hAnsi="Arial" w:cs="Arial"/>
          <w:b/>
        </w:rPr>
        <w:tab/>
        <w:t>CENTROS DE ENSEÑANZA ABIERTA (CEA)</w:t>
      </w:r>
    </w:p>
    <w:p w:rsidR="0089033F" w:rsidRPr="00BE0D7D" w:rsidRDefault="0089033F" w:rsidP="00AE1A70">
      <w:pPr>
        <w:autoSpaceDE w:val="0"/>
        <w:autoSpaceDN w:val="0"/>
        <w:adjustRightInd w:val="0"/>
        <w:spacing w:line="360" w:lineRule="auto"/>
        <w:ind w:right="34"/>
        <w:jc w:val="both"/>
        <w:textAlignment w:val="center"/>
        <w:rPr>
          <w:rFonts w:ascii="Arial" w:eastAsia="Calibri" w:hAnsi="Arial" w:cs="Arial"/>
          <w:lang w:val="es-ES_tradnl"/>
        </w:rPr>
      </w:pPr>
    </w:p>
    <w:tbl>
      <w:tblPr>
        <w:tblW w:w="8978" w:type="dxa"/>
        <w:tblLayout w:type="fixed"/>
        <w:tblLook w:val="04A0" w:firstRow="1" w:lastRow="0" w:firstColumn="1" w:lastColumn="0" w:noHBand="0" w:noVBand="1"/>
      </w:tblPr>
      <w:tblGrid>
        <w:gridCol w:w="4489"/>
        <w:gridCol w:w="4489"/>
      </w:tblGrid>
      <w:tr w:rsidR="0089033F" w:rsidRPr="00BE0D7D" w:rsidTr="00AE1A70">
        <w:tc>
          <w:tcPr>
            <w:tcW w:w="4489" w:type="dxa"/>
          </w:tcPr>
          <w:p w:rsidR="0089033F" w:rsidRPr="00BE0D7D" w:rsidRDefault="0089033F" w:rsidP="00AE1A70">
            <w:pPr>
              <w:spacing w:line="360" w:lineRule="auto"/>
              <w:ind w:right="34"/>
              <w:jc w:val="both"/>
              <w:rPr>
                <w:rFonts w:ascii="Arial" w:hAnsi="Arial" w:cs="Arial"/>
              </w:rPr>
            </w:pPr>
            <w:r w:rsidRPr="00BE0D7D">
              <w:rPr>
                <w:rFonts w:ascii="Arial" w:hAnsi="Arial" w:cs="Arial"/>
              </w:rPr>
              <w:t>CEA 01 Huajuapan</w:t>
            </w:r>
          </w:p>
        </w:tc>
        <w:tc>
          <w:tcPr>
            <w:tcW w:w="4489" w:type="dxa"/>
          </w:tcPr>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Km. 2.5 Carretera Acatlima- </w:t>
            </w:r>
          </w:p>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Huajuapan, Huajuapan de </w:t>
            </w:r>
          </w:p>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León, Oaxaca </w:t>
            </w:r>
          </w:p>
          <w:p w:rsidR="0089033F" w:rsidRPr="00BE0D7D" w:rsidRDefault="0089033F" w:rsidP="00AE1A70">
            <w:pPr>
              <w:spacing w:line="360" w:lineRule="auto"/>
              <w:ind w:right="34"/>
              <w:jc w:val="both"/>
              <w:rPr>
                <w:rFonts w:ascii="Arial" w:hAnsi="Arial" w:cs="Arial"/>
              </w:rPr>
            </w:pPr>
            <w:r w:rsidRPr="00BE0D7D">
              <w:rPr>
                <w:rFonts w:ascii="Arial" w:hAnsi="Arial" w:cs="Arial"/>
              </w:rPr>
              <w:t>C. P. 69000</w:t>
            </w:r>
          </w:p>
          <w:p w:rsidR="00DA2DB5" w:rsidRPr="00BE0D7D" w:rsidRDefault="00617E8E" w:rsidP="00617E8E">
            <w:pPr>
              <w:tabs>
                <w:tab w:val="left" w:pos="1605"/>
              </w:tabs>
              <w:spacing w:line="360" w:lineRule="auto"/>
              <w:ind w:right="34"/>
              <w:jc w:val="both"/>
              <w:rPr>
                <w:rFonts w:ascii="Arial" w:hAnsi="Arial" w:cs="Arial"/>
              </w:rPr>
            </w:pPr>
            <w:r w:rsidRPr="00BE0D7D">
              <w:rPr>
                <w:rFonts w:ascii="Arial" w:hAnsi="Arial" w:cs="Arial"/>
              </w:rPr>
              <w:tab/>
            </w:r>
          </w:p>
        </w:tc>
      </w:tr>
      <w:tr w:rsidR="0089033F" w:rsidRPr="00BE0D7D" w:rsidTr="00AE1A70">
        <w:tc>
          <w:tcPr>
            <w:tcW w:w="4489" w:type="dxa"/>
          </w:tcPr>
          <w:p w:rsidR="0089033F" w:rsidRPr="00BE0D7D" w:rsidRDefault="0089033F" w:rsidP="00AE1A70">
            <w:pPr>
              <w:spacing w:line="360" w:lineRule="auto"/>
              <w:ind w:right="34"/>
              <w:jc w:val="both"/>
              <w:rPr>
                <w:rFonts w:ascii="Arial" w:hAnsi="Arial" w:cs="Arial"/>
              </w:rPr>
            </w:pPr>
            <w:r w:rsidRPr="00BE0D7D">
              <w:rPr>
                <w:rFonts w:ascii="Arial" w:hAnsi="Arial" w:cs="Arial"/>
              </w:rPr>
              <w:t>CEA 02 Pinotepa Nacional</w:t>
            </w:r>
          </w:p>
        </w:tc>
        <w:tc>
          <w:tcPr>
            <w:tcW w:w="4489" w:type="dxa"/>
          </w:tcPr>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Periférico Acapulco-Puerto </w:t>
            </w:r>
          </w:p>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Escondido Km. 3, col. </w:t>
            </w:r>
          </w:p>
          <w:p w:rsidR="0089033F" w:rsidRPr="00BE0D7D" w:rsidRDefault="0089033F" w:rsidP="00AE1A70">
            <w:pPr>
              <w:spacing w:line="360" w:lineRule="auto"/>
              <w:ind w:right="34"/>
              <w:jc w:val="both"/>
              <w:rPr>
                <w:rFonts w:ascii="Arial" w:hAnsi="Arial" w:cs="Arial"/>
              </w:rPr>
            </w:pPr>
            <w:r w:rsidRPr="00BE0D7D">
              <w:rPr>
                <w:rFonts w:ascii="Arial" w:hAnsi="Arial" w:cs="Arial"/>
              </w:rPr>
              <w:t>Cuauhtémoc, Santiago</w:t>
            </w:r>
          </w:p>
          <w:p w:rsidR="0089033F" w:rsidRPr="00BE0D7D" w:rsidRDefault="0089033F" w:rsidP="00AE1A70">
            <w:pPr>
              <w:spacing w:line="360" w:lineRule="auto"/>
              <w:ind w:right="34"/>
              <w:jc w:val="both"/>
              <w:rPr>
                <w:rFonts w:ascii="Arial" w:hAnsi="Arial" w:cs="Arial"/>
              </w:rPr>
            </w:pPr>
            <w:r w:rsidRPr="00BE0D7D">
              <w:rPr>
                <w:rFonts w:ascii="Arial" w:hAnsi="Arial" w:cs="Arial"/>
              </w:rPr>
              <w:t>Pinotepa Nacional, Oaxaca</w:t>
            </w:r>
            <w:r w:rsidR="00AE1A70" w:rsidRPr="00BE0D7D">
              <w:rPr>
                <w:rFonts w:ascii="Arial" w:hAnsi="Arial" w:cs="Arial"/>
              </w:rPr>
              <w:t>.</w:t>
            </w:r>
            <w:r w:rsidRPr="00BE0D7D">
              <w:rPr>
                <w:rFonts w:ascii="Arial" w:hAnsi="Arial" w:cs="Arial"/>
              </w:rPr>
              <w:t>C. P. 71600</w:t>
            </w:r>
          </w:p>
          <w:p w:rsidR="0089033F" w:rsidRPr="00BE0D7D" w:rsidRDefault="0089033F" w:rsidP="00AE1A70">
            <w:pPr>
              <w:spacing w:line="360" w:lineRule="auto"/>
              <w:ind w:right="34"/>
              <w:jc w:val="both"/>
              <w:rPr>
                <w:rFonts w:ascii="Arial" w:hAnsi="Arial" w:cs="Arial"/>
              </w:rPr>
            </w:pPr>
          </w:p>
        </w:tc>
      </w:tr>
      <w:tr w:rsidR="0089033F" w:rsidRPr="00BE0D7D" w:rsidTr="00AE1A70">
        <w:tc>
          <w:tcPr>
            <w:tcW w:w="4489" w:type="dxa"/>
          </w:tcPr>
          <w:p w:rsidR="0089033F" w:rsidRPr="00BE0D7D" w:rsidRDefault="0089033F" w:rsidP="00AE1A70">
            <w:pPr>
              <w:spacing w:line="360" w:lineRule="auto"/>
              <w:ind w:right="34"/>
              <w:jc w:val="both"/>
              <w:rPr>
                <w:rFonts w:ascii="Arial" w:hAnsi="Arial" w:cs="Arial"/>
              </w:rPr>
            </w:pPr>
            <w:r w:rsidRPr="00BE0D7D">
              <w:rPr>
                <w:rFonts w:ascii="Arial" w:hAnsi="Arial" w:cs="Arial"/>
              </w:rPr>
              <w:t>CEA 03 El Tule</w:t>
            </w:r>
          </w:p>
        </w:tc>
        <w:tc>
          <w:tcPr>
            <w:tcW w:w="4489" w:type="dxa"/>
          </w:tcPr>
          <w:p w:rsidR="0089033F" w:rsidRPr="00BE0D7D" w:rsidRDefault="0089033F" w:rsidP="00AE1A70">
            <w:pPr>
              <w:spacing w:line="360" w:lineRule="auto"/>
              <w:ind w:right="34"/>
              <w:jc w:val="both"/>
              <w:rPr>
                <w:rFonts w:ascii="Arial" w:hAnsi="Arial" w:cs="Arial"/>
              </w:rPr>
            </w:pPr>
            <w:r w:rsidRPr="00BE0D7D">
              <w:rPr>
                <w:rFonts w:ascii="Arial" w:hAnsi="Arial" w:cs="Arial"/>
              </w:rPr>
              <w:t>Avenida Camino Nacional S/N,</w:t>
            </w:r>
          </w:p>
          <w:p w:rsidR="0089033F" w:rsidRPr="00BE0D7D" w:rsidRDefault="0089033F" w:rsidP="00AE1A70">
            <w:pPr>
              <w:spacing w:line="360" w:lineRule="auto"/>
              <w:ind w:right="34"/>
              <w:jc w:val="both"/>
              <w:rPr>
                <w:rFonts w:ascii="Arial" w:hAnsi="Arial" w:cs="Arial"/>
              </w:rPr>
            </w:pPr>
            <w:r w:rsidRPr="00BE0D7D">
              <w:rPr>
                <w:rFonts w:ascii="Arial" w:hAnsi="Arial" w:cs="Arial"/>
              </w:rPr>
              <w:t>Santa María el Tule, Oaxaca</w:t>
            </w:r>
          </w:p>
          <w:p w:rsidR="0089033F" w:rsidRPr="00BE0D7D" w:rsidRDefault="0089033F" w:rsidP="00AE1A70">
            <w:pPr>
              <w:spacing w:line="360" w:lineRule="auto"/>
              <w:ind w:right="34"/>
              <w:jc w:val="both"/>
              <w:rPr>
                <w:rFonts w:ascii="Arial" w:hAnsi="Arial" w:cs="Arial"/>
              </w:rPr>
            </w:pPr>
            <w:r w:rsidRPr="00BE0D7D">
              <w:rPr>
                <w:rFonts w:ascii="Arial" w:hAnsi="Arial" w:cs="Arial"/>
              </w:rPr>
              <w:t>C.P. 68297</w:t>
            </w:r>
          </w:p>
          <w:p w:rsidR="0089033F" w:rsidRPr="00BE0D7D" w:rsidRDefault="0089033F" w:rsidP="00AE1A70">
            <w:pPr>
              <w:spacing w:line="360" w:lineRule="auto"/>
              <w:ind w:right="34"/>
              <w:jc w:val="both"/>
              <w:rPr>
                <w:rFonts w:ascii="Arial" w:hAnsi="Arial" w:cs="Arial"/>
              </w:rPr>
            </w:pPr>
          </w:p>
        </w:tc>
      </w:tr>
      <w:tr w:rsidR="0089033F" w:rsidRPr="00BE0D7D" w:rsidTr="00AE1A70">
        <w:trPr>
          <w:trHeight w:val="718"/>
        </w:trPr>
        <w:tc>
          <w:tcPr>
            <w:tcW w:w="4489" w:type="dxa"/>
          </w:tcPr>
          <w:p w:rsidR="0089033F" w:rsidRPr="00BE0D7D" w:rsidRDefault="0089033F" w:rsidP="00AE1A70">
            <w:pPr>
              <w:spacing w:line="360" w:lineRule="auto"/>
              <w:ind w:right="34"/>
              <w:jc w:val="both"/>
              <w:rPr>
                <w:rFonts w:ascii="Arial" w:hAnsi="Arial" w:cs="Arial"/>
              </w:rPr>
            </w:pPr>
            <w:r w:rsidRPr="00BE0D7D">
              <w:rPr>
                <w:rFonts w:ascii="Arial" w:hAnsi="Arial" w:cs="Arial"/>
              </w:rPr>
              <w:t>CEA 04 Tuxtepec</w:t>
            </w:r>
          </w:p>
        </w:tc>
        <w:tc>
          <w:tcPr>
            <w:tcW w:w="4489" w:type="dxa"/>
          </w:tcPr>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Calle Morelos No. 1191, Col. </w:t>
            </w:r>
          </w:p>
          <w:p w:rsidR="0089033F" w:rsidRPr="00BE0D7D" w:rsidRDefault="0089033F" w:rsidP="00AE1A70">
            <w:pPr>
              <w:spacing w:line="360" w:lineRule="auto"/>
              <w:ind w:right="34"/>
              <w:jc w:val="both"/>
              <w:rPr>
                <w:rFonts w:ascii="Arial" w:hAnsi="Arial" w:cs="Arial"/>
              </w:rPr>
            </w:pPr>
            <w:r w:rsidRPr="00BE0D7D">
              <w:rPr>
                <w:rFonts w:ascii="Arial" w:hAnsi="Arial" w:cs="Arial"/>
              </w:rPr>
              <w:t>Santa Fe, Tuxtepec, Oaxaca</w:t>
            </w:r>
            <w:r w:rsidR="00617E8E" w:rsidRPr="00BE0D7D">
              <w:rPr>
                <w:rFonts w:ascii="Arial" w:hAnsi="Arial" w:cs="Arial"/>
              </w:rPr>
              <w:t xml:space="preserve"> </w:t>
            </w:r>
            <w:r w:rsidRPr="00BE0D7D">
              <w:rPr>
                <w:rFonts w:ascii="Arial" w:hAnsi="Arial" w:cs="Arial"/>
              </w:rPr>
              <w:t>C. P 68300</w:t>
            </w:r>
          </w:p>
          <w:p w:rsidR="0089033F" w:rsidRPr="00BE0D7D" w:rsidRDefault="00617E8E" w:rsidP="00617E8E">
            <w:pPr>
              <w:tabs>
                <w:tab w:val="left" w:pos="1320"/>
                <w:tab w:val="left" w:pos="2655"/>
              </w:tabs>
              <w:spacing w:line="360" w:lineRule="auto"/>
              <w:ind w:right="34"/>
              <w:jc w:val="both"/>
              <w:rPr>
                <w:rFonts w:ascii="Arial" w:hAnsi="Arial" w:cs="Arial"/>
              </w:rPr>
            </w:pPr>
            <w:r w:rsidRPr="00BE0D7D">
              <w:rPr>
                <w:rFonts w:ascii="Arial" w:hAnsi="Arial" w:cs="Arial"/>
              </w:rPr>
              <w:lastRenderedPageBreak/>
              <w:tab/>
            </w:r>
            <w:r w:rsidRPr="00BE0D7D">
              <w:rPr>
                <w:rFonts w:ascii="Arial" w:hAnsi="Arial" w:cs="Arial"/>
              </w:rPr>
              <w:tab/>
            </w:r>
          </w:p>
        </w:tc>
      </w:tr>
      <w:tr w:rsidR="0089033F" w:rsidRPr="00BE0D7D" w:rsidTr="00AE1A70">
        <w:tc>
          <w:tcPr>
            <w:tcW w:w="4489" w:type="dxa"/>
          </w:tcPr>
          <w:p w:rsidR="00617E8E" w:rsidRPr="00BE0D7D" w:rsidRDefault="0089033F" w:rsidP="00AE1A70">
            <w:pPr>
              <w:spacing w:line="360" w:lineRule="auto"/>
              <w:ind w:right="34"/>
              <w:jc w:val="both"/>
              <w:rPr>
                <w:rFonts w:ascii="Arial" w:hAnsi="Arial" w:cs="Arial"/>
              </w:rPr>
            </w:pPr>
            <w:r w:rsidRPr="00BE0D7D">
              <w:rPr>
                <w:rFonts w:ascii="Arial" w:hAnsi="Arial" w:cs="Arial"/>
              </w:rPr>
              <w:lastRenderedPageBreak/>
              <w:t>CEA 05 Juchitán</w:t>
            </w:r>
          </w:p>
          <w:p w:rsidR="0089033F" w:rsidRPr="00BE0D7D" w:rsidRDefault="0089033F" w:rsidP="00617E8E">
            <w:pPr>
              <w:jc w:val="center"/>
              <w:rPr>
                <w:rFonts w:ascii="Arial" w:hAnsi="Arial" w:cs="Arial"/>
              </w:rPr>
            </w:pPr>
          </w:p>
        </w:tc>
        <w:tc>
          <w:tcPr>
            <w:tcW w:w="4489" w:type="dxa"/>
          </w:tcPr>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Avenida Oaxaca S/N, </w:t>
            </w:r>
          </w:p>
          <w:p w:rsidR="0089033F" w:rsidRPr="00BE0D7D" w:rsidRDefault="0089033F" w:rsidP="00AE1A70">
            <w:pPr>
              <w:spacing w:line="360" w:lineRule="auto"/>
              <w:ind w:right="34"/>
              <w:jc w:val="both"/>
              <w:rPr>
                <w:rFonts w:ascii="Arial" w:hAnsi="Arial" w:cs="Arial"/>
              </w:rPr>
            </w:pPr>
            <w:r w:rsidRPr="00BE0D7D">
              <w:rPr>
                <w:rFonts w:ascii="Arial" w:hAnsi="Arial" w:cs="Arial"/>
              </w:rPr>
              <w:t>1ª. Sección, Juchitán de</w:t>
            </w:r>
          </w:p>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Zaragoza, Oaxaca </w:t>
            </w:r>
          </w:p>
          <w:p w:rsidR="0089033F" w:rsidRPr="00BE0D7D" w:rsidRDefault="0089033F" w:rsidP="00AE1A70">
            <w:pPr>
              <w:spacing w:line="360" w:lineRule="auto"/>
              <w:ind w:right="34"/>
              <w:jc w:val="both"/>
              <w:rPr>
                <w:rFonts w:ascii="Arial" w:hAnsi="Arial" w:cs="Arial"/>
              </w:rPr>
            </w:pPr>
            <w:r w:rsidRPr="00BE0D7D">
              <w:rPr>
                <w:rFonts w:ascii="Arial" w:hAnsi="Arial" w:cs="Arial"/>
              </w:rPr>
              <w:t>C. P. 70000</w:t>
            </w:r>
          </w:p>
        </w:tc>
      </w:tr>
      <w:tr w:rsidR="0089033F" w:rsidRPr="00BE0D7D" w:rsidTr="00AE1A70">
        <w:tc>
          <w:tcPr>
            <w:tcW w:w="4489" w:type="dxa"/>
          </w:tcPr>
          <w:p w:rsidR="0089033F" w:rsidRPr="00BE0D7D" w:rsidRDefault="0089033F" w:rsidP="00AE1A70">
            <w:pPr>
              <w:spacing w:line="360" w:lineRule="auto"/>
              <w:ind w:right="34"/>
              <w:jc w:val="both"/>
              <w:rPr>
                <w:rFonts w:ascii="Arial" w:hAnsi="Arial" w:cs="Arial"/>
              </w:rPr>
            </w:pPr>
          </w:p>
        </w:tc>
        <w:tc>
          <w:tcPr>
            <w:tcW w:w="4489" w:type="dxa"/>
          </w:tcPr>
          <w:p w:rsidR="0089033F" w:rsidRPr="00BE0D7D" w:rsidRDefault="0089033F" w:rsidP="00AE1A70">
            <w:pPr>
              <w:spacing w:line="360" w:lineRule="auto"/>
              <w:ind w:right="34"/>
              <w:jc w:val="both"/>
              <w:rPr>
                <w:rFonts w:ascii="Arial" w:hAnsi="Arial" w:cs="Arial"/>
              </w:rPr>
            </w:pPr>
          </w:p>
        </w:tc>
      </w:tr>
      <w:tr w:rsidR="0089033F" w:rsidRPr="00BE0D7D" w:rsidTr="00AE1A70">
        <w:tc>
          <w:tcPr>
            <w:tcW w:w="4489" w:type="dxa"/>
          </w:tcPr>
          <w:p w:rsidR="00617E8E" w:rsidRPr="00BE0D7D" w:rsidRDefault="0089033F" w:rsidP="00AE1A70">
            <w:pPr>
              <w:spacing w:line="360" w:lineRule="auto"/>
              <w:ind w:right="34"/>
              <w:jc w:val="both"/>
              <w:rPr>
                <w:rFonts w:ascii="Arial" w:hAnsi="Arial" w:cs="Arial"/>
              </w:rPr>
            </w:pPr>
            <w:r w:rsidRPr="00BE0D7D">
              <w:rPr>
                <w:rFonts w:ascii="Arial" w:hAnsi="Arial" w:cs="Arial"/>
              </w:rPr>
              <w:t>CEA 07 Matías Romero</w:t>
            </w:r>
          </w:p>
          <w:p w:rsidR="00617E8E" w:rsidRPr="00BE0D7D" w:rsidRDefault="00617E8E" w:rsidP="00617E8E">
            <w:pPr>
              <w:rPr>
                <w:rFonts w:ascii="Arial" w:hAnsi="Arial" w:cs="Arial"/>
              </w:rPr>
            </w:pPr>
          </w:p>
          <w:p w:rsidR="00617E8E" w:rsidRPr="00BE0D7D" w:rsidRDefault="00617E8E" w:rsidP="00617E8E">
            <w:pPr>
              <w:rPr>
                <w:rFonts w:ascii="Arial" w:hAnsi="Arial" w:cs="Arial"/>
              </w:rPr>
            </w:pPr>
          </w:p>
          <w:p w:rsidR="00617E8E" w:rsidRPr="00BE0D7D" w:rsidRDefault="00617E8E" w:rsidP="00617E8E">
            <w:pPr>
              <w:rPr>
                <w:rFonts w:ascii="Arial" w:hAnsi="Arial" w:cs="Arial"/>
              </w:rPr>
            </w:pPr>
          </w:p>
          <w:p w:rsidR="00617E8E" w:rsidRPr="00BE0D7D" w:rsidRDefault="00617E8E" w:rsidP="00617E8E">
            <w:pPr>
              <w:rPr>
                <w:rFonts w:ascii="Arial" w:hAnsi="Arial" w:cs="Arial"/>
              </w:rPr>
            </w:pPr>
          </w:p>
          <w:p w:rsidR="00617E8E" w:rsidRPr="00BE0D7D" w:rsidRDefault="00617E8E" w:rsidP="00617E8E">
            <w:pPr>
              <w:rPr>
                <w:rFonts w:ascii="Arial" w:hAnsi="Arial" w:cs="Arial"/>
              </w:rPr>
            </w:pPr>
          </w:p>
          <w:p w:rsidR="00617E8E" w:rsidRPr="00BE0D7D" w:rsidRDefault="00617E8E" w:rsidP="00617E8E">
            <w:pPr>
              <w:rPr>
                <w:rFonts w:ascii="Arial" w:hAnsi="Arial" w:cs="Arial"/>
              </w:rPr>
            </w:pPr>
          </w:p>
          <w:p w:rsidR="0089033F" w:rsidRPr="00BE0D7D" w:rsidRDefault="0089033F" w:rsidP="00617E8E">
            <w:pPr>
              <w:jc w:val="center"/>
              <w:rPr>
                <w:rFonts w:ascii="Arial" w:hAnsi="Arial" w:cs="Arial"/>
              </w:rPr>
            </w:pPr>
          </w:p>
        </w:tc>
        <w:tc>
          <w:tcPr>
            <w:tcW w:w="4489" w:type="dxa"/>
          </w:tcPr>
          <w:p w:rsidR="0089033F" w:rsidRPr="00BE0D7D" w:rsidRDefault="0089033F" w:rsidP="00AE1A70">
            <w:pPr>
              <w:spacing w:line="360" w:lineRule="auto"/>
              <w:ind w:right="34"/>
              <w:jc w:val="both"/>
              <w:rPr>
                <w:rFonts w:ascii="Arial" w:hAnsi="Arial" w:cs="Arial"/>
              </w:rPr>
            </w:pPr>
            <w:r w:rsidRPr="00BE0D7D">
              <w:rPr>
                <w:rFonts w:ascii="Arial" w:hAnsi="Arial" w:cs="Arial"/>
              </w:rPr>
              <w:t>Niños Héroes s/n, col. El Bajío,</w:t>
            </w:r>
          </w:p>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Santa María Petapa, Matías </w:t>
            </w:r>
          </w:p>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Romero, Oaxaca </w:t>
            </w:r>
          </w:p>
          <w:p w:rsidR="0089033F" w:rsidRPr="00BE0D7D" w:rsidRDefault="0089033F" w:rsidP="00AE1A70">
            <w:pPr>
              <w:spacing w:line="360" w:lineRule="auto"/>
              <w:ind w:right="34"/>
              <w:jc w:val="both"/>
              <w:rPr>
                <w:rFonts w:ascii="Arial" w:hAnsi="Arial" w:cs="Arial"/>
              </w:rPr>
            </w:pPr>
            <w:r w:rsidRPr="00BE0D7D">
              <w:rPr>
                <w:rFonts w:ascii="Arial" w:hAnsi="Arial" w:cs="Arial"/>
              </w:rPr>
              <w:t>C. P. 70373</w:t>
            </w:r>
          </w:p>
          <w:p w:rsidR="0089033F" w:rsidRPr="00BE0D7D" w:rsidRDefault="0089033F" w:rsidP="00AE1A70">
            <w:pPr>
              <w:spacing w:line="360" w:lineRule="auto"/>
              <w:ind w:right="34"/>
              <w:jc w:val="both"/>
              <w:rPr>
                <w:rFonts w:ascii="Arial" w:hAnsi="Arial" w:cs="Arial"/>
              </w:rPr>
            </w:pPr>
          </w:p>
          <w:p w:rsidR="0089033F" w:rsidRPr="00BE0D7D" w:rsidRDefault="0089033F" w:rsidP="00617E8E">
            <w:pPr>
              <w:spacing w:line="360" w:lineRule="auto"/>
              <w:ind w:right="34" w:firstLine="708"/>
              <w:jc w:val="both"/>
              <w:rPr>
                <w:rFonts w:ascii="Arial" w:hAnsi="Arial" w:cs="Arial"/>
              </w:rPr>
            </w:pPr>
          </w:p>
        </w:tc>
      </w:tr>
      <w:tr w:rsidR="0089033F" w:rsidRPr="00BE0D7D" w:rsidTr="00AE1A70">
        <w:tc>
          <w:tcPr>
            <w:tcW w:w="4489" w:type="dxa"/>
          </w:tcPr>
          <w:p w:rsidR="00617E8E" w:rsidRPr="00BE0D7D" w:rsidRDefault="0089033F" w:rsidP="00617E8E">
            <w:pPr>
              <w:tabs>
                <w:tab w:val="left" w:pos="3015"/>
              </w:tabs>
              <w:spacing w:line="360" w:lineRule="auto"/>
              <w:ind w:right="34"/>
              <w:jc w:val="both"/>
              <w:rPr>
                <w:rFonts w:ascii="Arial" w:hAnsi="Arial" w:cs="Arial"/>
              </w:rPr>
            </w:pPr>
            <w:r w:rsidRPr="00BE0D7D">
              <w:rPr>
                <w:rFonts w:ascii="Arial" w:hAnsi="Arial" w:cs="Arial"/>
              </w:rPr>
              <w:t>CEA 08 Pueblo Nuevo”</w:t>
            </w:r>
            <w:r w:rsidR="00617E8E" w:rsidRPr="00BE0D7D">
              <w:rPr>
                <w:rFonts w:ascii="Arial" w:hAnsi="Arial" w:cs="Arial"/>
              </w:rPr>
              <w:tab/>
            </w:r>
          </w:p>
          <w:p w:rsidR="00617E8E" w:rsidRPr="00BE0D7D" w:rsidRDefault="00617E8E" w:rsidP="00617E8E">
            <w:pPr>
              <w:rPr>
                <w:rFonts w:ascii="Arial" w:hAnsi="Arial" w:cs="Arial"/>
              </w:rPr>
            </w:pPr>
          </w:p>
          <w:p w:rsidR="00617E8E" w:rsidRPr="00BE0D7D" w:rsidRDefault="00617E8E" w:rsidP="00617E8E">
            <w:pPr>
              <w:rPr>
                <w:rFonts w:ascii="Arial" w:hAnsi="Arial" w:cs="Arial"/>
              </w:rPr>
            </w:pPr>
          </w:p>
          <w:p w:rsidR="00617E8E" w:rsidRPr="00BE0D7D" w:rsidRDefault="00617E8E" w:rsidP="00617E8E">
            <w:pPr>
              <w:rPr>
                <w:rFonts w:ascii="Arial" w:hAnsi="Arial" w:cs="Arial"/>
              </w:rPr>
            </w:pPr>
          </w:p>
          <w:p w:rsidR="00617E8E" w:rsidRPr="00BE0D7D" w:rsidRDefault="00617E8E" w:rsidP="00617E8E">
            <w:pPr>
              <w:rPr>
                <w:rFonts w:ascii="Arial" w:hAnsi="Arial" w:cs="Arial"/>
              </w:rPr>
            </w:pPr>
          </w:p>
          <w:p w:rsidR="00617E8E" w:rsidRPr="00BE0D7D" w:rsidRDefault="00617E8E" w:rsidP="00617E8E">
            <w:pPr>
              <w:rPr>
                <w:rFonts w:ascii="Arial" w:hAnsi="Arial" w:cs="Arial"/>
              </w:rPr>
            </w:pPr>
          </w:p>
          <w:p w:rsidR="00617E8E" w:rsidRPr="00BE0D7D" w:rsidRDefault="00617E8E" w:rsidP="00617E8E">
            <w:pPr>
              <w:rPr>
                <w:rFonts w:ascii="Arial" w:hAnsi="Arial" w:cs="Arial"/>
              </w:rPr>
            </w:pPr>
          </w:p>
          <w:p w:rsidR="0089033F" w:rsidRPr="00BE0D7D" w:rsidRDefault="0089033F" w:rsidP="00617E8E">
            <w:pPr>
              <w:jc w:val="center"/>
              <w:rPr>
                <w:rFonts w:ascii="Arial" w:hAnsi="Arial" w:cs="Arial"/>
              </w:rPr>
            </w:pPr>
          </w:p>
        </w:tc>
        <w:tc>
          <w:tcPr>
            <w:tcW w:w="4489" w:type="dxa"/>
          </w:tcPr>
          <w:p w:rsidR="0089033F" w:rsidRPr="00BE0D7D" w:rsidRDefault="0089033F" w:rsidP="00AE1A70">
            <w:pPr>
              <w:spacing w:line="360" w:lineRule="auto"/>
              <w:ind w:right="34"/>
              <w:jc w:val="both"/>
              <w:rPr>
                <w:rFonts w:ascii="Arial" w:hAnsi="Arial" w:cs="Arial"/>
              </w:rPr>
            </w:pPr>
            <w:r w:rsidRPr="00BE0D7D">
              <w:rPr>
                <w:rFonts w:ascii="Arial" w:hAnsi="Arial" w:cs="Arial"/>
              </w:rPr>
              <w:t>Privada de Sabinos No. 402,</w:t>
            </w:r>
          </w:p>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colonia del Bosque, Santa </w:t>
            </w:r>
          </w:p>
          <w:p w:rsidR="0089033F" w:rsidRPr="00BE0D7D" w:rsidRDefault="0089033F" w:rsidP="00AE1A70">
            <w:pPr>
              <w:spacing w:line="360" w:lineRule="auto"/>
              <w:ind w:right="34"/>
              <w:jc w:val="both"/>
              <w:rPr>
                <w:rFonts w:ascii="Arial" w:hAnsi="Arial" w:cs="Arial"/>
              </w:rPr>
            </w:pPr>
            <w:r w:rsidRPr="00BE0D7D">
              <w:rPr>
                <w:rFonts w:ascii="Arial" w:hAnsi="Arial" w:cs="Arial"/>
              </w:rPr>
              <w:t>Lucía del Camino, Oaxaca</w:t>
            </w:r>
          </w:p>
          <w:p w:rsidR="0089033F" w:rsidRPr="00BE0D7D" w:rsidRDefault="0089033F" w:rsidP="00AE1A70">
            <w:pPr>
              <w:spacing w:line="360" w:lineRule="auto"/>
              <w:ind w:right="34"/>
              <w:jc w:val="both"/>
              <w:rPr>
                <w:rFonts w:ascii="Arial" w:hAnsi="Arial" w:cs="Arial"/>
              </w:rPr>
            </w:pPr>
            <w:r w:rsidRPr="00BE0D7D">
              <w:rPr>
                <w:rFonts w:ascii="Arial" w:hAnsi="Arial" w:cs="Arial"/>
              </w:rPr>
              <w:t>C. P. 68150</w:t>
            </w:r>
          </w:p>
          <w:p w:rsidR="0089033F" w:rsidRPr="00BE0D7D" w:rsidRDefault="0089033F" w:rsidP="00AE1A70">
            <w:pPr>
              <w:spacing w:line="360" w:lineRule="auto"/>
              <w:ind w:right="34"/>
              <w:jc w:val="both"/>
              <w:rPr>
                <w:rFonts w:ascii="Arial" w:hAnsi="Arial" w:cs="Arial"/>
              </w:rPr>
            </w:pPr>
          </w:p>
          <w:p w:rsidR="0089033F" w:rsidRPr="00BE0D7D" w:rsidRDefault="0089033F" w:rsidP="00AE1A70">
            <w:pPr>
              <w:spacing w:line="360" w:lineRule="auto"/>
              <w:ind w:right="34"/>
              <w:jc w:val="both"/>
              <w:rPr>
                <w:rFonts w:ascii="Arial" w:hAnsi="Arial" w:cs="Arial"/>
              </w:rPr>
            </w:pPr>
          </w:p>
        </w:tc>
      </w:tr>
      <w:tr w:rsidR="0089033F" w:rsidRPr="00BE0D7D" w:rsidTr="00AE1A70">
        <w:tc>
          <w:tcPr>
            <w:tcW w:w="4489" w:type="dxa"/>
          </w:tcPr>
          <w:p w:rsidR="0089033F" w:rsidRPr="00BE0D7D" w:rsidRDefault="0089033F" w:rsidP="00AE1A70">
            <w:pPr>
              <w:spacing w:line="360" w:lineRule="auto"/>
              <w:ind w:right="34"/>
              <w:jc w:val="both"/>
              <w:rPr>
                <w:rFonts w:ascii="Arial" w:hAnsi="Arial" w:cs="Arial"/>
              </w:rPr>
            </w:pPr>
            <w:r w:rsidRPr="00BE0D7D">
              <w:rPr>
                <w:rFonts w:ascii="Arial" w:hAnsi="Arial" w:cs="Arial"/>
              </w:rPr>
              <w:t>CEA 09 Tehuantepec</w:t>
            </w:r>
          </w:p>
        </w:tc>
        <w:tc>
          <w:tcPr>
            <w:tcW w:w="4489" w:type="dxa"/>
          </w:tcPr>
          <w:p w:rsidR="0089033F" w:rsidRPr="00BE0D7D" w:rsidRDefault="0089033F" w:rsidP="00AE1A70">
            <w:pPr>
              <w:spacing w:line="360" w:lineRule="auto"/>
              <w:ind w:right="34"/>
              <w:jc w:val="both"/>
              <w:rPr>
                <w:rFonts w:ascii="Arial" w:hAnsi="Arial" w:cs="Arial"/>
              </w:rPr>
            </w:pPr>
            <w:r w:rsidRPr="00BE0D7D">
              <w:rPr>
                <w:rFonts w:ascii="Arial" w:hAnsi="Arial" w:cs="Arial"/>
              </w:rPr>
              <w:t>Calle Francisco I. Madero S/N</w:t>
            </w:r>
          </w:p>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Barrio Atotonilco, Santo </w:t>
            </w:r>
          </w:p>
          <w:p w:rsidR="0089033F" w:rsidRPr="00BE0D7D" w:rsidRDefault="0089033F" w:rsidP="00AE1A70">
            <w:pPr>
              <w:spacing w:line="360" w:lineRule="auto"/>
              <w:ind w:right="34"/>
              <w:jc w:val="both"/>
              <w:rPr>
                <w:rFonts w:ascii="Arial" w:hAnsi="Arial" w:cs="Arial"/>
              </w:rPr>
            </w:pPr>
            <w:r w:rsidRPr="00BE0D7D">
              <w:rPr>
                <w:rFonts w:ascii="Arial" w:hAnsi="Arial" w:cs="Arial"/>
              </w:rPr>
              <w:t>Domingo Tehuantepec, Oaxaca</w:t>
            </w:r>
          </w:p>
          <w:p w:rsidR="0089033F" w:rsidRPr="00BE0D7D" w:rsidRDefault="0089033F" w:rsidP="00AE1A70">
            <w:pPr>
              <w:spacing w:line="360" w:lineRule="auto"/>
              <w:ind w:right="34"/>
              <w:jc w:val="both"/>
              <w:rPr>
                <w:rFonts w:ascii="Arial" w:hAnsi="Arial" w:cs="Arial"/>
              </w:rPr>
            </w:pPr>
            <w:r w:rsidRPr="00BE0D7D">
              <w:rPr>
                <w:rFonts w:ascii="Arial" w:hAnsi="Arial" w:cs="Arial"/>
              </w:rPr>
              <w:t>C. P 70760</w:t>
            </w:r>
          </w:p>
          <w:p w:rsidR="0089033F" w:rsidRPr="00BE0D7D" w:rsidRDefault="0089033F" w:rsidP="00AE1A70">
            <w:pPr>
              <w:spacing w:line="360" w:lineRule="auto"/>
              <w:ind w:right="34"/>
              <w:jc w:val="both"/>
              <w:rPr>
                <w:rFonts w:ascii="Arial" w:hAnsi="Arial" w:cs="Arial"/>
              </w:rPr>
            </w:pPr>
          </w:p>
          <w:p w:rsidR="00617E8E" w:rsidRPr="00BE0D7D" w:rsidRDefault="00617E8E" w:rsidP="00AE1A70">
            <w:pPr>
              <w:spacing w:line="360" w:lineRule="auto"/>
              <w:ind w:right="34"/>
              <w:jc w:val="both"/>
              <w:rPr>
                <w:rFonts w:ascii="Arial" w:hAnsi="Arial" w:cs="Arial"/>
              </w:rPr>
            </w:pPr>
          </w:p>
        </w:tc>
      </w:tr>
      <w:tr w:rsidR="0089033F" w:rsidRPr="00BE0D7D" w:rsidTr="00AE1A70">
        <w:tc>
          <w:tcPr>
            <w:tcW w:w="4489" w:type="dxa"/>
          </w:tcPr>
          <w:p w:rsidR="0089033F" w:rsidRPr="00BE0D7D" w:rsidRDefault="0089033F" w:rsidP="00AE1A70">
            <w:pPr>
              <w:spacing w:line="360" w:lineRule="auto"/>
              <w:ind w:right="34"/>
              <w:jc w:val="both"/>
              <w:rPr>
                <w:rFonts w:ascii="Arial" w:hAnsi="Arial" w:cs="Arial"/>
              </w:rPr>
            </w:pPr>
            <w:r w:rsidRPr="00BE0D7D">
              <w:rPr>
                <w:rFonts w:ascii="Arial" w:hAnsi="Arial" w:cs="Arial"/>
              </w:rPr>
              <w:t>CEA 10 Ciudad Ixtepec</w:t>
            </w:r>
          </w:p>
        </w:tc>
        <w:tc>
          <w:tcPr>
            <w:tcW w:w="4489" w:type="dxa"/>
          </w:tcPr>
          <w:p w:rsidR="0089033F" w:rsidRPr="00BE0D7D" w:rsidRDefault="0089033F" w:rsidP="00AE1A70">
            <w:pPr>
              <w:spacing w:line="360" w:lineRule="auto"/>
              <w:ind w:right="34"/>
              <w:jc w:val="both"/>
              <w:rPr>
                <w:rFonts w:ascii="Arial" w:hAnsi="Arial" w:cs="Arial"/>
              </w:rPr>
            </w:pPr>
            <w:r w:rsidRPr="00BE0D7D">
              <w:rPr>
                <w:rFonts w:ascii="Arial" w:hAnsi="Arial" w:cs="Arial"/>
              </w:rPr>
              <w:t>Avenida 16 de septiembre,</w:t>
            </w:r>
          </w:p>
          <w:p w:rsidR="0089033F" w:rsidRPr="00BE0D7D" w:rsidRDefault="0089033F" w:rsidP="00AE1A70">
            <w:pPr>
              <w:spacing w:line="360" w:lineRule="auto"/>
              <w:ind w:right="34"/>
              <w:jc w:val="both"/>
              <w:rPr>
                <w:rFonts w:ascii="Arial" w:hAnsi="Arial" w:cs="Arial"/>
              </w:rPr>
            </w:pPr>
            <w:r w:rsidRPr="00BE0D7D">
              <w:rPr>
                <w:rFonts w:ascii="Arial" w:hAnsi="Arial" w:cs="Arial"/>
              </w:rPr>
              <w:t>esq. Avenida Ferrocarril, Altos,</w:t>
            </w:r>
          </w:p>
          <w:p w:rsidR="0089033F" w:rsidRPr="00BE0D7D" w:rsidRDefault="0089033F" w:rsidP="00AE1A70">
            <w:pPr>
              <w:spacing w:line="360" w:lineRule="auto"/>
              <w:ind w:right="34"/>
              <w:jc w:val="both"/>
              <w:rPr>
                <w:rFonts w:ascii="Arial" w:hAnsi="Arial" w:cs="Arial"/>
              </w:rPr>
            </w:pPr>
            <w:r w:rsidRPr="00BE0D7D">
              <w:rPr>
                <w:rFonts w:ascii="Arial" w:hAnsi="Arial" w:cs="Arial"/>
              </w:rPr>
              <w:t>col. Estación, Ciudad Ixtepec, Oaxaca</w:t>
            </w:r>
          </w:p>
          <w:p w:rsidR="0089033F" w:rsidRPr="00BE0D7D" w:rsidRDefault="0089033F" w:rsidP="00AE1A70">
            <w:pPr>
              <w:spacing w:line="360" w:lineRule="auto"/>
              <w:ind w:right="34"/>
              <w:jc w:val="both"/>
              <w:rPr>
                <w:rFonts w:ascii="Arial" w:hAnsi="Arial" w:cs="Arial"/>
              </w:rPr>
            </w:pPr>
            <w:r w:rsidRPr="00BE0D7D">
              <w:rPr>
                <w:rFonts w:ascii="Arial" w:hAnsi="Arial" w:cs="Arial"/>
              </w:rPr>
              <w:t>C.P. 70110</w:t>
            </w:r>
          </w:p>
          <w:p w:rsidR="0089033F" w:rsidRPr="00BE0D7D" w:rsidRDefault="00617E8E" w:rsidP="00617E8E">
            <w:pPr>
              <w:tabs>
                <w:tab w:val="left" w:pos="1590"/>
              </w:tabs>
              <w:spacing w:line="360" w:lineRule="auto"/>
              <w:ind w:right="34"/>
              <w:jc w:val="both"/>
              <w:rPr>
                <w:rFonts w:ascii="Arial" w:hAnsi="Arial" w:cs="Arial"/>
              </w:rPr>
            </w:pPr>
            <w:r w:rsidRPr="00BE0D7D">
              <w:rPr>
                <w:rFonts w:ascii="Arial" w:hAnsi="Arial" w:cs="Arial"/>
              </w:rPr>
              <w:tab/>
            </w:r>
          </w:p>
          <w:p w:rsidR="00617E8E" w:rsidRPr="00BE0D7D" w:rsidRDefault="00617E8E" w:rsidP="00617E8E">
            <w:pPr>
              <w:tabs>
                <w:tab w:val="left" w:pos="1590"/>
              </w:tabs>
              <w:spacing w:line="360" w:lineRule="auto"/>
              <w:ind w:right="34"/>
              <w:jc w:val="both"/>
              <w:rPr>
                <w:rFonts w:ascii="Arial" w:hAnsi="Arial" w:cs="Arial"/>
              </w:rPr>
            </w:pPr>
          </w:p>
        </w:tc>
      </w:tr>
      <w:tr w:rsidR="0089033F" w:rsidRPr="00BE0D7D" w:rsidTr="00AE1A70">
        <w:tc>
          <w:tcPr>
            <w:tcW w:w="4489" w:type="dxa"/>
          </w:tcPr>
          <w:p w:rsidR="0089033F" w:rsidRPr="00BE0D7D" w:rsidRDefault="0089033F" w:rsidP="00AE1A70">
            <w:pPr>
              <w:tabs>
                <w:tab w:val="right" w:pos="4239"/>
              </w:tabs>
              <w:spacing w:line="360" w:lineRule="auto"/>
              <w:ind w:right="34"/>
              <w:jc w:val="both"/>
              <w:rPr>
                <w:rFonts w:ascii="Arial" w:hAnsi="Arial" w:cs="Arial"/>
              </w:rPr>
            </w:pPr>
            <w:r w:rsidRPr="00BE0D7D">
              <w:rPr>
                <w:rFonts w:ascii="Arial" w:hAnsi="Arial" w:cs="Arial"/>
              </w:rPr>
              <w:lastRenderedPageBreak/>
              <w:t>CEA 11 Salina Cruz</w:t>
            </w:r>
            <w:r w:rsidRPr="00BE0D7D">
              <w:rPr>
                <w:rFonts w:ascii="Arial" w:hAnsi="Arial" w:cs="Arial"/>
              </w:rPr>
              <w:tab/>
            </w:r>
          </w:p>
        </w:tc>
        <w:tc>
          <w:tcPr>
            <w:tcW w:w="4489" w:type="dxa"/>
          </w:tcPr>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Calle Puebla número 607, </w:t>
            </w:r>
          </w:p>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Col. Miguel Hidalgo Poniente S/N, </w:t>
            </w:r>
          </w:p>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Salina Cruz, Oaxaca </w:t>
            </w:r>
          </w:p>
          <w:p w:rsidR="0089033F" w:rsidRPr="00BE0D7D" w:rsidRDefault="0089033F" w:rsidP="00AE1A70">
            <w:pPr>
              <w:spacing w:line="360" w:lineRule="auto"/>
              <w:ind w:right="34"/>
              <w:jc w:val="both"/>
              <w:rPr>
                <w:rFonts w:ascii="Arial" w:hAnsi="Arial" w:cs="Arial"/>
              </w:rPr>
            </w:pPr>
            <w:r w:rsidRPr="00BE0D7D">
              <w:rPr>
                <w:rFonts w:ascii="Arial" w:hAnsi="Arial" w:cs="Arial"/>
              </w:rPr>
              <w:t>C. P. 70610</w:t>
            </w:r>
          </w:p>
          <w:p w:rsidR="0089033F" w:rsidRPr="00BE0D7D" w:rsidRDefault="0089033F" w:rsidP="00AE1A70">
            <w:pPr>
              <w:spacing w:line="360" w:lineRule="auto"/>
              <w:ind w:right="34"/>
              <w:jc w:val="both"/>
              <w:rPr>
                <w:rFonts w:ascii="Arial" w:hAnsi="Arial" w:cs="Arial"/>
              </w:rPr>
            </w:pPr>
          </w:p>
        </w:tc>
      </w:tr>
      <w:tr w:rsidR="0089033F" w:rsidRPr="00BE0D7D" w:rsidTr="00AE1A70">
        <w:trPr>
          <w:trHeight w:val="2125"/>
        </w:trPr>
        <w:tc>
          <w:tcPr>
            <w:tcW w:w="4489" w:type="dxa"/>
          </w:tcPr>
          <w:p w:rsidR="00DA2DB5" w:rsidRPr="00BE0D7D" w:rsidRDefault="0089033F" w:rsidP="00AE1A70">
            <w:pPr>
              <w:spacing w:line="360" w:lineRule="auto"/>
              <w:ind w:right="34"/>
              <w:jc w:val="both"/>
              <w:rPr>
                <w:rFonts w:ascii="Arial" w:hAnsi="Arial" w:cs="Arial"/>
              </w:rPr>
            </w:pPr>
            <w:r w:rsidRPr="00BE0D7D">
              <w:rPr>
                <w:rFonts w:ascii="Arial" w:hAnsi="Arial" w:cs="Arial"/>
              </w:rPr>
              <w:t>CEA 12 Huatulco</w:t>
            </w:r>
          </w:p>
          <w:p w:rsidR="00DA2DB5" w:rsidRPr="00BE0D7D" w:rsidRDefault="00DA2DB5" w:rsidP="00AE1A70">
            <w:pPr>
              <w:spacing w:line="360" w:lineRule="auto"/>
              <w:rPr>
                <w:rFonts w:ascii="Arial" w:hAnsi="Arial" w:cs="Arial"/>
              </w:rPr>
            </w:pPr>
          </w:p>
          <w:p w:rsidR="00DA2DB5" w:rsidRPr="00BE0D7D" w:rsidRDefault="00DA2DB5" w:rsidP="00AE1A70">
            <w:pPr>
              <w:spacing w:line="360" w:lineRule="auto"/>
              <w:rPr>
                <w:rFonts w:ascii="Arial" w:hAnsi="Arial" w:cs="Arial"/>
              </w:rPr>
            </w:pPr>
          </w:p>
          <w:p w:rsidR="00DA2DB5" w:rsidRPr="00BE0D7D" w:rsidRDefault="00DA2DB5" w:rsidP="00AE1A70">
            <w:pPr>
              <w:spacing w:line="360" w:lineRule="auto"/>
              <w:rPr>
                <w:rFonts w:ascii="Arial" w:hAnsi="Arial" w:cs="Arial"/>
              </w:rPr>
            </w:pPr>
          </w:p>
          <w:p w:rsidR="00DA2DB5" w:rsidRPr="00BE0D7D" w:rsidRDefault="00DA2DB5" w:rsidP="00AE1A70">
            <w:pPr>
              <w:spacing w:line="360" w:lineRule="auto"/>
              <w:rPr>
                <w:rFonts w:ascii="Arial" w:hAnsi="Arial" w:cs="Arial"/>
              </w:rPr>
            </w:pPr>
          </w:p>
          <w:p w:rsidR="00DA2DB5" w:rsidRPr="00BE0D7D" w:rsidRDefault="00DA2DB5" w:rsidP="00AE1A70">
            <w:pPr>
              <w:spacing w:line="360" w:lineRule="auto"/>
              <w:rPr>
                <w:rFonts w:ascii="Arial" w:hAnsi="Arial" w:cs="Arial"/>
              </w:rPr>
            </w:pPr>
          </w:p>
          <w:p w:rsidR="0089033F" w:rsidRPr="00BE0D7D" w:rsidRDefault="0089033F" w:rsidP="00AE1A70">
            <w:pPr>
              <w:spacing w:line="360" w:lineRule="auto"/>
              <w:jc w:val="center"/>
              <w:rPr>
                <w:rFonts w:ascii="Arial" w:hAnsi="Arial" w:cs="Arial"/>
              </w:rPr>
            </w:pPr>
          </w:p>
        </w:tc>
        <w:tc>
          <w:tcPr>
            <w:tcW w:w="4489" w:type="dxa"/>
          </w:tcPr>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Avenida Laguna Tamiahua </w:t>
            </w:r>
          </w:p>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Núm. 1, Manzana 6, Lote 1, </w:t>
            </w:r>
          </w:p>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Sector U2, Norte, La Crucecita, </w:t>
            </w:r>
          </w:p>
          <w:p w:rsidR="0089033F" w:rsidRPr="00BE0D7D" w:rsidRDefault="0089033F" w:rsidP="00AE1A70">
            <w:pPr>
              <w:spacing w:line="360" w:lineRule="auto"/>
              <w:ind w:right="34"/>
              <w:jc w:val="both"/>
              <w:rPr>
                <w:rFonts w:ascii="Arial" w:hAnsi="Arial" w:cs="Arial"/>
              </w:rPr>
            </w:pPr>
            <w:r w:rsidRPr="00BE0D7D">
              <w:rPr>
                <w:rFonts w:ascii="Arial" w:hAnsi="Arial" w:cs="Arial"/>
              </w:rPr>
              <w:t>Santa María Huatulco, Oaxaca</w:t>
            </w:r>
          </w:p>
          <w:p w:rsidR="000F43DE" w:rsidRPr="00BE0D7D" w:rsidRDefault="0089033F" w:rsidP="00AE1A70">
            <w:pPr>
              <w:spacing w:line="360" w:lineRule="auto"/>
              <w:ind w:right="34"/>
              <w:jc w:val="both"/>
              <w:rPr>
                <w:rFonts w:ascii="Arial" w:hAnsi="Arial" w:cs="Arial"/>
              </w:rPr>
            </w:pPr>
            <w:r w:rsidRPr="00BE0D7D">
              <w:rPr>
                <w:rFonts w:ascii="Arial" w:hAnsi="Arial" w:cs="Arial"/>
              </w:rPr>
              <w:t xml:space="preserve"> C. P. 70989</w:t>
            </w:r>
          </w:p>
          <w:p w:rsidR="000F43DE" w:rsidRPr="00BE0D7D" w:rsidRDefault="000F43DE" w:rsidP="00AE1A70">
            <w:pPr>
              <w:spacing w:line="360" w:lineRule="auto"/>
              <w:rPr>
                <w:rFonts w:ascii="Arial" w:hAnsi="Arial" w:cs="Arial"/>
              </w:rPr>
            </w:pPr>
          </w:p>
          <w:p w:rsidR="0089033F" w:rsidRPr="00BE0D7D" w:rsidRDefault="0089033F" w:rsidP="00AE1A70">
            <w:pPr>
              <w:spacing w:line="360" w:lineRule="auto"/>
              <w:ind w:firstLine="708"/>
              <w:rPr>
                <w:rFonts w:ascii="Arial" w:hAnsi="Arial" w:cs="Arial"/>
              </w:rPr>
            </w:pPr>
          </w:p>
        </w:tc>
      </w:tr>
      <w:tr w:rsidR="0089033F" w:rsidRPr="00BE0D7D" w:rsidTr="00AE1A70">
        <w:tc>
          <w:tcPr>
            <w:tcW w:w="4489" w:type="dxa"/>
          </w:tcPr>
          <w:p w:rsidR="0089033F" w:rsidRPr="00BE0D7D" w:rsidRDefault="0089033F" w:rsidP="00AE1A70">
            <w:pPr>
              <w:spacing w:line="360" w:lineRule="auto"/>
              <w:ind w:right="34"/>
              <w:jc w:val="both"/>
              <w:rPr>
                <w:rFonts w:ascii="Arial" w:hAnsi="Arial" w:cs="Arial"/>
              </w:rPr>
            </w:pPr>
            <w:r w:rsidRPr="00BE0D7D">
              <w:rPr>
                <w:rFonts w:ascii="Arial" w:hAnsi="Arial" w:cs="Arial"/>
              </w:rPr>
              <w:t>CEA 13 Reyes Etla</w:t>
            </w:r>
          </w:p>
        </w:tc>
        <w:tc>
          <w:tcPr>
            <w:tcW w:w="4489" w:type="dxa"/>
          </w:tcPr>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Calle Hidalgo S/N Palacio Municipal </w:t>
            </w:r>
          </w:p>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 Villa de Etla, Oaxaca</w:t>
            </w:r>
          </w:p>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 C. P. 68250</w:t>
            </w:r>
          </w:p>
          <w:p w:rsidR="0089033F" w:rsidRPr="00BE0D7D" w:rsidRDefault="0089033F" w:rsidP="00AE1A70">
            <w:pPr>
              <w:spacing w:line="360" w:lineRule="auto"/>
              <w:ind w:right="34"/>
              <w:jc w:val="both"/>
              <w:rPr>
                <w:rFonts w:ascii="Arial" w:hAnsi="Arial" w:cs="Arial"/>
              </w:rPr>
            </w:pPr>
          </w:p>
        </w:tc>
      </w:tr>
      <w:tr w:rsidR="0089033F" w:rsidRPr="00BE0D7D" w:rsidTr="00AE1A70">
        <w:tc>
          <w:tcPr>
            <w:tcW w:w="4489" w:type="dxa"/>
          </w:tcPr>
          <w:p w:rsidR="0089033F" w:rsidRPr="00BE0D7D" w:rsidRDefault="0089033F" w:rsidP="00AE1A70">
            <w:pPr>
              <w:spacing w:line="360" w:lineRule="auto"/>
              <w:ind w:right="34"/>
              <w:jc w:val="both"/>
              <w:rPr>
                <w:rFonts w:ascii="Arial" w:hAnsi="Arial" w:cs="Arial"/>
              </w:rPr>
            </w:pPr>
            <w:r w:rsidRPr="00BE0D7D">
              <w:rPr>
                <w:rFonts w:ascii="Arial" w:hAnsi="Arial" w:cs="Arial"/>
              </w:rPr>
              <w:t>CEA 14 Puerto Escondido</w:t>
            </w:r>
          </w:p>
        </w:tc>
        <w:tc>
          <w:tcPr>
            <w:tcW w:w="4489" w:type="dxa"/>
          </w:tcPr>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Calle Alejandro Cárdenas No. 1, </w:t>
            </w:r>
          </w:p>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Brisa de Zicatela, Puerto </w:t>
            </w:r>
          </w:p>
          <w:p w:rsidR="0089033F" w:rsidRPr="00BE0D7D" w:rsidRDefault="0089033F" w:rsidP="00AE1A70">
            <w:pPr>
              <w:spacing w:line="360" w:lineRule="auto"/>
              <w:ind w:right="34"/>
              <w:jc w:val="both"/>
              <w:rPr>
                <w:rFonts w:ascii="Arial" w:hAnsi="Arial" w:cs="Arial"/>
              </w:rPr>
            </w:pPr>
            <w:r w:rsidRPr="00BE0D7D">
              <w:rPr>
                <w:rFonts w:ascii="Arial" w:hAnsi="Arial" w:cs="Arial"/>
              </w:rPr>
              <w:t>Escondido, San Pedro Mixtepec, Juquila, Oaxaca (Esc. Sec. Gral. 136 “Juana de Asbaje”)”.</w:t>
            </w:r>
          </w:p>
          <w:p w:rsidR="0089033F" w:rsidRPr="00BE0D7D" w:rsidRDefault="0089033F" w:rsidP="00AE1A70">
            <w:pPr>
              <w:spacing w:line="360" w:lineRule="auto"/>
              <w:ind w:right="34"/>
              <w:jc w:val="both"/>
              <w:rPr>
                <w:rFonts w:ascii="Arial" w:hAnsi="Arial" w:cs="Arial"/>
              </w:rPr>
            </w:pPr>
            <w:r w:rsidRPr="00BE0D7D">
              <w:rPr>
                <w:rFonts w:ascii="Arial" w:hAnsi="Arial" w:cs="Arial"/>
              </w:rPr>
              <w:t xml:space="preserve">C. P. 71980 </w:t>
            </w:r>
          </w:p>
          <w:p w:rsidR="000F43DE" w:rsidRPr="00BE0D7D" w:rsidRDefault="000F43DE" w:rsidP="00AE1A70">
            <w:pPr>
              <w:spacing w:line="360" w:lineRule="auto"/>
              <w:ind w:right="34"/>
              <w:jc w:val="both"/>
              <w:rPr>
                <w:rFonts w:ascii="Arial" w:hAnsi="Arial" w:cs="Arial"/>
              </w:rPr>
            </w:pPr>
          </w:p>
          <w:p w:rsidR="0089033F" w:rsidRPr="00BE0D7D" w:rsidRDefault="0089033F" w:rsidP="00AE1A70">
            <w:pPr>
              <w:spacing w:line="360" w:lineRule="auto"/>
              <w:ind w:right="34"/>
              <w:jc w:val="both"/>
              <w:rPr>
                <w:rFonts w:ascii="Arial" w:hAnsi="Arial" w:cs="Arial"/>
              </w:rPr>
            </w:pPr>
          </w:p>
        </w:tc>
      </w:tr>
    </w:tbl>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DÉCIMA.-</w:t>
      </w:r>
      <w:r w:rsidRPr="00BE0D7D">
        <w:rPr>
          <w:rFonts w:ascii="Arial" w:hAnsi="Arial" w:cs="Arial"/>
          <w:color w:val="auto"/>
        </w:rPr>
        <w:t xml:space="preserve"> Para los efectos del presente Contrato, El Colegio estará representado por el Director General, titular del Organismo, las trabajadoras y los trabajadores de base estarán representados por el Comité Ejecutivo de El Sindicato. </w:t>
      </w:r>
    </w:p>
    <w:p w:rsidR="00617E8E" w:rsidRPr="00BE0D7D" w:rsidRDefault="00617E8E" w:rsidP="00AE1A70">
      <w:pPr>
        <w:pStyle w:val="Prrafobsico"/>
        <w:spacing w:line="360" w:lineRule="auto"/>
        <w:ind w:right="34"/>
        <w:jc w:val="both"/>
        <w:rPr>
          <w:rFonts w:ascii="Arial" w:hAnsi="Arial" w:cs="Arial"/>
          <w:color w:val="auto"/>
        </w:rPr>
      </w:pPr>
    </w:p>
    <w:p w:rsidR="00617E8E" w:rsidRPr="00BE0D7D" w:rsidRDefault="00617E8E" w:rsidP="00617E8E">
      <w:pPr>
        <w:rPr>
          <w:rFonts w:ascii="Arial" w:hAnsi="Arial" w:cs="Arial"/>
          <w:lang w:val="es-ES_tradnl" w:eastAsia="en-US"/>
        </w:rPr>
      </w:pPr>
    </w:p>
    <w:p w:rsidR="00617E8E" w:rsidRPr="00BE0D7D" w:rsidRDefault="00617E8E" w:rsidP="00617E8E">
      <w:pPr>
        <w:rPr>
          <w:rFonts w:ascii="Arial" w:hAnsi="Arial" w:cs="Arial"/>
          <w:lang w:val="es-ES_tradnl" w:eastAsia="en-US"/>
        </w:rPr>
      </w:pPr>
    </w:p>
    <w:p w:rsidR="00F257DE" w:rsidRPr="00BE0D7D" w:rsidRDefault="00617E8E" w:rsidP="00617E8E">
      <w:pPr>
        <w:tabs>
          <w:tab w:val="left" w:pos="6045"/>
        </w:tabs>
        <w:rPr>
          <w:rFonts w:ascii="Arial" w:hAnsi="Arial" w:cs="Arial"/>
          <w:lang w:val="es-ES_tradnl" w:eastAsia="en-US"/>
        </w:rPr>
      </w:pPr>
      <w:r w:rsidRPr="00BE0D7D">
        <w:rPr>
          <w:rFonts w:ascii="Arial" w:hAnsi="Arial" w:cs="Arial"/>
          <w:lang w:val="es-ES_tradnl" w:eastAsia="en-US"/>
        </w:rPr>
        <w:tab/>
      </w:r>
    </w:p>
    <w:p w:rsidR="00BA0BAD" w:rsidRPr="00BE0D7D" w:rsidRDefault="00F257DE" w:rsidP="00AE1A70">
      <w:pPr>
        <w:pStyle w:val="Prrafobsico"/>
        <w:spacing w:line="360" w:lineRule="auto"/>
        <w:ind w:right="34"/>
        <w:jc w:val="both"/>
        <w:rPr>
          <w:rFonts w:ascii="Arial" w:eastAsia="Calibri" w:hAnsi="Arial" w:cs="Arial"/>
        </w:rPr>
      </w:pPr>
      <w:r w:rsidRPr="00BE0D7D">
        <w:rPr>
          <w:rFonts w:ascii="Arial" w:hAnsi="Arial" w:cs="Arial"/>
          <w:b/>
          <w:color w:val="auto"/>
        </w:rPr>
        <w:lastRenderedPageBreak/>
        <w:t>CLÁUSULA DÉCIMA PRIMERA.-</w:t>
      </w:r>
      <w:r w:rsidR="00BA0BAD" w:rsidRPr="00BE0D7D">
        <w:rPr>
          <w:rFonts w:ascii="Arial" w:hAnsi="Arial" w:cs="Arial"/>
          <w:b/>
          <w:color w:val="auto"/>
        </w:rPr>
        <w:t xml:space="preserve"> </w:t>
      </w:r>
      <w:r w:rsidR="00BA0BAD" w:rsidRPr="00BE0D7D">
        <w:rPr>
          <w:rFonts w:ascii="Arial" w:eastAsia="Calibri" w:hAnsi="Arial" w:cs="Arial"/>
        </w:rPr>
        <w:t>Ambas partes reconocen que las y los trabajadores de El Colegio se dividen en administrativos y docentes. Tendrán el carácter de:</w:t>
      </w:r>
    </w:p>
    <w:p w:rsidR="0010028F" w:rsidRPr="00BE0D7D" w:rsidRDefault="0010028F" w:rsidP="00AE1A70">
      <w:pPr>
        <w:pStyle w:val="Prrafobsico"/>
        <w:spacing w:line="360" w:lineRule="auto"/>
        <w:ind w:right="34"/>
        <w:jc w:val="both"/>
        <w:rPr>
          <w:rFonts w:ascii="Arial" w:eastAsia="Calibri" w:hAnsi="Arial" w:cs="Arial"/>
        </w:rPr>
      </w:pP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Administrativos:</w:t>
      </w: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a) Confianza</w:t>
      </w: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b) Base</w:t>
      </w: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c) Por tiempo determinado</w:t>
      </w: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d) Interinos</w:t>
      </w:r>
    </w:p>
    <w:p w:rsidR="0010028F" w:rsidRPr="00BE0D7D" w:rsidRDefault="0010028F" w:rsidP="00AE1A70">
      <w:pPr>
        <w:autoSpaceDE w:val="0"/>
        <w:autoSpaceDN w:val="0"/>
        <w:adjustRightInd w:val="0"/>
        <w:spacing w:line="360" w:lineRule="auto"/>
        <w:ind w:right="34"/>
        <w:jc w:val="both"/>
        <w:textAlignment w:val="center"/>
        <w:rPr>
          <w:rFonts w:ascii="Arial" w:eastAsia="Calibri" w:hAnsi="Arial" w:cs="Arial"/>
          <w:lang w:val="es-ES_tradnl"/>
        </w:rPr>
      </w:pP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Docentes:</w:t>
      </w: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a) Base</w:t>
      </w:r>
    </w:p>
    <w:p w:rsidR="00BA0BAD" w:rsidRPr="00BE0D7D" w:rsidRDefault="00BA0BAD" w:rsidP="00AE1A70">
      <w:pPr>
        <w:tabs>
          <w:tab w:val="left" w:pos="1110"/>
        </w:tabs>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b) Nombramiento definitivo  </w:t>
      </w: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c) Por tiempo determinado o fijo </w:t>
      </w: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d) Interinos</w:t>
      </w: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Todos los nombramientos administrativos y docentes serán expedidos por El Colegio en el momento de la basificación</w:t>
      </w:r>
      <w:r w:rsidR="00523838" w:rsidRPr="00BE0D7D">
        <w:rPr>
          <w:rFonts w:ascii="Arial" w:eastAsia="Calibri" w:hAnsi="Arial" w:cs="Arial"/>
          <w:lang w:val="es-ES_tradnl"/>
        </w:rPr>
        <w:t xml:space="preserve"> </w:t>
      </w:r>
      <w:r w:rsidRPr="00BE0D7D">
        <w:rPr>
          <w:rFonts w:ascii="Arial" w:eastAsia="Calibri" w:hAnsi="Arial" w:cs="Arial"/>
          <w:lang w:val="es-ES_tradnl"/>
        </w:rPr>
        <w:t xml:space="preserve">o definitividad y por motivos de promoción, mismos que deberán estar firmados por el Director General y por el Secretario General de El Sindicato, los que se harán llegar al trabajador o trabajadora, excepto el personal docente que participen en los procesos de evaluación previsto en la Ley General del Servicio Profesional Docente.   </w:t>
      </w:r>
    </w:p>
    <w:p w:rsidR="00AE1A70" w:rsidRPr="00BE0D7D" w:rsidRDefault="00AE1A70" w:rsidP="00AE1A70">
      <w:pPr>
        <w:autoSpaceDE w:val="0"/>
        <w:autoSpaceDN w:val="0"/>
        <w:adjustRightInd w:val="0"/>
        <w:spacing w:line="360" w:lineRule="auto"/>
        <w:ind w:right="34"/>
        <w:jc w:val="both"/>
        <w:textAlignment w:val="center"/>
        <w:rPr>
          <w:rFonts w:ascii="Arial" w:eastAsia="Calibri" w:hAnsi="Arial" w:cs="Arial"/>
          <w:lang w:val="es-ES_tradnl"/>
        </w:rPr>
      </w:pP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Los nombramientos del personal docente y administrativo deberán contener:</w:t>
      </w: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I.-Nombre, nacionalidad, sexo, fecha de basificación o definitividad, Clave Única de Registro de Población y Registro Federal de Contribuyentes del trabajador y del patrón;</w:t>
      </w:r>
    </w:p>
    <w:p w:rsidR="00617E8E" w:rsidRPr="00BE0D7D" w:rsidRDefault="00617E8E" w:rsidP="00AE1A70">
      <w:pPr>
        <w:autoSpaceDE w:val="0"/>
        <w:autoSpaceDN w:val="0"/>
        <w:adjustRightInd w:val="0"/>
        <w:spacing w:line="360" w:lineRule="auto"/>
        <w:ind w:right="34"/>
        <w:jc w:val="both"/>
        <w:textAlignment w:val="center"/>
        <w:rPr>
          <w:rFonts w:ascii="Arial" w:eastAsia="Calibri" w:hAnsi="Arial" w:cs="Arial"/>
          <w:lang w:val="es-ES_tradnl"/>
        </w:rPr>
      </w:pP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II.- Área de desempeño (docente o administrativa);</w:t>
      </w: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lastRenderedPageBreak/>
        <w:t>III.- Carácter o tipo del nombramiento;</w:t>
      </w: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IV.- Jornada de trabajo;</w:t>
      </w: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V.- Centro de adscripción;</w:t>
      </w: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VI.- Categoría y/o nivel;</w:t>
      </w: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lang w:val="es-ES_tradnl"/>
        </w:rPr>
      </w:pPr>
    </w:p>
    <w:p w:rsidR="00BA0BAD" w:rsidRPr="00BE0D7D" w:rsidRDefault="00BA0BAD" w:rsidP="00AE1A70">
      <w:pPr>
        <w:autoSpaceDE w:val="0"/>
        <w:autoSpaceDN w:val="0"/>
        <w:adjustRightInd w:val="0"/>
        <w:spacing w:line="360" w:lineRule="auto"/>
        <w:ind w:right="34"/>
        <w:jc w:val="both"/>
        <w:textAlignment w:val="center"/>
        <w:rPr>
          <w:rFonts w:ascii="Arial" w:eastAsia="Calibri" w:hAnsi="Arial" w:cs="Arial"/>
          <w:i/>
          <w:lang w:val="es-ES_tradnl"/>
        </w:rPr>
      </w:pPr>
      <w:r w:rsidRPr="00BE0D7D">
        <w:rPr>
          <w:rFonts w:ascii="Arial" w:eastAsia="Calibri" w:hAnsi="Arial" w:cs="Arial"/>
          <w:lang w:val="es-ES_tradnl"/>
        </w:rPr>
        <w:t>VII.- Lugar y fecha de expedición;</w:t>
      </w:r>
    </w:p>
    <w:p w:rsidR="0010028F" w:rsidRPr="00BE0D7D" w:rsidRDefault="0010028F" w:rsidP="00AE1A70">
      <w:pPr>
        <w:autoSpaceDE w:val="0"/>
        <w:autoSpaceDN w:val="0"/>
        <w:adjustRightInd w:val="0"/>
        <w:spacing w:line="360" w:lineRule="auto"/>
        <w:ind w:right="34"/>
        <w:jc w:val="both"/>
        <w:textAlignment w:val="center"/>
        <w:rPr>
          <w:rFonts w:ascii="Arial" w:eastAsia="Calibri" w:hAnsi="Arial" w:cs="Arial"/>
          <w:i/>
          <w:lang w:val="es-ES_tradnl"/>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DÉCIMA SEGUNDA.-</w:t>
      </w:r>
      <w:r w:rsidRPr="00BE0D7D">
        <w:rPr>
          <w:rFonts w:ascii="Arial" w:hAnsi="Arial" w:cs="Arial"/>
          <w:color w:val="auto"/>
        </w:rPr>
        <w:t xml:space="preserve"> Trabajadora o trabajador administrativo.- Es la persona física que presta sus servicios personales con funciones de oficina, técnicas, manuales, de evaluación, investigación y capacitación. Para tal efecto El Colegio expedirá el manual de Funciones del Personal Administrativo.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Trabajadora o trabajador docente.- Es la persona física que presta sus servicios por hora clase frente a grupo en el sistema escolarizado y de enseñanza abierta, que realiza actividades de enseñanza-aprendizaje con carácter especializado, que cumple con el perfil profesional establecido por El Colegio, acorde con el reglamento del mismo. </w:t>
      </w:r>
    </w:p>
    <w:p w:rsidR="00F257DE" w:rsidRPr="00BE0D7D" w:rsidRDefault="00F257DE" w:rsidP="00AE1A70">
      <w:pPr>
        <w:pStyle w:val="Prrafobsico"/>
        <w:spacing w:line="360" w:lineRule="auto"/>
        <w:ind w:right="34"/>
        <w:jc w:val="both"/>
        <w:rPr>
          <w:rFonts w:ascii="Arial" w:hAnsi="Arial" w:cs="Arial"/>
          <w:b/>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DÉCIMA TERCERA.-</w:t>
      </w:r>
      <w:r w:rsidRPr="00BE0D7D">
        <w:rPr>
          <w:rFonts w:ascii="Arial" w:hAnsi="Arial" w:cs="Arial"/>
          <w:color w:val="auto"/>
        </w:rPr>
        <w:t xml:space="preserve"> Son trabajadores de Confianza, la directora o el director general, directoras, directores, subdirectoras y subdirectores de Área, coordinadoras y coordinadores regionales, directoras, directores, subdirectoras y subdirectores de plantel, jefas y jefes de departamento, jefas y jefes de Materia, asesoras, asesores, contraloras, contralores, subjefas  subjefes de departamento, supervisoras, supervisores, almacenistas, secretarias y secretarios particulares, pagadores, así como los que de acuerdo a la naturaleza de su trabajo, tengan tal carácter y desarrollen funciones de dirección, inspección, fiscalización y vigilancia, cuando tengan carácter general, de conformidad con lo dispuesto por el artículo 9 de la Ley Federal del Trabajo.</w:t>
      </w:r>
    </w:p>
    <w:p w:rsidR="00AE1A70" w:rsidRPr="00BE0D7D" w:rsidRDefault="00AE1A70" w:rsidP="00AE1A70">
      <w:pPr>
        <w:pStyle w:val="Prrafobsico"/>
        <w:spacing w:line="360" w:lineRule="auto"/>
        <w:ind w:right="34"/>
        <w:jc w:val="both"/>
        <w:rPr>
          <w:rFonts w:ascii="Arial" w:hAnsi="Arial" w:cs="Arial"/>
          <w:color w:val="auto"/>
        </w:rPr>
      </w:pPr>
    </w:p>
    <w:p w:rsidR="0027769E" w:rsidRPr="00BE0D7D" w:rsidRDefault="00F257DE" w:rsidP="00AE1A70">
      <w:pPr>
        <w:pStyle w:val="Prrafobsico"/>
        <w:spacing w:line="360" w:lineRule="auto"/>
        <w:ind w:right="34"/>
        <w:jc w:val="both"/>
        <w:rPr>
          <w:rFonts w:ascii="Arial" w:eastAsia="Calibri" w:hAnsi="Arial" w:cs="Arial"/>
        </w:rPr>
      </w:pPr>
      <w:r w:rsidRPr="00BE0D7D">
        <w:rPr>
          <w:rFonts w:ascii="Arial" w:hAnsi="Arial" w:cs="Arial"/>
          <w:b/>
          <w:color w:val="auto"/>
        </w:rPr>
        <w:t>CLÁUSULA DÉCIMA CUARTA.-</w:t>
      </w:r>
      <w:r w:rsidR="0027769E" w:rsidRPr="00BE0D7D">
        <w:rPr>
          <w:rFonts w:ascii="Arial" w:hAnsi="Arial" w:cs="Arial"/>
          <w:color w:val="auto"/>
        </w:rPr>
        <w:t xml:space="preserve"> </w:t>
      </w:r>
      <w:r w:rsidR="0027769E" w:rsidRPr="00BE0D7D">
        <w:rPr>
          <w:rFonts w:ascii="Arial" w:eastAsia="Calibri" w:hAnsi="Arial" w:cs="Arial"/>
        </w:rPr>
        <w:t>Son trabajadoras y trabajadores de base o planta en el área administrativa, los no incluidos en la cláusula anterior, que tengan más de seis meses ininterrumpidos de servicio y avalado con el nombramiento respectivo, siempre que estuvieren ocupando una plaza vacante o de nueva creación, catalogada en el presupuesto de egresos de El Colegio, sin nota desfavorable en su expediente.</w:t>
      </w:r>
    </w:p>
    <w:p w:rsidR="0027769E" w:rsidRPr="00BE0D7D" w:rsidRDefault="0027769E" w:rsidP="00AE1A70">
      <w:pPr>
        <w:tabs>
          <w:tab w:val="left" w:pos="7410"/>
        </w:tabs>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ab/>
      </w:r>
    </w:p>
    <w:p w:rsidR="0027769E" w:rsidRPr="00BE0D7D" w:rsidRDefault="0027769E"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A más tardar en el mes de abril de cada año, El Colegio y El Sindicato por conducto de la Comisión Mixta de Escalafón y Prestaciones del Personal Administrativo, emitirán en su caso la convocatoria para la basificación; así como la de promoción de plazas administrativas del personal basificado,</w:t>
      </w:r>
      <w:r w:rsidR="004143B5" w:rsidRPr="00BE0D7D">
        <w:rPr>
          <w:rFonts w:ascii="Arial" w:eastAsia="Calibri" w:hAnsi="Arial" w:cs="Arial"/>
          <w:lang w:val="es-ES_tradnl"/>
        </w:rPr>
        <w:t xml:space="preserve"> </w:t>
      </w:r>
      <w:r w:rsidRPr="00BE0D7D">
        <w:rPr>
          <w:rFonts w:ascii="Arial" w:eastAsia="Calibri" w:hAnsi="Arial" w:cs="Arial"/>
          <w:lang w:val="es-ES_tradnl"/>
        </w:rPr>
        <w:t>de acuerdo a los criterios y lineamientos establecidos en la misma.</w:t>
      </w:r>
    </w:p>
    <w:p w:rsidR="0027769E" w:rsidRPr="00BE0D7D" w:rsidRDefault="0027769E" w:rsidP="00AE1A70">
      <w:pPr>
        <w:autoSpaceDE w:val="0"/>
        <w:autoSpaceDN w:val="0"/>
        <w:adjustRightInd w:val="0"/>
        <w:spacing w:line="360" w:lineRule="auto"/>
        <w:ind w:right="34"/>
        <w:jc w:val="both"/>
        <w:textAlignment w:val="center"/>
        <w:rPr>
          <w:rFonts w:ascii="Arial" w:eastAsia="Calibri" w:hAnsi="Arial" w:cs="Arial"/>
          <w:lang w:val="es-ES_tradnl"/>
        </w:rPr>
      </w:pPr>
    </w:p>
    <w:p w:rsidR="0027769E" w:rsidRPr="00BE0D7D" w:rsidRDefault="0027769E"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El pago de la promoción del personal administrativo será pagadero a partir d</w:t>
      </w:r>
      <w:r w:rsidR="00BE0D7D">
        <w:rPr>
          <w:rFonts w:ascii="Arial" w:eastAsia="Calibri" w:hAnsi="Arial" w:cs="Arial"/>
          <w:lang w:val="es-ES_tradnl"/>
        </w:rPr>
        <w:t>el primero de marzo de cada año</w:t>
      </w:r>
      <w:r w:rsidRPr="00BE0D7D">
        <w:rPr>
          <w:rFonts w:ascii="Arial" w:eastAsia="Calibri" w:hAnsi="Arial" w:cs="Arial"/>
          <w:lang w:val="es-ES_tradnl"/>
        </w:rPr>
        <w:t xml:space="preserve">. </w:t>
      </w:r>
    </w:p>
    <w:p w:rsidR="0027769E" w:rsidRPr="00BE0D7D" w:rsidRDefault="0027769E" w:rsidP="00AE1A70">
      <w:pPr>
        <w:autoSpaceDE w:val="0"/>
        <w:autoSpaceDN w:val="0"/>
        <w:adjustRightInd w:val="0"/>
        <w:spacing w:line="360" w:lineRule="auto"/>
        <w:ind w:right="34"/>
        <w:jc w:val="both"/>
        <w:textAlignment w:val="center"/>
        <w:rPr>
          <w:rFonts w:ascii="Arial" w:eastAsia="Calibri" w:hAnsi="Arial" w:cs="Arial"/>
          <w:lang w:val="es-ES_tradnl"/>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DÉCIMA QUINTA.-</w:t>
      </w:r>
      <w:r w:rsidRPr="00BE0D7D">
        <w:rPr>
          <w:rFonts w:ascii="Arial" w:hAnsi="Arial" w:cs="Arial"/>
          <w:color w:val="auto"/>
        </w:rPr>
        <w:t xml:space="preserve"> Son trabajadoras y trabajadores por obra determinada los contratados para realizar una obra específica y sólo prestarán sus servicios por el tiempo que dure la ejecución de dicha obra.</w:t>
      </w:r>
    </w:p>
    <w:p w:rsidR="00F257DE" w:rsidRPr="00BE0D7D" w:rsidRDefault="00F257DE" w:rsidP="00AE1A70">
      <w:pPr>
        <w:pStyle w:val="Prrafobsico"/>
        <w:spacing w:line="360" w:lineRule="auto"/>
        <w:ind w:right="34"/>
        <w:jc w:val="both"/>
        <w:rPr>
          <w:rFonts w:ascii="Arial" w:hAnsi="Arial" w:cs="Arial"/>
          <w:b/>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DÉCIMA SEXTA.-</w:t>
      </w:r>
      <w:r w:rsidRPr="00BE0D7D">
        <w:rPr>
          <w:rFonts w:ascii="Arial" w:hAnsi="Arial" w:cs="Arial"/>
          <w:color w:val="auto"/>
        </w:rPr>
        <w:t xml:space="preserve"> </w:t>
      </w:r>
      <w:r w:rsidR="0004266F" w:rsidRPr="00BE0D7D">
        <w:rPr>
          <w:rFonts w:ascii="Arial" w:eastAsia="Calibri" w:hAnsi="Arial" w:cs="Arial"/>
        </w:rPr>
        <w:t>Son trabajadoras y trabajadores por tiempo determinado, aquellos cuyos servicios se contraten por un tiempo fijo para satisfacer las necesidades extraordinarias de El Colegio y sólo desempeñarán sus labores por el tiempo contratado. Son trabajadoras y trabajadores interinos, aquellos cuyos servicios se contraten por tiempo determinado, para cubrir licencias, permisos o comisiones de trabajadoras o trabajadores administrativos de base o planta o doc</w:t>
      </w:r>
      <w:r w:rsidR="00352B1B" w:rsidRPr="00BE0D7D">
        <w:rPr>
          <w:rFonts w:ascii="Arial" w:eastAsia="Calibri" w:hAnsi="Arial" w:cs="Arial"/>
        </w:rPr>
        <w:t>entes de base con definitividad</w:t>
      </w:r>
      <w:r w:rsidR="0004266F" w:rsidRPr="00BE0D7D">
        <w:rPr>
          <w:rFonts w:ascii="Arial" w:eastAsia="Calibri" w:hAnsi="Arial" w:cs="Arial"/>
        </w:rPr>
        <w:t>.</w:t>
      </w:r>
      <w:r w:rsidR="0004266F" w:rsidRPr="00BE0D7D">
        <w:rPr>
          <w:rFonts w:ascii="Arial" w:hAnsi="Arial" w:cs="Arial"/>
          <w:color w:val="auto"/>
        </w:rPr>
        <w:t xml:space="preserve"> </w:t>
      </w:r>
    </w:p>
    <w:p w:rsidR="00F257DE" w:rsidRPr="00BE0D7D" w:rsidRDefault="00F257DE" w:rsidP="00AE1A70">
      <w:pPr>
        <w:pStyle w:val="Prrafobsico"/>
        <w:spacing w:line="360" w:lineRule="auto"/>
        <w:ind w:right="34"/>
        <w:jc w:val="both"/>
        <w:rPr>
          <w:rFonts w:ascii="Arial" w:hAnsi="Arial" w:cs="Arial"/>
        </w:rPr>
      </w:pPr>
      <w:r w:rsidRPr="00BE0D7D">
        <w:rPr>
          <w:rFonts w:ascii="Arial" w:hAnsi="Arial" w:cs="Arial"/>
          <w:color w:val="auto"/>
        </w:rPr>
        <w:tab/>
      </w:r>
      <w:r w:rsidR="0004266F" w:rsidRPr="00BE0D7D">
        <w:rPr>
          <w:rFonts w:ascii="Arial" w:hAnsi="Arial" w:cs="Arial"/>
        </w:rPr>
        <w:tab/>
      </w: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DÉCIMA SÉPTIMA.-</w:t>
      </w:r>
      <w:r w:rsidRPr="00BE0D7D">
        <w:rPr>
          <w:rFonts w:ascii="Arial" w:hAnsi="Arial" w:cs="Arial"/>
          <w:color w:val="auto"/>
        </w:rPr>
        <w:t xml:space="preserve"> Ambas partes convienen en que la contratación del personal docente será en forma semestral o por menor tiempo, si así fueren las </w:t>
      </w:r>
      <w:r w:rsidRPr="00BE0D7D">
        <w:rPr>
          <w:rFonts w:ascii="Arial" w:hAnsi="Arial" w:cs="Arial"/>
          <w:color w:val="auto"/>
        </w:rPr>
        <w:lastRenderedPageBreak/>
        <w:t>necesidades específicas de cada centro de trabajo. Cuando existan horas disponibles no se contratará personal docente nuevo para cubrirlas, salvo que en el centro de trabajo no existan docentes con el perfil y disponibilidad de horario para hacerlo, previa acreditación de la evaluación.</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Para el personal docente que solicite cambio de plantel temporal o definitivo, permuta o compatibilidad, así como personal administrativo que solicite cambio de área para cubrir horas disponibles, éstas se otorgarán conforme a la normatividad aplicable y a lo que dicte la Comisión Mixta de Escalafón y Prestaciones del Personal Docente, previa acreditación de la evaluación</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El Colegio y El Sindicato, a través de las Comisiones Mixta de Escalafón y Prestaciones del Personal Administrativo y/o Docente, recibirán y dictaminarán las solicitudes de cambios de adscripción, conforme a los requisitos establecidos, respetando en todo momento la antigüedad; para dicho efecto, las y los trabajadores, deberán acatar lo dictaminado por la Comisión respectiva. Para el caso de que el cambio implique reducción de categoría, jornada o nivel, el trabajador o trabajadora expresarán su consentimiento de manera escrita sin responsabilidad para El Colegio y El Sindicato. Serán improcedentes y por lo tanto nulos aquellos cambios que se realicen sin observar el procedimiento establecido en esta cláusula. </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spacing w:line="360" w:lineRule="auto"/>
        <w:jc w:val="both"/>
        <w:rPr>
          <w:rFonts w:ascii="Arial" w:hAnsi="Arial" w:cs="Arial"/>
        </w:rPr>
      </w:pPr>
      <w:r w:rsidRPr="00BE0D7D">
        <w:rPr>
          <w:rFonts w:ascii="Arial" w:hAnsi="Arial" w:cs="Arial"/>
          <w:b/>
        </w:rPr>
        <w:t>CLÁUSULA DÉCIMA OCTAVA.-</w:t>
      </w:r>
      <w:r w:rsidRPr="00BE0D7D">
        <w:rPr>
          <w:rFonts w:ascii="Arial" w:hAnsi="Arial" w:cs="Arial"/>
        </w:rPr>
        <w:t xml:space="preserve"> El personal docente de base que opte por la definitividad de horas disponibles, podrá concursar en el marco de la evaluación </w:t>
      </w:r>
      <w:r w:rsidR="00A763C3" w:rsidRPr="00BE0D7D">
        <w:rPr>
          <w:rFonts w:ascii="Arial" w:hAnsi="Arial" w:cs="Arial"/>
        </w:rPr>
        <w:t>docente de acuerdo a la normatividad vigente.</w:t>
      </w:r>
    </w:p>
    <w:p w:rsidR="00F257DE" w:rsidRPr="00BE0D7D" w:rsidRDefault="00F257DE" w:rsidP="00AE1A70">
      <w:pPr>
        <w:spacing w:line="360" w:lineRule="auto"/>
        <w:jc w:val="both"/>
        <w:rPr>
          <w:rFonts w:ascii="Arial" w:hAnsi="Arial" w:cs="Arial"/>
        </w:rPr>
      </w:pPr>
    </w:p>
    <w:p w:rsidR="00803886" w:rsidRPr="00BE0D7D" w:rsidRDefault="00F257DE" w:rsidP="00361E0B">
      <w:pPr>
        <w:spacing w:line="360" w:lineRule="auto"/>
        <w:jc w:val="both"/>
        <w:rPr>
          <w:rFonts w:ascii="Arial" w:hAnsi="Arial" w:cs="Arial"/>
        </w:rPr>
      </w:pPr>
      <w:r w:rsidRPr="00BE0D7D">
        <w:rPr>
          <w:rFonts w:ascii="Arial" w:hAnsi="Arial" w:cs="Arial"/>
        </w:rPr>
        <w:t>Para los efectos del presente contrato colectivo de trabajo las plazas de docentes se clasifican de la siguiente manera:</w:t>
      </w:r>
    </w:p>
    <w:p w:rsidR="00F257DE" w:rsidRPr="00BE0D7D" w:rsidRDefault="00F257DE" w:rsidP="00AE1A70">
      <w:pPr>
        <w:spacing w:line="360" w:lineRule="auto"/>
        <w:jc w:val="both"/>
        <w:rPr>
          <w:rFonts w:ascii="Arial" w:hAnsi="Arial" w:cs="Arial"/>
        </w:rPr>
      </w:pPr>
    </w:p>
    <w:tbl>
      <w:tblPr>
        <w:tblpPr w:leftFromText="141" w:rightFromText="141" w:vertAnchor="text" w:horzAnchor="margin" w:tblpXSpec="center" w:tblpY="-89"/>
        <w:tblOverlap w:val="never"/>
        <w:tblW w:w="894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55"/>
        <w:gridCol w:w="3690"/>
        <w:gridCol w:w="2596"/>
      </w:tblGrid>
      <w:tr w:rsidR="00F257DE" w:rsidRPr="00BE0D7D" w:rsidTr="00617E8E">
        <w:trPr>
          <w:trHeight w:val="238"/>
        </w:trPr>
        <w:tc>
          <w:tcPr>
            <w:tcW w:w="8941" w:type="dxa"/>
            <w:gridSpan w:val="3"/>
            <w:tcBorders>
              <w:bottom w:val="single" w:sz="4" w:space="0" w:color="808080"/>
            </w:tcBorders>
            <w:shd w:val="clear" w:color="auto" w:fill="A6A6A6"/>
          </w:tcPr>
          <w:p w:rsidR="00F257DE" w:rsidRPr="00BE0D7D" w:rsidRDefault="00F257DE" w:rsidP="00AE1A70">
            <w:pPr>
              <w:spacing w:line="360" w:lineRule="auto"/>
              <w:ind w:right="34"/>
              <w:jc w:val="center"/>
              <w:rPr>
                <w:rFonts w:ascii="Arial" w:hAnsi="Arial" w:cs="Arial"/>
                <w:b/>
              </w:rPr>
            </w:pPr>
            <w:r w:rsidRPr="00BE0D7D">
              <w:rPr>
                <w:rFonts w:ascii="Arial" w:hAnsi="Arial" w:cs="Arial"/>
                <w:b/>
                <w:sz w:val="22"/>
              </w:rPr>
              <w:lastRenderedPageBreak/>
              <w:t>PROFESORAS Y PROFESORES</w:t>
            </w:r>
          </w:p>
        </w:tc>
      </w:tr>
      <w:tr w:rsidR="00F257DE" w:rsidRPr="00BE0D7D" w:rsidTr="00617E8E">
        <w:trPr>
          <w:trHeight w:val="463"/>
        </w:trPr>
        <w:tc>
          <w:tcPr>
            <w:tcW w:w="2655" w:type="dxa"/>
            <w:tcBorders>
              <w:top w:val="single" w:sz="4" w:space="0" w:color="808080"/>
              <w:left w:val="single" w:sz="4" w:space="0" w:color="808080"/>
              <w:bottom w:val="single" w:sz="4" w:space="0" w:color="808080"/>
              <w:right w:val="single" w:sz="4" w:space="0" w:color="808080"/>
            </w:tcBorders>
            <w:shd w:val="clear" w:color="auto" w:fill="A6A6A6"/>
          </w:tcPr>
          <w:p w:rsidR="00F257DE" w:rsidRPr="00BE0D7D" w:rsidRDefault="00F257DE" w:rsidP="00AE1A70">
            <w:pPr>
              <w:pStyle w:val="Textoindependiente"/>
              <w:spacing w:line="360" w:lineRule="auto"/>
              <w:ind w:right="34"/>
              <w:rPr>
                <w:rFonts w:ascii="Arial" w:hAnsi="Arial" w:cs="Arial"/>
                <w:b/>
              </w:rPr>
            </w:pPr>
            <w:r w:rsidRPr="00BE0D7D">
              <w:rPr>
                <w:rFonts w:ascii="Arial" w:hAnsi="Arial" w:cs="Arial"/>
                <w:b/>
                <w:sz w:val="22"/>
              </w:rPr>
              <w:t>CATEGORÍA</w:t>
            </w:r>
          </w:p>
        </w:tc>
        <w:tc>
          <w:tcPr>
            <w:tcW w:w="3690" w:type="dxa"/>
            <w:tcBorders>
              <w:top w:val="single" w:sz="4" w:space="0" w:color="808080"/>
              <w:left w:val="single" w:sz="4" w:space="0" w:color="808080"/>
              <w:bottom w:val="single" w:sz="4" w:space="0" w:color="808080"/>
              <w:right w:val="single" w:sz="4" w:space="0" w:color="808080"/>
            </w:tcBorders>
            <w:shd w:val="clear" w:color="auto" w:fill="A6A6A6"/>
          </w:tcPr>
          <w:p w:rsidR="00F257DE" w:rsidRPr="00BE0D7D" w:rsidRDefault="00F257DE" w:rsidP="00AE1A70">
            <w:pPr>
              <w:pStyle w:val="Textoindependiente"/>
              <w:spacing w:line="360" w:lineRule="auto"/>
              <w:ind w:right="34"/>
              <w:rPr>
                <w:rFonts w:ascii="Arial" w:hAnsi="Arial" w:cs="Arial"/>
                <w:b/>
              </w:rPr>
            </w:pPr>
            <w:r w:rsidRPr="00BE0D7D">
              <w:rPr>
                <w:rFonts w:ascii="Arial" w:hAnsi="Arial" w:cs="Arial"/>
                <w:b/>
                <w:sz w:val="22"/>
              </w:rPr>
              <w:t>PLAZA DE JORNADA</w:t>
            </w:r>
          </w:p>
        </w:tc>
        <w:tc>
          <w:tcPr>
            <w:tcW w:w="2596" w:type="dxa"/>
            <w:tcBorders>
              <w:top w:val="single" w:sz="4" w:space="0" w:color="808080"/>
              <w:left w:val="single" w:sz="4" w:space="0" w:color="808080"/>
              <w:bottom w:val="single" w:sz="4" w:space="0" w:color="808080"/>
              <w:right w:val="single" w:sz="4" w:space="0" w:color="808080"/>
            </w:tcBorders>
            <w:shd w:val="clear" w:color="auto" w:fill="A6A6A6"/>
          </w:tcPr>
          <w:p w:rsidR="00F257DE" w:rsidRPr="00BE0D7D" w:rsidRDefault="00F257DE" w:rsidP="00AE1A70">
            <w:pPr>
              <w:pStyle w:val="Textoindependiente"/>
              <w:spacing w:line="360" w:lineRule="auto"/>
              <w:ind w:left="-254" w:right="34" w:firstLine="254"/>
              <w:rPr>
                <w:rFonts w:ascii="Arial" w:hAnsi="Arial" w:cs="Arial"/>
                <w:b/>
              </w:rPr>
            </w:pPr>
            <w:r w:rsidRPr="00BE0D7D">
              <w:rPr>
                <w:rFonts w:ascii="Arial" w:hAnsi="Arial" w:cs="Arial"/>
                <w:b/>
                <w:sz w:val="22"/>
              </w:rPr>
              <w:t>REQUISITOS</w:t>
            </w:r>
          </w:p>
        </w:tc>
      </w:tr>
      <w:tr w:rsidR="00F257DE" w:rsidRPr="00BE0D7D" w:rsidTr="00617E8E">
        <w:trPr>
          <w:trHeight w:val="716"/>
        </w:trPr>
        <w:tc>
          <w:tcPr>
            <w:tcW w:w="2655" w:type="dxa"/>
            <w:tcBorders>
              <w:top w:val="single" w:sz="4" w:space="0" w:color="808080"/>
              <w:left w:val="single" w:sz="4" w:space="0" w:color="808080"/>
              <w:bottom w:val="single" w:sz="4" w:space="0" w:color="808080"/>
              <w:right w:val="single" w:sz="4" w:space="0" w:color="808080"/>
            </w:tcBorders>
          </w:tcPr>
          <w:p w:rsidR="00F257DE" w:rsidRPr="00BE0D7D" w:rsidRDefault="00F257DE" w:rsidP="00AE1A70">
            <w:pPr>
              <w:pStyle w:val="Textoindependiente"/>
              <w:spacing w:line="360" w:lineRule="auto"/>
              <w:ind w:right="34"/>
              <w:rPr>
                <w:rFonts w:ascii="Arial" w:hAnsi="Arial" w:cs="Arial"/>
              </w:rPr>
            </w:pPr>
            <w:r w:rsidRPr="00BE0D7D">
              <w:rPr>
                <w:rFonts w:ascii="Arial" w:hAnsi="Arial" w:cs="Arial"/>
                <w:sz w:val="22"/>
              </w:rPr>
              <w:t>PROFESORA O PROFESOR CBI</w:t>
            </w:r>
          </w:p>
        </w:tc>
        <w:tc>
          <w:tcPr>
            <w:tcW w:w="3690" w:type="dxa"/>
            <w:tcBorders>
              <w:top w:val="single" w:sz="4" w:space="0" w:color="808080"/>
              <w:left w:val="single" w:sz="4" w:space="0" w:color="808080"/>
              <w:bottom w:val="single" w:sz="4" w:space="0" w:color="808080"/>
              <w:right w:val="single" w:sz="4" w:space="0" w:color="808080"/>
            </w:tcBorders>
          </w:tcPr>
          <w:p w:rsidR="00F257DE" w:rsidRPr="00BE0D7D" w:rsidRDefault="00F257DE" w:rsidP="00AE1A70">
            <w:pPr>
              <w:pStyle w:val="Textoindependiente"/>
              <w:spacing w:line="360" w:lineRule="auto"/>
              <w:ind w:right="34"/>
              <w:rPr>
                <w:rFonts w:ascii="Arial" w:hAnsi="Arial" w:cs="Arial"/>
              </w:rPr>
            </w:pPr>
            <w:r w:rsidRPr="00BE0D7D">
              <w:rPr>
                <w:rFonts w:ascii="Arial" w:hAnsi="Arial" w:cs="Arial"/>
                <w:sz w:val="22"/>
              </w:rPr>
              <w:t>PROFESORA O PROFESOR ASOCIADO ”B”</w:t>
            </w:r>
          </w:p>
        </w:tc>
        <w:tc>
          <w:tcPr>
            <w:tcW w:w="2596" w:type="dxa"/>
            <w:tcBorders>
              <w:top w:val="single" w:sz="4" w:space="0" w:color="808080"/>
              <w:left w:val="single" w:sz="4" w:space="0" w:color="808080"/>
              <w:bottom w:val="single" w:sz="4" w:space="0" w:color="808080"/>
              <w:right w:val="single" w:sz="4" w:space="0" w:color="808080"/>
            </w:tcBorders>
          </w:tcPr>
          <w:p w:rsidR="00F257DE" w:rsidRPr="00BE0D7D" w:rsidRDefault="00F257DE" w:rsidP="00AE1A70">
            <w:pPr>
              <w:pStyle w:val="Textoindependiente"/>
              <w:spacing w:line="360" w:lineRule="auto"/>
              <w:ind w:right="34"/>
              <w:rPr>
                <w:rFonts w:ascii="Arial" w:hAnsi="Arial" w:cs="Arial"/>
              </w:rPr>
            </w:pPr>
            <w:r w:rsidRPr="00BE0D7D">
              <w:rPr>
                <w:rFonts w:ascii="Arial" w:hAnsi="Arial" w:cs="Arial"/>
                <w:sz w:val="22"/>
              </w:rPr>
              <w:t>TÍTULO DE LICENCIATURA</w:t>
            </w:r>
          </w:p>
        </w:tc>
      </w:tr>
      <w:tr w:rsidR="00F257DE" w:rsidRPr="00BE0D7D" w:rsidTr="00617E8E">
        <w:trPr>
          <w:trHeight w:val="703"/>
        </w:trPr>
        <w:tc>
          <w:tcPr>
            <w:tcW w:w="2655" w:type="dxa"/>
            <w:tcBorders>
              <w:top w:val="single" w:sz="4" w:space="0" w:color="808080"/>
              <w:left w:val="single" w:sz="4" w:space="0" w:color="808080"/>
              <w:bottom w:val="single" w:sz="4" w:space="0" w:color="808080"/>
              <w:right w:val="single" w:sz="4" w:space="0" w:color="808080"/>
            </w:tcBorders>
          </w:tcPr>
          <w:p w:rsidR="00F257DE" w:rsidRPr="00BE0D7D" w:rsidRDefault="00F257DE" w:rsidP="00AE1A70">
            <w:pPr>
              <w:pStyle w:val="Textoindependiente"/>
              <w:spacing w:line="360" w:lineRule="auto"/>
              <w:ind w:right="34"/>
              <w:rPr>
                <w:rFonts w:ascii="Arial" w:hAnsi="Arial" w:cs="Arial"/>
              </w:rPr>
            </w:pPr>
            <w:r w:rsidRPr="00BE0D7D">
              <w:rPr>
                <w:rFonts w:ascii="Arial" w:hAnsi="Arial" w:cs="Arial"/>
                <w:sz w:val="22"/>
              </w:rPr>
              <w:t>PROFESORA O PROFESOR CBI</w:t>
            </w:r>
          </w:p>
        </w:tc>
        <w:tc>
          <w:tcPr>
            <w:tcW w:w="3690" w:type="dxa"/>
            <w:tcBorders>
              <w:top w:val="single" w:sz="4" w:space="0" w:color="808080"/>
              <w:left w:val="single" w:sz="4" w:space="0" w:color="808080"/>
              <w:bottom w:val="single" w:sz="4" w:space="0" w:color="808080"/>
              <w:right w:val="single" w:sz="4" w:space="0" w:color="808080"/>
            </w:tcBorders>
          </w:tcPr>
          <w:p w:rsidR="00F257DE" w:rsidRPr="00BE0D7D" w:rsidRDefault="00361E0B" w:rsidP="00AE1A70">
            <w:pPr>
              <w:pStyle w:val="Textoindependiente"/>
              <w:spacing w:line="360" w:lineRule="auto"/>
              <w:ind w:right="34"/>
              <w:rPr>
                <w:rFonts w:ascii="Arial" w:hAnsi="Arial" w:cs="Arial"/>
              </w:rPr>
            </w:pPr>
            <w:r w:rsidRPr="00BE0D7D">
              <w:rPr>
                <w:rFonts w:ascii="Arial" w:hAnsi="Arial" w:cs="Arial"/>
                <w:sz w:val="22"/>
              </w:rPr>
              <w:t>PROFESORA O PRO</w:t>
            </w:r>
            <w:r w:rsidR="00F257DE" w:rsidRPr="00BE0D7D">
              <w:rPr>
                <w:rFonts w:ascii="Arial" w:hAnsi="Arial" w:cs="Arial"/>
                <w:sz w:val="22"/>
              </w:rPr>
              <w:t>FESOR ASOCIADO ”C”</w:t>
            </w:r>
          </w:p>
        </w:tc>
        <w:tc>
          <w:tcPr>
            <w:tcW w:w="2596" w:type="dxa"/>
            <w:tcBorders>
              <w:top w:val="single" w:sz="4" w:space="0" w:color="808080"/>
              <w:left w:val="single" w:sz="4" w:space="0" w:color="808080"/>
              <w:bottom w:val="single" w:sz="4" w:space="0" w:color="808080"/>
              <w:right w:val="single" w:sz="4" w:space="0" w:color="808080"/>
            </w:tcBorders>
          </w:tcPr>
          <w:p w:rsidR="00F257DE" w:rsidRPr="00BE0D7D" w:rsidRDefault="00F257DE" w:rsidP="00AE1A70">
            <w:pPr>
              <w:pStyle w:val="Textoindependiente"/>
              <w:spacing w:line="360" w:lineRule="auto"/>
              <w:ind w:right="34"/>
              <w:rPr>
                <w:rFonts w:ascii="Arial" w:hAnsi="Arial" w:cs="Arial"/>
              </w:rPr>
            </w:pPr>
            <w:r w:rsidRPr="00BE0D7D">
              <w:rPr>
                <w:rFonts w:ascii="Arial" w:hAnsi="Arial" w:cs="Arial"/>
                <w:sz w:val="22"/>
              </w:rPr>
              <w:t>TÍTULO DE LICENCIATURA</w:t>
            </w:r>
          </w:p>
        </w:tc>
      </w:tr>
      <w:tr w:rsidR="00F257DE" w:rsidRPr="00BE0D7D" w:rsidTr="00617E8E">
        <w:trPr>
          <w:trHeight w:val="703"/>
        </w:trPr>
        <w:tc>
          <w:tcPr>
            <w:tcW w:w="2655" w:type="dxa"/>
            <w:tcBorders>
              <w:top w:val="single" w:sz="4" w:space="0" w:color="808080"/>
              <w:left w:val="single" w:sz="4" w:space="0" w:color="808080"/>
              <w:bottom w:val="single" w:sz="4" w:space="0" w:color="808080"/>
              <w:right w:val="single" w:sz="4" w:space="0" w:color="808080"/>
            </w:tcBorders>
          </w:tcPr>
          <w:p w:rsidR="00F257DE" w:rsidRPr="00BE0D7D" w:rsidRDefault="00F257DE" w:rsidP="00AE1A70">
            <w:pPr>
              <w:pStyle w:val="Textoindependiente"/>
              <w:spacing w:line="360" w:lineRule="auto"/>
              <w:ind w:right="34"/>
              <w:rPr>
                <w:rFonts w:ascii="Arial" w:hAnsi="Arial" w:cs="Arial"/>
              </w:rPr>
            </w:pPr>
            <w:r w:rsidRPr="00BE0D7D">
              <w:rPr>
                <w:rFonts w:ascii="Arial" w:hAnsi="Arial" w:cs="Arial"/>
                <w:sz w:val="22"/>
              </w:rPr>
              <w:t>PROFESORA O PROFESOR CBII</w:t>
            </w:r>
          </w:p>
        </w:tc>
        <w:tc>
          <w:tcPr>
            <w:tcW w:w="3690" w:type="dxa"/>
            <w:tcBorders>
              <w:top w:val="single" w:sz="4" w:space="0" w:color="808080"/>
              <w:left w:val="single" w:sz="4" w:space="0" w:color="808080"/>
              <w:bottom w:val="single" w:sz="4" w:space="0" w:color="808080"/>
              <w:right w:val="single" w:sz="4" w:space="0" w:color="808080"/>
            </w:tcBorders>
          </w:tcPr>
          <w:p w:rsidR="00F257DE" w:rsidRPr="00BE0D7D" w:rsidRDefault="00F257DE" w:rsidP="00AE1A70">
            <w:pPr>
              <w:pStyle w:val="Textoindependiente"/>
              <w:spacing w:line="360" w:lineRule="auto"/>
              <w:ind w:right="34"/>
              <w:rPr>
                <w:rFonts w:ascii="Arial" w:hAnsi="Arial" w:cs="Arial"/>
              </w:rPr>
            </w:pPr>
            <w:r w:rsidRPr="00BE0D7D">
              <w:rPr>
                <w:rFonts w:ascii="Arial" w:hAnsi="Arial" w:cs="Arial"/>
                <w:sz w:val="22"/>
              </w:rPr>
              <w:t>PROFESORA O PROFESOR TITULAR ”A”</w:t>
            </w:r>
          </w:p>
        </w:tc>
        <w:tc>
          <w:tcPr>
            <w:tcW w:w="2596" w:type="dxa"/>
            <w:tcBorders>
              <w:top w:val="single" w:sz="4" w:space="0" w:color="808080"/>
              <w:left w:val="single" w:sz="4" w:space="0" w:color="808080"/>
              <w:bottom w:val="single" w:sz="4" w:space="0" w:color="808080"/>
              <w:right w:val="single" w:sz="4" w:space="0" w:color="808080"/>
            </w:tcBorders>
          </w:tcPr>
          <w:p w:rsidR="00F257DE" w:rsidRPr="00BE0D7D" w:rsidRDefault="00F257DE" w:rsidP="00AE1A70">
            <w:pPr>
              <w:pStyle w:val="Textoindependiente"/>
              <w:spacing w:line="360" w:lineRule="auto"/>
              <w:ind w:right="34"/>
              <w:rPr>
                <w:rFonts w:ascii="Arial" w:hAnsi="Arial" w:cs="Arial"/>
              </w:rPr>
            </w:pPr>
            <w:r w:rsidRPr="00BE0D7D">
              <w:rPr>
                <w:rFonts w:ascii="Arial" w:hAnsi="Arial" w:cs="Arial"/>
                <w:sz w:val="22"/>
              </w:rPr>
              <w:t>TÍTULO DE LICENCIATURA O MAESTRÍA</w:t>
            </w:r>
          </w:p>
        </w:tc>
      </w:tr>
      <w:tr w:rsidR="00F257DE" w:rsidRPr="00BE0D7D" w:rsidTr="00617E8E">
        <w:trPr>
          <w:trHeight w:val="716"/>
        </w:trPr>
        <w:tc>
          <w:tcPr>
            <w:tcW w:w="2655" w:type="dxa"/>
            <w:tcBorders>
              <w:top w:val="single" w:sz="4" w:space="0" w:color="808080"/>
              <w:left w:val="single" w:sz="4" w:space="0" w:color="808080"/>
              <w:bottom w:val="single" w:sz="4" w:space="0" w:color="808080"/>
              <w:right w:val="single" w:sz="4" w:space="0" w:color="808080"/>
            </w:tcBorders>
          </w:tcPr>
          <w:p w:rsidR="00F257DE" w:rsidRPr="00BE0D7D" w:rsidRDefault="00F257DE" w:rsidP="00AE1A70">
            <w:pPr>
              <w:pStyle w:val="Textoindependiente"/>
              <w:spacing w:line="360" w:lineRule="auto"/>
              <w:ind w:right="34"/>
              <w:rPr>
                <w:rFonts w:ascii="Arial" w:hAnsi="Arial" w:cs="Arial"/>
              </w:rPr>
            </w:pPr>
            <w:r w:rsidRPr="00BE0D7D">
              <w:rPr>
                <w:rFonts w:ascii="Arial" w:hAnsi="Arial" w:cs="Arial"/>
                <w:sz w:val="22"/>
              </w:rPr>
              <w:t>PROFESORA O PROFESOR CBIII</w:t>
            </w:r>
          </w:p>
        </w:tc>
        <w:tc>
          <w:tcPr>
            <w:tcW w:w="3690" w:type="dxa"/>
            <w:tcBorders>
              <w:top w:val="single" w:sz="4" w:space="0" w:color="808080"/>
              <w:left w:val="single" w:sz="4" w:space="0" w:color="808080"/>
              <w:bottom w:val="single" w:sz="4" w:space="0" w:color="808080"/>
              <w:right w:val="single" w:sz="4" w:space="0" w:color="808080"/>
            </w:tcBorders>
          </w:tcPr>
          <w:p w:rsidR="00F257DE" w:rsidRPr="00BE0D7D" w:rsidRDefault="00F257DE" w:rsidP="00AE1A70">
            <w:pPr>
              <w:pStyle w:val="Textoindependiente"/>
              <w:spacing w:line="360" w:lineRule="auto"/>
              <w:ind w:right="34"/>
              <w:rPr>
                <w:rFonts w:ascii="Arial" w:hAnsi="Arial" w:cs="Arial"/>
              </w:rPr>
            </w:pPr>
            <w:r w:rsidRPr="00BE0D7D">
              <w:rPr>
                <w:rFonts w:ascii="Arial" w:hAnsi="Arial" w:cs="Arial"/>
                <w:sz w:val="22"/>
              </w:rPr>
              <w:t>PROFESORA O PROFESOR TITULAR ”B”</w:t>
            </w:r>
          </w:p>
        </w:tc>
        <w:tc>
          <w:tcPr>
            <w:tcW w:w="2596" w:type="dxa"/>
            <w:tcBorders>
              <w:top w:val="single" w:sz="4" w:space="0" w:color="808080"/>
              <w:left w:val="single" w:sz="4" w:space="0" w:color="808080"/>
              <w:bottom w:val="single" w:sz="4" w:space="0" w:color="808080"/>
              <w:right w:val="single" w:sz="4" w:space="0" w:color="808080"/>
            </w:tcBorders>
          </w:tcPr>
          <w:p w:rsidR="00F257DE" w:rsidRPr="00BE0D7D" w:rsidRDefault="00F257DE" w:rsidP="00AE1A70">
            <w:pPr>
              <w:pStyle w:val="Textoindependiente"/>
              <w:spacing w:line="360" w:lineRule="auto"/>
              <w:ind w:right="34"/>
              <w:rPr>
                <w:rFonts w:ascii="Arial" w:hAnsi="Arial" w:cs="Arial"/>
              </w:rPr>
            </w:pPr>
            <w:r w:rsidRPr="00BE0D7D">
              <w:rPr>
                <w:rFonts w:ascii="Arial" w:hAnsi="Arial" w:cs="Arial"/>
                <w:sz w:val="22"/>
              </w:rPr>
              <w:t>TÍTULO DE LICENCIATURA O MAESTRÍA</w:t>
            </w:r>
          </w:p>
        </w:tc>
      </w:tr>
      <w:tr w:rsidR="00F257DE" w:rsidRPr="00BE0D7D" w:rsidTr="00617E8E">
        <w:trPr>
          <w:trHeight w:val="596"/>
        </w:trPr>
        <w:tc>
          <w:tcPr>
            <w:tcW w:w="2655" w:type="dxa"/>
            <w:tcBorders>
              <w:top w:val="single" w:sz="4" w:space="0" w:color="808080"/>
              <w:left w:val="single" w:sz="4" w:space="0" w:color="808080"/>
              <w:bottom w:val="single" w:sz="4" w:space="0" w:color="808080"/>
              <w:right w:val="single" w:sz="4" w:space="0" w:color="808080"/>
            </w:tcBorders>
          </w:tcPr>
          <w:p w:rsidR="00F257DE" w:rsidRPr="00BE0D7D" w:rsidRDefault="00F257DE" w:rsidP="00AE1A70">
            <w:pPr>
              <w:pStyle w:val="Textoindependiente"/>
              <w:spacing w:line="360" w:lineRule="auto"/>
              <w:ind w:right="34"/>
              <w:rPr>
                <w:rFonts w:ascii="Arial" w:hAnsi="Arial" w:cs="Arial"/>
              </w:rPr>
            </w:pPr>
            <w:r w:rsidRPr="00BE0D7D">
              <w:rPr>
                <w:rFonts w:ascii="Arial" w:hAnsi="Arial" w:cs="Arial"/>
                <w:sz w:val="22"/>
              </w:rPr>
              <w:t>PROFESORA O PROFESOR CBIV</w:t>
            </w:r>
          </w:p>
        </w:tc>
        <w:tc>
          <w:tcPr>
            <w:tcW w:w="3690" w:type="dxa"/>
            <w:tcBorders>
              <w:top w:val="single" w:sz="4" w:space="0" w:color="808080"/>
              <w:left w:val="single" w:sz="4" w:space="0" w:color="808080"/>
              <w:bottom w:val="single" w:sz="4" w:space="0" w:color="808080"/>
              <w:right w:val="single" w:sz="4" w:space="0" w:color="808080"/>
            </w:tcBorders>
          </w:tcPr>
          <w:p w:rsidR="00F257DE" w:rsidRPr="00BE0D7D" w:rsidRDefault="00F257DE" w:rsidP="00AE1A70">
            <w:pPr>
              <w:pStyle w:val="Textoindependiente"/>
              <w:spacing w:line="360" w:lineRule="auto"/>
              <w:ind w:right="34"/>
              <w:rPr>
                <w:rFonts w:ascii="Arial" w:hAnsi="Arial" w:cs="Arial"/>
                <w:sz w:val="20"/>
              </w:rPr>
            </w:pPr>
            <w:r w:rsidRPr="00BE0D7D">
              <w:rPr>
                <w:rFonts w:ascii="Arial" w:hAnsi="Arial" w:cs="Arial"/>
                <w:sz w:val="22"/>
              </w:rPr>
              <w:t>PROFESORA O PROFESOR TITULAR ”C”</w:t>
            </w:r>
          </w:p>
        </w:tc>
        <w:tc>
          <w:tcPr>
            <w:tcW w:w="2596" w:type="dxa"/>
            <w:tcBorders>
              <w:top w:val="single" w:sz="4" w:space="0" w:color="808080"/>
              <w:left w:val="single" w:sz="4" w:space="0" w:color="808080"/>
              <w:bottom w:val="single" w:sz="4" w:space="0" w:color="808080"/>
              <w:right w:val="single" w:sz="4" w:space="0" w:color="808080"/>
            </w:tcBorders>
          </w:tcPr>
          <w:p w:rsidR="00F257DE" w:rsidRPr="00BE0D7D" w:rsidRDefault="00F257DE" w:rsidP="00AE1A70">
            <w:pPr>
              <w:pStyle w:val="Textoindependiente"/>
              <w:spacing w:line="360" w:lineRule="auto"/>
              <w:ind w:right="34"/>
              <w:rPr>
                <w:rFonts w:ascii="Arial" w:hAnsi="Arial" w:cs="Arial"/>
              </w:rPr>
            </w:pPr>
            <w:r w:rsidRPr="00BE0D7D">
              <w:rPr>
                <w:rFonts w:ascii="Arial" w:hAnsi="Arial" w:cs="Arial"/>
                <w:sz w:val="22"/>
              </w:rPr>
              <w:t>TÍTULO DE LICENCIATURA O MAESTRÍA</w:t>
            </w:r>
          </w:p>
        </w:tc>
      </w:tr>
    </w:tbl>
    <w:p w:rsidR="00F257DE" w:rsidRPr="00BE0D7D" w:rsidRDefault="00F257DE" w:rsidP="00AE1A70">
      <w:pPr>
        <w:spacing w:line="360" w:lineRule="auto"/>
        <w:ind w:right="34"/>
        <w:rPr>
          <w:rFonts w:ascii="Arial" w:hAnsi="Arial" w:cs="Arial"/>
        </w:rPr>
      </w:pPr>
    </w:p>
    <w:p w:rsidR="00803886" w:rsidRPr="00BE0D7D" w:rsidRDefault="00803886" w:rsidP="00617E8E">
      <w:pPr>
        <w:spacing w:line="360" w:lineRule="auto"/>
        <w:ind w:right="34"/>
        <w:rPr>
          <w:rFonts w:ascii="Arial" w:hAnsi="Arial" w:cs="Arial"/>
        </w:rPr>
      </w:pPr>
    </w:p>
    <w:p w:rsidR="00617E8E" w:rsidRPr="00BE0D7D" w:rsidRDefault="00617E8E" w:rsidP="00617E8E">
      <w:pPr>
        <w:spacing w:line="360" w:lineRule="auto"/>
        <w:ind w:right="34"/>
        <w:rPr>
          <w:rFonts w:ascii="Arial" w:hAnsi="Arial" w:cs="Arial"/>
        </w:rPr>
      </w:pPr>
    </w:p>
    <w:p w:rsidR="00361E0B" w:rsidRPr="00BE0D7D" w:rsidRDefault="00361E0B" w:rsidP="00617E8E">
      <w:pPr>
        <w:spacing w:line="360" w:lineRule="auto"/>
        <w:ind w:right="34"/>
        <w:rPr>
          <w:rFonts w:ascii="Arial" w:hAnsi="Arial" w:cs="Arial"/>
        </w:rPr>
      </w:pPr>
    </w:p>
    <w:p w:rsidR="00361E0B" w:rsidRPr="00BE0D7D" w:rsidRDefault="00361E0B" w:rsidP="00617E8E">
      <w:pPr>
        <w:spacing w:line="360" w:lineRule="auto"/>
        <w:ind w:right="34"/>
        <w:rPr>
          <w:rFonts w:ascii="Arial" w:hAnsi="Arial" w:cs="Arial"/>
        </w:rPr>
      </w:pPr>
    </w:p>
    <w:tbl>
      <w:tblPr>
        <w:tblpPr w:leftFromText="141" w:rightFromText="141" w:vertAnchor="page" w:horzAnchor="margin" w:tblpXSpec="center" w:tblpY="8656"/>
        <w:tblOverlap w:val="never"/>
        <w:tblW w:w="86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24"/>
        <w:gridCol w:w="3335"/>
        <w:gridCol w:w="2825"/>
      </w:tblGrid>
      <w:tr w:rsidR="00361E0B" w:rsidRPr="00BE0D7D" w:rsidTr="00361E0B">
        <w:trPr>
          <w:trHeight w:val="308"/>
        </w:trPr>
        <w:tc>
          <w:tcPr>
            <w:tcW w:w="8684" w:type="dxa"/>
            <w:gridSpan w:val="3"/>
            <w:shd w:val="clear" w:color="auto" w:fill="A6A6A6"/>
          </w:tcPr>
          <w:p w:rsidR="00361E0B" w:rsidRPr="00BE0D7D" w:rsidRDefault="00361E0B" w:rsidP="00361E0B">
            <w:pPr>
              <w:spacing w:line="360" w:lineRule="auto"/>
              <w:ind w:right="34"/>
              <w:jc w:val="center"/>
              <w:rPr>
                <w:rFonts w:ascii="Arial" w:hAnsi="Arial" w:cs="Arial"/>
                <w:b/>
              </w:rPr>
            </w:pPr>
            <w:r w:rsidRPr="00BE0D7D">
              <w:rPr>
                <w:rFonts w:ascii="Arial" w:hAnsi="Arial" w:cs="Arial"/>
                <w:b/>
              </w:rPr>
              <w:t xml:space="preserve">TECNICO </w:t>
            </w:r>
          </w:p>
        </w:tc>
      </w:tr>
      <w:tr w:rsidR="00361E0B" w:rsidRPr="00BE0D7D" w:rsidTr="00361E0B">
        <w:trPr>
          <w:trHeight w:val="308"/>
        </w:trPr>
        <w:tc>
          <w:tcPr>
            <w:tcW w:w="2524" w:type="dxa"/>
            <w:shd w:val="clear" w:color="auto" w:fill="A6A6A6"/>
          </w:tcPr>
          <w:p w:rsidR="00361E0B" w:rsidRPr="00BE0D7D" w:rsidRDefault="00361E0B" w:rsidP="00361E0B">
            <w:pPr>
              <w:pStyle w:val="Textoindependiente"/>
              <w:spacing w:line="360" w:lineRule="auto"/>
              <w:ind w:right="34"/>
              <w:rPr>
                <w:rFonts w:ascii="Arial" w:hAnsi="Arial" w:cs="Arial"/>
                <w:b/>
              </w:rPr>
            </w:pPr>
            <w:r w:rsidRPr="00BE0D7D">
              <w:rPr>
                <w:rFonts w:ascii="Arial" w:hAnsi="Arial" w:cs="Arial"/>
                <w:b/>
              </w:rPr>
              <w:t>CATEGORÍA</w:t>
            </w:r>
          </w:p>
        </w:tc>
        <w:tc>
          <w:tcPr>
            <w:tcW w:w="3335" w:type="dxa"/>
            <w:shd w:val="clear" w:color="auto" w:fill="A6A6A6"/>
          </w:tcPr>
          <w:p w:rsidR="00361E0B" w:rsidRPr="00BE0D7D" w:rsidRDefault="00361E0B" w:rsidP="00361E0B">
            <w:pPr>
              <w:pStyle w:val="Textoindependiente"/>
              <w:spacing w:line="360" w:lineRule="auto"/>
              <w:ind w:right="34"/>
              <w:rPr>
                <w:rFonts w:ascii="Arial" w:hAnsi="Arial" w:cs="Arial"/>
                <w:b/>
              </w:rPr>
            </w:pPr>
            <w:r w:rsidRPr="00BE0D7D">
              <w:rPr>
                <w:rFonts w:ascii="Arial" w:hAnsi="Arial" w:cs="Arial"/>
                <w:b/>
              </w:rPr>
              <w:t>PLAZA DE JORNADA</w:t>
            </w:r>
          </w:p>
        </w:tc>
        <w:tc>
          <w:tcPr>
            <w:tcW w:w="2824" w:type="dxa"/>
            <w:shd w:val="clear" w:color="auto" w:fill="A6A6A6"/>
          </w:tcPr>
          <w:p w:rsidR="00361E0B" w:rsidRPr="00BE0D7D" w:rsidRDefault="00361E0B" w:rsidP="00361E0B">
            <w:pPr>
              <w:pStyle w:val="Textoindependiente"/>
              <w:spacing w:line="360" w:lineRule="auto"/>
              <w:ind w:right="34"/>
              <w:rPr>
                <w:rFonts w:ascii="Arial" w:hAnsi="Arial" w:cs="Arial"/>
                <w:b/>
              </w:rPr>
            </w:pPr>
            <w:r w:rsidRPr="00BE0D7D">
              <w:rPr>
                <w:rFonts w:ascii="Arial" w:hAnsi="Arial" w:cs="Arial"/>
                <w:b/>
              </w:rPr>
              <w:t>REQUISITOS</w:t>
            </w:r>
          </w:p>
        </w:tc>
      </w:tr>
      <w:tr w:rsidR="00361E0B" w:rsidRPr="00BE0D7D" w:rsidTr="00361E0B">
        <w:trPr>
          <w:trHeight w:val="588"/>
        </w:trPr>
        <w:tc>
          <w:tcPr>
            <w:tcW w:w="2524" w:type="dxa"/>
            <w:shd w:val="clear" w:color="auto" w:fill="auto"/>
          </w:tcPr>
          <w:p w:rsidR="00361E0B" w:rsidRPr="00BE0D7D" w:rsidRDefault="00361E0B" w:rsidP="00361E0B">
            <w:pPr>
              <w:pStyle w:val="Textoindependiente"/>
              <w:spacing w:line="360" w:lineRule="auto"/>
              <w:ind w:right="34"/>
              <w:rPr>
                <w:rFonts w:ascii="Arial" w:hAnsi="Arial" w:cs="Arial"/>
              </w:rPr>
            </w:pPr>
            <w:r w:rsidRPr="00BE0D7D">
              <w:rPr>
                <w:rFonts w:ascii="Arial" w:hAnsi="Arial" w:cs="Arial"/>
              </w:rPr>
              <w:t>TÉCNICO CBI</w:t>
            </w:r>
          </w:p>
        </w:tc>
        <w:tc>
          <w:tcPr>
            <w:tcW w:w="3335" w:type="dxa"/>
            <w:shd w:val="clear" w:color="auto" w:fill="auto"/>
          </w:tcPr>
          <w:p w:rsidR="00361E0B" w:rsidRPr="00BE0D7D" w:rsidRDefault="00361E0B" w:rsidP="00361E0B">
            <w:pPr>
              <w:pStyle w:val="Textoindependiente"/>
              <w:spacing w:line="360" w:lineRule="auto"/>
              <w:ind w:right="34"/>
              <w:rPr>
                <w:rFonts w:ascii="Arial" w:hAnsi="Arial" w:cs="Arial"/>
              </w:rPr>
            </w:pPr>
            <w:r w:rsidRPr="00BE0D7D">
              <w:rPr>
                <w:rFonts w:ascii="Arial" w:hAnsi="Arial" w:cs="Arial"/>
              </w:rPr>
              <w:t>TÉCNICO DOCENTE ASOCIADO “A”</w:t>
            </w:r>
          </w:p>
        </w:tc>
        <w:tc>
          <w:tcPr>
            <w:tcW w:w="2824" w:type="dxa"/>
            <w:shd w:val="clear" w:color="auto" w:fill="auto"/>
          </w:tcPr>
          <w:p w:rsidR="00361E0B" w:rsidRPr="00BE0D7D" w:rsidRDefault="00361E0B" w:rsidP="00361E0B">
            <w:pPr>
              <w:pStyle w:val="Textoindependiente"/>
              <w:spacing w:line="360" w:lineRule="auto"/>
              <w:ind w:right="34"/>
              <w:rPr>
                <w:rFonts w:ascii="Arial" w:hAnsi="Arial" w:cs="Arial"/>
              </w:rPr>
            </w:pPr>
            <w:r w:rsidRPr="00BE0D7D">
              <w:rPr>
                <w:rFonts w:ascii="Arial" w:hAnsi="Arial" w:cs="Arial"/>
              </w:rPr>
              <w:t>BACHILLERATO</w:t>
            </w:r>
          </w:p>
        </w:tc>
      </w:tr>
      <w:tr w:rsidR="00361E0B" w:rsidRPr="00BE0D7D" w:rsidTr="00361E0B">
        <w:trPr>
          <w:trHeight w:val="588"/>
        </w:trPr>
        <w:tc>
          <w:tcPr>
            <w:tcW w:w="2524" w:type="dxa"/>
            <w:shd w:val="clear" w:color="auto" w:fill="auto"/>
          </w:tcPr>
          <w:p w:rsidR="00361E0B" w:rsidRPr="00BE0D7D" w:rsidRDefault="00361E0B" w:rsidP="00361E0B">
            <w:pPr>
              <w:pStyle w:val="Textoindependiente"/>
              <w:spacing w:line="360" w:lineRule="auto"/>
              <w:ind w:right="34"/>
              <w:rPr>
                <w:rFonts w:ascii="Arial" w:hAnsi="Arial" w:cs="Arial"/>
              </w:rPr>
            </w:pPr>
            <w:r w:rsidRPr="00BE0D7D">
              <w:rPr>
                <w:rFonts w:ascii="Arial" w:hAnsi="Arial" w:cs="Arial"/>
              </w:rPr>
              <w:t>TÉCNICO CBII</w:t>
            </w:r>
          </w:p>
        </w:tc>
        <w:tc>
          <w:tcPr>
            <w:tcW w:w="3335" w:type="dxa"/>
            <w:shd w:val="clear" w:color="auto" w:fill="auto"/>
          </w:tcPr>
          <w:p w:rsidR="00361E0B" w:rsidRPr="00BE0D7D" w:rsidRDefault="00361E0B" w:rsidP="00361E0B">
            <w:pPr>
              <w:pStyle w:val="Textoindependiente"/>
              <w:spacing w:line="360" w:lineRule="auto"/>
              <w:ind w:right="34"/>
              <w:rPr>
                <w:rFonts w:ascii="Arial" w:hAnsi="Arial" w:cs="Arial"/>
              </w:rPr>
            </w:pPr>
            <w:r w:rsidRPr="00BE0D7D">
              <w:rPr>
                <w:rFonts w:ascii="Arial" w:hAnsi="Arial" w:cs="Arial"/>
              </w:rPr>
              <w:t>TÉCNICO DOCENTE ASOCIADO “B”</w:t>
            </w:r>
          </w:p>
        </w:tc>
        <w:tc>
          <w:tcPr>
            <w:tcW w:w="2824" w:type="dxa"/>
            <w:shd w:val="clear" w:color="auto" w:fill="auto"/>
          </w:tcPr>
          <w:p w:rsidR="00361E0B" w:rsidRPr="00BE0D7D" w:rsidRDefault="00361E0B" w:rsidP="00361E0B">
            <w:pPr>
              <w:pStyle w:val="Textoindependiente"/>
              <w:spacing w:line="360" w:lineRule="auto"/>
              <w:ind w:right="34"/>
              <w:rPr>
                <w:rFonts w:ascii="Arial" w:hAnsi="Arial" w:cs="Arial"/>
              </w:rPr>
            </w:pPr>
            <w:r w:rsidRPr="00BE0D7D">
              <w:rPr>
                <w:rFonts w:ascii="Arial" w:hAnsi="Arial" w:cs="Arial"/>
              </w:rPr>
              <w:t>BACHILLERATO</w:t>
            </w:r>
          </w:p>
        </w:tc>
      </w:tr>
      <w:tr w:rsidR="00361E0B" w:rsidRPr="00BE0D7D" w:rsidTr="00361E0B">
        <w:trPr>
          <w:trHeight w:val="616"/>
        </w:trPr>
        <w:tc>
          <w:tcPr>
            <w:tcW w:w="2524" w:type="dxa"/>
            <w:shd w:val="clear" w:color="auto" w:fill="auto"/>
          </w:tcPr>
          <w:p w:rsidR="00361E0B" w:rsidRPr="00BE0D7D" w:rsidRDefault="00361E0B" w:rsidP="00361E0B">
            <w:pPr>
              <w:pStyle w:val="Textoindependiente"/>
              <w:spacing w:line="360" w:lineRule="auto"/>
              <w:ind w:right="34"/>
              <w:rPr>
                <w:rFonts w:ascii="Arial" w:hAnsi="Arial" w:cs="Arial"/>
              </w:rPr>
            </w:pPr>
            <w:r w:rsidRPr="00BE0D7D">
              <w:rPr>
                <w:rFonts w:ascii="Arial" w:hAnsi="Arial" w:cs="Arial"/>
              </w:rPr>
              <w:t>PROFESORA O PROFESOR CBI</w:t>
            </w:r>
          </w:p>
        </w:tc>
        <w:tc>
          <w:tcPr>
            <w:tcW w:w="3335" w:type="dxa"/>
            <w:shd w:val="clear" w:color="auto" w:fill="auto"/>
          </w:tcPr>
          <w:p w:rsidR="00361E0B" w:rsidRPr="00BE0D7D" w:rsidRDefault="00361E0B" w:rsidP="00361E0B">
            <w:pPr>
              <w:pStyle w:val="Textoindependiente"/>
              <w:spacing w:line="360" w:lineRule="auto"/>
              <w:ind w:right="34"/>
              <w:rPr>
                <w:rFonts w:ascii="Arial" w:hAnsi="Arial" w:cs="Arial"/>
              </w:rPr>
            </w:pPr>
            <w:r w:rsidRPr="00BE0D7D">
              <w:rPr>
                <w:rFonts w:ascii="Arial" w:hAnsi="Arial" w:cs="Arial"/>
              </w:rPr>
              <w:t>PROFESORA O PROFESOR ASOCIADO “C”</w:t>
            </w:r>
          </w:p>
        </w:tc>
        <w:tc>
          <w:tcPr>
            <w:tcW w:w="2824" w:type="dxa"/>
            <w:shd w:val="clear" w:color="auto" w:fill="auto"/>
          </w:tcPr>
          <w:p w:rsidR="00361E0B" w:rsidRPr="00BE0D7D" w:rsidRDefault="00361E0B" w:rsidP="00361E0B">
            <w:pPr>
              <w:pStyle w:val="Textoindependiente"/>
              <w:spacing w:line="360" w:lineRule="auto"/>
              <w:ind w:right="34"/>
              <w:rPr>
                <w:rFonts w:ascii="Arial" w:hAnsi="Arial" w:cs="Arial"/>
              </w:rPr>
            </w:pPr>
            <w:r w:rsidRPr="00BE0D7D">
              <w:rPr>
                <w:rFonts w:ascii="Arial" w:hAnsi="Arial" w:cs="Arial"/>
              </w:rPr>
              <w:t>TÍTULO DE LICENCIATURA</w:t>
            </w:r>
          </w:p>
        </w:tc>
      </w:tr>
      <w:tr w:rsidR="00361E0B" w:rsidRPr="00BE0D7D" w:rsidTr="00361E0B">
        <w:trPr>
          <w:trHeight w:val="673"/>
        </w:trPr>
        <w:tc>
          <w:tcPr>
            <w:tcW w:w="2524" w:type="dxa"/>
            <w:shd w:val="clear" w:color="auto" w:fill="auto"/>
          </w:tcPr>
          <w:p w:rsidR="00361E0B" w:rsidRPr="00BE0D7D" w:rsidRDefault="00361E0B" w:rsidP="00361E0B">
            <w:pPr>
              <w:pStyle w:val="Textoindependiente"/>
              <w:spacing w:line="360" w:lineRule="auto"/>
              <w:ind w:right="34"/>
              <w:rPr>
                <w:rFonts w:ascii="Arial" w:hAnsi="Arial" w:cs="Arial"/>
              </w:rPr>
            </w:pPr>
            <w:r w:rsidRPr="00BE0D7D">
              <w:rPr>
                <w:rFonts w:ascii="Arial" w:hAnsi="Arial" w:cs="Arial"/>
              </w:rPr>
              <w:t>PROFESORA O PROFESOR CBI</w:t>
            </w:r>
          </w:p>
        </w:tc>
        <w:tc>
          <w:tcPr>
            <w:tcW w:w="3335" w:type="dxa"/>
            <w:shd w:val="clear" w:color="auto" w:fill="auto"/>
          </w:tcPr>
          <w:p w:rsidR="00361E0B" w:rsidRPr="00BE0D7D" w:rsidRDefault="00361E0B" w:rsidP="00361E0B">
            <w:pPr>
              <w:pStyle w:val="Textoindependiente"/>
              <w:spacing w:line="360" w:lineRule="auto"/>
              <w:ind w:right="34"/>
              <w:rPr>
                <w:rFonts w:ascii="Arial" w:hAnsi="Arial" w:cs="Arial"/>
              </w:rPr>
            </w:pPr>
            <w:r w:rsidRPr="00BE0D7D">
              <w:rPr>
                <w:rFonts w:ascii="Arial" w:hAnsi="Arial" w:cs="Arial"/>
              </w:rPr>
              <w:t>PROFESORA O PROFESOR TITULAR “A”</w:t>
            </w:r>
          </w:p>
        </w:tc>
        <w:tc>
          <w:tcPr>
            <w:tcW w:w="2824" w:type="dxa"/>
            <w:shd w:val="clear" w:color="auto" w:fill="auto"/>
          </w:tcPr>
          <w:p w:rsidR="00361E0B" w:rsidRPr="00BE0D7D" w:rsidRDefault="00361E0B" w:rsidP="00361E0B">
            <w:pPr>
              <w:pStyle w:val="Textoindependiente"/>
              <w:spacing w:line="360" w:lineRule="auto"/>
              <w:ind w:right="34"/>
              <w:rPr>
                <w:rFonts w:ascii="Arial" w:hAnsi="Arial" w:cs="Arial"/>
              </w:rPr>
            </w:pPr>
            <w:r w:rsidRPr="00BE0D7D">
              <w:rPr>
                <w:rFonts w:ascii="Arial" w:hAnsi="Arial" w:cs="Arial"/>
              </w:rPr>
              <w:t>TÍTULO DE LICENCIATURA</w:t>
            </w:r>
          </w:p>
        </w:tc>
      </w:tr>
    </w:tbl>
    <w:p w:rsidR="00617E8E" w:rsidRPr="00BE0D7D" w:rsidRDefault="00617E8E" w:rsidP="00617E8E">
      <w:pPr>
        <w:spacing w:line="360" w:lineRule="auto"/>
        <w:ind w:right="34"/>
        <w:rPr>
          <w:rFonts w:ascii="Arial" w:hAnsi="Arial" w:cs="Arial"/>
        </w:rPr>
      </w:pPr>
    </w:p>
    <w:p w:rsidR="00617E8E" w:rsidRPr="00BE0D7D" w:rsidRDefault="00617E8E" w:rsidP="00617E8E">
      <w:pPr>
        <w:spacing w:line="360" w:lineRule="auto"/>
        <w:ind w:right="34"/>
        <w:rPr>
          <w:rFonts w:ascii="Arial" w:hAnsi="Arial" w:cs="Arial"/>
        </w:rPr>
      </w:pPr>
    </w:p>
    <w:p w:rsidR="00617E8E" w:rsidRPr="00BE0D7D" w:rsidRDefault="00361E0B" w:rsidP="00361E0B">
      <w:pPr>
        <w:tabs>
          <w:tab w:val="left" w:pos="3480"/>
        </w:tabs>
        <w:spacing w:line="360" w:lineRule="auto"/>
        <w:ind w:right="34"/>
        <w:rPr>
          <w:rFonts w:ascii="Arial" w:hAnsi="Arial" w:cs="Arial"/>
        </w:rPr>
      </w:pPr>
      <w:r w:rsidRPr="00BE0D7D">
        <w:rPr>
          <w:rFonts w:ascii="Arial" w:hAnsi="Arial" w:cs="Arial"/>
        </w:rPr>
        <w:tab/>
      </w:r>
    </w:p>
    <w:p w:rsidR="00617E8E" w:rsidRPr="00BE0D7D" w:rsidRDefault="00617E8E" w:rsidP="00617E8E">
      <w:pPr>
        <w:spacing w:line="360" w:lineRule="auto"/>
        <w:ind w:right="34"/>
        <w:rPr>
          <w:rFonts w:ascii="Arial" w:hAnsi="Arial" w:cs="Arial"/>
        </w:rPr>
      </w:pPr>
    </w:p>
    <w:p w:rsidR="00930981" w:rsidRPr="00BE0D7D" w:rsidRDefault="00930981" w:rsidP="00AE1A70">
      <w:pPr>
        <w:autoSpaceDE w:val="0"/>
        <w:autoSpaceDN w:val="0"/>
        <w:adjustRightInd w:val="0"/>
        <w:spacing w:line="360" w:lineRule="auto"/>
        <w:jc w:val="both"/>
        <w:textAlignment w:val="center"/>
        <w:rPr>
          <w:rFonts w:ascii="Arial" w:eastAsia="Calibri" w:hAnsi="Arial" w:cs="Arial"/>
          <w:lang w:val="es-ES_tradnl"/>
        </w:rPr>
      </w:pPr>
      <w:r w:rsidRPr="00BE0D7D">
        <w:rPr>
          <w:rFonts w:ascii="Arial" w:eastAsia="Calibri" w:hAnsi="Arial" w:cs="Arial"/>
          <w:lang w:val="es-ES_tradnl"/>
        </w:rPr>
        <w:lastRenderedPageBreak/>
        <w:t xml:space="preserve">A todo docente o administrativo que ocupe un cargo de confianza en El Colegio, se le respetará su carga horaria, categoría, plaza y/o jornada o nivel correspondiente, por el tiempo que dure el cargo. </w:t>
      </w:r>
    </w:p>
    <w:p w:rsidR="00930981" w:rsidRPr="00BE0D7D" w:rsidRDefault="00930981" w:rsidP="00AE1A70">
      <w:pPr>
        <w:autoSpaceDE w:val="0"/>
        <w:autoSpaceDN w:val="0"/>
        <w:adjustRightInd w:val="0"/>
        <w:spacing w:line="360" w:lineRule="auto"/>
        <w:jc w:val="both"/>
        <w:textAlignment w:val="center"/>
        <w:rPr>
          <w:rFonts w:ascii="Arial" w:eastAsia="Calibri" w:hAnsi="Arial" w:cs="Arial"/>
          <w:lang w:val="es-ES_tradnl"/>
        </w:rPr>
      </w:pPr>
    </w:p>
    <w:p w:rsidR="00930981" w:rsidRPr="00BE0D7D" w:rsidRDefault="00930981" w:rsidP="00AE1A70">
      <w:pPr>
        <w:autoSpaceDE w:val="0"/>
        <w:autoSpaceDN w:val="0"/>
        <w:adjustRightInd w:val="0"/>
        <w:spacing w:line="360" w:lineRule="auto"/>
        <w:jc w:val="both"/>
        <w:textAlignment w:val="center"/>
        <w:rPr>
          <w:rFonts w:ascii="Arial" w:eastAsia="Calibri" w:hAnsi="Arial" w:cs="Arial"/>
          <w:lang w:val="es-ES_tradnl"/>
        </w:rPr>
      </w:pPr>
      <w:r w:rsidRPr="00BE0D7D">
        <w:rPr>
          <w:rFonts w:ascii="Arial" w:eastAsia="Calibri" w:hAnsi="Arial" w:cs="Arial"/>
          <w:lang w:val="es-ES_tradnl"/>
        </w:rPr>
        <w:t>A todo docente o administrativo que ocupe un cargo en el Sindicato, se le respetará su carga horaria, categoría, plaza y/o jornada o nivel correspondiente, siendo sujeto de recibir los beneficios una vez cubiertos los requisitos previstos en las convocatorias emitidas para promoción durante el período de la encomienda o comisión. En el caso de quienes resulten electos para ocupar representaciones sindicales estatales (Comité Ejecutivo) y de las representaciones internas, la duración de las mismas será por el tiempo que dure en la encomienda e incluso hasta por una reelección.</w:t>
      </w:r>
    </w:p>
    <w:p w:rsidR="00930981" w:rsidRPr="00BE0D7D" w:rsidRDefault="00930981" w:rsidP="00AE1A70">
      <w:pPr>
        <w:autoSpaceDE w:val="0"/>
        <w:autoSpaceDN w:val="0"/>
        <w:adjustRightInd w:val="0"/>
        <w:spacing w:line="360" w:lineRule="auto"/>
        <w:jc w:val="both"/>
        <w:textAlignment w:val="center"/>
        <w:rPr>
          <w:rFonts w:ascii="Arial" w:eastAsia="Calibri" w:hAnsi="Arial" w:cs="Arial"/>
          <w:lang w:val="es-ES_tradnl"/>
        </w:rPr>
      </w:pPr>
    </w:p>
    <w:p w:rsidR="00930981" w:rsidRPr="00BE0D7D" w:rsidRDefault="0093098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Al personal docente de base  que cubra las horas de las trabajadoras o trabajadores electos para ocupar una representación sindical, se le asignarán las horas</w:t>
      </w:r>
      <w:r w:rsidRPr="00BE0D7D">
        <w:rPr>
          <w:rFonts w:ascii="Arial" w:eastAsia="Calibri" w:hAnsi="Arial" w:cs="Arial"/>
          <w:color w:val="FF0000"/>
          <w:lang w:val="es-ES_tradnl"/>
        </w:rPr>
        <w:t xml:space="preserve"> </w:t>
      </w:r>
      <w:r w:rsidRPr="00BE0D7D">
        <w:rPr>
          <w:rFonts w:ascii="Arial" w:eastAsia="Calibri" w:hAnsi="Arial" w:cs="Arial"/>
          <w:lang w:val="es-ES_tradnl"/>
        </w:rPr>
        <w:t xml:space="preserve">de manera interina durante el tiempo que dure la encomienda, sin responsabilidad para El Colegio ni para El Sindicato, y no tendrán derecho a la permanencia en la categoría que haya sustituido, ni a indemnización al finalizar la encomienda del titular de la plaza o puesto, aunque podrán ser preferidos de otros para ocupar horas que se encuentren libres, siempre que su desempeño haya sido satisfactorio.  </w:t>
      </w:r>
    </w:p>
    <w:p w:rsidR="00361E0B" w:rsidRPr="00BE0D7D" w:rsidRDefault="00361E0B" w:rsidP="00AE1A70">
      <w:pPr>
        <w:autoSpaceDE w:val="0"/>
        <w:autoSpaceDN w:val="0"/>
        <w:adjustRightInd w:val="0"/>
        <w:spacing w:line="360" w:lineRule="auto"/>
        <w:ind w:right="34"/>
        <w:jc w:val="both"/>
        <w:textAlignment w:val="center"/>
        <w:rPr>
          <w:rFonts w:ascii="Arial" w:eastAsia="Calibri" w:hAnsi="Arial" w:cs="Arial"/>
          <w:lang w:val="es-ES_tradnl"/>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DÉCIMA OCTAVA BIS.-</w:t>
      </w:r>
      <w:r w:rsidRPr="00BE0D7D">
        <w:rPr>
          <w:rFonts w:ascii="Arial" w:hAnsi="Arial" w:cs="Arial"/>
          <w:color w:val="auto"/>
        </w:rPr>
        <w:t xml:space="preserve"> Ambas partes convienen que se respetará la privacidad de los resultados de los concursos para el ingreso a El Colegio, así como los de promoción del personal de base, en vista que, de difundirse se le podría causar daño moral al concursante ante la sociedad, comunidad estudiantil y docentes de El Colegio, a aquellos que resulten no acreditados.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DÉCIMA NOVENA.-</w:t>
      </w:r>
      <w:r w:rsidRPr="00BE0D7D">
        <w:rPr>
          <w:rFonts w:ascii="Arial" w:hAnsi="Arial" w:cs="Arial"/>
          <w:color w:val="auto"/>
        </w:rPr>
        <w:t xml:space="preserve"> Los tipos de relación laboral que existirán en El Colegio serán los siguientes: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a)</w:t>
      </w:r>
      <w:r w:rsidRPr="00BE0D7D">
        <w:rPr>
          <w:rFonts w:ascii="Arial" w:hAnsi="Arial" w:cs="Arial"/>
          <w:color w:val="auto"/>
        </w:rPr>
        <w:tab/>
        <w:t>Confianza;</w:t>
      </w: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lastRenderedPageBreak/>
        <w:t>b)</w:t>
      </w:r>
      <w:r w:rsidRPr="00BE0D7D">
        <w:rPr>
          <w:rFonts w:ascii="Arial" w:hAnsi="Arial" w:cs="Arial"/>
          <w:color w:val="auto"/>
        </w:rPr>
        <w:tab/>
        <w:t>Base o definitivo, si se otorga en forma indefinida;</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c)</w:t>
      </w:r>
      <w:r w:rsidRPr="00BE0D7D">
        <w:rPr>
          <w:rFonts w:ascii="Arial" w:hAnsi="Arial" w:cs="Arial"/>
          <w:color w:val="auto"/>
        </w:rPr>
        <w:tab/>
        <w:t>Interino, si se otorgan por un tiempo determinado;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d)</w:t>
      </w:r>
      <w:r w:rsidRPr="00BE0D7D">
        <w:rPr>
          <w:rFonts w:ascii="Arial" w:hAnsi="Arial" w:cs="Arial"/>
          <w:color w:val="auto"/>
        </w:rPr>
        <w:tab/>
        <w:t>Por tiempo determinado, si se otorgan por tiempo fijo.</w:t>
      </w:r>
    </w:p>
    <w:p w:rsidR="00F257DE" w:rsidRPr="00BE0D7D" w:rsidRDefault="00F257DE" w:rsidP="00AE1A70">
      <w:pPr>
        <w:pStyle w:val="Prrafobsico"/>
        <w:spacing w:line="360" w:lineRule="auto"/>
        <w:ind w:right="34"/>
        <w:jc w:val="both"/>
        <w:rPr>
          <w:rFonts w:ascii="Arial" w:hAnsi="Arial" w:cs="Arial"/>
          <w:b/>
          <w:color w:val="auto"/>
        </w:rPr>
      </w:pPr>
    </w:p>
    <w:p w:rsidR="00F178A1" w:rsidRPr="00BE0D7D" w:rsidRDefault="00F257DE" w:rsidP="00AE1A70">
      <w:pPr>
        <w:spacing w:line="360" w:lineRule="auto"/>
        <w:jc w:val="both"/>
        <w:rPr>
          <w:rFonts w:ascii="Arial" w:hAnsi="Arial" w:cs="Arial"/>
        </w:rPr>
      </w:pPr>
      <w:r w:rsidRPr="00BE0D7D">
        <w:rPr>
          <w:rFonts w:ascii="Arial" w:hAnsi="Arial" w:cs="Arial"/>
          <w:b/>
        </w:rPr>
        <w:t>CLÁUSULA VIGÉSIMA.-</w:t>
      </w:r>
      <w:r w:rsidRPr="00BE0D7D">
        <w:rPr>
          <w:rFonts w:ascii="Arial" w:hAnsi="Arial" w:cs="Arial"/>
        </w:rPr>
        <w:t xml:space="preserve"> </w:t>
      </w:r>
      <w:r w:rsidR="00F178A1" w:rsidRPr="00BE0D7D">
        <w:rPr>
          <w:rFonts w:ascii="Arial" w:hAnsi="Arial" w:cs="Arial"/>
        </w:rPr>
        <w:t xml:space="preserve"> La relación de trabajo y los efectos de los contratos del personal interino en plazas de base o definitivas, terminarán al presentarse a sus labores los titulares de las plazas o de las horas semana-mes, o por haber cesado la causa que dio origen a su ausencia, para el caso en que el trabajador o trabajadora pretenda reintegrarse a sus labores antes de concluir su licencia, comisión, permiso o encomienda, deberá informar por escrito a El Colegio con copia a El Sindicato con mínimo de treinta días de anticipación para prever administrativamente lo necesario, salvo casos excepcionales, en todo nombramiento interino se expresará quién es el titular de la plaza o de las horas-semana-mes según sea el caso y será dado a con</w:t>
      </w:r>
      <w:r w:rsidR="002D1035" w:rsidRPr="00BE0D7D">
        <w:rPr>
          <w:rFonts w:ascii="Arial" w:hAnsi="Arial" w:cs="Arial"/>
        </w:rPr>
        <w:t>ocer por escrito a El Sindicato</w:t>
      </w:r>
      <w:r w:rsidR="00F178A1" w:rsidRPr="00BE0D7D">
        <w:rPr>
          <w:rFonts w:ascii="Arial" w:hAnsi="Arial" w:cs="Arial"/>
        </w:rPr>
        <w:t xml:space="preserve">. </w:t>
      </w:r>
    </w:p>
    <w:p w:rsidR="00F178A1" w:rsidRPr="00BE0D7D" w:rsidRDefault="00F178A1" w:rsidP="00AE1A70">
      <w:pPr>
        <w:spacing w:line="360" w:lineRule="auto"/>
        <w:jc w:val="both"/>
        <w:rPr>
          <w:rFonts w:ascii="Arial" w:hAnsi="Arial" w:cs="Arial"/>
        </w:rPr>
      </w:pPr>
    </w:p>
    <w:p w:rsidR="00F257DE" w:rsidRPr="00BE0D7D" w:rsidRDefault="00F257DE" w:rsidP="00AE1A70">
      <w:pPr>
        <w:spacing w:line="360" w:lineRule="auto"/>
        <w:jc w:val="both"/>
        <w:rPr>
          <w:rFonts w:ascii="Arial" w:hAnsi="Arial" w:cs="Arial"/>
        </w:rPr>
      </w:pPr>
      <w:r w:rsidRPr="00BE0D7D">
        <w:rPr>
          <w:rFonts w:ascii="Arial" w:hAnsi="Arial" w:cs="Arial"/>
          <w:b/>
        </w:rPr>
        <w:t>CLÁUSULA VIGÉSIMA BIS.-</w:t>
      </w:r>
      <w:r w:rsidRPr="00BE0D7D">
        <w:rPr>
          <w:rFonts w:ascii="Arial" w:hAnsi="Arial" w:cs="Arial"/>
        </w:rPr>
        <w:t xml:space="preserve"> El Colegio y el SUTCOBAO regularán de manera conjunta la asignación de horas disponibles al personal docente de base de acuerdo a su perfil </w:t>
      </w:r>
      <w:r w:rsidR="002630D5" w:rsidRPr="00BE0D7D">
        <w:rPr>
          <w:rFonts w:ascii="Arial" w:hAnsi="Arial" w:cs="Arial"/>
        </w:rPr>
        <w:t>p</w:t>
      </w:r>
      <w:r w:rsidRPr="00BE0D7D">
        <w:rPr>
          <w:rFonts w:ascii="Arial" w:hAnsi="Arial" w:cs="Arial"/>
        </w:rPr>
        <w:t xml:space="preserve">rofesional </w:t>
      </w:r>
      <w:r w:rsidR="002630D5" w:rsidRPr="00BE0D7D">
        <w:rPr>
          <w:rFonts w:ascii="Arial" w:hAnsi="Arial" w:cs="Arial"/>
        </w:rPr>
        <w:t>d</w:t>
      </w:r>
      <w:r w:rsidRPr="00BE0D7D">
        <w:rPr>
          <w:rFonts w:ascii="Arial" w:hAnsi="Arial" w:cs="Arial"/>
        </w:rPr>
        <w:t>ocente y como horas no definitivas.</w:t>
      </w:r>
    </w:p>
    <w:p w:rsidR="00361E0B" w:rsidRPr="00BE0D7D" w:rsidRDefault="00361E0B" w:rsidP="00AE1A70">
      <w:pPr>
        <w:spacing w:line="360" w:lineRule="auto"/>
        <w:jc w:val="both"/>
        <w:rPr>
          <w:rFonts w:ascii="Arial" w:hAnsi="Arial" w:cs="Arial"/>
        </w:rPr>
      </w:pPr>
    </w:p>
    <w:p w:rsidR="00F257DE" w:rsidRPr="00BE0D7D" w:rsidRDefault="00F257DE" w:rsidP="00520436">
      <w:pPr>
        <w:pStyle w:val="Ttulo1"/>
        <w:rPr>
          <w:rFonts w:ascii="Arial" w:hAnsi="Arial" w:cs="Arial"/>
        </w:rPr>
      </w:pPr>
      <w:bookmarkStart w:id="4" w:name="_Toc522881114"/>
      <w:r w:rsidRPr="00BE0D7D">
        <w:rPr>
          <w:rFonts w:ascii="Arial" w:hAnsi="Arial" w:cs="Arial"/>
        </w:rPr>
        <w:t xml:space="preserve">C A P Í T U L O  </w:t>
      </w:r>
      <w:r w:rsidR="00090B7E" w:rsidRPr="00BE0D7D">
        <w:rPr>
          <w:rFonts w:ascii="Arial" w:hAnsi="Arial" w:cs="Arial"/>
        </w:rPr>
        <w:t xml:space="preserve"> </w:t>
      </w:r>
      <w:r w:rsidRPr="00BE0D7D">
        <w:rPr>
          <w:rFonts w:ascii="Arial" w:hAnsi="Arial" w:cs="Arial"/>
        </w:rPr>
        <w:t>S E G U N D O</w:t>
      </w:r>
      <w:bookmarkEnd w:id="4"/>
    </w:p>
    <w:p w:rsidR="00F257DE" w:rsidRPr="00BE0D7D" w:rsidRDefault="00520436" w:rsidP="00520436">
      <w:pPr>
        <w:pStyle w:val="Ttulo1"/>
        <w:rPr>
          <w:rFonts w:ascii="Arial" w:hAnsi="Arial" w:cs="Arial"/>
        </w:rPr>
      </w:pPr>
      <w:bookmarkStart w:id="5" w:name="_Toc522881115"/>
      <w:r w:rsidRPr="00BE0D7D">
        <w:rPr>
          <w:rFonts w:ascii="Arial" w:hAnsi="Arial" w:cs="Arial"/>
        </w:rPr>
        <w:t>DE LA VIGENCIA Y REVISIÓN DEL CONTRATO</w:t>
      </w:r>
      <w:bookmarkEnd w:id="5"/>
    </w:p>
    <w:p w:rsidR="00F257DE" w:rsidRPr="00BE0D7D" w:rsidRDefault="00F257DE" w:rsidP="00AE1A70">
      <w:pPr>
        <w:pStyle w:val="Prrafobsico"/>
        <w:spacing w:line="360" w:lineRule="auto"/>
        <w:ind w:right="34"/>
        <w:jc w:val="both"/>
        <w:rPr>
          <w:rFonts w:ascii="Arial" w:hAnsi="Arial" w:cs="Arial"/>
          <w:b/>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VIGÉSIMA PRIMERA.-</w:t>
      </w:r>
      <w:r w:rsidRPr="00BE0D7D">
        <w:rPr>
          <w:rFonts w:ascii="Arial" w:hAnsi="Arial" w:cs="Arial"/>
          <w:color w:val="auto"/>
        </w:rPr>
        <w:t xml:space="preserve"> Ambas partes convienen en que la duración del presente Contrato será por tiempo indeterminado y será revisable cada año por lo que se refiere al salario y cada dos años en cuanto a las demás prestaciones, de conformidad con lo dispuesto en los artículos 399 y 399 bis de la Ley Federal del Trabajo.</w:t>
      </w:r>
    </w:p>
    <w:p w:rsidR="00090B7E" w:rsidRPr="00BE0D7D" w:rsidRDefault="00090B7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 xml:space="preserve">CLÁUSULA VIGÉSIMA SEGUNDA.- </w:t>
      </w:r>
      <w:r w:rsidRPr="00BE0D7D">
        <w:rPr>
          <w:rFonts w:ascii="Arial" w:hAnsi="Arial" w:cs="Arial"/>
          <w:color w:val="auto"/>
        </w:rPr>
        <w:t xml:space="preserve">El Sindicato se compromete a presentar su solicitud de revisión por lo menos con treinta días de anticipación a la fecha </w:t>
      </w:r>
      <w:r w:rsidRPr="00BE0D7D">
        <w:rPr>
          <w:rFonts w:ascii="Arial" w:hAnsi="Arial" w:cs="Arial"/>
          <w:color w:val="auto"/>
        </w:rPr>
        <w:lastRenderedPageBreak/>
        <w:t>señalada por el artículo 399 fracción III, cuando se trate de la revisión del tabulador salarial y de sesenta días por lo menos, cuando se trate del Clausulado en general conforme al Artículo 399 bis, ambos, de la Ley Federal del Trabajo; de no hacerlo en dichos plazos, las proposiciones de modificación no serán tomadas en cuenta y automáticamente el contrato quedará prorrogado con el mismo tabulador y clausulado por el término de uno y dos años, respectivamente.</w:t>
      </w:r>
    </w:p>
    <w:p w:rsidR="00F257DE" w:rsidRPr="00BE0D7D" w:rsidRDefault="00F257DE" w:rsidP="00AE1A70">
      <w:pPr>
        <w:pStyle w:val="Prrafobsico"/>
        <w:spacing w:line="360" w:lineRule="auto"/>
        <w:ind w:right="34"/>
        <w:jc w:val="both"/>
        <w:rPr>
          <w:rFonts w:ascii="Arial" w:hAnsi="Arial" w:cs="Arial"/>
          <w:b/>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VIGÉSIMA TERCERA.-</w:t>
      </w:r>
      <w:r w:rsidRPr="00BE0D7D">
        <w:rPr>
          <w:rFonts w:ascii="Arial" w:hAnsi="Arial" w:cs="Arial"/>
          <w:color w:val="auto"/>
        </w:rPr>
        <w:t xml:space="preserve"> Ambas partes convienen en que por la naturaleza de los servicios prestados, habrá dos tabuladores, uno para el personal administrativo y otro para el personal docente, los cuales se agregan al presente contrato.</w:t>
      </w:r>
    </w:p>
    <w:p w:rsidR="00F257DE" w:rsidRPr="00BE0D7D" w:rsidRDefault="00F257DE" w:rsidP="00AE1A70">
      <w:pPr>
        <w:pStyle w:val="Prrafobsico"/>
        <w:spacing w:line="360" w:lineRule="auto"/>
        <w:ind w:right="34"/>
        <w:jc w:val="both"/>
        <w:rPr>
          <w:rFonts w:ascii="Arial" w:hAnsi="Arial" w:cs="Arial"/>
          <w:color w:val="auto"/>
        </w:rPr>
      </w:pPr>
    </w:p>
    <w:p w:rsidR="00116441" w:rsidRPr="00BE0D7D" w:rsidRDefault="00F257DE" w:rsidP="00AE1A70">
      <w:pPr>
        <w:pStyle w:val="Prrafobsico"/>
        <w:spacing w:line="360" w:lineRule="auto"/>
        <w:ind w:right="34"/>
        <w:jc w:val="both"/>
        <w:rPr>
          <w:rFonts w:ascii="Arial" w:eastAsia="Calibri" w:hAnsi="Arial" w:cs="Arial"/>
          <w:i/>
        </w:rPr>
      </w:pPr>
      <w:r w:rsidRPr="00BE0D7D">
        <w:rPr>
          <w:rFonts w:ascii="Arial" w:hAnsi="Arial" w:cs="Arial"/>
          <w:b/>
          <w:color w:val="auto"/>
        </w:rPr>
        <w:t>CLÁUSULA VIGÉSIMA CUARTA.-</w:t>
      </w:r>
      <w:r w:rsidRPr="00BE0D7D">
        <w:rPr>
          <w:rFonts w:ascii="Arial" w:hAnsi="Arial" w:cs="Arial"/>
          <w:color w:val="auto"/>
        </w:rPr>
        <w:t xml:space="preserve"> </w:t>
      </w:r>
      <w:r w:rsidR="00116441" w:rsidRPr="00BE0D7D">
        <w:rPr>
          <w:rFonts w:ascii="Arial" w:eastAsia="Calibri" w:hAnsi="Arial" w:cs="Arial"/>
        </w:rPr>
        <w:t>En los casos en que haya duda y los no previstos en el presente Contrato serán resueltos de común acuerdo entre las partes, tomando como base los principios generales de justicia social que derivan del artículo 123 apartado A, de la Constitución Política de los Estados Unidos Mexicanos, la Ley Federal del Trabajo en vigor y demás leyes aplicables</w:t>
      </w:r>
      <w:r w:rsidR="00116441" w:rsidRPr="00BE0D7D">
        <w:rPr>
          <w:rFonts w:ascii="Arial" w:hAnsi="Arial" w:cs="Arial"/>
          <w:color w:val="000000" w:themeColor="text1"/>
        </w:rPr>
        <w:t>,</w:t>
      </w:r>
      <w:r w:rsidR="00116441" w:rsidRPr="00BE0D7D">
        <w:rPr>
          <w:rFonts w:ascii="Arial" w:eastAsia="Calibri" w:hAnsi="Arial" w:cs="Arial"/>
        </w:rPr>
        <w:t xml:space="preserve"> la jurisprudencia, la costumbre y la equidad. Dichos acuerdos o convenios formarán parte del presente Contrato, </w:t>
      </w:r>
      <w:r w:rsidR="002D1035" w:rsidRPr="00BE0D7D">
        <w:rPr>
          <w:rFonts w:ascii="Arial" w:eastAsia="Calibri" w:hAnsi="Arial" w:cs="Arial"/>
        </w:rPr>
        <w:t>aun</w:t>
      </w:r>
      <w:r w:rsidR="00116441" w:rsidRPr="00BE0D7D">
        <w:rPr>
          <w:rFonts w:ascii="Arial" w:eastAsia="Calibri" w:hAnsi="Arial" w:cs="Arial"/>
        </w:rPr>
        <w:t xml:space="preserve"> cuando no aparezcan incluidos.</w:t>
      </w:r>
      <w:r w:rsidR="00116441" w:rsidRPr="00BE0D7D">
        <w:rPr>
          <w:rFonts w:ascii="Arial" w:eastAsia="Calibri" w:hAnsi="Arial" w:cs="Arial"/>
          <w:i/>
        </w:rPr>
        <w:t xml:space="preserve">  </w:t>
      </w:r>
    </w:p>
    <w:p w:rsidR="00116441" w:rsidRPr="00BE0D7D" w:rsidRDefault="00116441" w:rsidP="00AE1A70">
      <w:pPr>
        <w:spacing w:line="360" w:lineRule="auto"/>
        <w:jc w:val="both"/>
        <w:rPr>
          <w:rFonts w:ascii="Arial" w:hAnsi="Arial" w:cs="Arial"/>
          <w:b/>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 xml:space="preserve">CLÁUSULA VIGÉSIMA QUINTA.- </w:t>
      </w:r>
      <w:r w:rsidRPr="00BE0D7D">
        <w:rPr>
          <w:rFonts w:ascii="Arial" w:hAnsi="Arial" w:cs="Arial"/>
          <w:color w:val="auto"/>
        </w:rPr>
        <w:t>El porcentaje de los incrementos salariales se otorgarán según el trabajo desempeñado, ya sea docente o administrativo.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520436">
      <w:pPr>
        <w:pStyle w:val="Ttulo1"/>
        <w:rPr>
          <w:rFonts w:ascii="Arial" w:hAnsi="Arial" w:cs="Arial"/>
        </w:rPr>
      </w:pPr>
      <w:bookmarkStart w:id="6" w:name="_Toc522881116"/>
      <w:r w:rsidRPr="00BE0D7D">
        <w:rPr>
          <w:rFonts w:ascii="Arial" w:hAnsi="Arial" w:cs="Arial"/>
        </w:rPr>
        <w:t>C A P Í T U L O   T E R C E R O</w:t>
      </w:r>
      <w:bookmarkEnd w:id="6"/>
    </w:p>
    <w:p w:rsidR="00F257DE" w:rsidRPr="00BE0D7D" w:rsidRDefault="00F257DE" w:rsidP="00520436">
      <w:pPr>
        <w:pStyle w:val="Ttulo1"/>
        <w:rPr>
          <w:rFonts w:ascii="Arial" w:hAnsi="Arial" w:cs="Arial"/>
        </w:rPr>
      </w:pPr>
      <w:bookmarkStart w:id="7" w:name="_Toc522881117"/>
      <w:r w:rsidRPr="00BE0D7D">
        <w:rPr>
          <w:rFonts w:ascii="Arial" w:hAnsi="Arial" w:cs="Arial"/>
        </w:rPr>
        <w:t>DE LA JORNADA DE TRABAJO</w:t>
      </w:r>
      <w:bookmarkEnd w:id="7"/>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 xml:space="preserve">CLÁUSULA VIGÉSIMA SEXTA.- </w:t>
      </w:r>
      <w:r w:rsidRPr="00BE0D7D">
        <w:rPr>
          <w:rFonts w:ascii="Arial" w:hAnsi="Arial" w:cs="Arial"/>
          <w:color w:val="auto"/>
        </w:rPr>
        <w:t>La jornada de trabajo es el tiempo durante el cual la trabajadora o el trabajador están a disposición de El Colegio para prestar sus servicios.</w:t>
      </w:r>
    </w:p>
    <w:p w:rsidR="00F257DE" w:rsidRPr="00BE0D7D" w:rsidRDefault="00F257DE" w:rsidP="00AE1A70">
      <w:pPr>
        <w:pStyle w:val="Prrafobsico"/>
        <w:spacing w:line="360" w:lineRule="auto"/>
        <w:ind w:right="34"/>
        <w:jc w:val="both"/>
        <w:rPr>
          <w:rFonts w:ascii="Arial" w:hAnsi="Arial" w:cs="Arial"/>
          <w:color w:val="auto"/>
        </w:rPr>
      </w:pPr>
    </w:p>
    <w:p w:rsidR="00607314" w:rsidRPr="00BE0D7D" w:rsidRDefault="00F257DE" w:rsidP="00AE1A70">
      <w:pPr>
        <w:spacing w:line="360" w:lineRule="auto"/>
        <w:jc w:val="both"/>
        <w:rPr>
          <w:rFonts w:ascii="Arial" w:hAnsi="Arial" w:cs="Arial"/>
        </w:rPr>
      </w:pPr>
      <w:r w:rsidRPr="00BE0D7D">
        <w:rPr>
          <w:rFonts w:ascii="Arial" w:hAnsi="Arial" w:cs="Arial"/>
          <w:b/>
        </w:rPr>
        <w:t>CLÁUSULA VIGÉSIMA SÉPTIMA.-</w:t>
      </w:r>
      <w:r w:rsidRPr="00BE0D7D">
        <w:rPr>
          <w:rFonts w:ascii="Arial" w:hAnsi="Arial" w:cs="Arial"/>
        </w:rPr>
        <w:t xml:space="preserve"> </w:t>
      </w:r>
      <w:r w:rsidR="00607314" w:rsidRPr="00BE0D7D">
        <w:rPr>
          <w:rFonts w:ascii="Arial" w:hAnsi="Arial" w:cs="Arial"/>
        </w:rPr>
        <w:t xml:space="preserve">La jornada diaria de trabajo administrativo, no podrá ser mayor a siete horas, ni exceder de treinta y cinco horas a la semana. Para </w:t>
      </w:r>
      <w:r w:rsidR="00607314" w:rsidRPr="00BE0D7D">
        <w:rPr>
          <w:rFonts w:ascii="Arial" w:hAnsi="Arial" w:cs="Arial"/>
        </w:rPr>
        <w:lastRenderedPageBreak/>
        <w:t xml:space="preserve">el caso de los veladores dada la naturaleza del trabajo que desempeñan, su jornada de trabajo será de setenta horas a la quincena. </w:t>
      </w:r>
    </w:p>
    <w:p w:rsidR="00607314" w:rsidRPr="00BE0D7D" w:rsidRDefault="00607314" w:rsidP="00AE1A70">
      <w:pPr>
        <w:spacing w:line="360" w:lineRule="auto"/>
        <w:jc w:val="both"/>
        <w:rPr>
          <w:rFonts w:ascii="Arial" w:hAnsi="Arial" w:cs="Arial"/>
        </w:rPr>
      </w:pPr>
    </w:p>
    <w:p w:rsidR="00607314" w:rsidRPr="00BE0D7D" w:rsidRDefault="00607314" w:rsidP="00AE1A70">
      <w:pPr>
        <w:spacing w:line="360" w:lineRule="auto"/>
        <w:jc w:val="both"/>
        <w:rPr>
          <w:rFonts w:ascii="Arial" w:hAnsi="Arial" w:cs="Arial"/>
        </w:rPr>
      </w:pPr>
      <w:r w:rsidRPr="00BE0D7D">
        <w:rPr>
          <w:rFonts w:ascii="Arial" w:hAnsi="Arial" w:cs="Arial"/>
        </w:rPr>
        <w:t>Para el personal docente que labora en el Sistema Escolarizado, la jornada será de acuerdo a su perfil y carga horaria, sin exceder de cuarenta horas-semana-mes, incluyendo las horas de fortalecimiento académico.</w:t>
      </w:r>
    </w:p>
    <w:p w:rsidR="00607314" w:rsidRPr="00BE0D7D" w:rsidRDefault="00607314" w:rsidP="00AE1A70">
      <w:pPr>
        <w:spacing w:line="360" w:lineRule="auto"/>
        <w:jc w:val="both"/>
        <w:rPr>
          <w:rFonts w:ascii="Arial" w:hAnsi="Arial" w:cs="Arial"/>
        </w:rPr>
      </w:pPr>
    </w:p>
    <w:p w:rsidR="00607314" w:rsidRPr="00BE0D7D" w:rsidRDefault="00607314" w:rsidP="00AE1A70">
      <w:pPr>
        <w:spacing w:line="360" w:lineRule="auto"/>
        <w:jc w:val="both"/>
        <w:rPr>
          <w:rFonts w:ascii="Arial" w:hAnsi="Arial" w:cs="Arial"/>
        </w:rPr>
      </w:pPr>
      <w:r w:rsidRPr="00BE0D7D">
        <w:rPr>
          <w:rFonts w:ascii="Arial" w:hAnsi="Arial" w:cs="Arial"/>
        </w:rPr>
        <w:t>En el caso del Personal Técnico Docente y Docente de Desarrollo Humano, la carga horaria será asignada de acuerdo a las necesidades de los planteles y extensiones.</w:t>
      </w:r>
    </w:p>
    <w:p w:rsidR="00607314" w:rsidRPr="00BE0D7D" w:rsidRDefault="00607314" w:rsidP="00AE1A70">
      <w:pPr>
        <w:spacing w:line="360" w:lineRule="auto"/>
        <w:jc w:val="both"/>
        <w:rPr>
          <w:rFonts w:ascii="Arial" w:hAnsi="Arial" w:cs="Arial"/>
        </w:rPr>
      </w:pPr>
    </w:p>
    <w:p w:rsidR="00607314" w:rsidRPr="00BE0D7D" w:rsidRDefault="00607314"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color w:val="000000"/>
          <w:lang w:val="es-ES_tradnl"/>
        </w:rPr>
        <w:t xml:space="preserve">Para los Docentes del Sistema de Enseñanza Abierta, la jornada no podrá ser mayor de 26 horas-semana-mes, conforme a las necesidades de El Colegio, la matrícula que operen en los Centros de Enseñanza Abierta y del número de estudiantes que cada docente atienda; sujetándose </w:t>
      </w:r>
      <w:r w:rsidRPr="00BE0D7D">
        <w:rPr>
          <w:rFonts w:ascii="Arial" w:eastAsia="Calibri" w:hAnsi="Arial" w:cs="Arial"/>
          <w:lang w:val="es-ES_tradnl"/>
        </w:rPr>
        <w:t>a la tabla siguiente:</w:t>
      </w:r>
    </w:p>
    <w:p w:rsidR="00287FC0" w:rsidRPr="00BE0D7D" w:rsidRDefault="00287FC0" w:rsidP="00AE1A70">
      <w:pPr>
        <w:autoSpaceDE w:val="0"/>
        <w:autoSpaceDN w:val="0"/>
        <w:adjustRightInd w:val="0"/>
        <w:spacing w:line="360" w:lineRule="auto"/>
        <w:ind w:right="34"/>
        <w:jc w:val="both"/>
        <w:textAlignment w:val="center"/>
        <w:rPr>
          <w:rFonts w:ascii="Arial" w:hAnsi="Arial" w:cs="Arial"/>
        </w:rPr>
      </w:pPr>
    </w:p>
    <w:tbl>
      <w:tblPr>
        <w:tblpPr w:leftFromText="141" w:rightFromText="141" w:bottomFromText="200" w:vertAnchor="text" w:horzAnchor="margin" w:tblpXSpec="center" w:tblpY="478"/>
        <w:tblOverlap w:val="never"/>
        <w:tblW w:w="76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678"/>
        <w:gridCol w:w="1881"/>
        <w:gridCol w:w="1950"/>
        <w:gridCol w:w="2171"/>
      </w:tblGrid>
      <w:tr w:rsidR="00607314" w:rsidRPr="00BE0D7D" w:rsidTr="002D1035">
        <w:trPr>
          <w:trHeight w:val="843"/>
        </w:trPr>
        <w:tc>
          <w:tcPr>
            <w:tcW w:w="1677" w:type="dxa"/>
            <w:tcBorders>
              <w:top w:val="single" w:sz="4" w:space="0" w:color="808080"/>
              <w:left w:val="single" w:sz="4" w:space="0" w:color="808080"/>
              <w:bottom w:val="single" w:sz="4" w:space="0" w:color="808080"/>
              <w:right w:val="single" w:sz="4" w:space="0" w:color="808080"/>
            </w:tcBorders>
            <w:shd w:val="clear" w:color="auto" w:fill="A6A6A6"/>
            <w:hideMark/>
          </w:tcPr>
          <w:p w:rsidR="00607314" w:rsidRPr="00BE0D7D" w:rsidRDefault="00607314" w:rsidP="00AE1A70">
            <w:pPr>
              <w:spacing w:line="360" w:lineRule="auto"/>
              <w:ind w:right="34"/>
              <w:jc w:val="both"/>
              <w:rPr>
                <w:rFonts w:ascii="Arial" w:hAnsi="Arial" w:cs="Arial"/>
                <w:b/>
                <w:sz w:val="20"/>
              </w:rPr>
            </w:pPr>
            <w:r w:rsidRPr="00BE0D7D">
              <w:rPr>
                <w:rFonts w:ascii="Arial" w:hAnsi="Arial" w:cs="Arial"/>
                <w:b/>
                <w:sz w:val="20"/>
              </w:rPr>
              <w:t>MATRÍCULA DE  ALUMNOS</w:t>
            </w:r>
          </w:p>
        </w:tc>
        <w:tc>
          <w:tcPr>
            <w:tcW w:w="1881" w:type="dxa"/>
            <w:tcBorders>
              <w:top w:val="single" w:sz="4" w:space="0" w:color="808080"/>
              <w:left w:val="single" w:sz="4" w:space="0" w:color="808080"/>
              <w:bottom w:val="single" w:sz="4" w:space="0" w:color="808080"/>
              <w:right w:val="single" w:sz="4" w:space="0" w:color="808080"/>
            </w:tcBorders>
            <w:shd w:val="clear" w:color="auto" w:fill="A6A6A6"/>
            <w:hideMark/>
          </w:tcPr>
          <w:p w:rsidR="00607314" w:rsidRPr="00BE0D7D" w:rsidRDefault="00607314" w:rsidP="00AE1A70">
            <w:pPr>
              <w:spacing w:line="360" w:lineRule="auto"/>
              <w:ind w:right="34"/>
              <w:jc w:val="both"/>
              <w:rPr>
                <w:rFonts w:ascii="Arial" w:hAnsi="Arial" w:cs="Arial"/>
                <w:b/>
                <w:sz w:val="20"/>
              </w:rPr>
            </w:pPr>
            <w:r w:rsidRPr="00BE0D7D">
              <w:rPr>
                <w:rFonts w:ascii="Arial" w:hAnsi="Arial" w:cs="Arial"/>
                <w:b/>
                <w:sz w:val="20"/>
              </w:rPr>
              <w:t>HORAS -</w:t>
            </w:r>
          </w:p>
          <w:p w:rsidR="00607314" w:rsidRPr="00BE0D7D" w:rsidRDefault="00607314" w:rsidP="00AE1A70">
            <w:pPr>
              <w:spacing w:line="360" w:lineRule="auto"/>
              <w:ind w:right="34"/>
              <w:jc w:val="both"/>
              <w:rPr>
                <w:rFonts w:ascii="Arial" w:hAnsi="Arial" w:cs="Arial"/>
                <w:b/>
                <w:sz w:val="20"/>
              </w:rPr>
            </w:pPr>
            <w:r w:rsidRPr="00BE0D7D">
              <w:rPr>
                <w:rFonts w:ascii="Arial" w:hAnsi="Arial" w:cs="Arial"/>
                <w:b/>
                <w:sz w:val="20"/>
              </w:rPr>
              <w:t>SEMANA – MES</w:t>
            </w:r>
          </w:p>
        </w:tc>
        <w:tc>
          <w:tcPr>
            <w:tcW w:w="1950" w:type="dxa"/>
            <w:tcBorders>
              <w:top w:val="single" w:sz="4" w:space="0" w:color="808080"/>
              <w:left w:val="single" w:sz="4" w:space="0" w:color="808080"/>
              <w:bottom w:val="single" w:sz="4" w:space="0" w:color="808080"/>
              <w:right w:val="single" w:sz="4" w:space="0" w:color="808080"/>
            </w:tcBorders>
            <w:shd w:val="clear" w:color="auto" w:fill="A6A6A6"/>
            <w:hideMark/>
          </w:tcPr>
          <w:p w:rsidR="00607314" w:rsidRPr="00BE0D7D" w:rsidRDefault="00607314" w:rsidP="00AE1A70">
            <w:pPr>
              <w:spacing w:line="360" w:lineRule="auto"/>
              <w:ind w:right="34"/>
              <w:jc w:val="both"/>
              <w:rPr>
                <w:rFonts w:ascii="Arial" w:hAnsi="Arial" w:cs="Arial"/>
                <w:b/>
                <w:sz w:val="20"/>
              </w:rPr>
            </w:pPr>
            <w:r w:rsidRPr="00BE0D7D">
              <w:rPr>
                <w:rFonts w:ascii="Arial" w:hAnsi="Arial" w:cs="Arial"/>
                <w:b/>
                <w:sz w:val="20"/>
              </w:rPr>
              <w:t xml:space="preserve">No. DE ESTUDIANTES </w:t>
            </w:r>
          </w:p>
          <w:p w:rsidR="00607314" w:rsidRPr="00BE0D7D" w:rsidRDefault="00607314" w:rsidP="00AE1A70">
            <w:pPr>
              <w:spacing w:line="360" w:lineRule="auto"/>
              <w:ind w:right="34"/>
              <w:jc w:val="both"/>
              <w:rPr>
                <w:rFonts w:ascii="Arial" w:hAnsi="Arial" w:cs="Arial"/>
                <w:b/>
                <w:sz w:val="20"/>
              </w:rPr>
            </w:pPr>
            <w:r w:rsidRPr="00BE0D7D">
              <w:rPr>
                <w:rFonts w:ascii="Arial" w:hAnsi="Arial" w:cs="Arial"/>
                <w:b/>
                <w:sz w:val="20"/>
              </w:rPr>
              <w:t xml:space="preserve">POR DOCENTE </w:t>
            </w:r>
          </w:p>
        </w:tc>
        <w:tc>
          <w:tcPr>
            <w:tcW w:w="2171" w:type="dxa"/>
            <w:tcBorders>
              <w:top w:val="single" w:sz="4" w:space="0" w:color="808080"/>
              <w:left w:val="single" w:sz="4" w:space="0" w:color="808080"/>
              <w:bottom w:val="single" w:sz="4" w:space="0" w:color="808080"/>
              <w:right w:val="single" w:sz="4" w:space="0" w:color="808080"/>
            </w:tcBorders>
            <w:shd w:val="clear" w:color="auto" w:fill="A6A6A6"/>
            <w:hideMark/>
          </w:tcPr>
          <w:p w:rsidR="00607314" w:rsidRPr="00BE0D7D" w:rsidRDefault="00607314" w:rsidP="00AE1A70">
            <w:pPr>
              <w:spacing w:line="360" w:lineRule="auto"/>
              <w:ind w:right="34"/>
              <w:jc w:val="both"/>
              <w:rPr>
                <w:rFonts w:ascii="Arial" w:hAnsi="Arial" w:cs="Arial"/>
                <w:b/>
                <w:sz w:val="20"/>
              </w:rPr>
            </w:pPr>
            <w:r w:rsidRPr="00BE0D7D">
              <w:rPr>
                <w:rFonts w:ascii="Arial" w:hAnsi="Arial" w:cs="Arial"/>
                <w:b/>
                <w:sz w:val="20"/>
              </w:rPr>
              <w:t>MÁXIMO DE PROGRAMAS</w:t>
            </w:r>
          </w:p>
        </w:tc>
      </w:tr>
      <w:tr w:rsidR="00607314" w:rsidRPr="00BE0D7D" w:rsidTr="00AE1A70">
        <w:trPr>
          <w:trHeight w:val="495"/>
        </w:trPr>
        <w:tc>
          <w:tcPr>
            <w:tcW w:w="1677"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51-75</w:t>
            </w:r>
          </w:p>
        </w:tc>
        <w:tc>
          <w:tcPr>
            <w:tcW w:w="1881"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12</w:t>
            </w:r>
          </w:p>
        </w:tc>
        <w:tc>
          <w:tcPr>
            <w:tcW w:w="1950"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50</w:t>
            </w:r>
          </w:p>
        </w:tc>
        <w:tc>
          <w:tcPr>
            <w:tcW w:w="2171"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4</w:t>
            </w:r>
          </w:p>
        </w:tc>
      </w:tr>
      <w:tr w:rsidR="00607314" w:rsidRPr="00BE0D7D" w:rsidTr="00AE1A70">
        <w:trPr>
          <w:trHeight w:val="495"/>
        </w:trPr>
        <w:tc>
          <w:tcPr>
            <w:tcW w:w="1677"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76 -100</w:t>
            </w:r>
          </w:p>
        </w:tc>
        <w:tc>
          <w:tcPr>
            <w:tcW w:w="1881"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15</w:t>
            </w:r>
          </w:p>
        </w:tc>
        <w:tc>
          <w:tcPr>
            <w:tcW w:w="1950"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80</w:t>
            </w:r>
          </w:p>
        </w:tc>
        <w:tc>
          <w:tcPr>
            <w:tcW w:w="2171"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5</w:t>
            </w:r>
          </w:p>
        </w:tc>
      </w:tr>
      <w:tr w:rsidR="00607314" w:rsidRPr="00BE0D7D" w:rsidTr="00AE1A70">
        <w:trPr>
          <w:trHeight w:val="495"/>
        </w:trPr>
        <w:tc>
          <w:tcPr>
            <w:tcW w:w="1677"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101-150</w:t>
            </w:r>
          </w:p>
        </w:tc>
        <w:tc>
          <w:tcPr>
            <w:tcW w:w="1881"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20</w:t>
            </w:r>
          </w:p>
        </w:tc>
        <w:tc>
          <w:tcPr>
            <w:tcW w:w="1950"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100</w:t>
            </w:r>
          </w:p>
        </w:tc>
        <w:tc>
          <w:tcPr>
            <w:tcW w:w="2171"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5</w:t>
            </w:r>
          </w:p>
        </w:tc>
      </w:tr>
      <w:tr w:rsidR="00607314" w:rsidRPr="00BE0D7D" w:rsidTr="00AE1A70">
        <w:trPr>
          <w:trHeight w:val="495"/>
        </w:trPr>
        <w:tc>
          <w:tcPr>
            <w:tcW w:w="1677"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151-200</w:t>
            </w:r>
          </w:p>
        </w:tc>
        <w:tc>
          <w:tcPr>
            <w:tcW w:w="1881"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21</w:t>
            </w:r>
          </w:p>
        </w:tc>
        <w:tc>
          <w:tcPr>
            <w:tcW w:w="1950"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110</w:t>
            </w:r>
          </w:p>
        </w:tc>
        <w:tc>
          <w:tcPr>
            <w:tcW w:w="2171"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6</w:t>
            </w:r>
          </w:p>
        </w:tc>
      </w:tr>
      <w:tr w:rsidR="00607314" w:rsidRPr="00BE0D7D" w:rsidTr="00AE1A70">
        <w:trPr>
          <w:trHeight w:val="495"/>
        </w:trPr>
        <w:tc>
          <w:tcPr>
            <w:tcW w:w="1677"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201-300</w:t>
            </w:r>
          </w:p>
        </w:tc>
        <w:tc>
          <w:tcPr>
            <w:tcW w:w="1881"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22</w:t>
            </w:r>
          </w:p>
        </w:tc>
        <w:tc>
          <w:tcPr>
            <w:tcW w:w="1950"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120</w:t>
            </w:r>
          </w:p>
        </w:tc>
        <w:tc>
          <w:tcPr>
            <w:tcW w:w="2171"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6</w:t>
            </w:r>
          </w:p>
        </w:tc>
      </w:tr>
      <w:tr w:rsidR="00607314" w:rsidRPr="00BE0D7D" w:rsidTr="00AE1A70">
        <w:trPr>
          <w:trHeight w:val="495"/>
        </w:trPr>
        <w:tc>
          <w:tcPr>
            <w:tcW w:w="1677"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301- 400</w:t>
            </w:r>
          </w:p>
        </w:tc>
        <w:tc>
          <w:tcPr>
            <w:tcW w:w="1881"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23</w:t>
            </w:r>
          </w:p>
        </w:tc>
        <w:tc>
          <w:tcPr>
            <w:tcW w:w="1950"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140</w:t>
            </w:r>
          </w:p>
        </w:tc>
        <w:tc>
          <w:tcPr>
            <w:tcW w:w="2171"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7</w:t>
            </w:r>
          </w:p>
        </w:tc>
      </w:tr>
      <w:tr w:rsidR="00607314" w:rsidRPr="00BE0D7D" w:rsidTr="00AE1A70">
        <w:trPr>
          <w:trHeight w:val="533"/>
        </w:trPr>
        <w:tc>
          <w:tcPr>
            <w:tcW w:w="1677"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401- 500</w:t>
            </w:r>
          </w:p>
        </w:tc>
        <w:tc>
          <w:tcPr>
            <w:tcW w:w="1881"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24</w:t>
            </w:r>
          </w:p>
        </w:tc>
        <w:tc>
          <w:tcPr>
            <w:tcW w:w="1950"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150</w:t>
            </w:r>
          </w:p>
        </w:tc>
        <w:tc>
          <w:tcPr>
            <w:tcW w:w="2171"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7</w:t>
            </w:r>
          </w:p>
        </w:tc>
      </w:tr>
      <w:tr w:rsidR="00607314" w:rsidRPr="00BE0D7D" w:rsidTr="00AE1A70">
        <w:trPr>
          <w:trHeight w:val="495"/>
        </w:trPr>
        <w:tc>
          <w:tcPr>
            <w:tcW w:w="1677"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501- 600</w:t>
            </w:r>
          </w:p>
        </w:tc>
        <w:tc>
          <w:tcPr>
            <w:tcW w:w="1881"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25</w:t>
            </w:r>
          </w:p>
        </w:tc>
        <w:tc>
          <w:tcPr>
            <w:tcW w:w="1950"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170</w:t>
            </w:r>
          </w:p>
        </w:tc>
        <w:tc>
          <w:tcPr>
            <w:tcW w:w="2171"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7</w:t>
            </w:r>
          </w:p>
        </w:tc>
      </w:tr>
      <w:tr w:rsidR="00607314" w:rsidRPr="00BE0D7D" w:rsidTr="002D1035">
        <w:trPr>
          <w:trHeight w:val="769"/>
        </w:trPr>
        <w:tc>
          <w:tcPr>
            <w:tcW w:w="1677"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601- en adelante</w:t>
            </w:r>
          </w:p>
        </w:tc>
        <w:tc>
          <w:tcPr>
            <w:tcW w:w="1881"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26</w:t>
            </w:r>
          </w:p>
        </w:tc>
        <w:tc>
          <w:tcPr>
            <w:tcW w:w="1950"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200</w:t>
            </w:r>
          </w:p>
        </w:tc>
        <w:tc>
          <w:tcPr>
            <w:tcW w:w="2171" w:type="dxa"/>
            <w:tcBorders>
              <w:top w:val="single" w:sz="4" w:space="0" w:color="808080"/>
              <w:left w:val="single" w:sz="4" w:space="0" w:color="808080"/>
              <w:bottom w:val="single" w:sz="4" w:space="0" w:color="808080"/>
              <w:right w:val="single" w:sz="4" w:space="0" w:color="808080"/>
            </w:tcBorders>
            <w:vAlign w:val="center"/>
            <w:hideMark/>
          </w:tcPr>
          <w:p w:rsidR="00607314" w:rsidRPr="00BE0D7D" w:rsidRDefault="00607314" w:rsidP="00AE1A70">
            <w:pPr>
              <w:spacing w:line="360" w:lineRule="auto"/>
              <w:ind w:right="34"/>
              <w:jc w:val="both"/>
              <w:rPr>
                <w:rFonts w:ascii="Arial" w:hAnsi="Arial" w:cs="Arial"/>
                <w:sz w:val="22"/>
              </w:rPr>
            </w:pPr>
            <w:r w:rsidRPr="00BE0D7D">
              <w:rPr>
                <w:rFonts w:ascii="Arial" w:hAnsi="Arial" w:cs="Arial"/>
                <w:sz w:val="22"/>
              </w:rPr>
              <w:t>8</w:t>
            </w:r>
          </w:p>
          <w:p w:rsidR="00287FC0" w:rsidRPr="00BE0D7D" w:rsidRDefault="00287FC0" w:rsidP="00AE1A70">
            <w:pPr>
              <w:spacing w:line="360" w:lineRule="auto"/>
              <w:ind w:right="34"/>
              <w:jc w:val="both"/>
              <w:rPr>
                <w:rFonts w:ascii="Arial" w:hAnsi="Arial" w:cs="Arial"/>
                <w:sz w:val="22"/>
              </w:rPr>
            </w:pPr>
          </w:p>
        </w:tc>
      </w:tr>
    </w:tbl>
    <w:p w:rsidR="00607314" w:rsidRPr="00BE0D7D" w:rsidRDefault="00607314" w:rsidP="00AE1A70">
      <w:pPr>
        <w:tabs>
          <w:tab w:val="left" w:pos="1275"/>
          <w:tab w:val="left" w:pos="2010"/>
        </w:tabs>
        <w:spacing w:line="360" w:lineRule="auto"/>
        <w:rPr>
          <w:rFonts w:ascii="Arial" w:hAnsi="Arial" w:cs="Arial"/>
        </w:rPr>
      </w:pPr>
    </w:p>
    <w:p w:rsidR="00607314" w:rsidRPr="00BE0D7D" w:rsidRDefault="00607314" w:rsidP="00AE1A70">
      <w:pPr>
        <w:tabs>
          <w:tab w:val="left" w:pos="1275"/>
          <w:tab w:val="left" w:pos="2010"/>
        </w:tabs>
        <w:spacing w:line="360" w:lineRule="auto"/>
        <w:rPr>
          <w:rFonts w:ascii="Arial" w:hAnsi="Arial" w:cs="Arial"/>
        </w:rPr>
      </w:pPr>
      <w:r w:rsidRPr="00BE0D7D">
        <w:rPr>
          <w:rFonts w:ascii="Arial" w:hAnsi="Arial" w:cs="Arial"/>
        </w:rPr>
        <w:tab/>
      </w:r>
    </w:p>
    <w:p w:rsidR="00607314" w:rsidRPr="00BE0D7D" w:rsidRDefault="00607314" w:rsidP="00AE1A70">
      <w:pPr>
        <w:tabs>
          <w:tab w:val="left" w:pos="2010"/>
        </w:tabs>
        <w:spacing w:line="360" w:lineRule="auto"/>
        <w:rPr>
          <w:rFonts w:ascii="Arial" w:hAnsi="Arial" w:cs="Arial"/>
        </w:rPr>
      </w:pPr>
    </w:p>
    <w:p w:rsidR="00607314" w:rsidRPr="00BE0D7D" w:rsidRDefault="00607314" w:rsidP="00AE1A70">
      <w:pPr>
        <w:autoSpaceDE w:val="0"/>
        <w:autoSpaceDN w:val="0"/>
        <w:adjustRightInd w:val="0"/>
        <w:spacing w:line="360" w:lineRule="auto"/>
        <w:ind w:right="34"/>
        <w:jc w:val="both"/>
        <w:textAlignment w:val="center"/>
        <w:rPr>
          <w:rFonts w:ascii="Arial" w:eastAsia="Calibri" w:hAnsi="Arial" w:cs="Arial"/>
          <w:lang w:val="es-ES_tradnl"/>
        </w:rPr>
      </w:pPr>
    </w:p>
    <w:p w:rsidR="00607314" w:rsidRPr="00BE0D7D" w:rsidRDefault="00607314" w:rsidP="00AE1A70">
      <w:pPr>
        <w:autoSpaceDE w:val="0"/>
        <w:autoSpaceDN w:val="0"/>
        <w:adjustRightInd w:val="0"/>
        <w:spacing w:line="360" w:lineRule="auto"/>
        <w:ind w:right="34"/>
        <w:jc w:val="both"/>
        <w:textAlignment w:val="center"/>
        <w:rPr>
          <w:rFonts w:ascii="Arial" w:eastAsia="Calibri" w:hAnsi="Arial" w:cs="Arial"/>
        </w:rPr>
      </w:pPr>
    </w:p>
    <w:p w:rsidR="00607314" w:rsidRPr="00BE0D7D" w:rsidRDefault="00607314" w:rsidP="00AE1A70">
      <w:pPr>
        <w:autoSpaceDE w:val="0"/>
        <w:autoSpaceDN w:val="0"/>
        <w:adjustRightInd w:val="0"/>
        <w:spacing w:line="360" w:lineRule="auto"/>
        <w:ind w:right="34"/>
        <w:jc w:val="both"/>
        <w:textAlignment w:val="center"/>
        <w:rPr>
          <w:rFonts w:ascii="Arial" w:eastAsia="Calibri" w:hAnsi="Arial" w:cs="Arial"/>
        </w:rPr>
      </w:pPr>
    </w:p>
    <w:p w:rsidR="00607314" w:rsidRPr="00BE0D7D" w:rsidRDefault="00607314" w:rsidP="00AE1A70">
      <w:pPr>
        <w:autoSpaceDE w:val="0"/>
        <w:autoSpaceDN w:val="0"/>
        <w:adjustRightInd w:val="0"/>
        <w:spacing w:line="360" w:lineRule="auto"/>
        <w:ind w:right="34"/>
        <w:jc w:val="both"/>
        <w:textAlignment w:val="center"/>
        <w:rPr>
          <w:rFonts w:ascii="Arial" w:eastAsia="Calibri" w:hAnsi="Arial" w:cs="Arial"/>
        </w:rPr>
      </w:pPr>
    </w:p>
    <w:p w:rsidR="00607314" w:rsidRPr="00BE0D7D" w:rsidRDefault="00607314" w:rsidP="00AE1A70">
      <w:pPr>
        <w:autoSpaceDE w:val="0"/>
        <w:autoSpaceDN w:val="0"/>
        <w:adjustRightInd w:val="0"/>
        <w:spacing w:line="360" w:lineRule="auto"/>
        <w:ind w:right="34"/>
        <w:jc w:val="both"/>
        <w:textAlignment w:val="center"/>
        <w:rPr>
          <w:rFonts w:ascii="Arial" w:eastAsia="Calibri" w:hAnsi="Arial" w:cs="Arial"/>
        </w:rPr>
      </w:pPr>
    </w:p>
    <w:p w:rsidR="00607314" w:rsidRPr="00BE0D7D" w:rsidRDefault="00607314" w:rsidP="00AE1A70">
      <w:pPr>
        <w:autoSpaceDE w:val="0"/>
        <w:autoSpaceDN w:val="0"/>
        <w:adjustRightInd w:val="0"/>
        <w:spacing w:line="360" w:lineRule="auto"/>
        <w:ind w:right="34"/>
        <w:jc w:val="both"/>
        <w:textAlignment w:val="center"/>
        <w:rPr>
          <w:rFonts w:ascii="Arial" w:eastAsia="Calibri" w:hAnsi="Arial" w:cs="Arial"/>
        </w:rPr>
      </w:pPr>
    </w:p>
    <w:p w:rsidR="00607314" w:rsidRPr="00BE0D7D" w:rsidRDefault="00607314" w:rsidP="00AE1A70">
      <w:pPr>
        <w:tabs>
          <w:tab w:val="left" w:pos="2820"/>
        </w:tabs>
        <w:autoSpaceDE w:val="0"/>
        <w:autoSpaceDN w:val="0"/>
        <w:adjustRightInd w:val="0"/>
        <w:spacing w:line="360" w:lineRule="auto"/>
        <w:ind w:right="34"/>
        <w:jc w:val="both"/>
        <w:textAlignment w:val="center"/>
        <w:rPr>
          <w:rFonts w:ascii="Arial" w:eastAsia="Calibri" w:hAnsi="Arial" w:cs="Arial"/>
          <w:lang w:val="es-ES_tradnl"/>
        </w:rPr>
      </w:pPr>
    </w:p>
    <w:p w:rsidR="00607314" w:rsidRPr="00BE0D7D" w:rsidRDefault="00607314" w:rsidP="00AE1A70">
      <w:pPr>
        <w:tabs>
          <w:tab w:val="left" w:pos="2820"/>
        </w:tabs>
        <w:autoSpaceDE w:val="0"/>
        <w:autoSpaceDN w:val="0"/>
        <w:adjustRightInd w:val="0"/>
        <w:spacing w:line="360" w:lineRule="auto"/>
        <w:ind w:right="34"/>
        <w:jc w:val="both"/>
        <w:textAlignment w:val="center"/>
        <w:rPr>
          <w:rFonts w:ascii="Arial" w:eastAsia="Calibri" w:hAnsi="Arial" w:cs="Arial"/>
          <w:lang w:val="es-ES_tradnl"/>
        </w:rPr>
      </w:pPr>
    </w:p>
    <w:p w:rsidR="00607314" w:rsidRPr="00BE0D7D" w:rsidRDefault="00607314" w:rsidP="00AE1A70">
      <w:pPr>
        <w:tabs>
          <w:tab w:val="left" w:pos="2820"/>
        </w:tabs>
        <w:autoSpaceDE w:val="0"/>
        <w:autoSpaceDN w:val="0"/>
        <w:adjustRightInd w:val="0"/>
        <w:spacing w:line="360" w:lineRule="auto"/>
        <w:ind w:right="34"/>
        <w:jc w:val="both"/>
        <w:textAlignment w:val="center"/>
        <w:rPr>
          <w:rFonts w:ascii="Arial" w:eastAsia="Calibri" w:hAnsi="Arial" w:cs="Arial"/>
          <w:lang w:val="es-ES_tradnl"/>
        </w:rPr>
      </w:pPr>
    </w:p>
    <w:p w:rsidR="00287FC0" w:rsidRPr="00BE0D7D" w:rsidRDefault="00287FC0" w:rsidP="00AE1A70">
      <w:pPr>
        <w:tabs>
          <w:tab w:val="left" w:pos="2820"/>
        </w:tabs>
        <w:autoSpaceDE w:val="0"/>
        <w:autoSpaceDN w:val="0"/>
        <w:adjustRightInd w:val="0"/>
        <w:spacing w:line="360" w:lineRule="auto"/>
        <w:ind w:right="34"/>
        <w:jc w:val="both"/>
        <w:textAlignment w:val="center"/>
        <w:rPr>
          <w:rFonts w:ascii="Arial" w:eastAsia="Calibri" w:hAnsi="Arial" w:cs="Arial"/>
          <w:lang w:val="es-ES_tradnl"/>
        </w:rPr>
      </w:pPr>
    </w:p>
    <w:p w:rsidR="00287FC0" w:rsidRPr="00BE0D7D" w:rsidRDefault="00287FC0" w:rsidP="00AE1A70">
      <w:pPr>
        <w:tabs>
          <w:tab w:val="left" w:pos="2820"/>
        </w:tabs>
        <w:autoSpaceDE w:val="0"/>
        <w:autoSpaceDN w:val="0"/>
        <w:adjustRightInd w:val="0"/>
        <w:spacing w:line="360" w:lineRule="auto"/>
        <w:ind w:right="34"/>
        <w:jc w:val="both"/>
        <w:textAlignment w:val="center"/>
        <w:rPr>
          <w:rFonts w:ascii="Arial" w:eastAsia="Calibri" w:hAnsi="Arial" w:cs="Arial"/>
          <w:lang w:val="es-ES_tradnl"/>
        </w:rPr>
      </w:pPr>
    </w:p>
    <w:p w:rsidR="00287FC0" w:rsidRPr="00BE0D7D" w:rsidRDefault="00287FC0" w:rsidP="00AE1A70">
      <w:pPr>
        <w:tabs>
          <w:tab w:val="left" w:pos="2820"/>
        </w:tabs>
        <w:autoSpaceDE w:val="0"/>
        <w:autoSpaceDN w:val="0"/>
        <w:adjustRightInd w:val="0"/>
        <w:spacing w:line="360" w:lineRule="auto"/>
        <w:ind w:right="34"/>
        <w:jc w:val="both"/>
        <w:textAlignment w:val="center"/>
        <w:rPr>
          <w:rFonts w:ascii="Arial" w:eastAsia="Calibri" w:hAnsi="Arial" w:cs="Arial"/>
          <w:lang w:val="es-ES_tradnl"/>
        </w:rPr>
      </w:pPr>
    </w:p>
    <w:p w:rsidR="00287FC0" w:rsidRPr="00BE0D7D" w:rsidRDefault="00287FC0" w:rsidP="00AE1A70">
      <w:pPr>
        <w:tabs>
          <w:tab w:val="left" w:pos="2820"/>
        </w:tabs>
        <w:autoSpaceDE w:val="0"/>
        <w:autoSpaceDN w:val="0"/>
        <w:adjustRightInd w:val="0"/>
        <w:spacing w:line="360" w:lineRule="auto"/>
        <w:ind w:right="34"/>
        <w:jc w:val="both"/>
        <w:textAlignment w:val="center"/>
        <w:rPr>
          <w:rFonts w:ascii="Arial" w:eastAsia="Calibri" w:hAnsi="Arial" w:cs="Arial"/>
          <w:lang w:val="es-ES_tradnl"/>
        </w:rPr>
      </w:pPr>
    </w:p>
    <w:p w:rsidR="00287FC0" w:rsidRPr="00BE0D7D" w:rsidRDefault="00287FC0" w:rsidP="00AE1A70">
      <w:pPr>
        <w:tabs>
          <w:tab w:val="left" w:pos="2820"/>
        </w:tabs>
        <w:autoSpaceDE w:val="0"/>
        <w:autoSpaceDN w:val="0"/>
        <w:adjustRightInd w:val="0"/>
        <w:spacing w:line="360" w:lineRule="auto"/>
        <w:ind w:right="34"/>
        <w:jc w:val="both"/>
        <w:textAlignment w:val="center"/>
        <w:rPr>
          <w:rFonts w:ascii="Arial" w:eastAsia="Calibri" w:hAnsi="Arial" w:cs="Arial"/>
          <w:lang w:val="es-ES_tradnl"/>
        </w:rPr>
      </w:pPr>
    </w:p>
    <w:p w:rsidR="00607314" w:rsidRPr="00BE0D7D" w:rsidRDefault="00607314" w:rsidP="00AE1A70">
      <w:pPr>
        <w:tabs>
          <w:tab w:val="left" w:pos="2820"/>
        </w:tabs>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Adicionalmente para el docente, serán considerados los siguientes conceptos: jornada, horas de nombramiento y horas adicionales.</w:t>
      </w:r>
    </w:p>
    <w:p w:rsidR="00607314" w:rsidRPr="00BE0D7D" w:rsidRDefault="00607314" w:rsidP="00AE1A70">
      <w:pPr>
        <w:tabs>
          <w:tab w:val="left" w:pos="2820"/>
        </w:tabs>
        <w:autoSpaceDE w:val="0"/>
        <w:autoSpaceDN w:val="0"/>
        <w:adjustRightInd w:val="0"/>
        <w:spacing w:line="360" w:lineRule="auto"/>
        <w:ind w:right="34"/>
        <w:jc w:val="both"/>
        <w:textAlignment w:val="center"/>
        <w:rPr>
          <w:rFonts w:ascii="Arial" w:eastAsia="Calibri" w:hAnsi="Arial" w:cs="Arial"/>
          <w:lang w:val="es-ES_tradnl"/>
        </w:rPr>
      </w:pPr>
    </w:p>
    <w:tbl>
      <w:tblPr>
        <w:tblStyle w:val="Tablaconcuadrcula1"/>
        <w:tblW w:w="7112" w:type="dxa"/>
        <w:jc w:val="center"/>
        <w:tblLayout w:type="fixed"/>
        <w:tblLook w:val="04A0" w:firstRow="1" w:lastRow="0" w:firstColumn="1" w:lastColumn="0" w:noHBand="0" w:noVBand="1"/>
      </w:tblPr>
      <w:tblGrid>
        <w:gridCol w:w="2498"/>
        <w:gridCol w:w="2351"/>
        <w:gridCol w:w="2263"/>
      </w:tblGrid>
      <w:tr w:rsidR="00607314" w:rsidRPr="00BE0D7D" w:rsidTr="00AE1A70">
        <w:trPr>
          <w:trHeight w:val="158"/>
          <w:jc w:val="center"/>
        </w:trPr>
        <w:tc>
          <w:tcPr>
            <w:tcW w:w="2498" w:type="dxa"/>
            <w:shd w:val="clear" w:color="auto" w:fill="7F7F7F" w:themeFill="text1" w:themeFillTint="80"/>
            <w:vAlign w:val="center"/>
          </w:tcPr>
          <w:p w:rsidR="00607314" w:rsidRPr="00BE0D7D" w:rsidRDefault="00607314" w:rsidP="00AE1A70">
            <w:pPr>
              <w:spacing w:line="360" w:lineRule="auto"/>
              <w:ind w:right="34"/>
              <w:jc w:val="both"/>
              <w:rPr>
                <w:rFonts w:ascii="Arial" w:hAnsi="Arial" w:cs="Arial"/>
                <w:b/>
                <w:sz w:val="20"/>
              </w:rPr>
            </w:pPr>
            <w:r w:rsidRPr="00BE0D7D">
              <w:rPr>
                <w:rFonts w:ascii="Arial" w:hAnsi="Arial" w:cs="Arial"/>
                <w:sz w:val="20"/>
              </w:rPr>
              <w:tab/>
            </w:r>
            <w:r w:rsidRPr="00BE0D7D">
              <w:rPr>
                <w:rFonts w:ascii="Arial" w:hAnsi="Arial" w:cs="Arial"/>
                <w:b/>
                <w:sz w:val="20"/>
              </w:rPr>
              <w:t>JORNADA</w:t>
            </w:r>
          </w:p>
        </w:tc>
        <w:tc>
          <w:tcPr>
            <w:tcW w:w="2351" w:type="dxa"/>
            <w:shd w:val="clear" w:color="auto" w:fill="7F7F7F" w:themeFill="text1" w:themeFillTint="80"/>
            <w:vAlign w:val="center"/>
          </w:tcPr>
          <w:p w:rsidR="00607314" w:rsidRPr="00BE0D7D" w:rsidRDefault="00607314" w:rsidP="00AE1A70">
            <w:pPr>
              <w:spacing w:line="360" w:lineRule="auto"/>
              <w:ind w:right="34"/>
              <w:jc w:val="both"/>
              <w:rPr>
                <w:rFonts w:ascii="Arial" w:hAnsi="Arial" w:cs="Arial"/>
                <w:b/>
                <w:sz w:val="20"/>
              </w:rPr>
            </w:pPr>
            <w:r w:rsidRPr="00BE0D7D">
              <w:rPr>
                <w:rFonts w:ascii="Arial" w:hAnsi="Arial" w:cs="Arial"/>
                <w:b/>
                <w:sz w:val="20"/>
              </w:rPr>
              <w:t>HORAS DE NOMBRAMIENTO</w:t>
            </w:r>
          </w:p>
        </w:tc>
        <w:tc>
          <w:tcPr>
            <w:tcW w:w="2263" w:type="dxa"/>
            <w:shd w:val="clear" w:color="auto" w:fill="7F7F7F" w:themeFill="text1" w:themeFillTint="80"/>
            <w:vAlign w:val="center"/>
          </w:tcPr>
          <w:p w:rsidR="00607314" w:rsidRPr="00BE0D7D" w:rsidRDefault="00607314" w:rsidP="00AE1A70">
            <w:pPr>
              <w:spacing w:line="360" w:lineRule="auto"/>
              <w:ind w:right="34"/>
              <w:jc w:val="both"/>
              <w:rPr>
                <w:rFonts w:ascii="Arial" w:hAnsi="Arial" w:cs="Arial"/>
                <w:b/>
                <w:sz w:val="20"/>
              </w:rPr>
            </w:pPr>
            <w:r w:rsidRPr="00BE0D7D">
              <w:rPr>
                <w:rFonts w:ascii="Arial" w:hAnsi="Arial" w:cs="Arial"/>
                <w:b/>
                <w:sz w:val="20"/>
              </w:rPr>
              <w:t>HORAS ADICIONALES</w:t>
            </w:r>
          </w:p>
        </w:tc>
      </w:tr>
      <w:tr w:rsidR="00607314" w:rsidRPr="00BE0D7D" w:rsidTr="00AE1A70">
        <w:trPr>
          <w:trHeight w:val="674"/>
          <w:jc w:val="center"/>
        </w:trPr>
        <w:tc>
          <w:tcPr>
            <w:tcW w:w="2498" w:type="dxa"/>
          </w:tcPr>
          <w:p w:rsidR="00607314" w:rsidRPr="00BE0D7D" w:rsidRDefault="00607314" w:rsidP="00AE1A70">
            <w:pPr>
              <w:spacing w:line="360" w:lineRule="auto"/>
              <w:ind w:right="34"/>
              <w:jc w:val="both"/>
              <w:rPr>
                <w:rFonts w:ascii="Arial" w:hAnsi="Arial" w:cs="Arial"/>
                <w:sz w:val="20"/>
              </w:rPr>
            </w:pPr>
            <w:r w:rsidRPr="00BE0D7D">
              <w:rPr>
                <w:rFonts w:ascii="Arial" w:hAnsi="Arial" w:cs="Arial"/>
                <w:sz w:val="20"/>
              </w:rPr>
              <w:t>HASTA 19 HORAS</w:t>
            </w:r>
          </w:p>
        </w:tc>
        <w:tc>
          <w:tcPr>
            <w:tcW w:w="2351" w:type="dxa"/>
          </w:tcPr>
          <w:p w:rsidR="00607314" w:rsidRPr="00BE0D7D" w:rsidRDefault="00607314" w:rsidP="00AE1A70">
            <w:pPr>
              <w:spacing w:line="360" w:lineRule="auto"/>
              <w:ind w:right="34"/>
              <w:jc w:val="both"/>
              <w:rPr>
                <w:rFonts w:ascii="Arial" w:hAnsi="Arial" w:cs="Arial"/>
                <w:sz w:val="20"/>
              </w:rPr>
            </w:pPr>
            <w:r w:rsidRPr="00BE0D7D">
              <w:rPr>
                <w:rFonts w:ascii="Arial" w:hAnsi="Arial" w:cs="Arial"/>
                <w:sz w:val="20"/>
              </w:rPr>
              <w:t>HORAS DE ASIGNATURA</w:t>
            </w:r>
          </w:p>
        </w:tc>
        <w:tc>
          <w:tcPr>
            <w:tcW w:w="2263" w:type="dxa"/>
          </w:tcPr>
          <w:p w:rsidR="00607314" w:rsidRPr="00BE0D7D" w:rsidRDefault="00607314" w:rsidP="00AE1A70">
            <w:pPr>
              <w:spacing w:line="360" w:lineRule="auto"/>
              <w:ind w:right="34"/>
              <w:jc w:val="both"/>
              <w:rPr>
                <w:rFonts w:ascii="Arial" w:hAnsi="Arial" w:cs="Arial"/>
                <w:sz w:val="20"/>
              </w:rPr>
            </w:pPr>
            <w:r w:rsidRPr="00BE0D7D">
              <w:rPr>
                <w:rFonts w:ascii="Arial" w:hAnsi="Arial" w:cs="Arial"/>
                <w:sz w:val="20"/>
              </w:rPr>
              <w:t>NO APLICA</w:t>
            </w:r>
          </w:p>
        </w:tc>
      </w:tr>
      <w:tr w:rsidR="00607314" w:rsidRPr="00BE0D7D" w:rsidTr="00AE1A70">
        <w:trPr>
          <w:trHeight w:val="674"/>
          <w:jc w:val="center"/>
        </w:trPr>
        <w:tc>
          <w:tcPr>
            <w:tcW w:w="2498" w:type="dxa"/>
          </w:tcPr>
          <w:p w:rsidR="00607314" w:rsidRPr="00BE0D7D" w:rsidRDefault="00607314" w:rsidP="00AE1A70">
            <w:pPr>
              <w:spacing w:line="360" w:lineRule="auto"/>
              <w:ind w:right="34"/>
              <w:jc w:val="both"/>
              <w:rPr>
                <w:rFonts w:ascii="Arial" w:hAnsi="Arial" w:cs="Arial"/>
                <w:sz w:val="20"/>
              </w:rPr>
            </w:pPr>
            <w:r w:rsidRPr="00BE0D7D">
              <w:rPr>
                <w:rFonts w:ascii="Arial" w:hAnsi="Arial" w:cs="Arial"/>
                <w:sz w:val="20"/>
              </w:rPr>
              <w:t xml:space="preserve">PLAZA DE MEDIO TIEMPO </w:t>
            </w:r>
          </w:p>
        </w:tc>
        <w:tc>
          <w:tcPr>
            <w:tcW w:w="2351" w:type="dxa"/>
          </w:tcPr>
          <w:p w:rsidR="00607314" w:rsidRPr="00BE0D7D" w:rsidRDefault="00607314" w:rsidP="00AE1A70">
            <w:pPr>
              <w:spacing w:line="360" w:lineRule="auto"/>
              <w:ind w:right="34"/>
              <w:jc w:val="both"/>
              <w:rPr>
                <w:rFonts w:ascii="Arial" w:hAnsi="Arial" w:cs="Arial"/>
                <w:sz w:val="20"/>
              </w:rPr>
            </w:pPr>
          </w:p>
          <w:p w:rsidR="00607314" w:rsidRPr="00BE0D7D" w:rsidRDefault="00607314" w:rsidP="00AE1A70">
            <w:pPr>
              <w:spacing w:line="360" w:lineRule="auto"/>
              <w:ind w:right="34"/>
              <w:jc w:val="both"/>
              <w:rPr>
                <w:rFonts w:ascii="Arial" w:hAnsi="Arial" w:cs="Arial"/>
                <w:sz w:val="20"/>
              </w:rPr>
            </w:pPr>
            <w:r w:rsidRPr="00BE0D7D">
              <w:rPr>
                <w:rFonts w:ascii="Arial" w:hAnsi="Arial" w:cs="Arial"/>
                <w:sz w:val="20"/>
              </w:rPr>
              <w:t>20 HORAS</w:t>
            </w:r>
          </w:p>
        </w:tc>
        <w:tc>
          <w:tcPr>
            <w:tcW w:w="2263" w:type="dxa"/>
          </w:tcPr>
          <w:p w:rsidR="00607314" w:rsidRPr="00BE0D7D" w:rsidRDefault="00607314" w:rsidP="00AE1A70">
            <w:pPr>
              <w:spacing w:line="360" w:lineRule="auto"/>
              <w:ind w:right="34"/>
              <w:jc w:val="both"/>
              <w:rPr>
                <w:rFonts w:ascii="Arial" w:hAnsi="Arial" w:cs="Arial"/>
                <w:sz w:val="20"/>
              </w:rPr>
            </w:pPr>
          </w:p>
          <w:p w:rsidR="00607314" w:rsidRPr="00BE0D7D" w:rsidRDefault="00607314" w:rsidP="00AE1A70">
            <w:pPr>
              <w:spacing w:line="360" w:lineRule="auto"/>
              <w:ind w:right="34"/>
              <w:jc w:val="both"/>
              <w:rPr>
                <w:rFonts w:ascii="Arial" w:hAnsi="Arial" w:cs="Arial"/>
                <w:sz w:val="20"/>
              </w:rPr>
            </w:pPr>
            <w:r w:rsidRPr="00BE0D7D">
              <w:rPr>
                <w:rFonts w:ascii="Arial" w:hAnsi="Arial" w:cs="Arial"/>
                <w:sz w:val="20"/>
              </w:rPr>
              <w:t>DE 1 A 20 HORAS</w:t>
            </w:r>
          </w:p>
        </w:tc>
      </w:tr>
      <w:tr w:rsidR="00607314" w:rsidRPr="00BE0D7D" w:rsidTr="00AE1A70">
        <w:trPr>
          <w:trHeight w:val="1037"/>
          <w:jc w:val="center"/>
        </w:trPr>
        <w:tc>
          <w:tcPr>
            <w:tcW w:w="2498" w:type="dxa"/>
          </w:tcPr>
          <w:p w:rsidR="00607314" w:rsidRPr="00BE0D7D" w:rsidRDefault="00607314" w:rsidP="00AE1A70">
            <w:pPr>
              <w:spacing w:line="360" w:lineRule="auto"/>
              <w:ind w:right="34"/>
              <w:jc w:val="both"/>
              <w:rPr>
                <w:rFonts w:ascii="Arial" w:hAnsi="Arial" w:cs="Arial"/>
                <w:sz w:val="20"/>
              </w:rPr>
            </w:pPr>
            <w:r w:rsidRPr="00BE0D7D">
              <w:rPr>
                <w:rFonts w:ascii="Arial" w:hAnsi="Arial" w:cs="Arial"/>
                <w:sz w:val="20"/>
              </w:rPr>
              <w:t xml:space="preserve">PLAZA DE TRES CUARTOS DE TIEMPO </w:t>
            </w:r>
          </w:p>
        </w:tc>
        <w:tc>
          <w:tcPr>
            <w:tcW w:w="2351" w:type="dxa"/>
          </w:tcPr>
          <w:p w:rsidR="00607314" w:rsidRPr="00BE0D7D" w:rsidRDefault="00607314" w:rsidP="00AE1A70">
            <w:pPr>
              <w:spacing w:line="360" w:lineRule="auto"/>
              <w:ind w:right="34"/>
              <w:jc w:val="both"/>
              <w:rPr>
                <w:rFonts w:ascii="Arial" w:hAnsi="Arial" w:cs="Arial"/>
                <w:sz w:val="20"/>
              </w:rPr>
            </w:pPr>
          </w:p>
          <w:p w:rsidR="00607314" w:rsidRPr="00BE0D7D" w:rsidRDefault="00607314" w:rsidP="00AE1A70">
            <w:pPr>
              <w:spacing w:line="360" w:lineRule="auto"/>
              <w:ind w:right="34"/>
              <w:jc w:val="both"/>
              <w:rPr>
                <w:rFonts w:ascii="Arial" w:hAnsi="Arial" w:cs="Arial"/>
                <w:sz w:val="20"/>
              </w:rPr>
            </w:pPr>
            <w:r w:rsidRPr="00BE0D7D">
              <w:rPr>
                <w:rFonts w:ascii="Arial" w:hAnsi="Arial" w:cs="Arial"/>
                <w:sz w:val="20"/>
              </w:rPr>
              <w:t>30 HORAS</w:t>
            </w:r>
          </w:p>
        </w:tc>
        <w:tc>
          <w:tcPr>
            <w:tcW w:w="2263" w:type="dxa"/>
          </w:tcPr>
          <w:p w:rsidR="00607314" w:rsidRPr="00BE0D7D" w:rsidRDefault="00607314" w:rsidP="00AE1A70">
            <w:pPr>
              <w:spacing w:line="360" w:lineRule="auto"/>
              <w:ind w:right="34"/>
              <w:jc w:val="both"/>
              <w:rPr>
                <w:rFonts w:ascii="Arial" w:hAnsi="Arial" w:cs="Arial"/>
                <w:sz w:val="20"/>
              </w:rPr>
            </w:pPr>
          </w:p>
          <w:p w:rsidR="00607314" w:rsidRPr="00BE0D7D" w:rsidRDefault="00607314" w:rsidP="00AE1A70">
            <w:pPr>
              <w:spacing w:line="360" w:lineRule="auto"/>
              <w:ind w:right="34"/>
              <w:jc w:val="both"/>
              <w:rPr>
                <w:rFonts w:ascii="Arial" w:hAnsi="Arial" w:cs="Arial"/>
                <w:sz w:val="20"/>
              </w:rPr>
            </w:pPr>
            <w:r w:rsidRPr="00BE0D7D">
              <w:rPr>
                <w:rFonts w:ascii="Arial" w:hAnsi="Arial" w:cs="Arial"/>
                <w:sz w:val="20"/>
              </w:rPr>
              <w:t>DE 1 A 10 HORAS</w:t>
            </w:r>
          </w:p>
        </w:tc>
      </w:tr>
      <w:tr w:rsidR="00607314" w:rsidRPr="00BE0D7D" w:rsidTr="00AE1A70">
        <w:trPr>
          <w:trHeight w:val="700"/>
          <w:jc w:val="center"/>
        </w:trPr>
        <w:tc>
          <w:tcPr>
            <w:tcW w:w="2498" w:type="dxa"/>
          </w:tcPr>
          <w:p w:rsidR="00607314" w:rsidRPr="00BE0D7D" w:rsidRDefault="00607314" w:rsidP="00AE1A70">
            <w:pPr>
              <w:spacing w:line="360" w:lineRule="auto"/>
              <w:ind w:right="34"/>
              <w:jc w:val="both"/>
              <w:rPr>
                <w:rFonts w:ascii="Arial" w:hAnsi="Arial" w:cs="Arial"/>
                <w:sz w:val="20"/>
              </w:rPr>
            </w:pPr>
            <w:r w:rsidRPr="00BE0D7D">
              <w:rPr>
                <w:rFonts w:ascii="Arial" w:hAnsi="Arial" w:cs="Arial"/>
                <w:sz w:val="20"/>
              </w:rPr>
              <w:t>PLAZA DE TIEMPO COMPLETO</w:t>
            </w:r>
          </w:p>
        </w:tc>
        <w:tc>
          <w:tcPr>
            <w:tcW w:w="2351" w:type="dxa"/>
          </w:tcPr>
          <w:p w:rsidR="00607314" w:rsidRPr="00BE0D7D" w:rsidRDefault="00607314" w:rsidP="00AE1A70">
            <w:pPr>
              <w:spacing w:line="360" w:lineRule="auto"/>
              <w:ind w:right="34"/>
              <w:jc w:val="both"/>
              <w:rPr>
                <w:rFonts w:ascii="Arial" w:hAnsi="Arial" w:cs="Arial"/>
                <w:sz w:val="20"/>
              </w:rPr>
            </w:pPr>
          </w:p>
          <w:p w:rsidR="00607314" w:rsidRPr="00BE0D7D" w:rsidRDefault="00607314" w:rsidP="00AE1A70">
            <w:pPr>
              <w:spacing w:line="360" w:lineRule="auto"/>
              <w:ind w:right="34"/>
              <w:jc w:val="both"/>
              <w:rPr>
                <w:rFonts w:ascii="Arial" w:hAnsi="Arial" w:cs="Arial"/>
                <w:sz w:val="20"/>
              </w:rPr>
            </w:pPr>
            <w:r w:rsidRPr="00BE0D7D">
              <w:rPr>
                <w:rFonts w:ascii="Arial" w:hAnsi="Arial" w:cs="Arial"/>
                <w:sz w:val="20"/>
              </w:rPr>
              <w:t>40 HORAS</w:t>
            </w:r>
          </w:p>
        </w:tc>
        <w:tc>
          <w:tcPr>
            <w:tcW w:w="2263" w:type="dxa"/>
          </w:tcPr>
          <w:p w:rsidR="00607314" w:rsidRPr="00BE0D7D" w:rsidRDefault="00607314" w:rsidP="00AE1A70">
            <w:pPr>
              <w:spacing w:line="360" w:lineRule="auto"/>
              <w:ind w:right="34"/>
              <w:jc w:val="both"/>
              <w:rPr>
                <w:rFonts w:ascii="Arial" w:hAnsi="Arial" w:cs="Arial"/>
                <w:sz w:val="20"/>
              </w:rPr>
            </w:pPr>
          </w:p>
          <w:p w:rsidR="00607314" w:rsidRPr="00BE0D7D" w:rsidRDefault="00607314" w:rsidP="00AE1A70">
            <w:pPr>
              <w:spacing w:line="360" w:lineRule="auto"/>
              <w:ind w:right="34"/>
              <w:jc w:val="both"/>
              <w:rPr>
                <w:rFonts w:ascii="Arial" w:hAnsi="Arial" w:cs="Arial"/>
                <w:sz w:val="20"/>
              </w:rPr>
            </w:pPr>
            <w:r w:rsidRPr="00BE0D7D">
              <w:rPr>
                <w:rFonts w:ascii="Arial" w:hAnsi="Arial" w:cs="Arial"/>
                <w:sz w:val="20"/>
              </w:rPr>
              <w:t>NO APLICA</w:t>
            </w:r>
          </w:p>
        </w:tc>
      </w:tr>
    </w:tbl>
    <w:p w:rsidR="00607314" w:rsidRPr="00BE0D7D" w:rsidRDefault="00607314" w:rsidP="00AE1A70">
      <w:pPr>
        <w:spacing w:line="360" w:lineRule="auto"/>
        <w:ind w:right="34"/>
        <w:rPr>
          <w:rFonts w:ascii="Arial" w:hAnsi="Arial" w:cs="Arial"/>
        </w:rPr>
      </w:pPr>
    </w:p>
    <w:p w:rsidR="00607314" w:rsidRPr="00BE0D7D" w:rsidRDefault="00607314"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Las horas adicionales a la jornad</w:t>
      </w:r>
      <w:r w:rsidR="002D1035" w:rsidRPr="00BE0D7D">
        <w:rPr>
          <w:rFonts w:ascii="Arial" w:eastAsia="Calibri" w:hAnsi="Arial" w:cs="Arial"/>
          <w:lang w:val="es-ES_tradnl"/>
        </w:rPr>
        <w:t xml:space="preserve">a podrán ser definitivas, por </w:t>
      </w:r>
      <w:r w:rsidR="00BE0D7D">
        <w:rPr>
          <w:rFonts w:ascii="Arial" w:eastAsia="Calibri" w:hAnsi="Arial" w:cs="Arial"/>
          <w:lang w:val="es-ES_tradnl"/>
        </w:rPr>
        <w:t xml:space="preserve">tiempo fijo </w:t>
      </w:r>
      <w:r w:rsidRPr="00BE0D7D">
        <w:rPr>
          <w:rFonts w:ascii="Arial" w:eastAsia="Calibri" w:hAnsi="Arial" w:cs="Arial"/>
          <w:lang w:val="es-ES_tradnl"/>
        </w:rPr>
        <w:t>o interinas.</w:t>
      </w:r>
      <w:r w:rsidRPr="00BE0D7D">
        <w:rPr>
          <w:rFonts w:ascii="Arial" w:eastAsia="Calibri" w:hAnsi="Arial" w:cs="Arial"/>
          <w:color w:val="000000"/>
          <w:lang w:val="es-ES_tradnl"/>
        </w:rPr>
        <w:t xml:space="preserve"> </w:t>
      </w:r>
    </w:p>
    <w:p w:rsidR="00607314" w:rsidRPr="00BE0D7D" w:rsidRDefault="00607314" w:rsidP="00AE1A70">
      <w:pPr>
        <w:autoSpaceDE w:val="0"/>
        <w:autoSpaceDN w:val="0"/>
        <w:adjustRightInd w:val="0"/>
        <w:spacing w:line="360" w:lineRule="auto"/>
        <w:ind w:right="34"/>
        <w:jc w:val="both"/>
        <w:textAlignment w:val="center"/>
        <w:rPr>
          <w:rFonts w:ascii="Arial" w:eastAsia="Calibri" w:hAnsi="Arial" w:cs="Arial"/>
          <w:lang w:val="es-ES_tradnl"/>
        </w:rPr>
      </w:pPr>
    </w:p>
    <w:p w:rsidR="00607314" w:rsidRPr="00BE0D7D" w:rsidRDefault="00607314"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Para el caso de las horas definitivas, estas serán pagadas según el cuadro que se señala en la Cláusula Décima Octava del presente contrato. Las horas no definitivas e interinas, se pagarán en la categoría CBI.</w:t>
      </w:r>
    </w:p>
    <w:p w:rsidR="00607314" w:rsidRPr="00BE0D7D" w:rsidRDefault="00607314" w:rsidP="00AE1A70">
      <w:pPr>
        <w:autoSpaceDE w:val="0"/>
        <w:autoSpaceDN w:val="0"/>
        <w:adjustRightInd w:val="0"/>
        <w:spacing w:line="360" w:lineRule="auto"/>
        <w:ind w:right="34"/>
        <w:jc w:val="both"/>
        <w:textAlignment w:val="center"/>
        <w:rPr>
          <w:rFonts w:ascii="Arial" w:eastAsia="Calibri" w:hAnsi="Arial" w:cs="Arial"/>
          <w:lang w:val="es-ES_tradnl"/>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VIGÉSIMA OCTAVA</w:t>
      </w:r>
      <w:r w:rsidRPr="00BE0D7D">
        <w:rPr>
          <w:rFonts w:ascii="Arial" w:hAnsi="Arial" w:cs="Arial"/>
          <w:color w:val="auto"/>
        </w:rPr>
        <w:t>.- En el área administrativa, la jornada ordinaria de trabajo podrá ser diurna, nocturna o mixta. Se considera jornada diurna la comprendida entre las seis y las veinte horas y</w:t>
      </w:r>
      <w:r w:rsidR="002D1035" w:rsidRPr="00BE0D7D">
        <w:rPr>
          <w:rFonts w:ascii="Arial" w:hAnsi="Arial" w:cs="Arial"/>
          <w:color w:val="auto"/>
        </w:rPr>
        <w:t xml:space="preserve"> nocturna la comprendida entre </w:t>
      </w:r>
      <w:r w:rsidRPr="00BE0D7D">
        <w:rPr>
          <w:rFonts w:ascii="Arial" w:hAnsi="Arial" w:cs="Arial"/>
          <w:color w:val="auto"/>
        </w:rPr>
        <w:t xml:space="preserve">las veinte y las seis horas del día siguiente; mixta es la que corresponde a períodos de la jornada diurna y nocturna o viceversa, siempre que el período nocturno no rebase el límite de tres horas y media, pues en caso contrario se computará como jornada nocturna. </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 xml:space="preserve">CLÁUSULA VIGÉSIMA NOVENA.- </w:t>
      </w:r>
      <w:r w:rsidRPr="00BE0D7D">
        <w:rPr>
          <w:rFonts w:ascii="Arial" w:hAnsi="Arial" w:cs="Arial"/>
          <w:color w:val="auto"/>
        </w:rPr>
        <w:t xml:space="preserve">El horario de trabajo para el personal de El Colegio se establecerá de acuerdo al tipo de nombramiento. Para el caso del administrativo será de acuerdo a las funciones que desempeñe con base a las </w:t>
      </w:r>
      <w:r w:rsidRPr="00BE0D7D">
        <w:rPr>
          <w:rFonts w:ascii="Arial" w:hAnsi="Arial" w:cs="Arial"/>
          <w:color w:val="auto"/>
        </w:rPr>
        <w:lastRenderedPageBreak/>
        <w:t>necesidades del centro de trabajo. En cuanto al docente su horario se asignará conforme a derecho, considerando prioritarias las necesidades del centro de trabajo, seguido de la antigüedad y jornada de trabajo (TC, ¾ T, ½ T y horas de asignatura). Complementándose con el desempeño laboral y disponibilidad de horario.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En ambos casos la asignación y modificación de horario la llevarán a cabo el personal directivo del centro de trabajo y la representación sindical, de común acuerdo, haciéndole del conocimiento a la trabajadora o trabajador por escrito, con cinco días hábiles de anticipación, cuando menos. </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TRIGÉSIMA.-</w:t>
      </w:r>
      <w:r w:rsidRPr="00BE0D7D">
        <w:rPr>
          <w:rFonts w:ascii="Arial" w:hAnsi="Arial" w:cs="Arial"/>
          <w:color w:val="auto"/>
        </w:rPr>
        <w:t xml:space="preserve"> Las horas extraordinarias de trabajo se prestarán a petición de El Colegio por escrito, previo consentimiento de la trabajadora o trabajador, los directivos tramitarán el pago correspondiente, que será de un ciento por ciento más del salario asignado para las horas ordinarias y, para el caso de que se excediera de nueve horas en una semana, se pagará a un doscientos por ciento más. El pago de la jornada extraordinaria será cubierto dentro de los treinta días siguientes a la prestación del servicio. </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En los casos específicos cuando el trabajador o trabajadora tengan que presentarse fuera de su centro de trabajo y de su jornada, en calidad de comisión, tendrán el derecho de recibir el pago de su jornada diaria, más el pago de sus viáticos por anticipado, previo oficio de comisión.</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520436">
      <w:pPr>
        <w:pStyle w:val="Ttulo1"/>
        <w:rPr>
          <w:rFonts w:ascii="Arial" w:hAnsi="Arial" w:cs="Arial"/>
        </w:rPr>
      </w:pPr>
      <w:bookmarkStart w:id="8" w:name="_Toc522881118"/>
      <w:r w:rsidRPr="00BE0D7D">
        <w:rPr>
          <w:rFonts w:ascii="Arial" w:hAnsi="Arial" w:cs="Arial"/>
        </w:rPr>
        <w:t>C A P Í T U L O   C U A R T O</w:t>
      </w:r>
      <w:bookmarkEnd w:id="8"/>
    </w:p>
    <w:p w:rsidR="00F257DE" w:rsidRPr="00BE0D7D" w:rsidRDefault="00F257DE" w:rsidP="00520436">
      <w:pPr>
        <w:pStyle w:val="Ttulo1"/>
        <w:rPr>
          <w:rFonts w:ascii="Arial" w:hAnsi="Arial" w:cs="Arial"/>
        </w:rPr>
      </w:pPr>
      <w:bookmarkStart w:id="9" w:name="_Toc522881119"/>
      <w:r w:rsidRPr="00BE0D7D">
        <w:rPr>
          <w:rFonts w:ascii="Arial" w:hAnsi="Arial" w:cs="Arial"/>
        </w:rPr>
        <w:t>DE LOS SALARIOS</w:t>
      </w:r>
      <w:bookmarkEnd w:id="9"/>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 xml:space="preserve">CLÁUSULA TRIGÉSIMA PRIMERA.- </w:t>
      </w:r>
      <w:r w:rsidRPr="00BE0D7D">
        <w:rPr>
          <w:rFonts w:ascii="Arial" w:hAnsi="Arial" w:cs="Arial"/>
          <w:color w:val="auto"/>
        </w:rPr>
        <w:t>Salario es la retribución que debe pagar El Colegio a la trabajadora o trabajador por su trabajo, y se integra con los pagos hechos en efectivo por cuota diaria, gratificaciones, percepciones, primas, prestaciones en especie y cualquiera otra cantidad o prestación que se entregue a la trabajadora o trabajador.</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El Colegio gestionará incrementos emergentes o de cualquier tipo para sus trabaj</w:t>
      </w:r>
      <w:r w:rsidR="002D1035" w:rsidRPr="00BE0D7D">
        <w:rPr>
          <w:rFonts w:ascii="Arial" w:hAnsi="Arial" w:cs="Arial"/>
          <w:color w:val="auto"/>
        </w:rPr>
        <w:t xml:space="preserve">adores, cuando así lo autoricen </w:t>
      </w:r>
      <w:r w:rsidRPr="00BE0D7D">
        <w:rPr>
          <w:rFonts w:ascii="Arial" w:hAnsi="Arial" w:cs="Arial"/>
          <w:color w:val="auto"/>
        </w:rPr>
        <w:t>los Gobiernos Estatal o Federal en el renglón educativo.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TRIGÉSIMA SEGUNDA</w:t>
      </w:r>
      <w:r w:rsidRPr="00BE0D7D">
        <w:rPr>
          <w:rFonts w:ascii="Arial" w:hAnsi="Arial" w:cs="Arial"/>
          <w:color w:val="auto"/>
        </w:rPr>
        <w:t>.- En razón a los servicios prestados, los trabajadores administrativos de El Colegio percibirán un salario que en ningún caso podrá ser inferior al mínimo establecido por la Ley. En cuanto al personal docente, el salario será de acuerdo a la carga horaria asignada y al tabulador vigente.</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TRIGÉSIMA TERCERA.-</w:t>
      </w:r>
      <w:r w:rsidRPr="00BE0D7D">
        <w:rPr>
          <w:rFonts w:ascii="Arial" w:hAnsi="Arial" w:cs="Arial"/>
          <w:color w:val="auto"/>
        </w:rPr>
        <w:t xml:space="preserve"> El salario será uniforme para cada una de las categorías y/o niveles de las y los trabajadores y será contemplado en el presupuesto de egresos de El Colegio, de acuerdo al tabulador salarial que se anexa al presente Contrato autorizado por la Secretaría de Educación Pública.</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TRIGÉSIMA CUARTA.-</w:t>
      </w:r>
      <w:r w:rsidRPr="00BE0D7D">
        <w:rPr>
          <w:rFonts w:ascii="Arial" w:hAnsi="Arial" w:cs="Arial"/>
          <w:color w:val="auto"/>
        </w:rPr>
        <w:t xml:space="preserve"> Las partes convienen en que no es violatorio del principio de igualdad, la fijación de salarios distintos para trabajo igual, si éste corresponde a diferentes categorías y/o niveles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CLAUSULA TRIGÉSIMA QUINTA.-</w:t>
      </w:r>
      <w:r w:rsidRPr="00BE0D7D">
        <w:rPr>
          <w:rFonts w:ascii="Arial" w:hAnsi="Arial" w:cs="Arial"/>
          <w:color w:val="auto"/>
        </w:rPr>
        <w:t xml:space="preserve"> El pago del salario se hará los días quince y ultimo de cada mes; en caso de que el día de pago sea inhábil, se pagará el día hábil inmediato anterior en el lugar que él o la trabajadora preste sus servicios, en moneda nacional y/o por medio electrónico siempre y cuando exista el servicio de una Institución Bancaria en la localidad donde se ubique el centro de trabajo, previo acuerdo entre El Colegio y El Sindicato. </w:t>
      </w:r>
    </w:p>
    <w:p w:rsidR="00287FC0" w:rsidRPr="00BE0D7D" w:rsidRDefault="00287FC0"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tabs>
          <w:tab w:val="left" w:pos="915"/>
        </w:tabs>
        <w:spacing w:line="360" w:lineRule="auto"/>
        <w:ind w:right="34"/>
        <w:jc w:val="both"/>
        <w:rPr>
          <w:rFonts w:ascii="Arial" w:hAnsi="Arial" w:cs="Arial"/>
          <w:color w:val="auto"/>
        </w:rPr>
      </w:pPr>
      <w:r w:rsidRPr="00BE0D7D">
        <w:rPr>
          <w:rFonts w:ascii="Arial" w:hAnsi="Arial" w:cs="Arial"/>
          <w:color w:val="auto"/>
        </w:rPr>
        <w:t>Cuando el pago de salario se realice en moneda nacional y en efectivo se hará en el lugar donde el trabajador o la trabajadora preste sus servicios y en el horario hábil del centro de trabajo.</w:t>
      </w:r>
    </w:p>
    <w:p w:rsidR="002D1035" w:rsidRPr="00BE0D7D" w:rsidRDefault="002D1035" w:rsidP="00AE1A70">
      <w:pPr>
        <w:pStyle w:val="Prrafobsico"/>
        <w:tabs>
          <w:tab w:val="left" w:pos="915"/>
        </w:tabs>
        <w:spacing w:line="360" w:lineRule="auto"/>
        <w:ind w:right="34"/>
        <w:jc w:val="both"/>
        <w:rPr>
          <w:rFonts w:ascii="Arial" w:hAnsi="Arial" w:cs="Arial"/>
          <w:color w:val="auto"/>
        </w:rPr>
      </w:pPr>
    </w:p>
    <w:p w:rsidR="00F257DE" w:rsidRPr="00BE0D7D" w:rsidRDefault="00F257DE" w:rsidP="00AE1A70">
      <w:pPr>
        <w:pStyle w:val="Prrafobsico"/>
        <w:tabs>
          <w:tab w:val="left" w:pos="915"/>
        </w:tabs>
        <w:spacing w:line="360" w:lineRule="auto"/>
        <w:ind w:right="34"/>
        <w:jc w:val="both"/>
        <w:rPr>
          <w:rFonts w:ascii="Arial" w:hAnsi="Arial" w:cs="Arial"/>
          <w:color w:val="auto"/>
        </w:rPr>
      </w:pPr>
      <w:r w:rsidRPr="00BE0D7D">
        <w:rPr>
          <w:rFonts w:ascii="Arial" w:hAnsi="Arial" w:cs="Arial"/>
          <w:color w:val="auto"/>
        </w:rPr>
        <w:lastRenderedPageBreak/>
        <w:t>El Colegio pagará a todas y todos los trabajadores por concepto de ajuste al calendario el importe correspondiente hasta cinco días y seis en los años bisiestos de salario, por los días laborados que excedan de treinta en el mes; esta prestación se otorgará en base a la siguiente tabla.</w:t>
      </w:r>
    </w:p>
    <w:p w:rsidR="00F257DE" w:rsidRPr="00BE0D7D" w:rsidRDefault="00206E73" w:rsidP="00AE1A70">
      <w:pPr>
        <w:pStyle w:val="Prrafobsico"/>
        <w:tabs>
          <w:tab w:val="left" w:pos="1815"/>
        </w:tabs>
        <w:spacing w:line="360" w:lineRule="auto"/>
        <w:ind w:right="34"/>
        <w:jc w:val="both"/>
        <w:rPr>
          <w:rFonts w:ascii="Arial" w:hAnsi="Arial" w:cs="Arial"/>
        </w:rPr>
      </w:pPr>
      <w:r w:rsidRPr="00BE0D7D">
        <w:rPr>
          <w:rFonts w:ascii="Arial" w:hAnsi="Arial" w:cs="Arial"/>
          <w:color w:val="auto"/>
        </w:rPr>
        <w:tab/>
      </w:r>
    </w:p>
    <w:tbl>
      <w:tblPr>
        <w:tblStyle w:val="Tablaconcuadrcula"/>
        <w:tblW w:w="7125" w:type="dxa"/>
        <w:jc w:val="center"/>
        <w:tblLayout w:type="fixed"/>
        <w:tblLook w:val="04A0" w:firstRow="1" w:lastRow="0" w:firstColumn="1" w:lastColumn="0" w:noHBand="0" w:noVBand="1"/>
      </w:tblPr>
      <w:tblGrid>
        <w:gridCol w:w="2525"/>
        <w:gridCol w:w="2410"/>
        <w:gridCol w:w="2190"/>
      </w:tblGrid>
      <w:tr w:rsidR="00F257DE" w:rsidRPr="00BE0D7D" w:rsidTr="00A042CB">
        <w:trPr>
          <w:jc w:val="center"/>
        </w:trPr>
        <w:tc>
          <w:tcPr>
            <w:tcW w:w="2525" w:type="dxa"/>
            <w:shd w:val="clear" w:color="auto" w:fill="A6A6A6" w:themeFill="background1" w:themeFillShade="A6"/>
          </w:tcPr>
          <w:p w:rsidR="00F257DE" w:rsidRPr="00BE0D7D" w:rsidRDefault="00F257DE" w:rsidP="00AE1A70">
            <w:pPr>
              <w:spacing w:line="360" w:lineRule="auto"/>
              <w:ind w:right="34"/>
              <w:jc w:val="center"/>
              <w:rPr>
                <w:rFonts w:ascii="Arial" w:hAnsi="Arial" w:cs="Arial"/>
                <w:bCs/>
              </w:rPr>
            </w:pPr>
            <w:r w:rsidRPr="00BE0D7D">
              <w:rPr>
                <w:rFonts w:ascii="Arial" w:hAnsi="Arial" w:cs="Arial"/>
                <w:bCs/>
              </w:rPr>
              <w:t>Quincenas laboradas</w:t>
            </w:r>
          </w:p>
        </w:tc>
        <w:tc>
          <w:tcPr>
            <w:tcW w:w="2410" w:type="dxa"/>
            <w:shd w:val="clear" w:color="auto" w:fill="A6A6A6" w:themeFill="background1" w:themeFillShade="A6"/>
          </w:tcPr>
          <w:p w:rsidR="00F257DE" w:rsidRPr="00BE0D7D" w:rsidRDefault="00F257DE" w:rsidP="00AE1A70">
            <w:pPr>
              <w:spacing w:line="360" w:lineRule="auto"/>
              <w:ind w:right="34"/>
              <w:jc w:val="center"/>
              <w:rPr>
                <w:rFonts w:ascii="Arial" w:hAnsi="Arial" w:cs="Arial"/>
                <w:bCs/>
              </w:rPr>
            </w:pPr>
            <w:r w:rsidRPr="00BE0D7D">
              <w:rPr>
                <w:rFonts w:ascii="Arial" w:hAnsi="Arial" w:cs="Arial"/>
                <w:bCs/>
              </w:rPr>
              <w:t>Días a pagar</w:t>
            </w:r>
          </w:p>
        </w:tc>
        <w:tc>
          <w:tcPr>
            <w:tcW w:w="2190" w:type="dxa"/>
            <w:shd w:val="clear" w:color="auto" w:fill="A6A6A6" w:themeFill="background1" w:themeFillShade="A6"/>
          </w:tcPr>
          <w:p w:rsidR="00F257DE" w:rsidRPr="00BE0D7D" w:rsidRDefault="00F257DE" w:rsidP="00AE1A70">
            <w:pPr>
              <w:spacing w:line="360" w:lineRule="auto"/>
              <w:ind w:right="34"/>
              <w:jc w:val="center"/>
              <w:rPr>
                <w:rFonts w:ascii="Arial" w:hAnsi="Arial" w:cs="Arial"/>
                <w:bCs/>
              </w:rPr>
            </w:pPr>
            <w:r w:rsidRPr="00BE0D7D">
              <w:rPr>
                <w:rFonts w:ascii="Arial" w:hAnsi="Arial" w:cs="Arial"/>
                <w:bCs/>
              </w:rPr>
              <w:t>Días en año bisiesto</w:t>
            </w:r>
          </w:p>
        </w:tc>
      </w:tr>
      <w:tr w:rsidR="00F257DE" w:rsidRPr="00BE0D7D" w:rsidTr="00A042CB">
        <w:trPr>
          <w:jc w:val="center"/>
        </w:trPr>
        <w:tc>
          <w:tcPr>
            <w:tcW w:w="2525" w:type="dxa"/>
          </w:tcPr>
          <w:p w:rsidR="00F257DE" w:rsidRPr="00BE0D7D" w:rsidRDefault="00F257DE" w:rsidP="00AE1A70">
            <w:pPr>
              <w:spacing w:line="360" w:lineRule="auto"/>
              <w:ind w:right="34"/>
              <w:jc w:val="both"/>
              <w:rPr>
                <w:rFonts w:ascii="Arial" w:hAnsi="Arial" w:cs="Arial"/>
                <w:bCs/>
              </w:rPr>
            </w:pPr>
            <w:r w:rsidRPr="00BE0D7D">
              <w:rPr>
                <w:rFonts w:ascii="Arial" w:hAnsi="Arial" w:cs="Arial"/>
                <w:bCs/>
              </w:rPr>
              <w:t xml:space="preserve">12 a 13 </w:t>
            </w:r>
          </w:p>
        </w:tc>
        <w:tc>
          <w:tcPr>
            <w:tcW w:w="2410" w:type="dxa"/>
          </w:tcPr>
          <w:p w:rsidR="00F257DE" w:rsidRPr="00BE0D7D" w:rsidRDefault="00F257DE" w:rsidP="00AE1A70">
            <w:pPr>
              <w:spacing w:line="360" w:lineRule="auto"/>
              <w:ind w:right="34"/>
              <w:jc w:val="center"/>
              <w:rPr>
                <w:rFonts w:ascii="Arial" w:hAnsi="Arial" w:cs="Arial"/>
                <w:bCs/>
              </w:rPr>
            </w:pPr>
            <w:r w:rsidRPr="00BE0D7D">
              <w:rPr>
                <w:rFonts w:ascii="Arial" w:hAnsi="Arial" w:cs="Arial"/>
                <w:bCs/>
              </w:rPr>
              <w:t>2</w:t>
            </w:r>
          </w:p>
        </w:tc>
        <w:tc>
          <w:tcPr>
            <w:tcW w:w="2190" w:type="dxa"/>
          </w:tcPr>
          <w:p w:rsidR="00F257DE" w:rsidRPr="00BE0D7D" w:rsidRDefault="00F257DE" w:rsidP="00AE1A70">
            <w:pPr>
              <w:spacing w:line="360" w:lineRule="auto"/>
              <w:ind w:right="34"/>
              <w:jc w:val="center"/>
              <w:rPr>
                <w:rFonts w:ascii="Arial" w:hAnsi="Arial" w:cs="Arial"/>
                <w:bCs/>
              </w:rPr>
            </w:pPr>
            <w:r w:rsidRPr="00BE0D7D">
              <w:rPr>
                <w:rFonts w:ascii="Arial" w:hAnsi="Arial" w:cs="Arial"/>
                <w:bCs/>
              </w:rPr>
              <w:t>3</w:t>
            </w:r>
          </w:p>
        </w:tc>
      </w:tr>
      <w:tr w:rsidR="00F257DE" w:rsidRPr="00BE0D7D" w:rsidTr="00A042CB">
        <w:trPr>
          <w:jc w:val="center"/>
        </w:trPr>
        <w:tc>
          <w:tcPr>
            <w:tcW w:w="2525" w:type="dxa"/>
          </w:tcPr>
          <w:p w:rsidR="00F257DE" w:rsidRPr="00BE0D7D" w:rsidRDefault="00F257DE" w:rsidP="00AE1A70">
            <w:pPr>
              <w:spacing w:line="360" w:lineRule="auto"/>
              <w:ind w:right="34"/>
              <w:jc w:val="both"/>
              <w:rPr>
                <w:rFonts w:ascii="Arial" w:hAnsi="Arial" w:cs="Arial"/>
                <w:bCs/>
              </w:rPr>
            </w:pPr>
            <w:r w:rsidRPr="00BE0D7D">
              <w:rPr>
                <w:rFonts w:ascii="Arial" w:hAnsi="Arial" w:cs="Arial"/>
                <w:bCs/>
              </w:rPr>
              <w:t>14 a 17</w:t>
            </w:r>
          </w:p>
        </w:tc>
        <w:tc>
          <w:tcPr>
            <w:tcW w:w="2410" w:type="dxa"/>
          </w:tcPr>
          <w:p w:rsidR="00F257DE" w:rsidRPr="00BE0D7D" w:rsidRDefault="00F257DE" w:rsidP="00AE1A70">
            <w:pPr>
              <w:spacing w:line="360" w:lineRule="auto"/>
              <w:ind w:right="34"/>
              <w:jc w:val="center"/>
              <w:rPr>
                <w:rFonts w:ascii="Arial" w:hAnsi="Arial" w:cs="Arial"/>
                <w:bCs/>
              </w:rPr>
            </w:pPr>
            <w:r w:rsidRPr="00BE0D7D">
              <w:rPr>
                <w:rFonts w:ascii="Arial" w:hAnsi="Arial" w:cs="Arial"/>
                <w:bCs/>
              </w:rPr>
              <w:t>3</w:t>
            </w:r>
          </w:p>
        </w:tc>
        <w:tc>
          <w:tcPr>
            <w:tcW w:w="2190" w:type="dxa"/>
          </w:tcPr>
          <w:p w:rsidR="00F257DE" w:rsidRPr="00BE0D7D" w:rsidRDefault="00F257DE" w:rsidP="00AE1A70">
            <w:pPr>
              <w:spacing w:line="360" w:lineRule="auto"/>
              <w:ind w:right="34"/>
              <w:jc w:val="center"/>
              <w:rPr>
                <w:rFonts w:ascii="Arial" w:hAnsi="Arial" w:cs="Arial"/>
                <w:bCs/>
              </w:rPr>
            </w:pPr>
            <w:r w:rsidRPr="00BE0D7D">
              <w:rPr>
                <w:rFonts w:ascii="Arial" w:hAnsi="Arial" w:cs="Arial"/>
                <w:bCs/>
              </w:rPr>
              <w:t>4</w:t>
            </w:r>
          </w:p>
        </w:tc>
      </w:tr>
      <w:tr w:rsidR="00F257DE" w:rsidRPr="00BE0D7D" w:rsidTr="00A042CB">
        <w:trPr>
          <w:jc w:val="center"/>
        </w:trPr>
        <w:tc>
          <w:tcPr>
            <w:tcW w:w="2525" w:type="dxa"/>
          </w:tcPr>
          <w:p w:rsidR="00F257DE" w:rsidRPr="00BE0D7D" w:rsidRDefault="00F257DE" w:rsidP="00AE1A70">
            <w:pPr>
              <w:spacing w:line="360" w:lineRule="auto"/>
              <w:ind w:right="34"/>
              <w:jc w:val="both"/>
              <w:rPr>
                <w:rFonts w:ascii="Arial" w:hAnsi="Arial" w:cs="Arial"/>
                <w:bCs/>
              </w:rPr>
            </w:pPr>
            <w:r w:rsidRPr="00BE0D7D">
              <w:rPr>
                <w:rFonts w:ascii="Arial" w:hAnsi="Arial" w:cs="Arial"/>
                <w:bCs/>
              </w:rPr>
              <w:t>18 a 23</w:t>
            </w:r>
          </w:p>
        </w:tc>
        <w:tc>
          <w:tcPr>
            <w:tcW w:w="2410" w:type="dxa"/>
          </w:tcPr>
          <w:p w:rsidR="00F257DE" w:rsidRPr="00BE0D7D" w:rsidRDefault="00F257DE" w:rsidP="00AE1A70">
            <w:pPr>
              <w:spacing w:line="360" w:lineRule="auto"/>
              <w:ind w:right="34"/>
              <w:jc w:val="center"/>
              <w:rPr>
                <w:rFonts w:ascii="Arial" w:hAnsi="Arial" w:cs="Arial"/>
                <w:bCs/>
              </w:rPr>
            </w:pPr>
            <w:r w:rsidRPr="00BE0D7D">
              <w:rPr>
                <w:rFonts w:ascii="Arial" w:hAnsi="Arial" w:cs="Arial"/>
                <w:bCs/>
              </w:rPr>
              <w:t>4</w:t>
            </w:r>
          </w:p>
        </w:tc>
        <w:tc>
          <w:tcPr>
            <w:tcW w:w="2190" w:type="dxa"/>
          </w:tcPr>
          <w:p w:rsidR="00F257DE" w:rsidRPr="00BE0D7D" w:rsidRDefault="00F257DE" w:rsidP="00AE1A70">
            <w:pPr>
              <w:spacing w:line="360" w:lineRule="auto"/>
              <w:ind w:right="34"/>
              <w:jc w:val="center"/>
              <w:rPr>
                <w:rFonts w:ascii="Arial" w:hAnsi="Arial" w:cs="Arial"/>
                <w:bCs/>
              </w:rPr>
            </w:pPr>
            <w:r w:rsidRPr="00BE0D7D">
              <w:rPr>
                <w:rFonts w:ascii="Arial" w:hAnsi="Arial" w:cs="Arial"/>
                <w:bCs/>
              </w:rPr>
              <w:t>5</w:t>
            </w:r>
          </w:p>
        </w:tc>
      </w:tr>
      <w:tr w:rsidR="00F257DE" w:rsidRPr="00BE0D7D" w:rsidTr="00A042CB">
        <w:trPr>
          <w:jc w:val="center"/>
        </w:trPr>
        <w:tc>
          <w:tcPr>
            <w:tcW w:w="2525" w:type="dxa"/>
          </w:tcPr>
          <w:p w:rsidR="00F257DE" w:rsidRPr="00BE0D7D" w:rsidRDefault="00F257DE" w:rsidP="00AE1A70">
            <w:pPr>
              <w:spacing w:line="360" w:lineRule="auto"/>
              <w:ind w:right="34"/>
              <w:jc w:val="both"/>
              <w:rPr>
                <w:rFonts w:ascii="Arial" w:hAnsi="Arial" w:cs="Arial"/>
                <w:bCs/>
              </w:rPr>
            </w:pPr>
            <w:r w:rsidRPr="00BE0D7D">
              <w:rPr>
                <w:rFonts w:ascii="Arial" w:hAnsi="Arial" w:cs="Arial"/>
                <w:bCs/>
              </w:rPr>
              <w:t>24</w:t>
            </w:r>
          </w:p>
        </w:tc>
        <w:tc>
          <w:tcPr>
            <w:tcW w:w="2410" w:type="dxa"/>
          </w:tcPr>
          <w:p w:rsidR="00F257DE" w:rsidRPr="00BE0D7D" w:rsidRDefault="00F257DE" w:rsidP="00AE1A70">
            <w:pPr>
              <w:spacing w:line="360" w:lineRule="auto"/>
              <w:ind w:right="34"/>
              <w:jc w:val="center"/>
              <w:rPr>
                <w:rFonts w:ascii="Arial" w:hAnsi="Arial" w:cs="Arial"/>
                <w:bCs/>
              </w:rPr>
            </w:pPr>
            <w:r w:rsidRPr="00BE0D7D">
              <w:rPr>
                <w:rFonts w:ascii="Arial" w:hAnsi="Arial" w:cs="Arial"/>
                <w:bCs/>
              </w:rPr>
              <w:t>5</w:t>
            </w:r>
          </w:p>
        </w:tc>
        <w:tc>
          <w:tcPr>
            <w:tcW w:w="2190" w:type="dxa"/>
          </w:tcPr>
          <w:p w:rsidR="00F257DE" w:rsidRPr="00BE0D7D" w:rsidRDefault="00F257DE" w:rsidP="00AE1A70">
            <w:pPr>
              <w:spacing w:line="360" w:lineRule="auto"/>
              <w:ind w:right="34"/>
              <w:jc w:val="center"/>
              <w:rPr>
                <w:rFonts w:ascii="Arial" w:hAnsi="Arial" w:cs="Arial"/>
                <w:bCs/>
              </w:rPr>
            </w:pPr>
            <w:r w:rsidRPr="00BE0D7D">
              <w:rPr>
                <w:rFonts w:ascii="Arial" w:hAnsi="Arial" w:cs="Arial"/>
                <w:bCs/>
              </w:rPr>
              <w:t>6</w:t>
            </w:r>
          </w:p>
        </w:tc>
      </w:tr>
    </w:tbl>
    <w:p w:rsidR="00F257DE" w:rsidRPr="00BE0D7D" w:rsidRDefault="00F257DE" w:rsidP="00AE1A70">
      <w:pPr>
        <w:spacing w:line="360" w:lineRule="auto"/>
        <w:ind w:right="34"/>
        <w:rPr>
          <w:rFonts w:ascii="Arial" w:hAnsi="Arial" w:cs="Arial"/>
        </w:rPr>
      </w:pPr>
    </w:p>
    <w:p w:rsidR="00F257DE" w:rsidRPr="00BE0D7D" w:rsidRDefault="00F257DE" w:rsidP="00AE1A70">
      <w:pPr>
        <w:spacing w:line="360" w:lineRule="auto"/>
        <w:ind w:right="34"/>
        <w:rPr>
          <w:rFonts w:ascii="Arial" w:hAnsi="Arial" w:cs="Arial"/>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Esta prestación deberá cubrirse a más tardar en la segunda quincena del mes de enero del siguiente año. </w:t>
      </w:r>
    </w:p>
    <w:p w:rsidR="00F257DE" w:rsidRPr="00BE0D7D" w:rsidRDefault="00F257DE" w:rsidP="00AE1A70">
      <w:pPr>
        <w:pStyle w:val="Prrafobsico"/>
        <w:tabs>
          <w:tab w:val="left" w:pos="954"/>
        </w:tabs>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TRIGÉSIMA SEXTA.-</w:t>
      </w:r>
      <w:r w:rsidRPr="00BE0D7D">
        <w:rPr>
          <w:rFonts w:ascii="Arial" w:hAnsi="Arial" w:cs="Arial"/>
          <w:color w:val="auto"/>
        </w:rPr>
        <w:t xml:space="preserve"> En ningún caso El Colegio autorizará el pago total o parcial del salario a persona distinta de la trabajadora o trabajador, salvo que hubiere apoderado legalmente acreditado u orden judicial.</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eastAsia="Times New Roman" w:hAnsi="Arial" w:cs="Arial"/>
          <w:i/>
          <w:lang w:val="es-ES" w:eastAsia="es-ES"/>
        </w:rPr>
      </w:pPr>
      <w:r w:rsidRPr="00BE0D7D">
        <w:rPr>
          <w:rFonts w:ascii="Arial" w:hAnsi="Arial" w:cs="Arial"/>
          <w:b/>
          <w:color w:val="auto"/>
        </w:rPr>
        <w:t>CLÁUSULA TRIGÉSIMA SÉPTIMA.-</w:t>
      </w:r>
      <w:r w:rsidR="00903BCF" w:rsidRPr="00BE0D7D">
        <w:rPr>
          <w:rFonts w:ascii="Arial" w:hAnsi="Arial" w:cs="Arial"/>
          <w:b/>
          <w:color w:val="auto"/>
        </w:rPr>
        <w:t xml:space="preserve"> </w:t>
      </w:r>
      <w:r w:rsidR="00903BCF" w:rsidRPr="00BE0D7D">
        <w:rPr>
          <w:rFonts w:ascii="Arial" w:eastAsia="Times New Roman" w:hAnsi="Arial" w:cs="Arial"/>
          <w:lang w:val="es-ES" w:eastAsia="es-ES"/>
        </w:rPr>
        <w:t>El Colegio otorgará a sus trabajadoras y trabajadores un aguinaldo anual de noventa días de salario sin deducción alguna, mismo que deberá pagarse 30 días en la segunda quincena de julio como anticipo de aguinaldo y los 60 días restantes deberán cubrirse</w:t>
      </w:r>
      <w:r w:rsidR="002035AF" w:rsidRPr="00BE0D7D">
        <w:rPr>
          <w:rFonts w:ascii="Arial" w:eastAsia="Times New Roman" w:hAnsi="Arial" w:cs="Arial"/>
          <w:lang w:val="es-ES" w:eastAsia="es-ES"/>
        </w:rPr>
        <w:t xml:space="preserve"> el día 15 de diciembre</w:t>
      </w:r>
      <w:r w:rsidR="00903BCF" w:rsidRPr="00BE0D7D">
        <w:rPr>
          <w:rFonts w:ascii="Arial" w:eastAsia="Times New Roman" w:hAnsi="Arial" w:cs="Arial"/>
          <w:lang w:val="es-ES" w:eastAsia="es-ES"/>
        </w:rPr>
        <w:t xml:space="preserve">. </w:t>
      </w:r>
    </w:p>
    <w:p w:rsidR="00903BCF" w:rsidRPr="00BE0D7D" w:rsidRDefault="00903BCF" w:rsidP="00AE1A70">
      <w:pPr>
        <w:pStyle w:val="Prrafobsico"/>
        <w:spacing w:line="360" w:lineRule="auto"/>
        <w:ind w:right="34"/>
        <w:jc w:val="both"/>
        <w:rPr>
          <w:rFonts w:ascii="Arial" w:hAnsi="Arial" w:cs="Arial"/>
          <w:b/>
          <w:color w:val="auto"/>
        </w:rPr>
      </w:pPr>
    </w:p>
    <w:p w:rsidR="00F31E51" w:rsidRPr="00BE0D7D" w:rsidRDefault="00F257DE" w:rsidP="00AE1A70">
      <w:pPr>
        <w:pStyle w:val="Prrafobsico"/>
        <w:spacing w:line="360" w:lineRule="auto"/>
        <w:ind w:right="34"/>
        <w:jc w:val="both"/>
        <w:rPr>
          <w:rFonts w:ascii="Arial" w:eastAsia="Calibri" w:hAnsi="Arial" w:cs="Arial"/>
        </w:rPr>
      </w:pPr>
      <w:r w:rsidRPr="00BE0D7D">
        <w:rPr>
          <w:rFonts w:ascii="Arial" w:hAnsi="Arial" w:cs="Arial"/>
          <w:b/>
          <w:color w:val="auto"/>
        </w:rPr>
        <w:t>CLÁUSULA TRIGÉSIMA OCTAVA.-</w:t>
      </w:r>
      <w:r w:rsidRPr="00BE0D7D">
        <w:rPr>
          <w:rFonts w:ascii="Arial" w:hAnsi="Arial" w:cs="Arial"/>
          <w:color w:val="auto"/>
        </w:rPr>
        <w:t xml:space="preserve"> </w:t>
      </w:r>
      <w:r w:rsidR="00F31E51" w:rsidRPr="00BE0D7D">
        <w:rPr>
          <w:rFonts w:ascii="Arial" w:eastAsia="Calibri" w:hAnsi="Arial" w:cs="Arial"/>
        </w:rPr>
        <w:t>El Colegio sólo podrá hacer retenciones, descuentos o deducciones al salario de la trabajadora o trabajador, en los siguientes casos:</w:t>
      </w:r>
    </w:p>
    <w:p w:rsidR="00F31E51" w:rsidRPr="00BE0D7D" w:rsidRDefault="00F31E51" w:rsidP="00AE1A70">
      <w:pPr>
        <w:autoSpaceDE w:val="0"/>
        <w:autoSpaceDN w:val="0"/>
        <w:adjustRightInd w:val="0"/>
        <w:spacing w:line="360" w:lineRule="auto"/>
        <w:ind w:right="34"/>
        <w:jc w:val="both"/>
        <w:textAlignment w:val="center"/>
        <w:rPr>
          <w:rFonts w:ascii="Arial" w:eastAsia="Calibri" w:hAnsi="Arial" w:cs="Arial"/>
          <w:lang w:val="es-ES_tradnl"/>
        </w:rPr>
      </w:pPr>
    </w:p>
    <w:p w:rsidR="00F31E51" w:rsidRPr="00BE0D7D" w:rsidRDefault="00F31E5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a) Deudas contraídas con El Colegio por concepto de anticipo de salario, pagos hechos con exceso o error, éste deberá hacerse previo aviso por escrito a la </w:t>
      </w:r>
      <w:r w:rsidRPr="00BE0D7D">
        <w:rPr>
          <w:rFonts w:ascii="Arial" w:eastAsia="Calibri" w:hAnsi="Arial" w:cs="Arial"/>
          <w:lang w:val="es-ES_tradnl"/>
        </w:rPr>
        <w:lastRenderedPageBreak/>
        <w:t xml:space="preserve">trabajadora o trabajador, con copia a El Sindicato, especificando claramente el motivo por el cual se hace el descuento. Cuando se realicen pagos en exceso por error a la trabajadora o trabajador, los descuentos que tenga que realizar El Colegio se efectuarán de manera gradual; </w:t>
      </w:r>
    </w:p>
    <w:p w:rsidR="00F31E51" w:rsidRPr="00BE0D7D" w:rsidRDefault="00F31E51" w:rsidP="00AE1A70">
      <w:pPr>
        <w:autoSpaceDE w:val="0"/>
        <w:autoSpaceDN w:val="0"/>
        <w:adjustRightInd w:val="0"/>
        <w:spacing w:line="360" w:lineRule="auto"/>
        <w:ind w:right="34"/>
        <w:jc w:val="both"/>
        <w:textAlignment w:val="center"/>
        <w:rPr>
          <w:rFonts w:ascii="Arial" w:eastAsia="Calibri" w:hAnsi="Arial" w:cs="Arial"/>
          <w:lang w:val="es-ES_tradnl"/>
        </w:rPr>
      </w:pPr>
    </w:p>
    <w:p w:rsidR="00F31E51" w:rsidRPr="00BE0D7D" w:rsidRDefault="00F31E5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b) Descuentos ordenados por el ISSSTE </w:t>
      </w:r>
      <w:r w:rsidRPr="00BE0D7D">
        <w:rPr>
          <w:rFonts w:ascii="Arial" w:eastAsia="Calibri" w:hAnsi="Arial" w:cs="Arial"/>
          <w:color w:val="000000"/>
          <w:lang w:val="es-ES_tradnl"/>
        </w:rPr>
        <w:t xml:space="preserve">y FOVISSSTE </w:t>
      </w:r>
      <w:r w:rsidRPr="00BE0D7D">
        <w:rPr>
          <w:rFonts w:ascii="Arial" w:eastAsia="Calibri" w:hAnsi="Arial" w:cs="Arial"/>
          <w:lang w:val="es-ES_tradnl"/>
        </w:rPr>
        <w:t>con motivo de las obligaciones contraídas por el trabajador;</w:t>
      </w:r>
    </w:p>
    <w:p w:rsidR="00F31E51" w:rsidRPr="00BE0D7D" w:rsidRDefault="00F31E51" w:rsidP="00AE1A70">
      <w:pPr>
        <w:autoSpaceDE w:val="0"/>
        <w:autoSpaceDN w:val="0"/>
        <w:adjustRightInd w:val="0"/>
        <w:spacing w:line="360" w:lineRule="auto"/>
        <w:ind w:right="34"/>
        <w:jc w:val="both"/>
        <w:textAlignment w:val="center"/>
        <w:rPr>
          <w:rFonts w:ascii="Arial" w:eastAsia="Calibri" w:hAnsi="Arial" w:cs="Arial"/>
          <w:lang w:val="es-ES_tradnl"/>
        </w:rPr>
      </w:pPr>
    </w:p>
    <w:p w:rsidR="00F31E51" w:rsidRPr="00BE0D7D" w:rsidRDefault="00F31E5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c) Por aportaciones para el seguro de vida voluntario, previo convenio entre el Sindicato, la aseguradora y El Colegio;</w:t>
      </w:r>
    </w:p>
    <w:p w:rsidR="00F31E51" w:rsidRPr="00BE0D7D" w:rsidRDefault="00F31E51" w:rsidP="00AE1A70">
      <w:pPr>
        <w:autoSpaceDE w:val="0"/>
        <w:autoSpaceDN w:val="0"/>
        <w:adjustRightInd w:val="0"/>
        <w:spacing w:line="360" w:lineRule="auto"/>
        <w:ind w:right="34"/>
        <w:jc w:val="both"/>
        <w:textAlignment w:val="center"/>
        <w:rPr>
          <w:rFonts w:ascii="Arial" w:eastAsia="Calibri" w:hAnsi="Arial" w:cs="Arial"/>
          <w:lang w:val="es-ES_tradnl"/>
        </w:rPr>
      </w:pPr>
    </w:p>
    <w:p w:rsidR="00F31E51" w:rsidRDefault="00F31E5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d) Por descuentos ordenados por autoridad judicial, para cubrir pensiones alimenticias que fueran exigidas a la trabajadora o trabajador;</w:t>
      </w:r>
    </w:p>
    <w:p w:rsidR="00BE0D7D" w:rsidRPr="00BE0D7D" w:rsidRDefault="00BE0D7D" w:rsidP="00AE1A70">
      <w:pPr>
        <w:autoSpaceDE w:val="0"/>
        <w:autoSpaceDN w:val="0"/>
        <w:adjustRightInd w:val="0"/>
        <w:spacing w:line="360" w:lineRule="auto"/>
        <w:ind w:right="34"/>
        <w:jc w:val="both"/>
        <w:textAlignment w:val="center"/>
        <w:rPr>
          <w:rFonts w:ascii="Arial" w:eastAsia="Calibri" w:hAnsi="Arial" w:cs="Arial"/>
          <w:lang w:val="es-ES_tradnl"/>
        </w:rPr>
      </w:pPr>
    </w:p>
    <w:p w:rsidR="00F31E51" w:rsidRPr="00BE0D7D" w:rsidRDefault="00F31E5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e) Retenciones e impuestos a cargo de la trabajadora o trabajador;</w:t>
      </w:r>
    </w:p>
    <w:p w:rsidR="00F31E51" w:rsidRPr="00BE0D7D" w:rsidRDefault="00F31E51" w:rsidP="00AE1A70">
      <w:pPr>
        <w:tabs>
          <w:tab w:val="left" w:pos="6270"/>
        </w:tabs>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ab/>
      </w:r>
    </w:p>
    <w:p w:rsidR="00F31E51" w:rsidRPr="00BE0D7D" w:rsidRDefault="00F31E5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f) Descuentos de inasistencias injustificadas</w:t>
      </w:r>
      <w:r w:rsidR="00BE0D7D">
        <w:rPr>
          <w:rFonts w:ascii="Arial" w:eastAsia="Calibri" w:hAnsi="Arial" w:cs="Arial"/>
          <w:lang w:val="es-ES_tradnl"/>
        </w:rPr>
        <w:t>;</w:t>
      </w:r>
    </w:p>
    <w:p w:rsidR="00F31E51" w:rsidRPr="00BE0D7D" w:rsidRDefault="00F31E51" w:rsidP="00AE1A70">
      <w:pPr>
        <w:autoSpaceDE w:val="0"/>
        <w:autoSpaceDN w:val="0"/>
        <w:adjustRightInd w:val="0"/>
        <w:spacing w:line="360" w:lineRule="auto"/>
        <w:ind w:right="34"/>
        <w:jc w:val="both"/>
        <w:textAlignment w:val="center"/>
        <w:rPr>
          <w:rFonts w:ascii="Arial" w:eastAsia="Calibri" w:hAnsi="Arial" w:cs="Arial"/>
          <w:lang w:val="es-ES_tradnl"/>
        </w:rPr>
      </w:pPr>
    </w:p>
    <w:p w:rsidR="00F31E51" w:rsidRPr="00BE0D7D" w:rsidRDefault="00F31E5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g) Cobro de cuotas sindicales </w:t>
      </w:r>
      <w:r w:rsidRPr="00BE0D7D">
        <w:rPr>
          <w:rFonts w:ascii="Arial" w:eastAsia="Calibri" w:hAnsi="Arial" w:cs="Arial"/>
          <w:color w:val="000000"/>
          <w:lang w:val="es-ES_tradnl"/>
        </w:rPr>
        <w:t>y ahorros de los trabajadores de la caja del SUTCOBAO</w:t>
      </w:r>
      <w:r w:rsidRPr="00BE0D7D">
        <w:rPr>
          <w:rFonts w:ascii="Arial" w:eastAsia="Calibri" w:hAnsi="Arial" w:cs="Arial"/>
          <w:lang w:val="es-ES_tradnl"/>
        </w:rPr>
        <w:t xml:space="preserve"> siempre que la o el trabajador ex</w:t>
      </w:r>
      <w:r w:rsidR="00BE0D7D">
        <w:rPr>
          <w:rFonts w:ascii="Arial" w:eastAsia="Calibri" w:hAnsi="Arial" w:cs="Arial"/>
          <w:lang w:val="es-ES_tradnl"/>
        </w:rPr>
        <w:t>prese libremente su conformidad y</w:t>
      </w:r>
      <w:r w:rsidRPr="00BE0D7D">
        <w:rPr>
          <w:rFonts w:ascii="Arial" w:eastAsia="Calibri" w:hAnsi="Arial" w:cs="Arial"/>
          <w:lang w:val="es-ES_tradnl"/>
        </w:rPr>
        <w:t xml:space="preserve"> </w:t>
      </w:r>
    </w:p>
    <w:p w:rsidR="00F31E51" w:rsidRPr="00BE0D7D" w:rsidRDefault="00F31E51" w:rsidP="00AE1A70">
      <w:pPr>
        <w:autoSpaceDE w:val="0"/>
        <w:autoSpaceDN w:val="0"/>
        <w:adjustRightInd w:val="0"/>
        <w:spacing w:line="360" w:lineRule="auto"/>
        <w:ind w:right="34"/>
        <w:jc w:val="both"/>
        <w:textAlignment w:val="center"/>
        <w:rPr>
          <w:rFonts w:ascii="Arial" w:eastAsia="Calibri" w:hAnsi="Arial" w:cs="Arial"/>
          <w:lang w:val="es-ES_tradnl"/>
        </w:rPr>
      </w:pPr>
    </w:p>
    <w:p w:rsidR="00F31E51" w:rsidRPr="00BE0D7D" w:rsidRDefault="00F31E5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h) Cuando El Colegio a petición del Sindicato celebre con empresas públicas o privadas convenios de adquisición de bienes y servicios, que sean en beneficio del trabajador, previa autorización del trabajador o la trabajadora. </w:t>
      </w:r>
    </w:p>
    <w:p w:rsidR="00F31E51" w:rsidRPr="00BE0D7D" w:rsidRDefault="00F31E51" w:rsidP="00AE1A70">
      <w:pPr>
        <w:autoSpaceDE w:val="0"/>
        <w:autoSpaceDN w:val="0"/>
        <w:adjustRightInd w:val="0"/>
        <w:spacing w:line="360" w:lineRule="auto"/>
        <w:ind w:right="34"/>
        <w:jc w:val="both"/>
        <w:textAlignment w:val="center"/>
        <w:rPr>
          <w:rFonts w:ascii="Arial" w:eastAsia="Calibri" w:hAnsi="Arial" w:cs="Arial"/>
          <w:lang w:val="es-ES_tradnl"/>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TRIGÉSIMA NOVENA.-</w:t>
      </w:r>
      <w:r w:rsidRPr="00BE0D7D">
        <w:rPr>
          <w:rFonts w:ascii="Arial" w:hAnsi="Arial" w:cs="Arial"/>
          <w:color w:val="auto"/>
        </w:rPr>
        <w:t xml:space="preserve"> Las y los trabajadores no definitivos e interinos recibirán los salarios y prestaciones correspondientes a los puestos que ocupan.</w:t>
      </w:r>
    </w:p>
    <w:p w:rsidR="00F0439C" w:rsidRPr="00BE0D7D" w:rsidRDefault="00F0439C" w:rsidP="00AE1A70">
      <w:pPr>
        <w:pStyle w:val="Prrafobsico"/>
        <w:spacing w:line="360" w:lineRule="auto"/>
        <w:ind w:right="34"/>
        <w:jc w:val="both"/>
        <w:rPr>
          <w:rFonts w:ascii="Arial" w:hAnsi="Arial" w:cs="Arial"/>
          <w:color w:val="auto"/>
        </w:rPr>
      </w:pPr>
    </w:p>
    <w:p w:rsidR="00F0439C" w:rsidRPr="00BE0D7D" w:rsidRDefault="00F0439C" w:rsidP="00AE1A70">
      <w:pPr>
        <w:pStyle w:val="Prrafobsico"/>
        <w:spacing w:line="360" w:lineRule="auto"/>
        <w:ind w:right="34"/>
        <w:jc w:val="both"/>
        <w:rPr>
          <w:rFonts w:ascii="Arial" w:hAnsi="Arial" w:cs="Arial"/>
          <w:color w:val="auto"/>
        </w:rPr>
      </w:pPr>
    </w:p>
    <w:p w:rsidR="002D1035" w:rsidRPr="00BE0D7D" w:rsidRDefault="00F0439C" w:rsidP="00F0439C">
      <w:pPr>
        <w:pStyle w:val="Prrafobsico"/>
        <w:tabs>
          <w:tab w:val="left" w:pos="6270"/>
        </w:tabs>
        <w:spacing w:line="360" w:lineRule="auto"/>
        <w:ind w:right="34"/>
        <w:jc w:val="both"/>
        <w:rPr>
          <w:rFonts w:ascii="Arial" w:hAnsi="Arial" w:cs="Arial"/>
          <w:color w:val="auto"/>
        </w:rPr>
      </w:pPr>
      <w:r w:rsidRPr="00BE0D7D">
        <w:rPr>
          <w:rFonts w:ascii="Arial" w:hAnsi="Arial" w:cs="Arial"/>
          <w:color w:val="auto"/>
        </w:rPr>
        <w:tab/>
      </w:r>
    </w:p>
    <w:p w:rsidR="00F257DE" w:rsidRPr="00BE0D7D" w:rsidRDefault="00F257DE" w:rsidP="00520436">
      <w:pPr>
        <w:pStyle w:val="Ttulo1"/>
        <w:rPr>
          <w:rFonts w:ascii="Arial" w:hAnsi="Arial" w:cs="Arial"/>
        </w:rPr>
      </w:pPr>
      <w:bookmarkStart w:id="10" w:name="_Toc522881120"/>
      <w:r w:rsidRPr="00BE0D7D">
        <w:rPr>
          <w:rFonts w:ascii="Arial" w:hAnsi="Arial" w:cs="Arial"/>
        </w:rPr>
        <w:lastRenderedPageBreak/>
        <w:t>C A P Í T U L O   Q U I N T O</w:t>
      </w:r>
      <w:bookmarkEnd w:id="10"/>
    </w:p>
    <w:p w:rsidR="00F257DE" w:rsidRPr="00BE0D7D" w:rsidRDefault="00F257DE" w:rsidP="00520436">
      <w:pPr>
        <w:pStyle w:val="Ttulo1"/>
        <w:rPr>
          <w:rFonts w:ascii="Arial" w:hAnsi="Arial" w:cs="Arial"/>
        </w:rPr>
      </w:pPr>
      <w:bookmarkStart w:id="11" w:name="_Toc522881121"/>
      <w:r w:rsidRPr="00BE0D7D">
        <w:rPr>
          <w:rFonts w:ascii="Arial" w:hAnsi="Arial" w:cs="Arial"/>
        </w:rPr>
        <w:t>DE LOS DESCANSOS Y VACACIONES</w:t>
      </w:r>
      <w:bookmarkEnd w:id="11"/>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p>
    <w:p w:rsidR="00820EBB" w:rsidRPr="00BE0D7D" w:rsidRDefault="00F257DE" w:rsidP="00AE1A70">
      <w:pPr>
        <w:pStyle w:val="Prrafobsico"/>
        <w:spacing w:line="360" w:lineRule="auto"/>
        <w:ind w:right="34"/>
        <w:jc w:val="both"/>
        <w:rPr>
          <w:rFonts w:ascii="Arial" w:eastAsia="Calibri" w:hAnsi="Arial" w:cs="Arial"/>
        </w:rPr>
      </w:pPr>
      <w:r w:rsidRPr="00BE0D7D">
        <w:rPr>
          <w:rFonts w:ascii="Arial" w:hAnsi="Arial" w:cs="Arial"/>
          <w:b/>
          <w:color w:val="auto"/>
        </w:rPr>
        <w:t>CLÁUSULA CUADRAGÉSIMA.-</w:t>
      </w:r>
      <w:r w:rsidRPr="00BE0D7D">
        <w:rPr>
          <w:rFonts w:ascii="Arial" w:hAnsi="Arial" w:cs="Arial"/>
          <w:color w:val="auto"/>
        </w:rPr>
        <w:t xml:space="preserve"> </w:t>
      </w:r>
      <w:r w:rsidR="00820EBB" w:rsidRPr="00BE0D7D">
        <w:rPr>
          <w:rFonts w:ascii="Arial" w:eastAsia="Calibri" w:hAnsi="Arial" w:cs="Arial"/>
        </w:rPr>
        <w:t xml:space="preserve">En el caso de los trabajadores administrativos dada la naturaleza de su trabajo, por cada cinco días de labores, disfrutarán de dos días de descanso con goce de salario íntegro, siendo estos el sábado y el domingo, preferentemente, pero atendiendo a las funciones que la o el trabajador desempeñe o a las necesidades de servicio, podrán señalarse otros días de la semana, los cuales también deberán tomarse en forma consecutiva. En los casos del personal docente se ajustarán a sus horarios asignados. </w:t>
      </w:r>
    </w:p>
    <w:p w:rsidR="00820EBB" w:rsidRPr="00BE0D7D" w:rsidRDefault="00820EBB" w:rsidP="00AE1A70">
      <w:pPr>
        <w:autoSpaceDE w:val="0"/>
        <w:autoSpaceDN w:val="0"/>
        <w:adjustRightInd w:val="0"/>
        <w:spacing w:line="360" w:lineRule="auto"/>
        <w:ind w:right="34"/>
        <w:jc w:val="both"/>
        <w:textAlignment w:val="center"/>
        <w:rPr>
          <w:rFonts w:ascii="Arial" w:eastAsia="Calibri" w:hAnsi="Arial" w:cs="Arial"/>
          <w:lang w:val="es-ES_tradnl"/>
        </w:rPr>
      </w:pPr>
    </w:p>
    <w:p w:rsidR="00F257DE" w:rsidRPr="00BE0D7D" w:rsidRDefault="00820EBB"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En el caso que las trabajadoras y trabajadores docentes y administrativos que por necesidades del centro de trabajo, laboren en sus horas y días considerados de descanso, deberán registrar en su respectiva tarjeta, su hora de entrada y salida,  a efecto de que se autorice la reposición de las horas o días laborados, previa solicitud por escrito y autorizació</w:t>
      </w:r>
      <w:r w:rsidR="00025418" w:rsidRPr="00BE0D7D">
        <w:rPr>
          <w:rFonts w:ascii="Arial" w:eastAsia="Calibri" w:hAnsi="Arial" w:cs="Arial"/>
          <w:lang w:val="es-ES_tradnl"/>
        </w:rPr>
        <w:t>n respectiva del jefe inmediato</w:t>
      </w:r>
      <w:r w:rsidRPr="00BE0D7D">
        <w:rPr>
          <w:rFonts w:ascii="Arial" w:eastAsia="Calibri" w:hAnsi="Arial" w:cs="Arial"/>
          <w:lang w:val="es-ES_tradnl"/>
        </w:rPr>
        <w:t>.</w:t>
      </w:r>
    </w:p>
    <w:p w:rsidR="00F257DE" w:rsidRPr="00BE0D7D" w:rsidRDefault="00F257DE" w:rsidP="00AE1A70">
      <w:pPr>
        <w:pStyle w:val="Prrafobsico"/>
        <w:spacing w:line="360" w:lineRule="auto"/>
        <w:ind w:right="34"/>
        <w:jc w:val="both"/>
        <w:rPr>
          <w:rFonts w:ascii="Arial" w:hAnsi="Arial" w:cs="Arial"/>
          <w:color w:val="auto"/>
        </w:rPr>
      </w:pPr>
    </w:p>
    <w:p w:rsidR="00BE5BBC" w:rsidRPr="00BE0D7D" w:rsidRDefault="00F257DE" w:rsidP="00AE1A70">
      <w:pPr>
        <w:pStyle w:val="Prrafobsico"/>
        <w:spacing w:line="360" w:lineRule="auto"/>
        <w:ind w:right="34"/>
        <w:jc w:val="both"/>
        <w:rPr>
          <w:rFonts w:ascii="Arial" w:eastAsia="Calibri" w:hAnsi="Arial" w:cs="Arial"/>
          <w:i/>
          <w:sz w:val="22"/>
          <w:szCs w:val="22"/>
        </w:rPr>
      </w:pPr>
      <w:r w:rsidRPr="00BE0D7D">
        <w:rPr>
          <w:rFonts w:ascii="Arial" w:hAnsi="Arial" w:cs="Arial"/>
          <w:b/>
          <w:color w:val="auto"/>
        </w:rPr>
        <w:t>CLÁUSULA CUADRAGÉSIMA PRIMERA.-</w:t>
      </w:r>
      <w:r w:rsidRPr="00BE0D7D">
        <w:rPr>
          <w:rFonts w:ascii="Arial" w:hAnsi="Arial" w:cs="Arial"/>
          <w:color w:val="auto"/>
        </w:rPr>
        <w:t xml:space="preserve"> </w:t>
      </w:r>
      <w:r w:rsidR="00BE5BBC" w:rsidRPr="00BE0D7D">
        <w:rPr>
          <w:rFonts w:ascii="Arial" w:eastAsia="Calibri" w:hAnsi="Arial" w:cs="Arial"/>
        </w:rPr>
        <w:t>El Colegio pagará un 100% más del salario al trabajador que preste sus servicios el día domingo, por concepto de prima dominical, aún siendo el domingo su jornada normal de trabajo.</w:t>
      </w:r>
      <w:r w:rsidR="00BE5BBC" w:rsidRPr="00BE0D7D">
        <w:rPr>
          <w:rFonts w:ascii="Arial" w:eastAsia="Calibri" w:hAnsi="Arial" w:cs="Arial"/>
          <w:i/>
          <w:sz w:val="22"/>
          <w:szCs w:val="22"/>
        </w:rPr>
        <w:t xml:space="preserve"> </w:t>
      </w:r>
    </w:p>
    <w:p w:rsidR="00BE5BBC" w:rsidRPr="00BE0D7D" w:rsidRDefault="00BE5BBC" w:rsidP="00AE1A70">
      <w:pPr>
        <w:pStyle w:val="Prrafobsico"/>
        <w:spacing w:line="360" w:lineRule="auto"/>
        <w:ind w:right="34"/>
        <w:jc w:val="both"/>
        <w:rPr>
          <w:rFonts w:ascii="Arial" w:hAnsi="Arial" w:cs="Arial"/>
          <w:color w:val="000000" w:themeColor="text1"/>
        </w:rPr>
      </w:pPr>
    </w:p>
    <w:p w:rsidR="00DB3C01" w:rsidRPr="00BE0D7D" w:rsidRDefault="00F257DE" w:rsidP="00AE1A70">
      <w:pPr>
        <w:pStyle w:val="Prrafobsico"/>
        <w:spacing w:line="360" w:lineRule="auto"/>
        <w:ind w:right="34"/>
        <w:jc w:val="both"/>
        <w:rPr>
          <w:rFonts w:ascii="Arial" w:eastAsia="Calibri" w:hAnsi="Arial" w:cs="Arial"/>
        </w:rPr>
      </w:pPr>
      <w:r w:rsidRPr="00BE0D7D">
        <w:rPr>
          <w:rFonts w:ascii="Arial" w:hAnsi="Arial" w:cs="Arial"/>
          <w:b/>
          <w:color w:val="auto"/>
        </w:rPr>
        <w:t>CLAUSULA CUADRAGÉSIMA SEGUNDA.-</w:t>
      </w:r>
      <w:r w:rsidRPr="00BE0D7D">
        <w:rPr>
          <w:rFonts w:ascii="Arial" w:hAnsi="Arial" w:cs="Arial"/>
          <w:color w:val="auto"/>
        </w:rPr>
        <w:t xml:space="preserve"> </w:t>
      </w:r>
      <w:r w:rsidR="00DB3C01" w:rsidRPr="00BE0D7D">
        <w:rPr>
          <w:rFonts w:ascii="Arial" w:eastAsia="Calibri" w:hAnsi="Arial" w:cs="Arial"/>
        </w:rPr>
        <w:t xml:space="preserve">Serán días de descanso obligatorios, además de los que señala el Calendario Oficial Escolar de El Colegio, los siguientes: </w:t>
      </w: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a) El día 1 de enero;</w:t>
      </w: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b) El día 1 de febrero aniversario del SUTCOBAO, en caso de ser día inhábil, se concederá el día hábil posterior.</w:t>
      </w: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c) El primer lunes de febrero en conmemoración del 5 de febrero;</w:t>
      </w: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d) El día 8 de marzo, a todas las trabajadoras de base y definitivas con motivo del día Internacional de la Mujer. </w:t>
      </w: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e) El tercer lunes de marzo en conmemoración del 21 de marzo;</w:t>
      </w: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f) El día 1 de mayo;</w:t>
      </w: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b/>
          <w:bCs/>
          <w:lang w:val="es-ES_tradnl"/>
        </w:rPr>
      </w:pP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g) El día 10 de mayo, se otorgará a todas las madres trabajadoras de base y definitivas; </w:t>
      </w: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h) El día 15 de mayo considerándose el día de la trabajadora y trabajador de base y definitivo del Colegio de Bachilleres del Estado de Oaxaca; </w:t>
      </w: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i) El día 16 de septiembre;</w:t>
      </w: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j) Los días 1 y 2 de noviembre;</w:t>
      </w: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k) El tercer lunes de noviembre en conmemoración del 20 de noviembre;</w:t>
      </w: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l) El día 1 de diciembre de cada 6 años cuando corresponda a la transmisión del Poder Ejecutivo Federal; </w:t>
      </w: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m) El día 25 de diciembre;</w:t>
      </w: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n) El día del cumpleaños de la trabajadora o trabajador, en caso de que sea día inhábil se concederá el día hábil inmediato posterior.</w:t>
      </w: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 </w:t>
      </w: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ñ) Un día en el marco de la festividad de la población donde se ubique el centro de trabajo;</w:t>
      </w: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lastRenderedPageBreak/>
        <w:t>o) Para el caso del Sistema de Enseñanza Abierta, los planteles que laboran el día sábado</w:t>
      </w:r>
      <w:r w:rsidRPr="00BE0D7D">
        <w:rPr>
          <w:rFonts w:ascii="Arial" w:eastAsia="Calibri" w:hAnsi="Arial" w:cs="Arial"/>
          <w:color w:val="FF0000"/>
          <w:lang w:val="es-ES_tradnl"/>
        </w:rPr>
        <w:t xml:space="preserve"> </w:t>
      </w:r>
      <w:r w:rsidRPr="00BE0D7D">
        <w:rPr>
          <w:rFonts w:ascii="Arial" w:eastAsia="Calibri" w:hAnsi="Arial" w:cs="Arial"/>
          <w:color w:val="000000"/>
          <w:lang w:val="es-ES_tradnl"/>
        </w:rPr>
        <w:t>y trabajadores del sistema escolarizado que laboran de martes a sábado,  los</w:t>
      </w:r>
      <w:r w:rsidRPr="00BE0D7D">
        <w:rPr>
          <w:rFonts w:ascii="Arial" w:eastAsia="Calibri" w:hAnsi="Arial" w:cs="Arial"/>
          <w:lang w:val="es-ES_tradnl"/>
        </w:rPr>
        <w:t xml:space="preserve"> días de suspensión oficial (que marcan los incisos: c, e, i y k) que correspondan al día lunes se otorgará como suspensión el día hábil anterior.   </w:t>
      </w: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p>
    <w:p w:rsidR="00DB3C01" w:rsidRPr="00BE0D7D" w:rsidRDefault="00DB3C01"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p) Los demás que determinen las Leyes Federales y Locales Electorales en caso de elección ordinaria y las que se determinen por decreto federal y local.</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CUADRAGÉSIMA TERCERA.-</w:t>
      </w:r>
      <w:r w:rsidRPr="00BE0D7D">
        <w:rPr>
          <w:rFonts w:ascii="Arial" w:hAnsi="Arial" w:cs="Arial"/>
          <w:color w:val="auto"/>
        </w:rPr>
        <w:t xml:space="preserve"> El Colegio pagará a la trabajadora o trabajador que preste sus servicios en días de descanso semanal u obligatorio, el 200% más del salario ordinario que le corresponda por el o los días trabajados, siendo efectivo mediante la solicitud por escrito de la jefa o jefe inmediato, el visto bueno de la trabajadora o trabajador y avalado por el Sindicato para su aplicación.</w:t>
      </w:r>
    </w:p>
    <w:p w:rsidR="00F257DE" w:rsidRPr="00BE0D7D" w:rsidRDefault="00F257DE" w:rsidP="00AE1A70">
      <w:pPr>
        <w:pStyle w:val="Prrafobsico"/>
        <w:spacing w:line="360" w:lineRule="auto"/>
        <w:ind w:right="34"/>
        <w:jc w:val="both"/>
        <w:rPr>
          <w:rFonts w:ascii="Arial" w:hAnsi="Arial" w:cs="Arial"/>
          <w:color w:val="auto"/>
        </w:rPr>
      </w:pPr>
    </w:p>
    <w:p w:rsidR="006C3C89" w:rsidRPr="00BE0D7D" w:rsidRDefault="00F257DE" w:rsidP="00AE1A70">
      <w:pPr>
        <w:pStyle w:val="Prrafobsico"/>
        <w:spacing w:line="360" w:lineRule="auto"/>
        <w:ind w:right="34"/>
        <w:jc w:val="both"/>
        <w:rPr>
          <w:rFonts w:ascii="Arial" w:eastAsia="Calibri" w:hAnsi="Arial" w:cs="Arial"/>
        </w:rPr>
      </w:pPr>
      <w:r w:rsidRPr="00BE0D7D">
        <w:rPr>
          <w:rFonts w:ascii="Arial" w:hAnsi="Arial" w:cs="Arial"/>
          <w:b/>
          <w:color w:val="auto"/>
        </w:rPr>
        <w:t>CLAUSULA CUADRAGÉSIMA CUARTA</w:t>
      </w:r>
      <w:r w:rsidRPr="00BE0D7D">
        <w:rPr>
          <w:rFonts w:ascii="Arial" w:hAnsi="Arial" w:cs="Arial"/>
          <w:color w:val="auto"/>
        </w:rPr>
        <w:t xml:space="preserve">.- </w:t>
      </w:r>
      <w:r w:rsidR="006C3C89" w:rsidRPr="00BE0D7D">
        <w:rPr>
          <w:rFonts w:ascii="Arial" w:eastAsia="Calibri" w:hAnsi="Arial" w:cs="Arial"/>
        </w:rPr>
        <w:t xml:space="preserve">Las trabajadoras en estado de gravidez disfrutarán de un descanso con goce de salario íntegro de seis semanas anteriores y seis posteriores al parto. Al respecto deberán presentar ante su jefa o jefe inmediato la licencia médica expedida por el ISSSTE. Para el caso de los papás se les otorgará 5 días hábiles de descanso a partir del nacimiento del hijo o hija con goce de salario, previa solicitud dirigida a El Sindicato para su trámite. </w:t>
      </w:r>
    </w:p>
    <w:p w:rsidR="006C3C89" w:rsidRPr="00BE0D7D" w:rsidRDefault="006C3C89" w:rsidP="00AE1A70">
      <w:pPr>
        <w:autoSpaceDE w:val="0"/>
        <w:autoSpaceDN w:val="0"/>
        <w:adjustRightInd w:val="0"/>
        <w:spacing w:line="360" w:lineRule="auto"/>
        <w:ind w:right="34"/>
        <w:jc w:val="both"/>
        <w:textAlignment w:val="center"/>
        <w:rPr>
          <w:rFonts w:ascii="Arial" w:eastAsia="Calibri" w:hAnsi="Arial" w:cs="Arial"/>
          <w:lang w:val="es-ES_tradnl"/>
        </w:rPr>
      </w:pPr>
    </w:p>
    <w:p w:rsidR="006C3C89" w:rsidRPr="00BE0D7D" w:rsidRDefault="006C3C89"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Cuando la jornada laboral sea de siete horas o más, al día, disfrutarán durante el período de lactancia de un permiso de una hora a partir del inicio o al final de su jornada laboral. Este beneficio se otorgará desde que se solicite y hasta que el menor cumpla diez meses de edad. </w:t>
      </w:r>
    </w:p>
    <w:p w:rsidR="006C3C89" w:rsidRPr="00BE0D7D" w:rsidRDefault="006C3C89" w:rsidP="00AE1A70">
      <w:pPr>
        <w:tabs>
          <w:tab w:val="left" w:pos="3460"/>
        </w:tabs>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ab/>
      </w:r>
    </w:p>
    <w:p w:rsidR="006C3C89" w:rsidRPr="00BE0D7D" w:rsidRDefault="006C3C89" w:rsidP="00AE1A70">
      <w:pPr>
        <w:pStyle w:val="Prrafobsico"/>
        <w:spacing w:line="360" w:lineRule="auto"/>
        <w:ind w:right="34"/>
        <w:jc w:val="both"/>
        <w:rPr>
          <w:rFonts w:ascii="Arial" w:hAnsi="Arial" w:cs="Arial"/>
          <w:color w:val="FF0000"/>
          <w:lang w:val="es-MX" w:eastAsia="es-ES"/>
        </w:rPr>
      </w:pPr>
      <w:r w:rsidRPr="00BE0D7D">
        <w:rPr>
          <w:rFonts w:ascii="Arial" w:hAnsi="Arial" w:cs="Arial"/>
          <w:color w:val="auto"/>
        </w:rPr>
        <w:t>El Colegio se compromete expresamente a otorgar a las trabajadoras que den a luz, una canastilla por valor de</w:t>
      </w:r>
      <w:r w:rsidRPr="00BE0D7D">
        <w:rPr>
          <w:rFonts w:ascii="Arial" w:hAnsi="Arial" w:cs="Arial"/>
          <w:color w:val="auto"/>
          <w:lang w:val="es-MX" w:eastAsia="es-ES"/>
        </w:rPr>
        <w:t xml:space="preserve"> $1,800.00 (Un mil ochocientos pesos 00/100 M.N.)</w:t>
      </w:r>
      <w:r w:rsidRPr="00BE0D7D">
        <w:rPr>
          <w:rFonts w:ascii="Arial" w:hAnsi="Arial" w:cs="Arial"/>
          <w:color w:val="FF0000"/>
          <w:lang w:val="es-MX" w:eastAsia="es-ES"/>
        </w:rPr>
        <w:t xml:space="preserve"> </w:t>
      </w:r>
    </w:p>
    <w:p w:rsidR="006C3C89" w:rsidRPr="00BE0D7D" w:rsidRDefault="006C3C89" w:rsidP="00AE1A70">
      <w:pPr>
        <w:pStyle w:val="Prrafobsico"/>
        <w:spacing w:line="360" w:lineRule="auto"/>
        <w:ind w:right="34"/>
        <w:jc w:val="both"/>
        <w:rPr>
          <w:rFonts w:ascii="Arial" w:hAnsi="Arial" w:cs="Arial"/>
          <w:color w:val="000000" w:themeColor="text1"/>
        </w:rPr>
      </w:pPr>
    </w:p>
    <w:p w:rsidR="006C3C89" w:rsidRPr="00BE0D7D" w:rsidRDefault="006C3C89"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En caso q</w:t>
      </w:r>
      <w:r w:rsidR="002D1035" w:rsidRPr="00BE0D7D">
        <w:rPr>
          <w:rFonts w:ascii="Arial" w:eastAsia="Calibri" w:hAnsi="Arial" w:cs="Arial"/>
          <w:lang w:val="es-ES_tradnl"/>
        </w:rPr>
        <w:t xml:space="preserve">ue un trabajador o trabajadora </w:t>
      </w:r>
      <w:r w:rsidRPr="00BE0D7D">
        <w:rPr>
          <w:rFonts w:ascii="Arial" w:eastAsia="Calibri" w:hAnsi="Arial" w:cs="Arial"/>
          <w:lang w:val="es-ES_tradnl"/>
        </w:rPr>
        <w:t>adopte a un infante, disfrutará de un descanso de diez días hábiles con goce de sueldo, posteriores al día que lo adopte</w:t>
      </w:r>
      <w:r w:rsidR="00BE0D7D">
        <w:rPr>
          <w:rFonts w:ascii="Arial" w:eastAsia="Calibri" w:hAnsi="Arial" w:cs="Arial"/>
          <w:lang w:val="es-ES_tradnl"/>
        </w:rPr>
        <w:t>.</w:t>
      </w:r>
      <w:r w:rsidRPr="00BE0D7D">
        <w:rPr>
          <w:rFonts w:ascii="Arial" w:eastAsia="Calibri" w:hAnsi="Arial" w:cs="Arial"/>
          <w:lang w:val="es-ES_tradnl"/>
        </w:rPr>
        <w:t xml:space="preserve"> </w:t>
      </w:r>
    </w:p>
    <w:p w:rsidR="006C3C89" w:rsidRPr="00BE0D7D" w:rsidRDefault="006C3C89" w:rsidP="00AE1A70">
      <w:pPr>
        <w:autoSpaceDE w:val="0"/>
        <w:autoSpaceDN w:val="0"/>
        <w:adjustRightInd w:val="0"/>
        <w:spacing w:line="360" w:lineRule="auto"/>
        <w:ind w:right="34"/>
        <w:jc w:val="both"/>
        <w:textAlignment w:val="center"/>
        <w:rPr>
          <w:rFonts w:ascii="Arial" w:eastAsia="Calibri" w:hAnsi="Arial" w:cs="Arial"/>
          <w:color w:val="000000"/>
          <w:lang w:val="es-ES_tradnl"/>
        </w:rPr>
      </w:pPr>
    </w:p>
    <w:p w:rsidR="006C3C89" w:rsidRPr="00BE0D7D" w:rsidRDefault="006C3C89" w:rsidP="00AE1A70">
      <w:pPr>
        <w:pStyle w:val="Prrafobsico"/>
        <w:spacing w:line="360" w:lineRule="auto"/>
        <w:ind w:right="34"/>
        <w:jc w:val="both"/>
        <w:rPr>
          <w:rFonts w:ascii="Arial" w:hAnsi="Arial" w:cs="Arial"/>
          <w:color w:val="FF0000"/>
          <w:lang w:val="es-MX" w:eastAsia="es-ES"/>
        </w:rPr>
      </w:pPr>
      <w:r w:rsidRPr="00BE0D7D">
        <w:rPr>
          <w:rFonts w:ascii="Arial" w:hAnsi="Arial" w:cs="Arial"/>
          <w:color w:val="auto"/>
        </w:rPr>
        <w:t>Para el caso de que la trabajadora adopte un infante, que tenga una edad de entre cero a cuatro años, recibirá una canastilla por valor de $1,800.00 (Un mil ochocientos pesos 00/100 M.N.)</w:t>
      </w:r>
      <w:r w:rsidRPr="00BE0D7D">
        <w:rPr>
          <w:rFonts w:ascii="Arial" w:hAnsi="Arial" w:cs="Arial"/>
          <w:color w:val="FF0000"/>
          <w:lang w:val="es-MX" w:eastAsia="es-ES"/>
        </w:rPr>
        <w:t xml:space="preserve"> </w:t>
      </w:r>
    </w:p>
    <w:p w:rsidR="006C3C89" w:rsidRPr="00BE0D7D" w:rsidRDefault="006C3C89" w:rsidP="00AE1A70">
      <w:pPr>
        <w:pStyle w:val="Prrafobsico"/>
        <w:spacing w:line="360" w:lineRule="auto"/>
        <w:ind w:right="34"/>
        <w:jc w:val="both"/>
        <w:rPr>
          <w:rFonts w:ascii="Arial" w:eastAsia="Calibri" w:hAnsi="Arial" w:cs="Arial"/>
        </w:rPr>
      </w:pPr>
    </w:p>
    <w:p w:rsidR="006C3C89" w:rsidRPr="00BE0D7D" w:rsidRDefault="006C3C89" w:rsidP="00AE1A70">
      <w:pPr>
        <w:pStyle w:val="Prrafobsico"/>
        <w:spacing w:line="360" w:lineRule="auto"/>
        <w:ind w:right="34"/>
        <w:jc w:val="both"/>
        <w:rPr>
          <w:rFonts w:ascii="Arial" w:hAnsi="Arial" w:cs="Arial"/>
          <w:color w:val="auto"/>
          <w:lang w:val="es-MX" w:eastAsia="es-ES"/>
        </w:rPr>
      </w:pPr>
      <w:r w:rsidRPr="00BE0D7D">
        <w:rPr>
          <w:rFonts w:ascii="Arial" w:hAnsi="Arial" w:cs="Arial"/>
          <w:color w:val="auto"/>
        </w:rPr>
        <w:t>El Colegio se compromete a otorgar a las madres trabajadoras con motivo del día diez de mayo, un bono correspondiente a</w:t>
      </w:r>
      <w:r w:rsidRPr="00BE0D7D">
        <w:rPr>
          <w:rFonts w:ascii="Arial" w:hAnsi="Arial" w:cs="Arial"/>
          <w:color w:val="auto"/>
          <w:lang w:val="es-MX" w:eastAsia="es-ES"/>
        </w:rPr>
        <w:t xml:space="preserve"> $900.00 (Novecientos pesos 00/100 M.N.)</w:t>
      </w:r>
    </w:p>
    <w:p w:rsidR="006C3C89" w:rsidRPr="00BE0D7D" w:rsidRDefault="006C3C89" w:rsidP="00AE1A70">
      <w:pPr>
        <w:autoSpaceDE w:val="0"/>
        <w:autoSpaceDN w:val="0"/>
        <w:adjustRightInd w:val="0"/>
        <w:spacing w:line="360" w:lineRule="auto"/>
        <w:ind w:right="34"/>
        <w:jc w:val="both"/>
        <w:textAlignment w:val="center"/>
        <w:rPr>
          <w:rFonts w:ascii="Arial" w:eastAsia="Calibri" w:hAnsi="Arial" w:cs="Arial"/>
          <w:lang w:val="es-ES_tradnl"/>
        </w:rPr>
      </w:pPr>
    </w:p>
    <w:p w:rsidR="006C3C89" w:rsidRPr="00BE0D7D" w:rsidRDefault="006C3C89" w:rsidP="00AE1A70">
      <w:pPr>
        <w:pStyle w:val="Prrafobsico"/>
        <w:spacing w:line="360" w:lineRule="auto"/>
        <w:ind w:right="34"/>
        <w:jc w:val="both"/>
        <w:rPr>
          <w:rFonts w:ascii="Arial" w:hAnsi="Arial" w:cs="Arial"/>
          <w:color w:val="FF0000"/>
        </w:rPr>
      </w:pPr>
      <w:r w:rsidRPr="00BE0D7D">
        <w:rPr>
          <w:rFonts w:ascii="Arial" w:hAnsi="Arial" w:cs="Arial"/>
          <w:color w:val="auto"/>
        </w:rPr>
        <w:t>El Colegio se compromete a otorgar a los padres trabajadores con motivo del día del padre, un bono correspondiente a $150.00 (Ciento cincuenta pesos 00/100 M.N.)</w:t>
      </w:r>
      <w:r w:rsidRPr="00BE0D7D">
        <w:rPr>
          <w:rFonts w:ascii="Arial" w:hAnsi="Arial" w:cs="Arial"/>
          <w:color w:val="FF0000"/>
        </w:rPr>
        <w:t xml:space="preserve"> </w:t>
      </w:r>
    </w:p>
    <w:p w:rsidR="006C3C89" w:rsidRPr="00BE0D7D" w:rsidRDefault="006C3C89" w:rsidP="00AE1A70">
      <w:pPr>
        <w:pStyle w:val="Prrafobsico"/>
        <w:spacing w:line="360" w:lineRule="auto"/>
        <w:ind w:right="34"/>
        <w:jc w:val="both"/>
        <w:rPr>
          <w:rFonts w:ascii="Arial" w:hAnsi="Arial" w:cs="Arial"/>
          <w:i/>
          <w:color w:val="FF0000"/>
        </w:rPr>
      </w:pPr>
    </w:p>
    <w:p w:rsidR="00C85D29" w:rsidRPr="00BE0D7D" w:rsidRDefault="00F257DE" w:rsidP="00AE1A70">
      <w:pPr>
        <w:pStyle w:val="Prrafobsico"/>
        <w:spacing w:line="360" w:lineRule="auto"/>
        <w:ind w:right="34"/>
        <w:jc w:val="both"/>
        <w:rPr>
          <w:rFonts w:ascii="Arial" w:eastAsia="Calibri" w:hAnsi="Arial" w:cs="Arial"/>
        </w:rPr>
      </w:pPr>
      <w:r w:rsidRPr="00BE0D7D">
        <w:rPr>
          <w:rFonts w:ascii="Arial" w:hAnsi="Arial" w:cs="Arial"/>
          <w:b/>
          <w:color w:val="auto"/>
        </w:rPr>
        <w:t>CLAUSULA CUADRAGÉSIMA QUINTA.-</w:t>
      </w:r>
      <w:r w:rsidRPr="00BE0D7D">
        <w:rPr>
          <w:rFonts w:ascii="Arial" w:hAnsi="Arial" w:cs="Arial"/>
          <w:color w:val="auto"/>
        </w:rPr>
        <w:t xml:space="preserve"> </w:t>
      </w:r>
      <w:r w:rsidR="00C85D29" w:rsidRPr="00BE0D7D">
        <w:rPr>
          <w:rFonts w:ascii="Arial" w:eastAsia="Calibri" w:hAnsi="Arial" w:cs="Arial"/>
        </w:rPr>
        <w:t xml:space="preserve">La trabajadora o el trabajador de base o definitivo que tenga más de seis meses ininterrumpidos de servicios, disfrutará de dos períodos anuales de vacaciones, de diez días hábiles cada uno, en las fechas que señale el calendario escolar de El Colegio (Escolarizado y CEA), en todo tiempo se dejarán guardias para los servicios que preste la Institución, quedándose a cubrirlas quienes no tuvieran derecho a vacaciones.   </w:t>
      </w:r>
    </w:p>
    <w:p w:rsidR="00C85D29" w:rsidRPr="00BE0D7D" w:rsidRDefault="00C85D29" w:rsidP="00AE1A70">
      <w:pPr>
        <w:autoSpaceDE w:val="0"/>
        <w:autoSpaceDN w:val="0"/>
        <w:adjustRightInd w:val="0"/>
        <w:spacing w:line="360" w:lineRule="auto"/>
        <w:ind w:right="34"/>
        <w:jc w:val="both"/>
        <w:textAlignment w:val="center"/>
        <w:rPr>
          <w:rFonts w:ascii="Arial" w:eastAsia="Calibri" w:hAnsi="Arial" w:cs="Arial"/>
          <w:lang w:val="es-ES_tradnl"/>
        </w:rPr>
      </w:pPr>
    </w:p>
    <w:p w:rsidR="00C85D29" w:rsidRPr="00BE0D7D" w:rsidRDefault="00C85D29" w:rsidP="00AE1A70">
      <w:pPr>
        <w:autoSpaceDE w:val="0"/>
        <w:autoSpaceDN w:val="0"/>
        <w:adjustRightInd w:val="0"/>
        <w:spacing w:line="360" w:lineRule="auto"/>
        <w:ind w:right="34"/>
        <w:jc w:val="both"/>
        <w:textAlignment w:val="center"/>
        <w:rPr>
          <w:rFonts w:ascii="Arial" w:eastAsia="Calibri" w:hAnsi="Arial" w:cs="Arial"/>
          <w:color w:val="000000"/>
          <w:lang w:val="es-ES_tradnl"/>
        </w:rPr>
      </w:pPr>
      <w:r w:rsidRPr="00BE0D7D">
        <w:rPr>
          <w:rFonts w:ascii="Arial" w:eastAsia="Calibri" w:hAnsi="Arial" w:cs="Arial"/>
          <w:lang w:val="es-ES_tradnl"/>
        </w:rPr>
        <w:t>Se le otorgará también al personal docente y administrativo diecis</w:t>
      </w:r>
      <w:r w:rsidR="005E6818" w:rsidRPr="00BE0D7D">
        <w:rPr>
          <w:rFonts w:ascii="Arial" w:eastAsia="Calibri" w:hAnsi="Arial" w:cs="Arial"/>
          <w:lang w:val="es-ES_tradnl"/>
        </w:rPr>
        <w:t xml:space="preserve">iete días hábiles consecutivos </w:t>
      </w:r>
      <w:r w:rsidRPr="00BE0D7D">
        <w:rPr>
          <w:rFonts w:ascii="Arial" w:eastAsia="Calibri" w:hAnsi="Arial" w:cs="Arial"/>
          <w:lang w:val="es-ES_tradnl"/>
        </w:rPr>
        <w:t xml:space="preserve">en el período intersemestral julio-agosto, los cuales serán considerados en el calendario escolar de El Colegio.  </w:t>
      </w:r>
      <w:r w:rsidRPr="00BE0D7D">
        <w:rPr>
          <w:rFonts w:ascii="Arial" w:eastAsia="Calibri" w:hAnsi="Arial" w:cs="Arial"/>
          <w:color w:val="000000"/>
          <w:lang w:val="es-ES_tradnl"/>
        </w:rPr>
        <w:t>Además, se le pagará el importe correspondiente a cuatro días de salario sobre el sueldo base, como apoyo para el periodo intersemestral. Quedando sin efecto la cláusula tercera del convenio del año 2008.</w:t>
      </w:r>
    </w:p>
    <w:p w:rsidR="00C85D29" w:rsidRPr="00BE0D7D" w:rsidRDefault="00C85D29" w:rsidP="00AE1A70">
      <w:pPr>
        <w:autoSpaceDE w:val="0"/>
        <w:autoSpaceDN w:val="0"/>
        <w:adjustRightInd w:val="0"/>
        <w:spacing w:line="360" w:lineRule="auto"/>
        <w:ind w:right="34"/>
        <w:jc w:val="both"/>
        <w:textAlignment w:val="center"/>
        <w:rPr>
          <w:rFonts w:ascii="Arial" w:eastAsia="Calibri" w:hAnsi="Arial" w:cs="Arial"/>
          <w:lang w:val="es-ES_tradnl"/>
        </w:rPr>
      </w:pPr>
    </w:p>
    <w:p w:rsidR="00C85D29" w:rsidRPr="00BE0D7D" w:rsidRDefault="00C85D29"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La trabajadora o trabajador que tenga una antigüedad mayor de seis meses de base o definitivo tendrá derecho a que El Colegio le otorgue la parte proporcional de vacaciones y su prima vacacional.</w:t>
      </w:r>
    </w:p>
    <w:p w:rsidR="00C85D29" w:rsidRPr="00BE0D7D" w:rsidRDefault="00C85D29" w:rsidP="00AE1A70">
      <w:pPr>
        <w:autoSpaceDE w:val="0"/>
        <w:autoSpaceDN w:val="0"/>
        <w:adjustRightInd w:val="0"/>
        <w:spacing w:line="360" w:lineRule="auto"/>
        <w:ind w:right="34"/>
        <w:jc w:val="both"/>
        <w:textAlignment w:val="center"/>
        <w:rPr>
          <w:rFonts w:ascii="Arial" w:eastAsia="Calibri" w:hAnsi="Arial" w:cs="Arial"/>
          <w:lang w:val="es-ES_tradnl"/>
        </w:rPr>
      </w:pPr>
    </w:p>
    <w:p w:rsidR="00C85D29" w:rsidRPr="00BE0D7D" w:rsidRDefault="00C85D29"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lastRenderedPageBreak/>
        <w:t xml:space="preserve">Cuando no haya personal para cubrir las guardias a que se refiere el primer párrafo, éstas se cubrirán con personal externo por contrato de honorarios y únicamente para cubrir el tiempo que disfrutará de vacaciones el personal de base, de acuerdo a un rol que formulará el responsable del área, previo convenio con las trabajadoras, trabajadores y El Sindicato. El rol se formulará por lo menos con veinte días de anticipación al período ordinario de vacaciones, dando conocimiento al SUTCOBAO.  </w:t>
      </w:r>
    </w:p>
    <w:p w:rsidR="00C85D29" w:rsidRPr="00BE0D7D" w:rsidRDefault="00C85D29" w:rsidP="00AE1A70">
      <w:pPr>
        <w:autoSpaceDE w:val="0"/>
        <w:autoSpaceDN w:val="0"/>
        <w:adjustRightInd w:val="0"/>
        <w:spacing w:line="360" w:lineRule="auto"/>
        <w:ind w:right="34"/>
        <w:jc w:val="both"/>
        <w:textAlignment w:val="center"/>
        <w:rPr>
          <w:rFonts w:ascii="Arial" w:eastAsia="Calibri" w:hAnsi="Arial" w:cs="Arial"/>
          <w:lang w:val="es-ES_tradnl"/>
        </w:rPr>
      </w:pPr>
    </w:p>
    <w:p w:rsidR="00C85D29" w:rsidRPr="00BE0D7D" w:rsidRDefault="00C85D29" w:rsidP="00AE1A70">
      <w:pPr>
        <w:autoSpaceDE w:val="0"/>
        <w:autoSpaceDN w:val="0"/>
        <w:adjustRightInd w:val="0"/>
        <w:spacing w:line="360" w:lineRule="auto"/>
        <w:ind w:right="34"/>
        <w:jc w:val="both"/>
        <w:textAlignment w:val="center"/>
        <w:rPr>
          <w:rFonts w:ascii="Arial" w:eastAsia="Calibri" w:hAnsi="Arial" w:cs="Arial"/>
          <w:color w:val="000000"/>
          <w:lang w:val="es-ES_tradnl"/>
        </w:rPr>
      </w:pPr>
      <w:r w:rsidRPr="00BE0D7D">
        <w:rPr>
          <w:rFonts w:ascii="Arial" w:eastAsia="Calibri" w:hAnsi="Arial" w:cs="Arial"/>
          <w:lang w:val="es-ES_tradnl"/>
        </w:rPr>
        <w:t xml:space="preserve">Cuando el período de vacaciones o periodo intersemestral coincida con la licencia por estado de gravidez de una trabajadora, El Colegio repondrá los días correspondientes una vez que termine su licencia, previa solicitud que formule a El Colegio con copia a El Sindicato. </w:t>
      </w:r>
      <w:r w:rsidRPr="00BE0D7D">
        <w:rPr>
          <w:rFonts w:ascii="Arial" w:eastAsia="Calibri" w:hAnsi="Arial" w:cs="Arial"/>
          <w:color w:val="000000"/>
          <w:lang w:val="es-ES_tradnl"/>
        </w:rPr>
        <w:t>Para el caso de que el parto se adelante y el ISSSTE no conceda los 90 días de licencia, El Colegio le otorgará los días que falten</w:t>
      </w:r>
      <w:r w:rsidR="000B2020" w:rsidRPr="00BE0D7D">
        <w:rPr>
          <w:rFonts w:ascii="Arial" w:eastAsia="Calibri" w:hAnsi="Arial" w:cs="Arial"/>
          <w:color w:val="000000"/>
          <w:lang w:val="es-ES_tradnl"/>
        </w:rPr>
        <w:t xml:space="preserve"> para completar dicho periodo. </w:t>
      </w:r>
      <w:r w:rsidRPr="00BE0D7D">
        <w:rPr>
          <w:rFonts w:ascii="Arial" w:eastAsia="Calibri" w:hAnsi="Arial" w:cs="Arial"/>
          <w:color w:val="000000"/>
          <w:lang w:val="es-ES_tradnl"/>
        </w:rPr>
        <w:t>Quedando sin efecto la cláusula segunda del convenio del año 2016.</w:t>
      </w:r>
    </w:p>
    <w:p w:rsidR="00F257DE" w:rsidRPr="00BE0D7D" w:rsidRDefault="00F257DE" w:rsidP="00AE1A70">
      <w:pPr>
        <w:pStyle w:val="Prrafobsico"/>
        <w:tabs>
          <w:tab w:val="left" w:pos="1905"/>
        </w:tabs>
        <w:spacing w:line="360" w:lineRule="auto"/>
        <w:ind w:right="34"/>
        <w:jc w:val="both"/>
        <w:rPr>
          <w:rFonts w:ascii="Arial" w:hAnsi="Arial" w:cs="Arial"/>
          <w:color w:val="auto"/>
        </w:rPr>
      </w:pPr>
      <w:r w:rsidRPr="00BE0D7D">
        <w:rPr>
          <w:rFonts w:ascii="Arial" w:hAnsi="Arial" w:cs="Arial"/>
          <w:color w:val="auto"/>
        </w:rPr>
        <w:tab/>
      </w:r>
    </w:p>
    <w:p w:rsidR="00F257DE" w:rsidRPr="00BE0D7D" w:rsidRDefault="00F257DE" w:rsidP="00AE1A70">
      <w:pPr>
        <w:pStyle w:val="Prrafobsico"/>
        <w:spacing w:line="360" w:lineRule="auto"/>
        <w:ind w:right="34"/>
        <w:jc w:val="both"/>
        <w:rPr>
          <w:rFonts w:ascii="Arial" w:hAnsi="Arial" w:cs="Arial"/>
          <w:color w:val="FF0000"/>
        </w:rPr>
      </w:pPr>
      <w:r w:rsidRPr="00BE0D7D">
        <w:rPr>
          <w:rFonts w:ascii="Arial" w:hAnsi="Arial" w:cs="Arial"/>
          <w:b/>
          <w:color w:val="auto"/>
        </w:rPr>
        <w:t>CLÁUSULA CUADRAGÉSIMA SEXTA.-</w:t>
      </w:r>
      <w:r w:rsidRPr="00BE0D7D">
        <w:rPr>
          <w:rFonts w:ascii="Arial" w:hAnsi="Arial" w:cs="Arial"/>
          <w:color w:val="auto"/>
        </w:rPr>
        <w:t xml:space="preserve"> Las trabajadoras y los trabajadores tendrán derecho a que se les cubra por concepto de prima vacacional 100% de salario sobre el sueldo que al período vacacional le corresponda y deberá ser cubierto en la quincena inmediata anterior a la que vaya a disfrutar sus vacaciones </w:t>
      </w:r>
    </w:p>
    <w:p w:rsidR="00F257DE" w:rsidRPr="00BE0D7D" w:rsidRDefault="00F257DE" w:rsidP="00AE1A70">
      <w:pPr>
        <w:pStyle w:val="Prrafobsico"/>
        <w:spacing w:line="360" w:lineRule="auto"/>
        <w:ind w:right="34"/>
        <w:jc w:val="both"/>
        <w:rPr>
          <w:rStyle w:val="Estilodecarcter1"/>
          <w:rFonts w:ascii="Arial" w:hAnsi="Arial" w:cs="Arial"/>
          <w:color w:val="auto"/>
        </w:rPr>
      </w:pPr>
    </w:p>
    <w:p w:rsidR="00F257DE" w:rsidRPr="00BE0D7D" w:rsidRDefault="00F257DE" w:rsidP="00AE1A70">
      <w:pPr>
        <w:pStyle w:val="Prrafobsico"/>
        <w:spacing w:line="360" w:lineRule="auto"/>
        <w:jc w:val="both"/>
        <w:rPr>
          <w:rFonts w:ascii="Arial" w:hAnsi="Arial" w:cs="Arial"/>
          <w:color w:val="auto"/>
        </w:rPr>
      </w:pPr>
      <w:r w:rsidRPr="00BE0D7D">
        <w:rPr>
          <w:rFonts w:ascii="Arial" w:hAnsi="Arial" w:cs="Arial"/>
          <w:b/>
          <w:color w:val="auto"/>
        </w:rPr>
        <w:t xml:space="preserve">CLÁUSULA CUADRAGÉSIMA SÉPTIMA.- </w:t>
      </w:r>
      <w:r w:rsidR="005635D4" w:rsidRPr="00BE0D7D">
        <w:rPr>
          <w:rFonts w:ascii="Arial" w:eastAsia="Calibri" w:hAnsi="Arial" w:cs="Arial"/>
        </w:rPr>
        <w:t xml:space="preserve">En ningún caso la trabajadora o trabajador laborará en período de vacaciones, cuando tenga derecho a ellas, a excepción de que exista </w:t>
      </w:r>
      <w:r w:rsidR="005635D4" w:rsidRPr="00BE0D7D">
        <w:rPr>
          <w:rFonts w:ascii="Arial" w:hAnsi="Arial" w:cs="Arial"/>
          <w:color w:val="auto"/>
        </w:rPr>
        <w:t xml:space="preserve">previo acuerdo con las trabajadoras, trabajadores y </w:t>
      </w:r>
      <w:r w:rsidR="00275EEF" w:rsidRPr="00BE0D7D">
        <w:rPr>
          <w:rFonts w:ascii="Arial" w:hAnsi="Arial" w:cs="Arial"/>
          <w:color w:val="auto"/>
        </w:rPr>
        <w:t>e</w:t>
      </w:r>
      <w:r w:rsidR="005635D4" w:rsidRPr="00BE0D7D">
        <w:rPr>
          <w:rFonts w:ascii="Arial" w:hAnsi="Arial" w:cs="Arial"/>
          <w:color w:val="auto"/>
        </w:rPr>
        <w:t xml:space="preserve">l </w:t>
      </w:r>
      <w:r w:rsidR="00275EEF" w:rsidRPr="00BE0D7D">
        <w:rPr>
          <w:rFonts w:ascii="Arial" w:hAnsi="Arial" w:cs="Arial"/>
          <w:color w:val="auto"/>
        </w:rPr>
        <w:t>S</w:t>
      </w:r>
      <w:r w:rsidR="005635D4" w:rsidRPr="00BE0D7D">
        <w:rPr>
          <w:rFonts w:ascii="Arial" w:hAnsi="Arial" w:cs="Arial"/>
          <w:color w:val="auto"/>
        </w:rPr>
        <w:t>indicato.</w:t>
      </w:r>
      <w:r w:rsidR="005635D4" w:rsidRPr="00BE0D7D">
        <w:rPr>
          <w:rFonts w:ascii="Arial" w:hAnsi="Arial" w:cs="Arial"/>
          <w:color w:val="auto"/>
          <w:sz w:val="22"/>
          <w:szCs w:val="22"/>
        </w:rPr>
        <w:t xml:space="preserve">  </w:t>
      </w:r>
    </w:p>
    <w:p w:rsidR="005635D4" w:rsidRPr="00BE0D7D" w:rsidRDefault="005635D4" w:rsidP="00AE1A70">
      <w:pPr>
        <w:pStyle w:val="Prrafobsico"/>
        <w:spacing w:line="360" w:lineRule="auto"/>
        <w:jc w:val="both"/>
        <w:rPr>
          <w:rFonts w:ascii="Arial" w:hAnsi="Arial" w:cs="Arial"/>
          <w:color w:val="auto"/>
        </w:rPr>
      </w:pPr>
    </w:p>
    <w:p w:rsidR="00F257DE" w:rsidRPr="00BE0D7D" w:rsidRDefault="00F257DE" w:rsidP="00520436">
      <w:pPr>
        <w:pStyle w:val="Ttulo1"/>
        <w:rPr>
          <w:rFonts w:ascii="Arial" w:hAnsi="Arial" w:cs="Arial"/>
        </w:rPr>
      </w:pPr>
      <w:bookmarkStart w:id="12" w:name="_Toc522881122"/>
      <w:r w:rsidRPr="00BE0D7D">
        <w:rPr>
          <w:rFonts w:ascii="Arial" w:hAnsi="Arial" w:cs="Arial"/>
        </w:rPr>
        <w:t>C A P Í T U L O  S E X T O</w:t>
      </w:r>
      <w:bookmarkEnd w:id="12"/>
    </w:p>
    <w:p w:rsidR="00F257DE" w:rsidRPr="00BE0D7D" w:rsidRDefault="00520436" w:rsidP="00520436">
      <w:pPr>
        <w:pStyle w:val="Ttulo1"/>
        <w:rPr>
          <w:rFonts w:ascii="Arial" w:hAnsi="Arial" w:cs="Arial"/>
        </w:rPr>
      </w:pPr>
      <w:r w:rsidRPr="00BE0D7D">
        <w:rPr>
          <w:rFonts w:ascii="Arial" w:hAnsi="Arial" w:cs="Arial"/>
        </w:rPr>
        <w:tab/>
      </w:r>
      <w:bookmarkStart w:id="13" w:name="_Toc522881123"/>
      <w:r w:rsidR="00F257DE" w:rsidRPr="00BE0D7D">
        <w:rPr>
          <w:rFonts w:ascii="Arial" w:hAnsi="Arial" w:cs="Arial"/>
        </w:rPr>
        <w:t>DE LAS COMISIONES MIXTAS</w:t>
      </w:r>
      <w:bookmarkEnd w:id="13"/>
      <w:r w:rsidRPr="00BE0D7D">
        <w:rPr>
          <w:rFonts w:ascii="Arial" w:hAnsi="Arial" w:cs="Arial"/>
        </w:rPr>
        <w:tab/>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CUADRAGÉSIMA OCTAVA.-</w:t>
      </w:r>
      <w:r w:rsidRPr="00BE0D7D">
        <w:rPr>
          <w:rFonts w:ascii="Arial" w:hAnsi="Arial" w:cs="Arial"/>
          <w:color w:val="auto"/>
        </w:rPr>
        <w:t xml:space="preserve"> Son Comisiones Mixtas los Órganos establecidos en este Contrato Colectivo de Trabajo, integradas por un número igual de representantes nombrados por El Colegio y El Sindicato.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Cada parte tendrá derecho a nombrar dos representantes propietarios y sus suplentes respectivos.</w:t>
      </w:r>
    </w:p>
    <w:p w:rsidR="00F257DE" w:rsidRPr="00BE0D7D" w:rsidRDefault="00F257DE" w:rsidP="00AE1A70">
      <w:pPr>
        <w:pStyle w:val="Prrafobsico"/>
        <w:spacing w:line="360" w:lineRule="auto"/>
        <w:ind w:right="34"/>
        <w:jc w:val="both"/>
        <w:rPr>
          <w:rFonts w:ascii="Arial" w:hAnsi="Arial" w:cs="Arial"/>
          <w:color w:val="auto"/>
        </w:rPr>
      </w:pPr>
    </w:p>
    <w:p w:rsidR="005635D4" w:rsidRPr="00BE0D7D" w:rsidRDefault="00F257DE" w:rsidP="00AE1A70">
      <w:pPr>
        <w:pStyle w:val="Prrafobsico"/>
        <w:spacing w:line="360" w:lineRule="auto"/>
        <w:ind w:right="34"/>
        <w:jc w:val="both"/>
        <w:rPr>
          <w:rFonts w:ascii="Arial" w:eastAsia="Calibri" w:hAnsi="Arial" w:cs="Arial"/>
        </w:rPr>
      </w:pPr>
      <w:r w:rsidRPr="00BE0D7D">
        <w:rPr>
          <w:rFonts w:ascii="Arial" w:hAnsi="Arial" w:cs="Arial"/>
          <w:b/>
          <w:color w:val="auto"/>
        </w:rPr>
        <w:t>CLÁUSULA CUADRAGÉSIMA NOVENA.-</w:t>
      </w:r>
      <w:r w:rsidRPr="00BE0D7D">
        <w:rPr>
          <w:rFonts w:ascii="Arial" w:hAnsi="Arial" w:cs="Arial"/>
          <w:color w:val="auto"/>
        </w:rPr>
        <w:t xml:space="preserve"> </w:t>
      </w:r>
      <w:r w:rsidR="005635D4" w:rsidRPr="00BE0D7D">
        <w:rPr>
          <w:rFonts w:ascii="Arial" w:eastAsia="Calibri" w:hAnsi="Arial" w:cs="Arial"/>
        </w:rPr>
        <w:t>Se integrarán las Comisiones Mixtas:</w:t>
      </w:r>
    </w:p>
    <w:p w:rsidR="005635D4" w:rsidRPr="00BE0D7D" w:rsidRDefault="005635D4" w:rsidP="00AE1A70">
      <w:pPr>
        <w:autoSpaceDE w:val="0"/>
        <w:autoSpaceDN w:val="0"/>
        <w:adjustRightInd w:val="0"/>
        <w:spacing w:line="360" w:lineRule="auto"/>
        <w:ind w:right="34"/>
        <w:jc w:val="both"/>
        <w:textAlignment w:val="center"/>
        <w:rPr>
          <w:rFonts w:ascii="Arial" w:eastAsia="Calibri" w:hAnsi="Arial" w:cs="Arial"/>
          <w:lang w:val="es-ES_tradnl"/>
        </w:rPr>
      </w:pPr>
    </w:p>
    <w:p w:rsidR="005635D4" w:rsidRPr="00BE0D7D" w:rsidRDefault="005635D4" w:rsidP="00AE1A70">
      <w:pPr>
        <w:tabs>
          <w:tab w:val="left" w:pos="6765"/>
        </w:tabs>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a) De escalafón y prestaciones del personal docente;</w:t>
      </w:r>
      <w:r w:rsidRPr="00BE0D7D">
        <w:rPr>
          <w:rFonts w:ascii="Arial" w:eastAsia="Calibri" w:hAnsi="Arial" w:cs="Arial"/>
          <w:lang w:val="es-ES_tradnl"/>
        </w:rPr>
        <w:tab/>
      </w:r>
    </w:p>
    <w:p w:rsidR="005635D4" w:rsidRPr="00BE0D7D" w:rsidRDefault="005635D4" w:rsidP="00AE1A70">
      <w:pPr>
        <w:autoSpaceDE w:val="0"/>
        <w:autoSpaceDN w:val="0"/>
        <w:adjustRightInd w:val="0"/>
        <w:spacing w:line="360" w:lineRule="auto"/>
        <w:ind w:right="34"/>
        <w:jc w:val="both"/>
        <w:textAlignment w:val="center"/>
        <w:rPr>
          <w:rFonts w:ascii="Arial" w:eastAsia="Calibri" w:hAnsi="Arial" w:cs="Arial"/>
          <w:lang w:val="es-ES_tradnl"/>
        </w:rPr>
      </w:pPr>
    </w:p>
    <w:p w:rsidR="005635D4" w:rsidRPr="00BE0D7D" w:rsidRDefault="005635D4"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b) De escalafón y prestaciones del personal administrativo;</w:t>
      </w:r>
    </w:p>
    <w:p w:rsidR="005635D4" w:rsidRPr="00BE0D7D" w:rsidRDefault="005635D4" w:rsidP="00AE1A70">
      <w:pPr>
        <w:autoSpaceDE w:val="0"/>
        <w:autoSpaceDN w:val="0"/>
        <w:adjustRightInd w:val="0"/>
        <w:spacing w:line="360" w:lineRule="auto"/>
        <w:ind w:right="34"/>
        <w:jc w:val="both"/>
        <w:textAlignment w:val="center"/>
        <w:rPr>
          <w:rFonts w:ascii="Arial" w:eastAsia="Calibri" w:hAnsi="Arial" w:cs="Arial"/>
          <w:lang w:val="es-ES_tradnl"/>
        </w:rPr>
      </w:pPr>
    </w:p>
    <w:p w:rsidR="005635D4" w:rsidRPr="00BE0D7D" w:rsidRDefault="005635D4"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c) De seguridad e higiene;</w:t>
      </w:r>
    </w:p>
    <w:p w:rsidR="005635D4" w:rsidRPr="00BE0D7D" w:rsidRDefault="005635D4" w:rsidP="00AE1A70">
      <w:pPr>
        <w:autoSpaceDE w:val="0"/>
        <w:autoSpaceDN w:val="0"/>
        <w:adjustRightInd w:val="0"/>
        <w:spacing w:line="360" w:lineRule="auto"/>
        <w:ind w:right="34"/>
        <w:jc w:val="both"/>
        <w:textAlignment w:val="center"/>
        <w:rPr>
          <w:rFonts w:ascii="Arial" w:eastAsia="Calibri" w:hAnsi="Arial" w:cs="Arial"/>
          <w:lang w:val="es-ES_tradnl"/>
        </w:rPr>
      </w:pPr>
    </w:p>
    <w:p w:rsidR="005635D4" w:rsidRPr="00BE0D7D" w:rsidRDefault="005635D4" w:rsidP="00AE1A70">
      <w:pPr>
        <w:tabs>
          <w:tab w:val="center" w:pos="4402"/>
        </w:tabs>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d) Disciplinaria;</w:t>
      </w:r>
      <w:r w:rsidRPr="00BE0D7D">
        <w:rPr>
          <w:rFonts w:ascii="Arial" w:eastAsia="Calibri" w:hAnsi="Arial" w:cs="Arial"/>
          <w:lang w:val="es-ES_tradnl"/>
        </w:rPr>
        <w:tab/>
      </w:r>
    </w:p>
    <w:p w:rsidR="005635D4" w:rsidRPr="00BE0D7D" w:rsidRDefault="005635D4" w:rsidP="00AE1A70">
      <w:pPr>
        <w:autoSpaceDE w:val="0"/>
        <w:autoSpaceDN w:val="0"/>
        <w:adjustRightInd w:val="0"/>
        <w:spacing w:line="360" w:lineRule="auto"/>
        <w:ind w:right="34"/>
        <w:jc w:val="both"/>
        <w:textAlignment w:val="center"/>
        <w:rPr>
          <w:rFonts w:ascii="Arial" w:eastAsia="Calibri" w:hAnsi="Arial" w:cs="Arial"/>
          <w:lang w:val="es-ES_tradnl"/>
        </w:rPr>
      </w:pPr>
    </w:p>
    <w:p w:rsidR="005635D4" w:rsidRPr="00BE0D7D" w:rsidRDefault="005635D4"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e)  De Capacitación, adiestramiento y</w:t>
      </w:r>
      <w:r w:rsidRPr="00BE0D7D">
        <w:rPr>
          <w:rFonts w:ascii="Arial" w:eastAsia="Calibri" w:hAnsi="Arial" w:cs="Arial"/>
          <w:color w:val="FF0000"/>
          <w:lang w:val="es-ES_tradnl"/>
        </w:rPr>
        <w:t xml:space="preserve"> </w:t>
      </w:r>
      <w:r w:rsidRPr="00BE0D7D">
        <w:rPr>
          <w:rFonts w:ascii="Arial" w:eastAsia="Calibri" w:hAnsi="Arial" w:cs="Arial"/>
          <w:color w:val="000000"/>
          <w:lang w:val="es-ES_tradnl"/>
        </w:rPr>
        <w:t>productividad;</w:t>
      </w:r>
    </w:p>
    <w:p w:rsidR="005635D4" w:rsidRPr="00BE0D7D" w:rsidRDefault="005635D4" w:rsidP="00AE1A70">
      <w:pPr>
        <w:autoSpaceDE w:val="0"/>
        <w:autoSpaceDN w:val="0"/>
        <w:adjustRightInd w:val="0"/>
        <w:spacing w:line="360" w:lineRule="auto"/>
        <w:ind w:right="34"/>
        <w:jc w:val="both"/>
        <w:textAlignment w:val="center"/>
        <w:rPr>
          <w:rFonts w:ascii="Arial" w:eastAsia="Calibri" w:hAnsi="Arial" w:cs="Arial"/>
          <w:lang w:val="es-ES_tradnl"/>
        </w:rPr>
      </w:pPr>
    </w:p>
    <w:p w:rsidR="005635D4" w:rsidRPr="00BE0D7D" w:rsidRDefault="005635D4"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f) De año sabático; </w:t>
      </w:r>
    </w:p>
    <w:p w:rsidR="005635D4" w:rsidRPr="00BE0D7D" w:rsidRDefault="005635D4" w:rsidP="00AE1A70">
      <w:pPr>
        <w:autoSpaceDE w:val="0"/>
        <w:autoSpaceDN w:val="0"/>
        <w:adjustRightInd w:val="0"/>
        <w:spacing w:line="360" w:lineRule="auto"/>
        <w:ind w:right="34"/>
        <w:jc w:val="both"/>
        <w:textAlignment w:val="center"/>
        <w:rPr>
          <w:rFonts w:ascii="Arial" w:eastAsia="Calibri" w:hAnsi="Arial" w:cs="Arial"/>
          <w:lang w:val="es-ES_tradnl"/>
        </w:rPr>
      </w:pPr>
    </w:p>
    <w:p w:rsidR="005635D4" w:rsidRPr="00BE0D7D" w:rsidRDefault="005635D4"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g) De mejora continua y gestión a la calidad y</w:t>
      </w:r>
      <w:r w:rsidRPr="00BE0D7D">
        <w:rPr>
          <w:rFonts w:ascii="Arial" w:eastAsia="Calibri" w:hAnsi="Arial" w:cs="Arial"/>
          <w:color w:val="FF0000"/>
          <w:lang w:val="es-ES_tradnl"/>
        </w:rPr>
        <w:t>,</w:t>
      </w:r>
    </w:p>
    <w:p w:rsidR="005635D4" w:rsidRPr="00BE0D7D" w:rsidRDefault="005635D4" w:rsidP="00AE1A70">
      <w:pPr>
        <w:autoSpaceDE w:val="0"/>
        <w:autoSpaceDN w:val="0"/>
        <w:adjustRightInd w:val="0"/>
        <w:spacing w:line="360" w:lineRule="auto"/>
        <w:ind w:right="34"/>
        <w:jc w:val="both"/>
        <w:textAlignment w:val="center"/>
        <w:rPr>
          <w:rFonts w:ascii="Arial" w:eastAsia="Calibri" w:hAnsi="Arial" w:cs="Arial"/>
          <w:lang w:val="es-ES_tradnl"/>
        </w:rPr>
      </w:pPr>
    </w:p>
    <w:p w:rsidR="005635D4" w:rsidRPr="00BE0D7D" w:rsidRDefault="005635D4"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h) La</w:t>
      </w:r>
      <w:r w:rsidR="00CD3A1A" w:rsidRPr="00BE0D7D">
        <w:rPr>
          <w:rFonts w:ascii="Arial" w:eastAsia="Calibri" w:hAnsi="Arial" w:cs="Arial"/>
          <w:lang w:val="es-ES_tradnl"/>
        </w:rPr>
        <w:t>s demás que acuerden las partes</w:t>
      </w:r>
      <w:r w:rsidRPr="00BE0D7D">
        <w:rPr>
          <w:rFonts w:ascii="Arial" w:eastAsia="Calibri" w:hAnsi="Arial" w:cs="Arial"/>
          <w:lang w:val="es-ES_tradnl"/>
        </w:rPr>
        <w:t>.</w:t>
      </w:r>
    </w:p>
    <w:p w:rsidR="005635D4" w:rsidRPr="00BE0D7D" w:rsidRDefault="005635D4" w:rsidP="00AE1A70">
      <w:pPr>
        <w:autoSpaceDE w:val="0"/>
        <w:autoSpaceDN w:val="0"/>
        <w:adjustRightInd w:val="0"/>
        <w:spacing w:line="360" w:lineRule="auto"/>
        <w:ind w:right="34"/>
        <w:jc w:val="both"/>
        <w:textAlignment w:val="center"/>
        <w:rPr>
          <w:rFonts w:ascii="Arial" w:hAnsi="Arial" w:cs="Arial"/>
          <w:b/>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QUINCUAGÉSIMA.-</w:t>
      </w:r>
      <w:r w:rsidRPr="00BE0D7D">
        <w:rPr>
          <w:rFonts w:ascii="Arial" w:hAnsi="Arial" w:cs="Arial"/>
          <w:color w:val="auto"/>
        </w:rPr>
        <w:t xml:space="preserve"> Las Comisiones una vez </w:t>
      </w:r>
      <w:r w:rsidRPr="00BE0D7D">
        <w:rPr>
          <w:rFonts w:ascii="Arial" w:hAnsi="Arial" w:cs="Arial"/>
          <w:color w:val="000000" w:themeColor="text1"/>
        </w:rPr>
        <w:t xml:space="preserve">integradas, </w:t>
      </w:r>
      <w:r w:rsidRPr="00BE0D7D">
        <w:rPr>
          <w:rFonts w:ascii="Arial" w:hAnsi="Arial" w:cs="Arial"/>
          <w:color w:val="auto"/>
        </w:rPr>
        <w:t xml:space="preserve">deberán elaborar y aprobar su propio reglamento, en el cual se establecerán sus facultades, obligaciones, atribuciones, procedimientos y derechos sin contravenir el Contrato Colectivo de Trabajo y la Ley Federal del Trabajo. </w:t>
      </w:r>
    </w:p>
    <w:p w:rsidR="005117BB" w:rsidRPr="00BE0D7D" w:rsidRDefault="005117BB"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QUINCUAGÉSIMA PRIMERA.-</w:t>
      </w:r>
      <w:r w:rsidRPr="00BE0D7D">
        <w:rPr>
          <w:rFonts w:ascii="Arial" w:hAnsi="Arial" w:cs="Arial"/>
          <w:color w:val="auto"/>
        </w:rPr>
        <w:t xml:space="preserve"> Los miembros integrantes de las Comisiones Mixtas, podrán ser removidos de su cargo por quienes lo hayan nombrado. Cuando la remoción sea de un propietario, entrará en funciones el suplente, procediéndose a nombrar un nuevo suplente. </w:t>
      </w:r>
    </w:p>
    <w:p w:rsidR="00F257DE" w:rsidRPr="00BE0D7D" w:rsidRDefault="00F257DE" w:rsidP="00AE1A70">
      <w:pPr>
        <w:pStyle w:val="Prrafobsico"/>
        <w:spacing w:line="360" w:lineRule="auto"/>
        <w:ind w:right="34"/>
        <w:jc w:val="both"/>
        <w:rPr>
          <w:rFonts w:ascii="Arial" w:hAnsi="Arial" w:cs="Arial"/>
          <w:color w:val="auto"/>
        </w:rPr>
      </w:pPr>
    </w:p>
    <w:p w:rsidR="00F0439C" w:rsidRPr="00BE0D7D" w:rsidRDefault="00F0439C" w:rsidP="00AE1A70">
      <w:pPr>
        <w:pStyle w:val="Prrafobsico"/>
        <w:spacing w:line="360" w:lineRule="auto"/>
        <w:ind w:right="34"/>
        <w:jc w:val="both"/>
        <w:rPr>
          <w:rFonts w:ascii="Arial" w:hAnsi="Arial" w:cs="Arial"/>
          <w:color w:val="auto"/>
        </w:rPr>
      </w:pPr>
    </w:p>
    <w:p w:rsidR="00F257DE" w:rsidRPr="00BE0D7D" w:rsidRDefault="00520436" w:rsidP="00520436">
      <w:pPr>
        <w:pStyle w:val="Ttulo1"/>
        <w:rPr>
          <w:rFonts w:ascii="Arial" w:hAnsi="Arial" w:cs="Arial"/>
        </w:rPr>
      </w:pPr>
      <w:r w:rsidRPr="00BE0D7D">
        <w:rPr>
          <w:rFonts w:ascii="Arial" w:hAnsi="Arial" w:cs="Arial"/>
        </w:rPr>
        <w:tab/>
      </w:r>
      <w:bookmarkStart w:id="14" w:name="_Toc522881124"/>
      <w:r w:rsidR="00F257DE" w:rsidRPr="00BE0D7D">
        <w:rPr>
          <w:rFonts w:ascii="Arial" w:hAnsi="Arial" w:cs="Arial"/>
        </w:rPr>
        <w:t xml:space="preserve">C A P Í T U L O </w:t>
      </w:r>
      <w:r w:rsidR="001F0E28" w:rsidRPr="00BE0D7D">
        <w:rPr>
          <w:rFonts w:ascii="Arial" w:hAnsi="Arial" w:cs="Arial"/>
        </w:rPr>
        <w:t xml:space="preserve"> </w:t>
      </w:r>
      <w:r w:rsidR="00F257DE" w:rsidRPr="00BE0D7D">
        <w:rPr>
          <w:rFonts w:ascii="Arial" w:hAnsi="Arial" w:cs="Arial"/>
        </w:rPr>
        <w:t>S É P T I M O</w:t>
      </w:r>
      <w:bookmarkEnd w:id="14"/>
      <w:r w:rsidRPr="00BE0D7D">
        <w:rPr>
          <w:rFonts w:ascii="Arial" w:hAnsi="Arial" w:cs="Arial"/>
        </w:rPr>
        <w:tab/>
      </w:r>
    </w:p>
    <w:p w:rsidR="00F257DE" w:rsidRPr="00BE0D7D" w:rsidRDefault="00F257DE" w:rsidP="00520436">
      <w:pPr>
        <w:pStyle w:val="Ttulo1"/>
        <w:rPr>
          <w:rFonts w:ascii="Arial" w:hAnsi="Arial" w:cs="Arial"/>
        </w:rPr>
      </w:pPr>
      <w:bookmarkStart w:id="15" w:name="_Toc522881125"/>
      <w:r w:rsidRPr="00BE0D7D">
        <w:rPr>
          <w:rFonts w:ascii="Arial" w:hAnsi="Arial" w:cs="Arial"/>
        </w:rPr>
        <w:t>DE LA INTENSIDAD, CALIDAD Y APTITUD PARA EL TRABAJO</w:t>
      </w:r>
      <w:bookmarkEnd w:id="15"/>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QUINCUAGÉSIMA SEGUNDA.-</w:t>
      </w:r>
      <w:r w:rsidRPr="00BE0D7D">
        <w:rPr>
          <w:rFonts w:ascii="Arial" w:hAnsi="Arial" w:cs="Arial"/>
          <w:color w:val="auto"/>
        </w:rPr>
        <w:t xml:space="preserve"> La trabajadora o trabajador deberá desempeñar sus labores con la intensidad, esmero y cuidado apropiado, sujetándose a las normas de orden técnico y administrativo que establezca El Colegio, así como los reglamentos respectivos.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QUINCUAGÉSIMA TERCERA.-</w:t>
      </w:r>
      <w:r w:rsidRPr="00BE0D7D">
        <w:rPr>
          <w:rFonts w:ascii="Arial" w:hAnsi="Arial" w:cs="Arial"/>
          <w:color w:val="auto"/>
        </w:rPr>
        <w:t xml:space="preserve"> La intensidad de las labores será la que racional y humanamente pueda ser desarrollada, sin esfuerzo exagerado por un trabajador de aptitud y capacidad normales. La intensidad se determinará por el desempeño de las labores que correspondan a cada trabajadora o trabajador durante las horas de la jornada reglamentaria.</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QUINCUAGÉSIMA CUARTA.-</w:t>
      </w:r>
      <w:r w:rsidRPr="00BE0D7D">
        <w:rPr>
          <w:rFonts w:ascii="Arial" w:hAnsi="Arial" w:cs="Arial"/>
          <w:color w:val="auto"/>
        </w:rPr>
        <w:t xml:space="preserve"> La calidad del trabajo es el conjunto de propiedades que la o el trabajador debe imprimir a sus labores, tomando en cuenta la rapidez, pulcritud, limpieza, presentación y aplicación de los conocimientos en las labores desarrolladas.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QUINCUAGÉSIMA QUINTA.-</w:t>
      </w:r>
      <w:r w:rsidRPr="00BE0D7D">
        <w:rPr>
          <w:rFonts w:ascii="Arial" w:hAnsi="Arial" w:cs="Arial"/>
          <w:color w:val="auto"/>
        </w:rPr>
        <w:t xml:space="preserve"> La aptitud para el trabajo es la suma de facultades físicas y mentales, la iniciativa, la laboriosidad y la eficiencia para llevar a cabo una actividad determinada.</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QUINCUAGÉSIMA SEXTA.-</w:t>
      </w:r>
      <w:r w:rsidRPr="00BE0D7D">
        <w:rPr>
          <w:rFonts w:ascii="Arial" w:hAnsi="Arial" w:cs="Arial"/>
          <w:color w:val="auto"/>
        </w:rPr>
        <w:t xml:space="preserve"> Con el objeto de mejorar la intensidad y calidad del trabajo, El Colegio se obliga a promover  e  impartir  previa convocatoria,    pr</w:t>
      </w:r>
      <w:r w:rsidR="00BE0D7D">
        <w:rPr>
          <w:rFonts w:ascii="Arial" w:hAnsi="Arial" w:cs="Arial"/>
          <w:color w:val="auto"/>
        </w:rPr>
        <w:t>eferentemente antes del inicio</w:t>
      </w:r>
      <w:r w:rsidRPr="00BE0D7D">
        <w:rPr>
          <w:rFonts w:ascii="Arial" w:hAnsi="Arial" w:cs="Arial"/>
          <w:color w:val="auto"/>
        </w:rPr>
        <w:t xml:space="preserve"> de cada semestre cursos de capacitación al personal docente y administrativo con una duración mínima de 40 horas, mismos que deberán ser evaluados por aquellos que impartan los cursos, entregando oportunamente las constancias de acreditación; de igual forma propondrán las </w:t>
      </w:r>
      <w:r w:rsidRPr="00BE0D7D">
        <w:rPr>
          <w:rFonts w:ascii="Arial" w:hAnsi="Arial" w:cs="Arial"/>
          <w:color w:val="auto"/>
        </w:rPr>
        <w:lastRenderedPageBreak/>
        <w:t xml:space="preserve">medidas pertinentes al titular de El Colegio, cuando los cursos se impartan fuera del centro de trabajo, El Colegio dará facilidades para quienes acudan a tomarlos. </w:t>
      </w:r>
    </w:p>
    <w:p w:rsidR="00F257DE" w:rsidRPr="00BE0D7D" w:rsidRDefault="00F46FBF" w:rsidP="002D1035">
      <w:pPr>
        <w:pStyle w:val="Prrafobsico"/>
        <w:tabs>
          <w:tab w:val="left" w:pos="3900"/>
        </w:tabs>
        <w:spacing w:line="360" w:lineRule="auto"/>
        <w:ind w:right="34"/>
        <w:jc w:val="both"/>
        <w:rPr>
          <w:rFonts w:ascii="Arial" w:hAnsi="Arial" w:cs="Arial"/>
        </w:rPr>
      </w:pPr>
      <w:r w:rsidRPr="00BE0D7D">
        <w:rPr>
          <w:rFonts w:ascii="Arial" w:hAnsi="Arial" w:cs="Arial"/>
          <w:color w:val="auto"/>
        </w:rPr>
        <w:tab/>
      </w:r>
    </w:p>
    <w:p w:rsidR="00F257DE" w:rsidRPr="00BE0D7D" w:rsidRDefault="00F257DE" w:rsidP="00520436">
      <w:pPr>
        <w:pStyle w:val="Ttulo1"/>
        <w:rPr>
          <w:rFonts w:ascii="Arial" w:hAnsi="Arial" w:cs="Arial"/>
        </w:rPr>
      </w:pPr>
      <w:bookmarkStart w:id="16" w:name="_Toc522881126"/>
      <w:r w:rsidRPr="00BE0D7D">
        <w:rPr>
          <w:rFonts w:ascii="Arial" w:hAnsi="Arial" w:cs="Arial"/>
        </w:rPr>
        <w:t>C A P Í T U L O   O C T A V O</w:t>
      </w:r>
      <w:bookmarkEnd w:id="16"/>
    </w:p>
    <w:p w:rsidR="00F257DE" w:rsidRPr="00BE0D7D" w:rsidRDefault="00F257DE" w:rsidP="00520436">
      <w:pPr>
        <w:pStyle w:val="Ttulo1"/>
        <w:rPr>
          <w:rFonts w:ascii="Arial" w:hAnsi="Arial" w:cs="Arial"/>
        </w:rPr>
      </w:pPr>
      <w:bookmarkStart w:id="17" w:name="_Toc522881127"/>
      <w:r w:rsidRPr="00BE0D7D">
        <w:rPr>
          <w:rFonts w:ascii="Arial" w:hAnsi="Arial" w:cs="Arial"/>
        </w:rPr>
        <w:t>DE LA SEGURIDAD E HIGIENE</w:t>
      </w:r>
      <w:bookmarkEnd w:id="17"/>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QUINCUAGÉSIMA SÉPTIMA.-</w:t>
      </w:r>
      <w:r w:rsidRPr="00BE0D7D">
        <w:rPr>
          <w:rFonts w:ascii="Arial" w:hAnsi="Arial" w:cs="Arial"/>
          <w:color w:val="auto"/>
        </w:rPr>
        <w:t xml:space="preserve"> Se integrará la Comisión Mixta de Seguridad e Higiene para prevenir los riesgos profesionales de trabajo; El Colegio, mantendrá en condiciones higiénicas y de seguridad los centros de trabajo para proteger la salud y la vida de las y los trabajadores, en términos de la Ley Federal del Trabajo y la Ley del ISSSTE.</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El Colegio a través de la Comisión Mixta de Seguridad e Higiene vigilará que existan las medidas preventivas para casos de siniestros; así mismo, a que se construyan rampas de acceso en todos los centros de trabajo para personas con capacidades diferentes y también de vigilar la capacitación en Seguridad e Higiene de todo el personal incluyendo al personal directivo.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CLAUSULA QUINCUAGÉSIMA OCTAVA.-</w:t>
      </w:r>
      <w:r w:rsidRPr="00BE0D7D">
        <w:rPr>
          <w:rFonts w:ascii="Arial" w:hAnsi="Arial" w:cs="Arial"/>
          <w:color w:val="auto"/>
        </w:rPr>
        <w:t xml:space="preserve"> El Colegio dotará de botiquines, con medicamentos y material de curación necesarios para brindar primeros auxilios, en cada uno de los centros de trabajo, equipando los ya existentes con una periodicidad de quince días. Estos botiquines quedarán al cuidado de las y los trabajadores debidamente capacitados y adiestrados por El Colegio, para atender cualquier eventualidad que se presente, quedando bajo responsabilidad de El Colegio mantenerlos siempre equipados, con los materiales y medicamentos indicados, bajo las normas que fije la Comisión Mixta de Seguridad e Higiene. </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El Colegio se compromete a descargar hasta 8 HSM a un médico docente en los planteles donde exista la capacitación de Higiene y Salud Comunitaria, a fin de brindar servicio médico durante esas horas al personal y alumnado. </w:t>
      </w:r>
    </w:p>
    <w:p w:rsidR="00F257DE" w:rsidRPr="00BE0D7D" w:rsidRDefault="00F257DE" w:rsidP="00AE1A70">
      <w:pPr>
        <w:pStyle w:val="Prrafobsico"/>
        <w:spacing w:line="360" w:lineRule="auto"/>
        <w:ind w:right="34"/>
        <w:jc w:val="both"/>
        <w:rPr>
          <w:rFonts w:ascii="Arial" w:hAnsi="Arial" w:cs="Arial"/>
          <w:b/>
          <w:color w:val="auto"/>
        </w:rPr>
      </w:pPr>
    </w:p>
    <w:p w:rsidR="00F46FBF" w:rsidRPr="00BE0D7D" w:rsidRDefault="00F257DE" w:rsidP="00AE1A70">
      <w:pPr>
        <w:pStyle w:val="Prrafobsico"/>
        <w:spacing w:line="360" w:lineRule="auto"/>
        <w:ind w:right="34"/>
        <w:jc w:val="both"/>
        <w:rPr>
          <w:rFonts w:ascii="Arial" w:eastAsia="Calibri" w:hAnsi="Arial" w:cs="Arial"/>
        </w:rPr>
      </w:pPr>
      <w:r w:rsidRPr="00BE0D7D">
        <w:rPr>
          <w:rFonts w:ascii="Arial" w:hAnsi="Arial" w:cs="Arial"/>
          <w:b/>
          <w:color w:val="auto"/>
        </w:rPr>
        <w:lastRenderedPageBreak/>
        <w:t>CLÁUSULA QUINCUAGÉSIMA NOVENA.-</w:t>
      </w:r>
      <w:r w:rsidR="002D1035" w:rsidRPr="00BE0D7D">
        <w:rPr>
          <w:rFonts w:ascii="Arial" w:eastAsia="Calibri" w:hAnsi="Arial" w:cs="Arial"/>
        </w:rPr>
        <w:t xml:space="preserve"> El Colegio</w:t>
      </w:r>
      <w:r w:rsidR="00F46FBF" w:rsidRPr="00BE0D7D">
        <w:rPr>
          <w:rFonts w:ascii="Arial" w:eastAsia="Calibri" w:hAnsi="Arial" w:cs="Arial"/>
        </w:rPr>
        <w:t xml:space="preserve"> proporcionará anualmente y sin costo alguno para sus trabajadoras y trabajadores, equipo adecuado, instrumentos de trabajo, uniformes, herramientas, mobiliario, iluminación y los demás relacionados con la seguridad e higiene de trabajo para el óptimo desempeño de sus labores. Para este caso la Comisión Mixta de Seguridad e Higiene en coordinación con la comisión mixta de cada centro de trabajo, vigilará el cumplimiento de esta cláusula”.</w:t>
      </w:r>
    </w:p>
    <w:p w:rsidR="00F46FBF" w:rsidRPr="00BE0D7D" w:rsidRDefault="00F46FBF" w:rsidP="00AE1A70">
      <w:pPr>
        <w:pStyle w:val="Prrafobsico"/>
        <w:spacing w:line="360" w:lineRule="auto"/>
        <w:ind w:right="34"/>
        <w:jc w:val="both"/>
        <w:rPr>
          <w:rFonts w:ascii="Arial" w:eastAsia="Calibri" w:hAnsi="Arial" w:cs="Arial"/>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SEXAGÉSIMA.-</w:t>
      </w:r>
      <w:r w:rsidRPr="00BE0D7D">
        <w:rPr>
          <w:rFonts w:ascii="Arial" w:hAnsi="Arial" w:cs="Arial"/>
          <w:color w:val="auto"/>
        </w:rPr>
        <w:t xml:space="preserve"> El Colegio, El Sindicato, las trabajadoras y los trabajadores se obligan a observar todas las disposiciones en materia de seguridad e higiene.</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520436">
      <w:pPr>
        <w:pStyle w:val="Ttulo1"/>
        <w:rPr>
          <w:rFonts w:ascii="Arial" w:hAnsi="Arial" w:cs="Arial"/>
        </w:rPr>
      </w:pPr>
      <w:bookmarkStart w:id="18" w:name="_Toc522881128"/>
      <w:r w:rsidRPr="00BE0D7D">
        <w:rPr>
          <w:rFonts w:ascii="Arial" w:hAnsi="Arial" w:cs="Arial"/>
        </w:rPr>
        <w:t>C A P Í T U L O  N O V E N O</w:t>
      </w:r>
      <w:bookmarkEnd w:id="18"/>
    </w:p>
    <w:p w:rsidR="00F257DE" w:rsidRPr="00BE0D7D" w:rsidRDefault="00F257DE" w:rsidP="00520436">
      <w:pPr>
        <w:pStyle w:val="Ttulo1"/>
        <w:rPr>
          <w:rFonts w:ascii="Arial" w:hAnsi="Arial" w:cs="Arial"/>
        </w:rPr>
      </w:pPr>
      <w:bookmarkStart w:id="19" w:name="_Toc522881129"/>
      <w:r w:rsidRPr="00BE0D7D">
        <w:rPr>
          <w:rFonts w:ascii="Arial" w:hAnsi="Arial" w:cs="Arial"/>
        </w:rPr>
        <w:t>CAPACITACIÓN Y ADIESTRAMIENTO DE LA TRABAJADORA Y EL TRABAJADOR</w:t>
      </w:r>
      <w:bookmarkEnd w:id="19"/>
    </w:p>
    <w:p w:rsidR="00F257DE" w:rsidRPr="00BE0D7D" w:rsidRDefault="00F0439C" w:rsidP="00F0439C">
      <w:pPr>
        <w:pStyle w:val="Prrafobsico"/>
        <w:tabs>
          <w:tab w:val="left" w:pos="5685"/>
        </w:tabs>
        <w:spacing w:line="360" w:lineRule="auto"/>
        <w:ind w:right="34"/>
        <w:rPr>
          <w:rFonts w:ascii="Arial" w:hAnsi="Arial" w:cs="Arial"/>
          <w:b/>
          <w:color w:val="auto"/>
        </w:rPr>
      </w:pPr>
      <w:r w:rsidRPr="00BE0D7D">
        <w:rPr>
          <w:rFonts w:ascii="Arial" w:hAnsi="Arial" w:cs="Arial"/>
          <w:b/>
          <w:color w:val="auto"/>
        </w:rPr>
        <w:tab/>
      </w: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SEXAGÉSIMA PRIMERA.-</w:t>
      </w:r>
      <w:r w:rsidRPr="00BE0D7D">
        <w:rPr>
          <w:rFonts w:ascii="Arial" w:hAnsi="Arial" w:cs="Arial"/>
          <w:color w:val="auto"/>
        </w:rPr>
        <w:t xml:space="preserve"> En cumplimiento de la Ley, El Colegio proporcionará a la trabajadora y trabajador, capacitación y adiestramiento en su trabajo que le permita elevar sus conocimientos y eficiencia, mismos que se tomarán en cuenta para el programa de estímulo al desempeño laboral y la recategorización.  </w:t>
      </w:r>
    </w:p>
    <w:p w:rsidR="00F257DE" w:rsidRPr="00BE0D7D" w:rsidRDefault="00F257DE" w:rsidP="00AE1A70">
      <w:pPr>
        <w:pStyle w:val="Prrafobsico"/>
        <w:spacing w:line="360" w:lineRule="auto"/>
        <w:ind w:right="34"/>
        <w:jc w:val="both"/>
        <w:rPr>
          <w:rFonts w:ascii="Arial" w:hAnsi="Arial" w:cs="Arial"/>
          <w:color w:val="auto"/>
        </w:rPr>
      </w:pPr>
    </w:p>
    <w:p w:rsidR="006E0C34" w:rsidRPr="00BE0D7D" w:rsidRDefault="006E0C34" w:rsidP="00AE1A70">
      <w:pPr>
        <w:pStyle w:val="Prrafobsico"/>
        <w:spacing w:line="360" w:lineRule="auto"/>
        <w:ind w:right="34"/>
        <w:jc w:val="both"/>
        <w:rPr>
          <w:rFonts w:ascii="Arial" w:hAnsi="Arial" w:cs="Arial"/>
          <w:color w:val="000000" w:themeColor="text1"/>
        </w:rPr>
      </w:pPr>
      <w:r w:rsidRPr="00BE0D7D">
        <w:rPr>
          <w:rFonts w:ascii="Arial" w:hAnsi="Arial" w:cs="Arial"/>
          <w:color w:val="000000" w:themeColor="text1"/>
        </w:rPr>
        <w:t xml:space="preserve">Con el objeto de reconocer el trabajo  y  compromiso con El Colegio, los trabajadores administrativos que cumplan con el cien por ciento  de asistencia, puntualidad y permanencia en el centro de trabajo de  El Colegio, en el marco de “El programa de estímulos al desempeño del  personal administrativo” se otorgará  un monto anual  hasta  por $400,000.00 (Cuatrocientos  mil pesos 00/100 M.N), según la convocatoria en la que se especificarán los montos y requisitos  que en el mes de marzo emita la Comisión Mixta de Escalafón y Prestaciones del Personal </w:t>
      </w:r>
      <w:r w:rsidR="001F0E28" w:rsidRPr="00BE0D7D">
        <w:rPr>
          <w:rFonts w:ascii="Arial" w:hAnsi="Arial" w:cs="Arial"/>
          <w:color w:val="000000" w:themeColor="text1"/>
        </w:rPr>
        <w:t>Administrativo</w:t>
      </w:r>
      <w:r w:rsidRPr="00BE0D7D">
        <w:rPr>
          <w:rFonts w:ascii="Arial" w:hAnsi="Arial" w:cs="Arial"/>
          <w:color w:val="000000" w:themeColor="text1"/>
        </w:rPr>
        <w:t xml:space="preserve">. Quedando sin efecto la cláusula octava del convenio del año 2014 y séptima del convenio del año 2016.  </w:t>
      </w:r>
    </w:p>
    <w:p w:rsidR="006E0C34" w:rsidRPr="00BE0D7D" w:rsidRDefault="006E0C34" w:rsidP="00AE1A70">
      <w:pPr>
        <w:pStyle w:val="Prrafobsico"/>
        <w:spacing w:line="360" w:lineRule="auto"/>
        <w:ind w:right="34"/>
        <w:jc w:val="both"/>
        <w:rPr>
          <w:rFonts w:ascii="Arial" w:eastAsia="Times New Roman" w:hAnsi="Arial" w:cs="Arial"/>
          <w:i/>
          <w:sz w:val="22"/>
          <w:szCs w:val="22"/>
          <w:lang w:val="es-ES" w:eastAsia="es-ES"/>
        </w:rPr>
      </w:pPr>
    </w:p>
    <w:p w:rsidR="00A70720" w:rsidRPr="00BE0D7D" w:rsidRDefault="00F257DE" w:rsidP="00AE1A70">
      <w:pPr>
        <w:pStyle w:val="Prrafobsico"/>
        <w:spacing w:line="360" w:lineRule="auto"/>
        <w:ind w:right="34"/>
        <w:jc w:val="both"/>
        <w:rPr>
          <w:rFonts w:ascii="Arial" w:eastAsia="Calibri" w:hAnsi="Arial" w:cs="Arial"/>
          <w:sz w:val="22"/>
          <w:szCs w:val="22"/>
        </w:rPr>
      </w:pPr>
      <w:r w:rsidRPr="00BE0D7D">
        <w:rPr>
          <w:rFonts w:ascii="Arial" w:hAnsi="Arial" w:cs="Arial"/>
          <w:b/>
          <w:color w:val="auto"/>
        </w:rPr>
        <w:lastRenderedPageBreak/>
        <w:t>CLAUSULA SEXAGÉSIMA SEGUNDA.-</w:t>
      </w:r>
      <w:r w:rsidRPr="00BE0D7D">
        <w:rPr>
          <w:rFonts w:ascii="Arial" w:hAnsi="Arial" w:cs="Arial"/>
          <w:color w:val="auto"/>
          <w:sz w:val="28"/>
        </w:rPr>
        <w:t xml:space="preserve"> </w:t>
      </w:r>
      <w:r w:rsidR="00A70720" w:rsidRPr="00BE0D7D">
        <w:rPr>
          <w:rFonts w:ascii="Arial" w:eastAsia="Calibri" w:hAnsi="Arial" w:cs="Arial"/>
          <w:szCs w:val="22"/>
        </w:rPr>
        <w:t>La capacitación y adiestramiento se proporcionará dentro del lugar de adscripción o fuera de ella, por conducto de personal propio, instructores especialmente contratados o alguna institución especializada.</w:t>
      </w: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lang w:val="es-ES_tradnl"/>
        </w:rPr>
      </w:pP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El Colegio pagará al personal docente y/o administrativo que imparta la capacitación intersemestral, una compensación equivalente a</w:t>
      </w:r>
      <w:r w:rsidRPr="00BE0D7D">
        <w:rPr>
          <w:rFonts w:ascii="Arial" w:eastAsia="Calibri" w:hAnsi="Arial" w:cs="Arial"/>
          <w:b/>
          <w:bCs/>
          <w:lang w:val="es-ES_tradnl"/>
        </w:rPr>
        <w:t xml:space="preserve"> </w:t>
      </w:r>
      <w:r w:rsidRPr="00BE0D7D">
        <w:rPr>
          <w:rFonts w:ascii="Arial" w:eastAsia="Calibri" w:hAnsi="Arial" w:cs="Arial"/>
          <w:bCs/>
          <w:lang w:val="es-ES_tradnl"/>
        </w:rPr>
        <w:t xml:space="preserve">una quincena </w:t>
      </w:r>
      <w:r w:rsidRPr="00BE0D7D">
        <w:rPr>
          <w:rFonts w:ascii="Arial" w:eastAsia="Calibri" w:hAnsi="Arial" w:cs="Arial"/>
          <w:lang w:val="es-ES_tradnl"/>
        </w:rPr>
        <w:t xml:space="preserve">de un profesor titular B Tiempo Completo. </w:t>
      </w: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lang w:val="es-ES_tradnl"/>
        </w:rPr>
      </w:pP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Los cursos y programas de capacitación y adiestramiento de los trabajadores docentes y administrativos se formularán por cada área o actividad, con la intervención de la Comisión Mixta respectiva. </w:t>
      </w: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lang w:val="es-ES_tradnl"/>
        </w:rPr>
      </w:pP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bCs/>
          <w:lang w:val="es-ES_tradnl"/>
        </w:rPr>
      </w:pPr>
      <w:r w:rsidRPr="00BE0D7D">
        <w:rPr>
          <w:rFonts w:ascii="Arial" w:eastAsia="Calibri" w:hAnsi="Arial" w:cs="Arial"/>
          <w:lang w:val="es-ES_tradnl"/>
        </w:rPr>
        <w:t>Para las y los trabajadores administrativos y docentes con estudios de licenciatura, p</w:t>
      </w:r>
      <w:r w:rsidRPr="00BE0D7D">
        <w:rPr>
          <w:rFonts w:ascii="Arial" w:eastAsia="Calibri" w:hAnsi="Arial" w:cs="Arial"/>
          <w:bCs/>
          <w:lang w:val="es-ES_tradnl"/>
        </w:rPr>
        <w:t xml:space="preserve">revia validación de los requisitos establecidos por el área administrativa o académica  y cuenten con una antigüedad mínima de cuatro años como trabajador </w:t>
      </w:r>
      <w:r w:rsidRPr="00BE0D7D">
        <w:rPr>
          <w:rFonts w:ascii="Arial" w:eastAsia="Calibri" w:hAnsi="Arial" w:cs="Arial"/>
          <w:lang w:val="es-ES_tradnl"/>
        </w:rPr>
        <w:t xml:space="preserve">definitivo o de base,  El Colegio promoverá convenios con instituciones públicas o privadas con reconocimiento de la SEP o REVOE nacional para realizar estudios de especialidad, diplomados, certificación  y posgrados (maestrías y doctorados) afines a su profesión y vinculadas con su actividad laboral, cubriendo el </w:t>
      </w:r>
      <w:r w:rsidRPr="00BE0D7D">
        <w:rPr>
          <w:rFonts w:ascii="Arial" w:eastAsia="Calibri" w:hAnsi="Arial" w:cs="Arial"/>
          <w:bCs/>
          <w:lang w:val="es-ES_tradnl"/>
        </w:rPr>
        <w:t xml:space="preserve">80% del costo de estos. Con el compromiso que una vez concluidos los estudios referidos permanecerá por un periodo mínimo de cinco años en la institución una vez concluido los estudios. </w:t>
      </w: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lang w:val="es-ES_tradnl"/>
        </w:rPr>
      </w:pP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Cuando no sean promovidos o programados por la propia Institución, de igual manera El Colegio cubrirá el 80% del costo</w:t>
      </w:r>
      <w:r w:rsidR="00257F9D" w:rsidRPr="00BE0D7D">
        <w:rPr>
          <w:rFonts w:ascii="Arial" w:eastAsia="Calibri" w:hAnsi="Arial" w:cs="Arial"/>
          <w:lang w:val="es-ES_tradnl"/>
        </w:rPr>
        <w:t xml:space="preserve"> de éstos cuando los realice en</w:t>
      </w:r>
      <w:r w:rsidRPr="00BE0D7D">
        <w:rPr>
          <w:rFonts w:ascii="Arial" w:eastAsia="Calibri" w:hAnsi="Arial" w:cs="Arial"/>
          <w:lang w:val="es-ES_tradnl"/>
        </w:rPr>
        <w:t xml:space="preserve"> instituciones públicas o privadas con reconocimiento de la SEP o REVOE nacional, siempre y cuando los beneficiarios cuenten con una antigüedad mínima de cuatro años como trabajador definitivo o de base. Así mismo, cubrirá el 80% del gasto generado por derecho de examen profesional, especialidad, posgrados, curso o seminario de titulación y la impresión de tesis se llevará a cabo en los talleres de El </w:t>
      </w:r>
      <w:r w:rsidRPr="00BE0D7D">
        <w:rPr>
          <w:rFonts w:ascii="Arial" w:eastAsia="Calibri" w:hAnsi="Arial" w:cs="Arial"/>
          <w:lang w:val="es-ES_tradnl"/>
        </w:rPr>
        <w:lastRenderedPageBreak/>
        <w:t>Colegio. Cuando esto no sea posible, El Colegio cubrirá por este último concepto el 80% del costo.</w:t>
      </w: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lang w:val="es-ES_tradnl"/>
        </w:rPr>
      </w:pP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bCs/>
          <w:lang w:val="es-ES_tradnl"/>
        </w:rPr>
      </w:pPr>
      <w:r w:rsidRPr="00BE0D7D">
        <w:rPr>
          <w:rFonts w:ascii="Arial" w:eastAsia="Calibri" w:hAnsi="Arial" w:cs="Arial"/>
          <w:color w:val="000000"/>
          <w:lang w:val="es-ES_tradnl"/>
        </w:rPr>
        <w:t>El Colegio otorgará hasta veinte becas por año cubriendo el 60% de la colegiatura para los trabajadores que no cuenten con licenciatura y que realicen estudios profesionales en este nivel educativo, c</w:t>
      </w:r>
      <w:r w:rsidRPr="00BE0D7D">
        <w:rPr>
          <w:rFonts w:ascii="Arial" w:eastAsia="Calibri" w:hAnsi="Arial" w:cs="Arial"/>
          <w:bCs/>
          <w:lang w:val="es-ES_tradnl"/>
        </w:rPr>
        <w:t>on el compromiso que una vez concluidos los estudios referidos permanecerá por un periodo mínimo de cinco años dentro de la institución.  Quedando sin efecto l</w:t>
      </w:r>
      <w:r w:rsidR="00257F9D" w:rsidRPr="00BE0D7D">
        <w:rPr>
          <w:rFonts w:ascii="Arial" w:eastAsia="Calibri" w:hAnsi="Arial" w:cs="Arial"/>
          <w:bCs/>
          <w:lang w:val="es-ES_tradnl"/>
        </w:rPr>
        <w:t>a cláusula novena del convenio del año 2014 y</w:t>
      </w:r>
      <w:r w:rsidRPr="00BE0D7D">
        <w:rPr>
          <w:rFonts w:ascii="Arial" w:eastAsia="Calibri" w:hAnsi="Arial" w:cs="Arial"/>
          <w:bCs/>
          <w:lang w:val="es-ES_tradnl"/>
        </w:rPr>
        <w:t xml:space="preserve"> la cláusula vigésima del convenio del año 2016. </w:t>
      </w: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bCs/>
          <w:lang w:val="es-ES_tradnl"/>
        </w:rPr>
      </w:pP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color w:val="000000"/>
          <w:lang w:val="es-ES_tradnl"/>
        </w:rPr>
      </w:pPr>
      <w:r w:rsidRPr="00BE0D7D">
        <w:rPr>
          <w:rFonts w:ascii="Arial" w:eastAsia="Calibri" w:hAnsi="Arial" w:cs="Arial"/>
          <w:lang w:val="es-ES_tradnl"/>
        </w:rPr>
        <w:t>El trabajador, previa carta compromiso, se compromete a culminar los estudios referidos y permanecer como mínimo cinco años en la Institución, una vez culminados dichos estudios, de no hacerlo,</w:t>
      </w:r>
      <w:r w:rsidR="00257F9D" w:rsidRPr="00BE0D7D">
        <w:rPr>
          <w:rFonts w:ascii="Arial" w:eastAsia="Calibri" w:hAnsi="Arial" w:cs="Arial"/>
          <w:lang w:val="es-ES_tradnl"/>
        </w:rPr>
        <w:t xml:space="preserve"> </w:t>
      </w:r>
      <w:r w:rsidRPr="00BE0D7D">
        <w:rPr>
          <w:rFonts w:ascii="Arial" w:eastAsia="Calibri" w:hAnsi="Arial" w:cs="Arial"/>
          <w:lang w:val="es-ES_tradnl"/>
        </w:rPr>
        <w:t>El Colegio descontará el importe  erogado por dicho concepto,</w:t>
      </w:r>
      <w:r w:rsidR="00166FAB" w:rsidRPr="00BE0D7D">
        <w:rPr>
          <w:rFonts w:ascii="Arial" w:eastAsia="Calibri" w:hAnsi="Arial" w:cs="Arial"/>
          <w:lang w:val="es-ES_tradnl"/>
        </w:rPr>
        <w:t xml:space="preserve"> </w:t>
      </w:r>
      <w:r w:rsidRPr="00BE0D7D">
        <w:rPr>
          <w:rFonts w:ascii="Arial" w:eastAsia="Calibri" w:hAnsi="Arial" w:cs="Arial"/>
          <w:lang w:val="es-ES_tradnl"/>
        </w:rPr>
        <w:t xml:space="preserve">salvo causa de fuerza mayor o caso fortuito, acreditada con documento idóneo. Para los efectos de lo pactado en esta cláusula, se regulará la presente prestación mediante los lineamientos emitidos por </w:t>
      </w:r>
      <w:r w:rsidRPr="00BE0D7D">
        <w:rPr>
          <w:rFonts w:ascii="Arial" w:eastAsia="Calibri" w:hAnsi="Arial" w:cs="Arial"/>
          <w:color w:val="000000"/>
          <w:lang w:val="es-ES_tradnl"/>
        </w:rPr>
        <w:t xml:space="preserve">las Comisiones Mixtas respectivas. </w:t>
      </w: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lang w:val="es-ES_tradnl"/>
        </w:rPr>
      </w:pP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Al personal administrativo que acredite los cursos, le serán considerados para los movimientos escalafonarios conforme a la convocatoria respectiva.</w:t>
      </w: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lang w:val="es-ES_tradnl"/>
        </w:rPr>
      </w:pP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El Colegio otorgará apoyo económico para pasaje, hospedaje y alimentación al personal docente y administrativo, que se capacite en los cursos presenciales programados por El Colegio, previa lista de confirmación validada por los Directores y Responsables de Unidades Educativas. Dicho apoyo se pagará conforme a la siguiente Tabla:</w:t>
      </w: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i/>
          <w:lang w:val="es-ES_tradnl"/>
        </w:rPr>
      </w:pPr>
      <w:r w:rsidRPr="00BE0D7D">
        <w:rPr>
          <w:rFonts w:ascii="Arial" w:eastAsia="Calibri" w:hAnsi="Arial" w:cs="Arial"/>
          <w:i/>
          <w:color w:val="000000"/>
          <w:lang w:val="es-ES_tradnl"/>
        </w:rPr>
        <w:tab/>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074"/>
        <w:gridCol w:w="3074"/>
      </w:tblGrid>
      <w:tr w:rsidR="00A70720" w:rsidRPr="00BE0D7D" w:rsidTr="00AE1A70">
        <w:trPr>
          <w:jc w:val="center"/>
        </w:trPr>
        <w:tc>
          <w:tcPr>
            <w:tcW w:w="3074" w:type="dxa"/>
            <w:shd w:val="clear" w:color="auto" w:fill="A6A6A6"/>
          </w:tcPr>
          <w:p w:rsidR="00A70720" w:rsidRPr="00BE0D7D" w:rsidRDefault="00A70720" w:rsidP="00AE1A70">
            <w:pPr>
              <w:spacing w:line="360" w:lineRule="auto"/>
              <w:ind w:right="34"/>
              <w:jc w:val="both"/>
              <w:rPr>
                <w:rFonts w:ascii="Arial" w:hAnsi="Arial" w:cs="Arial"/>
                <w:b/>
                <w:i/>
              </w:rPr>
            </w:pPr>
            <w:r w:rsidRPr="00BE0D7D">
              <w:rPr>
                <w:rFonts w:ascii="Arial" w:hAnsi="Arial" w:cs="Arial"/>
                <w:b/>
                <w:i/>
              </w:rPr>
              <w:t>SEDE</w:t>
            </w:r>
          </w:p>
        </w:tc>
        <w:tc>
          <w:tcPr>
            <w:tcW w:w="3074" w:type="dxa"/>
            <w:shd w:val="clear" w:color="auto" w:fill="A6A6A6"/>
          </w:tcPr>
          <w:p w:rsidR="00A70720" w:rsidRPr="00BE0D7D" w:rsidRDefault="00A70720" w:rsidP="00AE1A70">
            <w:pPr>
              <w:spacing w:line="360" w:lineRule="auto"/>
              <w:ind w:right="34"/>
              <w:jc w:val="both"/>
              <w:rPr>
                <w:rFonts w:ascii="Arial" w:hAnsi="Arial" w:cs="Arial"/>
                <w:b/>
                <w:i/>
              </w:rPr>
            </w:pPr>
            <w:r w:rsidRPr="00BE0D7D">
              <w:rPr>
                <w:rFonts w:ascii="Arial" w:hAnsi="Arial" w:cs="Arial"/>
                <w:b/>
                <w:i/>
              </w:rPr>
              <w:t>CANTIDAD</w:t>
            </w:r>
          </w:p>
        </w:tc>
      </w:tr>
      <w:tr w:rsidR="00A70720" w:rsidRPr="00BE0D7D" w:rsidTr="00AE1A70">
        <w:trPr>
          <w:jc w:val="center"/>
        </w:trPr>
        <w:tc>
          <w:tcPr>
            <w:tcW w:w="3074" w:type="dxa"/>
            <w:shd w:val="clear" w:color="auto" w:fill="FFFFFF"/>
          </w:tcPr>
          <w:p w:rsidR="00A70720" w:rsidRPr="00BE0D7D" w:rsidRDefault="00A70720" w:rsidP="00AE1A70">
            <w:pPr>
              <w:spacing w:line="360" w:lineRule="auto"/>
              <w:ind w:right="34"/>
              <w:jc w:val="both"/>
              <w:rPr>
                <w:rFonts w:ascii="Arial" w:hAnsi="Arial" w:cs="Arial"/>
                <w:b/>
                <w:i/>
              </w:rPr>
            </w:pPr>
            <w:r w:rsidRPr="00BE0D7D">
              <w:rPr>
                <w:rFonts w:ascii="Arial" w:hAnsi="Arial" w:cs="Arial"/>
                <w:b/>
                <w:i/>
              </w:rPr>
              <w:t>SEDE ESTATAL</w:t>
            </w:r>
          </w:p>
        </w:tc>
        <w:tc>
          <w:tcPr>
            <w:tcW w:w="3074" w:type="dxa"/>
            <w:shd w:val="clear" w:color="auto" w:fill="FFFFFF"/>
          </w:tcPr>
          <w:p w:rsidR="00A70720" w:rsidRPr="00BE0D7D" w:rsidRDefault="00A70720" w:rsidP="00AE1A70">
            <w:pPr>
              <w:spacing w:line="360" w:lineRule="auto"/>
              <w:ind w:right="34"/>
              <w:jc w:val="both"/>
              <w:rPr>
                <w:rFonts w:ascii="Arial" w:hAnsi="Arial" w:cs="Arial"/>
                <w:i/>
              </w:rPr>
            </w:pPr>
            <w:r w:rsidRPr="00BE0D7D">
              <w:rPr>
                <w:rFonts w:ascii="Arial" w:hAnsi="Arial" w:cs="Arial"/>
                <w:i/>
              </w:rPr>
              <w:t xml:space="preserve">$ 2,250.00      </w:t>
            </w:r>
          </w:p>
        </w:tc>
      </w:tr>
      <w:tr w:rsidR="00A70720" w:rsidRPr="00BE0D7D" w:rsidTr="00AE1A70">
        <w:trPr>
          <w:jc w:val="center"/>
        </w:trPr>
        <w:tc>
          <w:tcPr>
            <w:tcW w:w="3074" w:type="dxa"/>
            <w:shd w:val="clear" w:color="auto" w:fill="FFFFFF"/>
          </w:tcPr>
          <w:p w:rsidR="00A70720" w:rsidRPr="00BE0D7D" w:rsidRDefault="00A70720" w:rsidP="00AE1A70">
            <w:pPr>
              <w:spacing w:line="360" w:lineRule="auto"/>
              <w:ind w:right="34"/>
              <w:jc w:val="both"/>
              <w:rPr>
                <w:rFonts w:ascii="Arial" w:hAnsi="Arial" w:cs="Arial"/>
                <w:b/>
                <w:i/>
              </w:rPr>
            </w:pPr>
            <w:r w:rsidRPr="00BE0D7D">
              <w:rPr>
                <w:rFonts w:ascii="Arial" w:hAnsi="Arial" w:cs="Arial"/>
                <w:b/>
                <w:i/>
              </w:rPr>
              <w:t>SEDE REGIONAL</w:t>
            </w:r>
          </w:p>
        </w:tc>
        <w:tc>
          <w:tcPr>
            <w:tcW w:w="3074" w:type="dxa"/>
            <w:shd w:val="clear" w:color="auto" w:fill="FFFFFF"/>
          </w:tcPr>
          <w:p w:rsidR="00A70720" w:rsidRPr="00BE0D7D" w:rsidRDefault="00A70720" w:rsidP="00AE1A70">
            <w:pPr>
              <w:spacing w:line="360" w:lineRule="auto"/>
              <w:ind w:right="34"/>
              <w:jc w:val="both"/>
              <w:rPr>
                <w:rFonts w:ascii="Arial" w:hAnsi="Arial" w:cs="Arial"/>
                <w:i/>
              </w:rPr>
            </w:pPr>
            <w:r w:rsidRPr="00BE0D7D">
              <w:rPr>
                <w:rFonts w:ascii="Arial" w:hAnsi="Arial" w:cs="Arial"/>
                <w:i/>
              </w:rPr>
              <w:t xml:space="preserve">$ 1,200.00      </w:t>
            </w:r>
          </w:p>
        </w:tc>
      </w:tr>
      <w:tr w:rsidR="00A70720" w:rsidRPr="00BE0D7D" w:rsidTr="00AE1A70">
        <w:trPr>
          <w:jc w:val="center"/>
        </w:trPr>
        <w:tc>
          <w:tcPr>
            <w:tcW w:w="3074" w:type="dxa"/>
            <w:shd w:val="clear" w:color="auto" w:fill="FFFFFF"/>
          </w:tcPr>
          <w:p w:rsidR="00A70720" w:rsidRPr="00BE0D7D" w:rsidRDefault="00A70720" w:rsidP="00AE1A70">
            <w:pPr>
              <w:spacing w:line="360" w:lineRule="auto"/>
              <w:ind w:right="34"/>
              <w:jc w:val="both"/>
              <w:rPr>
                <w:rFonts w:ascii="Arial" w:hAnsi="Arial" w:cs="Arial"/>
                <w:b/>
                <w:i/>
              </w:rPr>
            </w:pPr>
            <w:r w:rsidRPr="00BE0D7D">
              <w:rPr>
                <w:rFonts w:ascii="Arial" w:hAnsi="Arial" w:cs="Arial"/>
                <w:b/>
                <w:i/>
              </w:rPr>
              <w:t>SEDE LOCAL</w:t>
            </w:r>
          </w:p>
        </w:tc>
        <w:tc>
          <w:tcPr>
            <w:tcW w:w="3074" w:type="dxa"/>
            <w:shd w:val="clear" w:color="auto" w:fill="FFFFFF"/>
          </w:tcPr>
          <w:p w:rsidR="00A70720" w:rsidRPr="00BE0D7D" w:rsidRDefault="00A70720" w:rsidP="00AE1A70">
            <w:pPr>
              <w:spacing w:line="360" w:lineRule="auto"/>
              <w:ind w:right="34"/>
              <w:jc w:val="both"/>
              <w:rPr>
                <w:rFonts w:ascii="Arial" w:hAnsi="Arial" w:cs="Arial"/>
                <w:i/>
              </w:rPr>
            </w:pPr>
            <w:r w:rsidRPr="00BE0D7D">
              <w:rPr>
                <w:rFonts w:ascii="Arial" w:hAnsi="Arial" w:cs="Arial"/>
                <w:i/>
              </w:rPr>
              <w:t xml:space="preserve">$  550.00         </w:t>
            </w:r>
          </w:p>
        </w:tc>
      </w:tr>
    </w:tbl>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i/>
          <w:lang w:val="es-ES_tradnl"/>
        </w:rPr>
      </w:pPr>
    </w:p>
    <w:p w:rsidR="00A70720" w:rsidRPr="00BE0D7D" w:rsidRDefault="00A70720"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El apoyo económico correspondiente se pagará vía nómina en la quincena inmediata anterior a la realización del curso.  Para el caso que una trabajadora o trabajador no asista el cien por ciento al curso, se le descontará el monto total del apoyo en la quincena inmediata posterior, salvo causa de fuerza mayor o caso fortuito, acreditada con documento idóneo.   </w:t>
      </w: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lang w:val="es-ES_tradnl"/>
        </w:rPr>
      </w:pP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También se otorgará apoyo de acuerdo a la normatividad aplicable, a quienes fungen como responsables de grupo, coordinadores y demás que participen en la organización y operación de dichos cursos y que autorice El Colegio.</w:t>
      </w: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lang w:val="es-ES_tradnl"/>
        </w:rPr>
      </w:pP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Con referencia al pago por concepto de beca al desempeño docente, El Colegio seguirá pagando el punto de beca correspondiente al curso intersemestral; en el entendido de que al personal docente que no apruebe dicho curso, le será descontado oportunamente la cantidad que se le hubiera pagado, salvo el caso del personal femenino que por gravidez no pudieran asistir a las actividades intersemestrales. El Colegio notificará a El</w:t>
      </w:r>
      <w:r w:rsidRPr="00BE0D7D">
        <w:rPr>
          <w:rFonts w:ascii="Arial" w:eastAsia="Calibri" w:hAnsi="Arial" w:cs="Arial"/>
          <w:color w:val="FF0000"/>
          <w:lang w:val="es-ES_tradnl"/>
        </w:rPr>
        <w:t xml:space="preserve"> </w:t>
      </w:r>
      <w:r w:rsidRPr="00BE0D7D">
        <w:rPr>
          <w:rFonts w:ascii="Arial" w:eastAsia="Calibri" w:hAnsi="Arial" w:cs="Arial"/>
          <w:lang w:val="es-ES_tradnl"/>
        </w:rPr>
        <w:t>Sindicato, los resultados de dichos cursos.</w:t>
      </w: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lang w:val="es-ES_tradnl"/>
        </w:rPr>
      </w:pP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color w:val="000000"/>
          <w:lang w:val="es-ES_tradnl"/>
        </w:rPr>
      </w:pPr>
      <w:r w:rsidRPr="00BE0D7D">
        <w:rPr>
          <w:rFonts w:ascii="Arial" w:eastAsia="Calibri" w:hAnsi="Arial" w:cs="Arial"/>
          <w:color w:val="000000"/>
          <w:lang w:val="es-ES_tradnl"/>
        </w:rPr>
        <w:t xml:space="preserve">Para el caso de los docentes que se integren al programa de estímulos por curso intersemestral y que acrediten el curso, su pago se realizará posterior a la realización del mismo. </w:t>
      </w: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color w:val="000000"/>
          <w:lang w:val="es-ES_tradnl"/>
        </w:rPr>
      </w:pPr>
    </w:p>
    <w:p w:rsidR="00A70720" w:rsidRPr="00BE0D7D" w:rsidRDefault="00A70720" w:rsidP="00AE1A70">
      <w:pPr>
        <w:autoSpaceDE w:val="0"/>
        <w:autoSpaceDN w:val="0"/>
        <w:adjustRightInd w:val="0"/>
        <w:spacing w:line="360" w:lineRule="auto"/>
        <w:ind w:right="34"/>
        <w:jc w:val="both"/>
        <w:textAlignment w:val="center"/>
        <w:rPr>
          <w:rFonts w:ascii="Arial" w:eastAsia="Calibri" w:hAnsi="Arial" w:cs="Arial"/>
          <w:bCs/>
          <w:lang w:val="es-ES_tradnl"/>
        </w:rPr>
      </w:pPr>
      <w:r w:rsidRPr="00BE0D7D">
        <w:rPr>
          <w:rFonts w:ascii="Arial" w:eastAsia="Calibri" w:hAnsi="Arial" w:cs="Arial"/>
          <w:bCs/>
          <w:lang w:val="es-ES_tradnl"/>
        </w:rPr>
        <w:t>El Colegio otorgará un total de OCHENTA  becas distribuidas de manera  trimestral, cuatrimestral, semestral o anual según sea el caso, a las hijas y los hijos de las y los trabajadores,  que cuenten con una antigüedad mínima de cinco años como trabajador de base o definitivo,</w:t>
      </w:r>
      <w:r w:rsidR="0040743E" w:rsidRPr="00BE0D7D">
        <w:rPr>
          <w:rFonts w:ascii="Arial" w:eastAsia="Calibri" w:hAnsi="Arial" w:cs="Arial"/>
          <w:bCs/>
          <w:lang w:val="es-ES_tradnl"/>
        </w:rPr>
        <w:t xml:space="preserve"> </w:t>
      </w:r>
      <w:r w:rsidRPr="00BE0D7D">
        <w:rPr>
          <w:rFonts w:ascii="Arial" w:eastAsia="Calibri" w:hAnsi="Arial" w:cs="Arial"/>
          <w:bCs/>
          <w:lang w:val="es-ES_tradnl"/>
        </w:rPr>
        <w:t xml:space="preserve">que estudien a nivel profesional en escuelas públicas o privadas de la República Mexicana con promedio mínimo de nueve,  que se encuentren en edad escolar y que tengan hasta 25 años de edad a la fecha de la solicitud, en el entendido que sólo aplicará una beca por trabajador y en caso de </w:t>
      </w:r>
      <w:r w:rsidRPr="00BE0D7D">
        <w:rPr>
          <w:rFonts w:ascii="Arial" w:eastAsia="Calibri" w:hAnsi="Arial" w:cs="Arial"/>
          <w:bCs/>
          <w:lang w:val="es-ES_tradnl"/>
        </w:rPr>
        <w:lastRenderedPageBreak/>
        <w:t xml:space="preserve">que la madre y el padre fueran trabajadores, el beneficio será otorgado sólo a uno de ellos, esta prestación se otorgará según la siguiente tabla: </w:t>
      </w:r>
    </w:p>
    <w:p w:rsidR="00F0439C" w:rsidRPr="00BE0D7D" w:rsidRDefault="00F0439C" w:rsidP="00AE1A70">
      <w:pPr>
        <w:autoSpaceDE w:val="0"/>
        <w:autoSpaceDN w:val="0"/>
        <w:adjustRightInd w:val="0"/>
        <w:spacing w:line="360" w:lineRule="auto"/>
        <w:ind w:right="34"/>
        <w:jc w:val="both"/>
        <w:textAlignment w:val="center"/>
        <w:rPr>
          <w:rFonts w:ascii="Arial" w:eastAsia="Calibri" w:hAnsi="Arial" w:cs="Arial"/>
          <w:bCs/>
          <w:lang w:val="es-ES_tradnl"/>
        </w:rPr>
      </w:pPr>
    </w:p>
    <w:p w:rsidR="00A70720" w:rsidRPr="00BE0D7D" w:rsidRDefault="00A70720" w:rsidP="00F0439C">
      <w:pPr>
        <w:tabs>
          <w:tab w:val="left" w:pos="3780"/>
          <w:tab w:val="left" w:pos="7530"/>
        </w:tabs>
        <w:autoSpaceDE w:val="0"/>
        <w:autoSpaceDN w:val="0"/>
        <w:adjustRightInd w:val="0"/>
        <w:spacing w:line="360" w:lineRule="auto"/>
        <w:ind w:right="34"/>
        <w:jc w:val="both"/>
        <w:textAlignment w:val="center"/>
        <w:rPr>
          <w:rFonts w:ascii="Arial" w:eastAsia="Calibri" w:hAnsi="Arial" w:cs="Arial"/>
          <w:bCs/>
          <w:lang w:val="es-ES_tradnl"/>
        </w:rPr>
      </w:pPr>
      <w:r w:rsidRPr="00BE0D7D">
        <w:rPr>
          <w:rFonts w:ascii="Arial" w:eastAsia="Calibri" w:hAnsi="Arial" w:cs="Arial"/>
          <w:bCs/>
          <w:lang w:val="es-ES_tradnl"/>
        </w:rPr>
        <w:tab/>
      </w:r>
      <w:r w:rsidR="00F0439C" w:rsidRPr="00BE0D7D">
        <w:rPr>
          <w:rFonts w:ascii="Arial" w:eastAsia="Calibri" w:hAnsi="Arial" w:cs="Arial"/>
          <w:bCs/>
          <w:lang w:val="es-ES_tradnl"/>
        </w:rPr>
        <w:tab/>
      </w:r>
    </w:p>
    <w:tbl>
      <w:tblPr>
        <w:tblStyle w:val="Tablaconcuadrcula3"/>
        <w:tblW w:w="0" w:type="auto"/>
        <w:jc w:val="center"/>
        <w:tblLayout w:type="fixed"/>
        <w:tblLook w:val="04A0" w:firstRow="1" w:lastRow="0" w:firstColumn="1" w:lastColumn="0" w:noHBand="0" w:noVBand="1"/>
      </w:tblPr>
      <w:tblGrid>
        <w:gridCol w:w="4154"/>
        <w:gridCol w:w="4154"/>
      </w:tblGrid>
      <w:tr w:rsidR="00A70720" w:rsidRPr="00BE0D7D" w:rsidTr="00AE1A70">
        <w:trPr>
          <w:jc w:val="center"/>
        </w:trPr>
        <w:tc>
          <w:tcPr>
            <w:tcW w:w="4154" w:type="dxa"/>
            <w:shd w:val="clear" w:color="auto" w:fill="808080" w:themeFill="background1" w:themeFillShade="80"/>
          </w:tcPr>
          <w:p w:rsidR="00A70720" w:rsidRPr="00BE0D7D" w:rsidRDefault="00A70720" w:rsidP="00AE1A70">
            <w:pPr>
              <w:spacing w:line="360" w:lineRule="auto"/>
              <w:ind w:right="34"/>
              <w:jc w:val="center"/>
              <w:rPr>
                <w:rFonts w:ascii="Arial" w:eastAsia="Calibri" w:hAnsi="Arial" w:cs="Arial"/>
                <w:bCs/>
              </w:rPr>
            </w:pPr>
            <w:r w:rsidRPr="00BE0D7D">
              <w:rPr>
                <w:rFonts w:ascii="Arial" w:eastAsia="Calibri" w:hAnsi="Arial" w:cs="Arial"/>
                <w:bCs/>
              </w:rPr>
              <w:t>Ciclo escolar</w:t>
            </w:r>
          </w:p>
        </w:tc>
        <w:tc>
          <w:tcPr>
            <w:tcW w:w="4154" w:type="dxa"/>
            <w:shd w:val="clear" w:color="auto" w:fill="808080" w:themeFill="background1" w:themeFillShade="80"/>
          </w:tcPr>
          <w:p w:rsidR="00A70720" w:rsidRPr="00BE0D7D" w:rsidRDefault="00A70720" w:rsidP="00AE1A70">
            <w:pPr>
              <w:spacing w:line="360" w:lineRule="auto"/>
              <w:ind w:right="34"/>
              <w:jc w:val="center"/>
              <w:rPr>
                <w:rFonts w:ascii="Arial" w:eastAsia="Calibri" w:hAnsi="Arial" w:cs="Arial"/>
                <w:bCs/>
              </w:rPr>
            </w:pPr>
            <w:r w:rsidRPr="00BE0D7D">
              <w:rPr>
                <w:rFonts w:ascii="Arial" w:eastAsia="Calibri" w:hAnsi="Arial" w:cs="Arial"/>
                <w:bCs/>
              </w:rPr>
              <w:t>Cantidad</w:t>
            </w:r>
          </w:p>
        </w:tc>
      </w:tr>
      <w:tr w:rsidR="00A70720" w:rsidRPr="00BE0D7D" w:rsidTr="00AE1A70">
        <w:trPr>
          <w:jc w:val="center"/>
        </w:trPr>
        <w:tc>
          <w:tcPr>
            <w:tcW w:w="4154" w:type="dxa"/>
          </w:tcPr>
          <w:p w:rsidR="00A70720" w:rsidRPr="00BE0D7D" w:rsidRDefault="00A70720" w:rsidP="00AE1A70">
            <w:pPr>
              <w:spacing w:line="360" w:lineRule="auto"/>
              <w:ind w:right="34"/>
              <w:jc w:val="both"/>
              <w:rPr>
                <w:rFonts w:ascii="Arial" w:eastAsia="Calibri" w:hAnsi="Arial" w:cs="Arial"/>
                <w:bCs/>
              </w:rPr>
            </w:pPr>
            <w:r w:rsidRPr="00BE0D7D">
              <w:rPr>
                <w:rFonts w:ascii="Arial" w:eastAsia="Calibri" w:hAnsi="Arial" w:cs="Arial"/>
                <w:bCs/>
              </w:rPr>
              <w:t>Trimestre</w:t>
            </w:r>
          </w:p>
        </w:tc>
        <w:tc>
          <w:tcPr>
            <w:tcW w:w="4154" w:type="dxa"/>
          </w:tcPr>
          <w:p w:rsidR="00A70720" w:rsidRPr="00BE0D7D" w:rsidRDefault="00A70720" w:rsidP="00AE1A70">
            <w:pPr>
              <w:spacing w:line="360" w:lineRule="auto"/>
              <w:ind w:right="34"/>
              <w:jc w:val="both"/>
              <w:rPr>
                <w:rFonts w:ascii="Arial" w:eastAsia="Calibri" w:hAnsi="Arial" w:cs="Arial"/>
                <w:bCs/>
              </w:rPr>
            </w:pPr>
            <w:r w:rsidRPr="00BE0D7D">
              <w:rPr>
                <w:rFonts w:ascii="Arial" w:eastAsia="Calibri" w:hAnsi="Arial" w:cs="Arial"/>
                <w:bCs/>
              </w:rPr>
              <w:t xml:space="preserve">$2,000.00   </w:t>
            </w:r>
          </w:p>
        </w:tc>
      </w:tr>
      <w:tr w:rsidR="00A70720" w:rsidRPr="00BE0D7D" w:rsidTr="00AE1A70">
        <w:trPr>
          <w:jc w:val="center"/>
        </w:trPr>
        <w:tc>
          <w:tcPr>
            <w:tcW w:w="4154" w:type="dxa"/>
          </w:tcPr>
          <w:p w:rsidR="00A70720" w:rsidRPr="00BE0D7D" w:rsidRDefault="00A70720" w:rsidP="00AE1A70">
            <w:pPr>
              <w:spacing w:line="360" w:lineRule="auto"/>
              <w:ind w:right="34"/>
              <w:jc w:val="both"/>
              <w:rPr>
                <w:rFonts w:ascii="Arial" w:eastAsia="Calibri" w:hAnsi="Arial" w:cs="Arial"/>
                <w:bCs/>
              </w:rPr>
            </w:pPr>
            <w:r w:rsidRPr="00BE0D7D">
              <w:rPr>
                <w:rFonts w:ascii="Arial" w:eastAsia="Calibri" w:hAnsi="Arial" w:cs="Arial"/>
                <w:bCs/>
              </w:rPr>
              <w:t>Cuatrimestre</w:t>
            </w:r>
          </w:p>
        </w:tc>
        <w:tc>
          <w:tcPr>
            <w:tcW w:w="4154" w:type="dxa"/>
          </w:tcPr>
          <w:p w:rsidR="00A70720" w:rsidRPr="00BE0D7D" w:rsidRDefault="00A70720" w:rsidP="00AE1A70">
            <w:pPr>
              <w:spacing w:line="360" w:lineRule="auto"/>
              <w:ind w:right="34"/>
              <w:jc w:val="both"/>
              <w:rPr>
                <w:rFonts w:ascii="Arial" w:eastAsia="Calibri" w:hAnsi="Arial" w:cs="Arial"/>
                <w:bCs/>
              </w:rPr>
            </w:pPr>
            <w:r w:rsidRPr="00BE0D7D">
              <w:rPr>
                <w:rFonts w:ascii="Arial" w:eastAsia="Calibri" w:hAnsi="Arial" w:cs="Arial"/>
                <w:bCs/>
              </w:rPr>
              <w:t xml:space="preserve">$3,000.00    </w:t>
            </w:r>
          </w:p>
        </w:tc>
      </w:tr>
      <w:tr w:rsidR="00A70720" w:rsidRPr="00BE0D7D" w:rsidTr="00AE1A70">
        <w:trPr>
          <w:jc w:val="center"/>
        </w:trPr>
        <w:tc>
          <w:tcPr>
            <w:tcW w:w="4154" w:type="dxa"/>
          </w:tcPr>
          <w:p w:rsidR="00A70720" w:rsidRPr="00BE0D7D" w:rsidRDefault="00A70720" w:rsidP="00AE1A70">
            <w:pPr>
              <w:spacing w:line="360" w:lineRule="auto"/>
              <w:ind w:right="34"/>
              <w:jc w:val="both"/>
              <w:rPr>
                <w:rFonts w:ascii="Arial" w:eastAsia="Calibri" w:hAnsi="Arial" w:cs="Arial"/>
                <w:bCs/>
              </w:rPr>
            </w:pPr>
            <w:r w:rsidRPr="00BE0D7D">
              <w:rPr>
                <w:rFonts w:ascii="Arial" w:eastAsia="Calibri" w:hAnsi="Arial" w:cs="Arial"/>
                <w:bCs/>
              </w:rPr>
              <w:t>Semestre</w:t>
            </w:r>
          </w:p>
        </w:tc>
        <w:tc>
          <w:tcPr>
            <w:tcW w:w="4154" w:type="dxa"/>
          </w:tcPr>
          <w:p w:rsidR="00A70720" w:rsidRPr="00BE0D7D" w:rsidRDefault="00A70720" w:rsidP="00AE1A70">
            <w:pPr>
              <w:spacing w:line="360" w:lineRule="auto"/>
              <w:ind w:right="34"/>
              <w:jc w:val="both"/>
              <w:rPr>
                <w:rFonts w:ascii="Arial" w:eastAsia="Calibri" w:hAnsi="Arial" w:cs="Arial"/>
                <w:bCs/>
              </w:rPr>
            </w:pPr>
            <w:r w:rsidRPr="00BE0D7D">
              <w:rPr>
                <w:rFonts w:ascii="Arial" w:eastAsia="Calibri" w:hAnsi="Arial" w:cs="Arial"/>
                <w:bCs/>
              </w:rPr>
              <w:t xml:space="preserve">$4,500.00    </w:t>
            </w:r>
          </w:p>
        </w:tc>
      </w:tr>
      <w:tr w:rsidR="00A70720" w:rsidRPr="00BE0D7D" w:rsidTr="00AE1A70">
        <w:trPr>
          <w:jc w:val="center"/>
        </w:trPr>
        <w:tc>
          <w:tcPr>
            <w:tcW w:w="4154" w:type="dxa"/>
          </w:tcPr>
          <w:p w:rsidR="00A70720" w:rsidRPr="00BE0D7D" w:rsidRDefault="00A70720" w:rsidP="00AE1A70">
            <w:pPr>
              <w:spacing w:line="360" w:lineRule="auto"/>
              <w:ind w:right="34"/>
              <w:jc w:val="both"/>
              <w:rPr>
                <w:rFonts w:ascii="Arial" w:eastAsia="Calibri" w:hAnsi="Arial" w:cs="Arial"/>
                <w:bCs/>
              </w:rPr>
            </w:pPr>
            <w:r w:rsidRPr="00BE0D7D">
              <w:rPr>
                <w:rFonts w:ascii="Arial" w:eastAsia="Calibri" w:hAnsi="Arial" w:cs="Arial"/>
                <w:bCs/>
              </w:rPr>
              <w:t>Anual</w:t>
            </w:r>
          </w:p>
        </w:tc>
        <w:tc>
          <w:tcPr>
            <w:tcW w:w="4154" w:type="dxa"/>
          </w:tcPr>
          <w:p w:rsidR="00A70720" w:rsidRPr="00BE0D7D" w:rsidRDefault="00A70720" w:rsidP="00AE1A70">
            <w:pPr>
              <w:spacing w:line="360" w:lineRule="auto"/>
              <w:ind w:right="34"/>
              <w:jc w:val="both"/>
              <w:rPr>
                <w:rFonts w:ascii="Arial" w:eastAsia="Calibri" w:hAnsi="Arial" w:cs="Arial"/>
                <w:bCs/>
              </w:rPr>
            </w:pPr>
            <w:r w:rsidRPr="00BE0D7D">
              <w:rPr>
                <w:rFonts w:ascii="Arial" w:eastAsia="Calibri" w:hAnsi="Arial" w:cs="Arial"/>
                <w:bCs/>
              </w:rPr>
              <w:t xml:space="preserve">$9,000.00    </w:t>
            </w:r>
          </w:p>
        </w:tc>
      </w:tr>
    </w:tbl>
    <w:p w:rsidR="00F0439C" w:rsidRPr="00BE0D7D" w:rsidRDefault="00F0439C" w:rsidP="00AE1A70">
      <w:pPr>
        <w:pStyle w:val="Prrafobsico"/>
        <w:spacing w:line="360" w:lineRule="auto"/>
        <w:ind w:right="34"/>
        <w:jc w:val="both"/>
        <w:rPr>
          <w:rFonts w:ascii="Arial" w:hAnsi="Arial" w:cs="Arial"/>
          <w:b/>
          <w:color w:val="auto"/>
        </w:rPr>
      </w:pPr>
    </w:p>
    <w:p w:rsidR="00F0439C" w:rsidRPr="00BE0D7D" w:rsidRDefault="00F0439C" w:rsidP="00AE1A70">
      <w:pPr>
        <w:pStyle w:val="Prrafobsico"/>
        <w:spacing w:line="360" w:lineRule="auto"/>
        <w:ind w:right="34"/>
        <w:jc w:val="both"/>
        <w:rPr>
          <w:rFonts w:ascii="Arial" w:hAnsi="Arial" w:cs="Arial"/>
          <w:b/>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SEXAGÉSIMA TERCERA</w:t>
      </w:r>
      <w:r w:rsidRPr="00BE0D7D">
        <w:rPr>
          <w:rFonts w:ascii="Arial" w:hAnsi="Arial" w:cs="Arial"/>
          <w:color w:val="auto"/>
        </w:rPr>
        <w:t>.- La capacitación y adiestramiento deberá impartirse a la trabajadora o trabajador durante las horas de su jornada de trabajo, salvo que atendiendo a la naturaleza de los servicios, El Colegio y El Sindicato convengan que podrá impartirse antes o después de la jornada reglamentaria.</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El Colegio reconocerá los cursos tomados por cuenta propia de la trabajadora o el trabajador, siempre y cuando sea acorde a su perfil académico, materia asignada, por acreditación y amparadas por instituciones de nivel superior y reconocimiento oficial de la Secretaría de Educación Pública, los cuales serán tomados en cuenta para los concursos de promoción.</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El Colegio y El Sindicato gestionarán posibles convenios con Instituciones educativas nacionales y extranjeras con la finalidad de que las y los trabajadores puedan participar en programas de becas para realizar estudios de posgrado e intercambio de personal afines a los intereses de El Colegio. El trabajador o la trabajadora deberán sujetarse a los lineamientos que El Colegio y El Sindicato determinen.</w:t>
      </w:r>
    </w:p>
    <w:p w:rsidR="001D215C" w:rsidRPr="00BE0D7D" w:rsidRDefault="001D215C"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El Colegio y El Sindicato promoverán cursos de titulación para las y los trabajadores, quienes deberán sujetarse a los lineamentos que se establezcan. </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SEXAGÉSIMA CUARTA.-</w:t>
      </w:r>
      <w:r w:rsidRPr="00BE0D7D">
        <w:rPr>
          <w:rFonts w:ascii="Arial" w:hAnsi="Arial" w:cs="Arial"/>
          <w:color w:val="auto"/>
        </w:rPr>
        <w:t xml:space="preserve"> La capacitación y el adiestramiento a docentes y administrativos tienen por objeto:</w:t>
      </w:r>
    </w:p>
    <w:p w:rsidR="001D215C" w:rsidRPr="00BE0D7D" w:rsidRDefault="001D215C"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a) Actualizar y mejorar los conocimientos y habilidades del personal en sus labores;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b) Preparar al trabajador o trabajadora para ocupar una vacante o puesto de nueva creación;</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c) Prevenir riesgos de trabajo;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d) Incrementar la productividad;</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e) Mejorar el desempeño y eficiencia en el trabajo</w:t>
      </w:r>
      <w:r w:rsidR="00BE0D7D">
        <w:rPr>
          <w:rFonts w:ascii="Arial" w:hAnsi="Arial" w:cs="Arial"/>
          <w:color w:val="auto"/>
        </w:rPr>
        <w:t xml:space="preserve"> y</w:t>
      </w:r>
      <w:r w:rsidRPr="00BE0D7D">
        <w:rPr>
          <w:rFonts w:ascii="Arial" w:hAnsi="Arial" w:cs="Arial"/>
          <w:color w:val="auto"/>
        </w:rPr>
        <w:t xml:space="preserve"> </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f) En general, mejorar las </w:t>
      </w:r>
      <w:r w:rsidRPr="00BE0D7D">
        <w:rPr>
          <w:rFonts w:ascii="Arial" w:hAnsi="Arial" w:cs="Arial"/>
          <w:color w:val="000000" w:themeColor="text1"/>
        </w:rPr>
        <w:t xml:space="preserve">actitudes, aptitudes y el desempeño </w:t>
      </w:r>
      <w:r w:rsidRPr="00BE0D7D">
        <w:rPr>
          <w:rFonts w:ascii="Arial" w:hAnsi="Arial" w:cs="Arial"/>
          <w:color w:val="auto"/>
        </w:rPr>
        <w:t>de la o el trabajador.</w:t>
      </w:r>
    </w:p>
    <w:p w:rsidR="00F257DE" w:rsidRPr="00BE0D7D" w:rsidRDefault="00F257DE" w:rsidP="00AE1A70">
      <w:pPr>
        <w:pStyle w:val="Prrafobsico"/>
        <w:spacing w:line="360" w:lineRule="auto"/>
        <w:ind w:right="34" w:firstLine="708"/>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SEXAGÉSIMA QUINTA.-</w:t>
      </w:r>
      <w:r w:rsidRPr="00BE0D7D">
        <w:rPr>
          <w:rFonts w:ascii="Arial" w:hAnsi="Arial" w:cs="Arial"/>
          <w:color w:val="auto"/>
        </w:rPr>
        <w:t xml:space="preserve"> A los trabajadores que se les imparta capacitación y adiestramiento estarán obligados a:</w:t>
      </w:r>
    </w:p>
    <w:p w:rsidR="00F257DE" w:rsidRPr="00BE0D7D" w:rsidRDefault="00F257DE" w:rsidP="00AE1A70">
      <w:pPr>
        <w:spacing w:line="360" w:lineRule="auto"/>
        <w:ind w:right="34"/>
        <w:jc w:val="both"/>
        <w:rPr>
          <w:rFonts w:ascii="Arial" w:hAnsi="Arial" w:cs="Arial"/>
          <w:lang w:val="es-MX"/>
        </w:rPr>
      </w:pPr>
    </w:p>
    <w:p w:rsidR="00F257DE" w:rsidRPr="00BE0D7D" w:rsidRDefault="00F257DE" w:rsidP="00AE1A70">
      <w:pPr>
        <w:spacing w:line="360" w:lineRule="auto"/>
        <w:ind w:right="34"/>
        <w:jc w:val="both"/>
        <w:rPr>
          <w:rFonts w:ascii="Arial" w:hAnsi="Arial" w:cs="Arial"/>
          <w:lang w:val="es-MX"/>
        </w:rPr>
      </w:pPr>
      <w:r w:rsidRPr="00BE0D7D">
        <w:rPr>
          <w:rFonts w:ascii="Arial" w:hAnsi="Arial" w:cs="Arial"/>
          <w:lang w:val="es-MX"/>
        </w:rPr>
        <w:t>Asistir puntualmente a los cursos, sesiones de grupo y demás actividades que formen parte del proceso de capacitación y adiestramiento;</w:t>
      </w:r>
    </w:p>
    <w:p w:rsidR="00F257DE" w:rsidRPr="00BE0D7D" w:rsidRDefault="00F257DE" w:rsidP="00AE1A70">
      <w:pPr>
        <w:pStyle w:val="Prrafodelista"/>
        <w:spacing w:line="360" w:lineRule="auto"/>
        <w:ind w:left="0" w:right="34"/>
        <w:jc w:val="both"/>
        <w:rPr>
          <w:rFonts w:ascii="Arial" w:hAnsi="Arial" w:cs="Arial"/>
          <w:lang w:val="es-MX"/>
        </w:rPr>
      </w:pPr>
    </w:p>
    <w:p w:rsidR="00F257DE" w:rsidRPr="00BE0D7D" w:rsidRDefault="001C4B38" w:rsidP="00AE1A70">
      <w:pPr>
        <w:spacing w:line="360" w:lineRule="auto"/>
        <w:ind w:right="34"/>
        <w:jc w:val="both"/>
        <w:rPr>
          <w:rFonts w:ascii="Arial" w:hAnsi="Arial" w:cs="Arial"/>
          <w:lang w:val="es-MX"/>
        </w:rPr>
      </w:pPr>
      <w:r w:rsidRPr="00BE0D7D">
        <w:rPr>
          <w:rFonts w:ascii="Arial" w:hAnsi="Arial" w:cs="Arial"/>
          <w:lang w:val="es-MX"/>
        </w:rPr>
        <w:t>Atender las indic</w:t>
      </w:r>
      <w:r w:rsidR="00F257DE" w:rsidRPr="00BE0D7D">
        <w:rPr>
          <w:rFonts w:ascii="Arial" w:hAnsi="Arial" w:cs="Arial"/>
          <w:lang w:val="es-MX"/>
        </w:rPr>
        <w:t xml:space="preserve">aciones de las personas que impartan la capacitación y adiestramiento y cumplir con los programas respectivos, </w:t>
      </w:r>
    </w:p>
    <w:p w:rsidR="00F257DE" w:rsidRPr="00BE0D7D" w:rsidRDefault="00B94DA9" w:rsidP="00B94DA9">
      <w:pPr>
        <w:pStyle w:val="Prrafodelista"/>
        <w:tabs>
          <w:tab w:val="left" w:pos="5070"/>
        </w:tabs>
        <w:spacing w:line="360" w:lineRule="auto"/>
        <w:ind w:left="0" w:right="34"/>
        <w:jc w:val="both"/>
        <w:rPr>
          <w:rFonts w:ascii="Arial" w:hAnsi="Arial" w:cs="Arial"/>
          <w:lang w:val="es-MX"/>
        </w:rPr>
      </w:pPr>
      <w:r>
        <w:rPr>
          <w:rFonts w:ascii="Arial" w:hAnsi="Arial" w:cs="Arial"/>
          <w:lang w:val="es-MX"/>
        </w:rPr>
        <w:tab/>
      </w:r>
    </w:p>
    <w:p w:rsidR="00F257DE" w:rsidRPr="00BE0D7D" w:rsidRDefault="00F257DE" w:rsidP="00AE1A70">
      <w:pPr>
        <w:spacing w:line="360" w:lineRule="auto"/>
        <w:ind w:right="34"/>
        <w:jc w:val="both"/>
        <w:rPr>
          <w:rFonts w:ascii="Arial" w:hAnsi="Arial" w:cs="Arial"/>
          <w:lang w:val="es-MX"/>
        </w:rPr>
      </w:pPr>
      <w:r w:rsidRPr="00BE0D7D">
        <w:rPr>
          <w:rFonts w:ascii="Arial" w:hAnsi="Arial" w:cs="Arial"/>
          <w:lang w:val="es-MX"/>
        </w:rPr>
        <w:t>Presentar los exámenes de evaluación de conocimientos y de</w:t>
      </w:r>
      <w:r w:rsidR="001C4B38" w:rsidRPr="00BE0D7D">
        <w:rPr>
          <w:rFonts w:ascii="Arial" w:hAnsi="Arial" w:cs="Arial"/>
          <w:lang w:val="es-MX"/>
        </w:rPr>
        <w:t xml:space="preserve"> aptitudes que sean requeridos.</w:t>
      </w:r>
    </w:p>
    <w:p w:rsidR="00F257DE" w:rsidRPr="00BE0D7D" w:rsidRDefault="00F257DE" w:rsidP="00AE1A70">
      <w:pPr>
        <w:pStyle w:val="Prrafobsico"/>
        <w:spacing w:line="360" w:lineRule="auto"/>
        <w:ind w:right="34"/>
        <w:rPr>
          <w:rFonts w:ascii="Arial" w:hAnsi="Arial" w:cs="Arial"/>
          <w:b/>
          <w:color w:val="auto"/>
        </w:rPr>
      </w:pPr>
    </w:p>
    <w:p w:rsidR="00285F54"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CLAUSULA SEXAGÉSIMA SEXTA.-</w:t>
      </w:r>
      <w:r w:rsidRPr="00BE0D7D">
        <w:rPr>
          <w:rFonts w:ascii="Arial" w:hAnsi="Arial" w:cs="Arial"/>
          <w:color w:val="auto"/>
        </w:rPr>
        <w:t xml:space="preserve"> </w:t>
      </w:r>
      <w:r w:rsidR="00285F54" w:rsidRPr="00BE0D7D">
        <w:rPr>
          <w:rFonts w:ascii="Arial" w:hAnsi="Arial" w:cs="Arial"/>
          <w:color w:val="auto"/>
        </w:rPr>
        <w:t xml:space="preserve">Las trabajadoras y trabajadores administrativos que hayan sido aprobados en los exámenes de capacitación y </w:t>
      </w:r>
      <w:r w:rsidR="00285F54" w:rsidRPr="00BE0D7D">
        <w:rPr>
          <w:rFonts w:ascii="Arial" w:hAnsi="Arial" w:cs="Arial"/>
          <w:color w:val="auto"/>
        </w:rPr>
        <w:lastRenderedPageBreak/>
        <w:t>adiestramiento en los términos anteriores, tendrán derecho a que El Colegio les entregue las constancias de acreditación respectivas en tiempo y forma, las cuales serán tomadas en cuenta para los concursos de promoción y ascensos escalafonarios; además recibirán un estímulo quincenal de $140.00</w:t>
      </w:r>
      <w:r w:rsidR="00285F54" w:rsidRPr="00BE0D7D">
        <w:rPr>
          <w:rFonts w:ascii="Arial" w:hAnsi="Arial" w:cs="Arial"/>
          <w:color w:val="FF0000"/>
        </w:rPr>
        <w:t xml:space="preserve"> </w:t>
      </w:r>
      <w:r w:rsidR="00285F54" w:rsidRPr="00BE0D7D">
        <w:rPr>
          <w:rFonts w:ascii="Arial" w:hAnsi="Arial" w:cs="Arial"/>
          <w:color w:val="auto"/>
        </w:rPr>
        <w:t xml:space="preserve">(Ciento cuarenta </w:t>
      </w:r>
      <w:r w:rsidR="00285F54" w:rsidRPr="00BE0D7D">
        <w:rPr>
          <w:rStyle w:val="Estilodecarcter1"/>
          <w:rFonts w:ascii="Arial" w:hAnsi="Arial" w:cs="Arial"/>
          <w:b w:val="0"/>
          <w:color w:val="auto"/>
        </w:rPr>
        <w:t>pesos 00/100 M.N.)</w:t>
      </w:r>
      <w:r w:rsidR="00285F54" w:rsidRPr="00BE0D7D">
        <w:rPr>
          <w:rStyle w:val="Estilodecarcter1"/>
          <w:rFonts w:ascii="Arial" w:hAnsi="Arial" w:cs="Arial"/>
          <w:color w:val="auto"/>
        </w:rPr>
        <w:t xml:space="preserve"> </w:t>
      </w:r>
      <w:r w:rsidR="00285F54" w:rsidRPr="00BE0D7D">
        <w:rPr>
          <w:rFonts w:ascii="Arial" w:hAnsi="Arial" w:cs="Arial"/>
          <w:color w:val="auto"/>
        </w:rPr>
        <w:t xml:space="preserve">durante el semestre inmediato posterior a su acreditación, por haber aprobado dicha capacitación y adiestramiento.  </w:t>
      </w:r>
    </w:p>
    <w:p w:rsidR="00285F54" w:rsidRPr="00BE0D7D" w:rsidRDefault="00285F54" w:rsidP="00AE1A70">
      <w:pPr>
        <w:pStyle w:val="Prrafobsico"/>
        <w:spacing w:line="360" w:lineRule="auto"/>
        <w:ind w:right="34"/>
        <w:jc w:val="both"/>
        <w:rPr>
          <w:rFonts w:ascii="Arial" w:hAnsi="Arial" w:cs="Arial"/>
          <w:b/>
          <w:color w:val="auto"/>
        </w:rPr>
      </w:pPr>
    </w:p>
    <w:p w:rsidR="00CF5E68" w:rsidRPr="00BE0D7D" w:rsidRDefault="00F257DE" w:rsidP="00AE1A70">
      <w:pPr>
        <w:pStyle w:val="Prrafobsico"/>
        <w:spacing w:line="360" w:lineRule="auto"/>
        <w:ind w:right="34"/>
        <w:jc w:val="both"/>
        <w:rPr>
          <w:rFonts w:ascii="Arial" w:eastAsia="Calibri" w:hAnsi="Arial" w:cs="Arial"/>
        </w:rPr>
      </w:pPr>
      <w:r w:rsidRPr="00BE0D7D">
        <w:rPr>
          <w:rFonts w:ascii="Arial" w:hAnsi="Arial" w:cs="Arial"/>
          <w:b/>
          <w:color w:val="auto"/>
        </w:rPr>
        <w:t>CLAUSULA SEXAGÉSIMA SEXTA BIS.-</w:t>
      </w:r>
      <w:r w:rsidRPr="00BE0D7D">
        <w:rPr>
          <w:rFonts w:ascii="Arial" w:hAnsi="Arial" w:cs="Arial"/>
          <w:color w:val="auto"/>
        </w:rPr>
        <w:t xml:space="preserve"> </w:t>
      </w:r>
      <w:r w:rsidR="00CF5E68" w:rsidRPr="00BE0D7D">
        <w:rPr>
          <w:rFonts w:ascii="Arial" w:eastAsia="Calibri" w:hAnsi="Arial" w:cs="Arial"/>
        </w:rPr>
        <w:t xml:space="preserve">El Colegio otorgará quincenalmente a todos los trabajadores administrativos por concepto de eficiencia en el trabajo las siguientes cantidades:  </w:t>
      </w:r>
    </w:p>
    <w:p w:rsidR="00CF5E68" w:rsidRPr="00BE0D7D" w:rsidRDefault="00CF5E68" w:rsidP="00AE1A70">
      <w:pPr>
        <w:tabs>
          <w:tab w:val="left" w:pos="1050"/>
        </w:tabs>
        <w:spacing w:line="360" w:lineRule="auto"/>
        <w:ind w:right="34"/>
        <w:rPr>
          <w:rFonts w:ascii="Arial" w:hAnsi="Arial" w:cs="Arial"/>
        </w:rPr>
      </w:pPr>
      <w:r w:rsidRPr="00BE0D7D">
        <w:rPr>
          <w:rFonts w:ascii="Arial" w:hAnsi="Arial" w:cs="Arial"/>
        </w:rPr>
        <w:tab/>
      </w:r>
    </w:p>
    <w:tbl>
      <w:tblPr>
        <w:tblStyle w:val="Tablaconcuadrcula"/>
        <w:tblW w:w="0" w:type="auto"/>
        <w:jc w:val="center"/>
        <w:tblLayout w:type="fixed"/>
        <w:tblLook w:val="04A0" w:firstRow="1" w:lastRow="0" w:firstColumn="1" w:lastColumn="0" w:noHBand="0" w:noVBand="1"/>
      </w:tblPr>
      <w:tblGrid>
        <w:gridCol w:w="4154"/>
        <w:gridCol w:w="4154"/>
      </w:tblGrid>
      <w:tr w:rsidR="00CF5E68" w:rsidRPr="00BE0D7D" w:rsidTr="00AE1A70">
        <w:trPr>
          <w:jc w:val="center"/>
        </w:trPr>
        <w:tc>
          <w:tcPr>
            <w:tcW w:w="4154" w:type="dxa"/>
            <w:shd w:val="clear" w:color="auto" w:fill="808080" w:themeFill="background1" w:themeFillShade="80"/>
          </w:tcPr>
          <w:p w:rsidR="00CF5E68" w:rsidRPr="00BE0D7D" w:rsidRDefault="00CF5E68"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Años de Servicio </w:t>
            </w:r>
          </w:p>
        </w:tc>
        <w:tc>
          <w:tcPr>
            <w:tcW w:w="4154" w:type="dxa"/>
            <w:shd w:val="clear" w:color="auto" w:fill="808080" w:themeFill="background1" w:themeFillShade="80"/>
          </w:tcPr>
          <w:p w:rsidR="00CF5E68" w:rsidRPr="00BE0D7D" w:rsidRDefault="00CF5E68" w:rsidP="00AE1A70">
            <w:pPr>
              <w:pStyle w:val="Prrafobsico"/>
              <w:spacing w:line="360" w:lineRule="auto"/>
              <w:ind w:right="34"/>
              <w:jc w:val="both"/>
              <w:rPr>
                <w:rFonts w:ascii="Arial" w:hAnsi="Arial" w:cs="Arial"/>
                <w:color w:val="auto"/>
              </w:rPr>
            </w:pPr>
            <w:r w:rsidRPr="00BE0D7D">
              <w:rPr>
                <w:rFonts w:ascii="Arial" w:hAnsi="Arial" w:cs="Arial"/>
                <w:color w:val="auto"/>
              </w:rPr>
              <w:t>Importe quincenal</w:t>
            </w:r>
          </w:p>
        </w:tc>
      </w:tr>
      <w:tr w:rsidR="00CF5E68" w:rsidRPr="00BE0D7D" w:rsidTr="00AE1A70">
        <w:trPr>
          <w:jc w:val="center"/>
        </w:trPr>
        <w:tc>
          <w:tcPr>
            <w:tcW w:w="4154" w:type="dxa"/>
          </w:tcPr>
          <w:p w:rsidR="00CF5E68" w:rsidRPr="00BE0D7D" w:rsidRDefault="00CF5E68"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0-5 </w:t>
            </w:r>
          </w:p>
        </w:tc>
        <w:tc>
          <w:tcPr>
            <w:tcW w:w="4154" w:type="dxa"/>
          </w:tcPr>
          <w:p w:rsidR="00CF5E68" w:rsidRPr="00BE0D7D" w:rsidRDefault="00CF5E68" w:rsidP="00AE1A70">
            <w:pPr>
              <w:pStyle w:val="Prrafobsico"/>
              <w:spacing w:line="360" w:lineRule="auto"/>
              <w:ind w:right="34"/>
              <w:jc w:val="both"/>
              <w:rPr>
                <w:rFonts w:ascii="Arial" w:hAnsi="Arial" w:cs="Arial"/>
                <w:color w:val="000000" w:themeColor="text1"/>
              </w:rPr>
            </w:pPr>
            <w:r w:rsidRPr="00BE0D7D">
              <w:rPr>
                <w:rFonts w:ascii="Arial" w:hAnsi="Arial" w:cs="Arial"/>
                <w:color w:val="000000" w:themeColor="text1"/>
              </w:rPr>
              <w:t xml:space="preserve">$ 277.50   </w:t>
            </w:r>
          </w:p>
        </w:tc>
      </w:tr>
      <w:tr w:rsidR="00CF5E68" w:rsidRPr="00BE0D7D" w:rsidTr="00AE1A70">
        <w:trPr>
          <w:jc w:val="center"/>
        </w:trPr>
        <w:tc>
          <w:tcPr>
            <w:tcW w:w="4154" w:type="dxa"/>
          </w:tcPr>
          <w:p w:rsidR="00CF5E68" w:rsidRPr="00BE0D7D" w:rsidRDefault="00CF5E68" w:rsidP="00AE1A70">
            <w:pPr>
              <w:pStyle w:val="Prrafobsico"/>
              <w:spacing w:line="360" w:lineRule="auto"/>
              <w:ind w:right="34"/>
              <w:jc w:val="both"/>
              <w:rPr>
                <w:rFonts w:ascii="Arial" w:hAnsi="Arial" w:cs="Arial"/>
                <w:color w:val="auto"/>
              </w:rPr>
            </w:pPr>
            <w:r w:rsidRPr="00BE0D7D">
              <w:rPr>
                <w:rFonts w:ascii="Arial" w:hAnsi="Arial" w:cs="Arial"/>
                <w:color w:val="auto"/>
              </w:rPr>
              <w:t>6-10</w:t>
            </w:r>
          </w:p>
        </w:tc>
        <w:tc>
          <w:tcPr>
            <w:tcW w:w="4154" w:type="dxa"/>
          </w:tcPr>
          <w:p w:rsidR="00CF5E68" w:rsidRPr="00BE0D7D" w:rsidRDefault="00CF5E68" w:rsidP="00AE1A70">
            <w:pPr>
              <w:pStyle w:val="Prrafobsico"/>
              <w:spacing w:line="360" w:lineRule="auto"/>
              <w:ind w:right="34"/>
              <w:jc w:val="both"/>
              <w:rPr>
                <w:rFonts w:ascii="Arial" w:hAnsi="Arial" w:cs="Arial"/>
                <w:color w:val="000000" w:themeColor="text1"/>
              </w:rPr>
            </w:pPr>
            <w:r w:rsidRPr="00BE0D7D">
              <w:rPr>
                <w:rFonts w:ascii="Arial" w:hAnsi="Arial" w:cs="Arial"/>
                <w:color w:val="000000" w:themeColor="text1"/>
              </w:rPr>
              <w:t xml:space="preserve">$ 360.75   </w:t>
            </w:r>
          </w:p>
        </w:tc>
      </w:tr>
      <w:tr w:rsidR="00CF5E68" w:rsidRPr="00BE0D7D" w:rsidTr="00AE1A70">
        <w:trPr>
          <w:jc w:val="center"/>
        </w:trPr>
        <w:tc>
          <w:tcPr>
            <w:tcW w:w="4154" w:type="dxa"/>
          </w:tcPr>
          <w:p w:rsidR="00CF5E68" w:rsidRPr="00BE0D7D" w:rsidRDefault="00CF5E68" w:rsidP="00AE1A70">
            <w:pPr>
              <w:pStyle w:val="Prrafobsico"/>
              <w:spacing w:line="360" w:lineRule="auto"/>
              <w:ind w:right="34"/>
              <w:jc w:val="both"/>
              <w:rPr>
                <w:rFonts w:ascii="Arial" w:hAnsi="Arial" w:cs="Arial"/>
                <w:color w:val="auto"/>
              </w:rPr>
            </w:pPr>
            <w:r w:rsidRPr="00BE0D7D">
              <w:rPr>
                <w:rFonts w:ascii="Arial" w:hAnsi="Arial" w:cs="Arial"/>
                <w:color w:val="auto"/>
              </w:rPr>
              <w:t>11-15</w:t>
            </w:r>
          </w:p>
        </w:tc>
        <w:tc>
          <w:tcPr>
            <w:tcW w:w="4154" w:type="dxa"/>
          </w:tcPr>
          <w:p w:rsidR="00CF5E68" w:rsidRPr="00BE0D7D" w:rsidRDefault="00CF5E68" w:rsidP="00AE1A70">
            <w:pPr>
              <w:pStyle w:val="Prrafobsico"/>
              <w:spacing w:line="360" w:lineRule="auto"/>
              <w:ind w:right="34"/>
              <w:jc w:val="both"/>
              <w:rPr>
                <w:rFonts w:ascii="Arial" w:hAnsi="Arial" w:cs="Arial"/>
                <w:color w:val="000000" w:themeColor="text1"/>
              </w:rPr>
            </w:pPr>
            <w:r w:rsidRPr="00BE0D7D">
              <w:rPr>
                <w:rFonts w:ascii="Arial" w:hAnsi="Arial" w:cs="Arial"/>
                <w:color w:val="000000" w:themeColor="text1"/>
              </w:rPr>
              <w:t>$ 444.00</w:t>
            </w:r>
          </w:p>
        </w:tc>
      </w:tr>
      <w:tr w:rsidR="00CF5E68" w:rsidRPr="00BE0D7D" w:rsidTr="00AE1A70">
        <w:trPr>
          <w:jc w:val="center"/>
        </w:trPr>
        <w:tc>
          <w:tcPr>
            <w:tcW w:w="4154" w:type="dxa"/>
          </w:tcPr>
          <w:p w:rsidR="00CF5E68" w:rsidRPr="00BE0D7D" w:rsidRDefault="00CF5E68" w:rsidP="00AE1A70">
            <w:pPr>
              <w:pStyle w:val="Prrafobsico"/>
              <w:spacing w:line="360" w:lineRule="auto"/>
              <w:ind w:right="34"/>
              <w:jc w:val="both"/>
              <w:rPr>
                <w:rFonts w:ascii="Arial" w:hAnsi="Arial" w:cs="Arial"/>
                <w:color w:val="auto"/>
              </w:rPr>
            </w:pPr>
            <w:r w:rsidRPr="00BE0D7D">
              <w:rPr>
                <w:rFonts w:ascii="Arial" w:hAnsi="Arial" w:cs="Arial"/>
                <w:color w:val="auto"/>
              </w:rPr>
              <w:t>16-20</w:t>
            </w:r>
          </w:p>
        </w:tc>
        <w:tc>
          <w:tcPr>
            <w:tcW w:w="4154" w:type="dxa"/>
          </w:tcPr>
          <w:p w:rsidR="00CF5E68" w:rsidRPr="00BE0D7D" w:rsidRDefault="00CF5E68" w:rsidP="00AE1A70">
            <w:pPr>
              <w:pStyle w:val="Prrafobsico"/>
              <w:spacing w:line="360" w:lineRule="auto"/>
              <w:ind w:right="34"/>
              <w:jc w:val="both"/>
              <w:rPr>
                <w:rFonts w:ascii="Arial" w:hAnsi="Arial" w:cs="Arial"/>
                <w:color w:val="000000" w:themeColor="text1"/>
              </w:rPr>
            </w:pPr>
            <w:r w:rsidRPr="00BE0D7D">
              <w:rPr>
                <w:rFonts w:ascii="Arial" w:hAnsi="Arial" w:cs="Arial"/>
                <w:color w:val="000000" w:themeColor="text1"/>
              </w:rPr>
              <w:t xml:space="preserve">$ 499.50 </w:t>
            </w:r>
          </w:p>
        </w:tc>
      </w:tr>
      <w:tr w:rsidR="00CF5E68" w:rsidRPr="00BE0D7D" w:rsidTr="00AE1A70">
        <w:trPr>
          <w:trHeight w:val="238"/>
          <w:jc w:val="center"/>
        </w:trPr>
        <w:tc>
          <w:tcPr>
            <w:tcW w:w="4154" w:type="dxa"/>
          </w:tcPr>
          <w:p w:rsidR="00CF5E68" w:rsidRPr="00BE0D7D" w:rsidRDefault="00CF5E68" w:rsidP="00AE1A70">
            <w:pPr>
              <w:pStyle w:val="Prrafobsico"/>
              <w:spacing w:line="360" w:lineRule="auto"/>
              <w:ind w:right="34"/>
              <w:jc w:val="both"/>
              <w:rPr>
                <w:rFonts w:ascii="Arial" w:hAnsi="Arial" w:cs="Arial"/>
                <w:color w:val="auto"/>
              </w:rPr>
            </w:pPr>
            <w:r w:rsidRPr="00BE0D7D">
              <w:rPr>
                <w:rFonts w:ascii="Arial" w:hAnsi="Arial" w:cs="Arial"/>
                <w:color w:val="auto"/>
              </w:rPr>
              <w:t>21-25</w:t>
            </w:r>
          </w:p>
        </w:tc>
        <w:tc>
          <w:tcPr>
            <w:tcW w:w="4154" w:type="dxa"/>
          </w:tcPr>
          <w:p w:rsidR="00CF5E68" w:rsidRPr="00BE0D7D" w:rsidRDefault="00CF5E68" w:rsidP="00AE1A70">
            <w:pPr>
              <w:pStyle w:val="Prrafobsico"/>
              <w:spacing w:line="360" w:lineRule="auto"/>
              <w:ind w:right="34"/>
              <w:jc w:val="both"/>
              <w:rPr>
                <w:rFonts w:ascii="Arial" w:hAnsi="Arial" w:cs="Arial"/>
                <w:color w:val="000000" w:themeColor="text1"/>
              </w:rPr>
            </w:pPr>
            <w:r w:rsidRPr="00BE0D7D">
              <w:rPr>
                <w:rFonts w:ascii="Arial" w:hAnsi="Arial" w:cs="Arial"/>
                <w:color w:val="000000" w:themeColor="text1"/>
              </w:rPr>
              <w:t>$ 555.00</w:t>
            </w:r>
          </w:p>
        </w:tc>
      </w:tr>
      <w:tr w:rsidR="00CF5E68" w:rsidRPr="00BE0D7D" w:rsidTr="00AE1A70">
        <w:trPr>
          <w:jc w:val="center"/>
        </w:trPr>
        <w:tc>
          <w:tcPr>
            <w:tcW w:w="4154" w:type="dxa"/>
          </w:tcPr>
          <w:p w:rsidR="00CF5E68" w:rsidRPr="00BE0D7D" w:rsidRDefault="00CF5E68" w:rsidP="00AE1A70">
            <w:pPr>
              <w:pStyle w:val="Prrafobsico"/>
              <w:spacing w:line="360" w:lineRule="auto"/>
              <w:ind w:right="34"/>
              <w:jc w:val="both"/>
              <w:rPr>
                <w:rFonts w:ascii="Arial" w:hAnsi="Arial" w:cs="Arial"/>
                <w:color w:val="auto"/>
              </w:rPr>
            </w:pPr>
            <w:r w:rsidRPr="00BE0D7D">
              <w:rPr>
                <w:rFonts w:ascii="Arial" w:hAnsi="Arial" w:cs="Arial"/>
                <w:color w:val="auto"/>
              </w:rPr>
              <w:t>26 en adelante</w:t>
            </w:r>
          </w:p>
        </w:tc>
        <w:tc>
          <w:tcPr>
            <w:tcW w:w="4154" w:type="dxa"/>
          </w:tcPr>
          <w:p w:rsidR="00CF5E68" w:rsidRPr="00BE0D7D" w:rsidRDefault="00CF5E68" w:rsidP="00AE1A70">
            <w:pPr>
              <w:pStyle w:val="Prrafobsico"/>
              <w:spacing w:line="360" w:lineRule="auto"/>
              <w:ind w:right="34"/>
              <w:jc w:val="both"/>
              <w:rPr>
                <w:rFonts w:ascii="Arial" w:hAnsi="Arial" w:cs="Arial"/>
                <w:color w:val="000000" w:themeColor="text1"/>
              </w:rPr>
            </w:pPr>
            <w:r w:rsidRPr="00BE0D7D">
              <w:rPr>
                <w:rFonts w:ascii="Arial" w:hAnsi="Arial" w:cs="Arial"/>
                <w:color w:val="000000" w:themeColor="text1"/>
              </w:rPr>
              <w:t>$ 721.50</w:t>
            </w:r>
          </w:p>
        </w:tc>
      </w:tr>
    </w:tbl>
    <w:p w:rsidR="00CF5E68" w:rsidRPr="00BE0D7D" w:rsidRDefault="00CF5E68" w:rsidP="00AE1A70">
      <w:pPr>
        <w:tabs>
          <w:tab w:val="left" w:pos="2880"/>
        </w:tabs>
        <w:autoSpaceDE w:val="0"/>
        <w:autoSpaceDN w:val="0"/>
        <w:adjustRightInd w:val="0"/>
        <w:spacing w:line="360" w:lineRule="auto"/>
        <w:ind w:right="34" w:firstLine="708"/>
        <w:jc w:val="both"/>
        <w:textAlignment w:val="center"/>
        <w:rPr>
          <w:rFonts w:ascii="Arial" w:eastAsia="Calibri" w:hAnsi="Arial" w:cs="Arial"/>
          <w:lang w:val="es-ES_tradnl"/>
        </w:rPr>
      </w:pPr>
    </w:p>
    <w:p w:rsidR="00CF5E68" w:rsidRPr="00BE0D7D" w:rsidRDefault="00CF5E68" w:rsidP="00AE1A70">
      <w:pPr>
        <w:tabs>
          <w:tab w:val="left" w:pos="1320"/>
        </w:tabs>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ab/>
      </w:r>
      <w:r w:rsidRPr="00BE0D7D">
        <w:rPr>
          <w:rFonts w:ascii="Arial" w:eastAsia="Calibri" w:hAnsi="Arial" w:cs="Arial"/>
          <w:lang w:val="es-ES_tradnl"/>
        </w:rPr>
        <w:tab/>
      </w:r>
    </w:p>
    <w:p w:rsidR="00CF5E68" w:rsidRPr="00BE0D7D" w:rsidRDefault="00CF5E68" w:rsidP="00AE1A70">
      <w:pPr>
        <w:tabs>
          <w:tab w:val="left" w:pos="2880"/>
        </w:tabs>
        <w:autoSpaceDE w:val="0"/>
        <w:autoSpaceDN w:val="0"/>
        <w:adjustRightInd w:val="0"/>
        <w:spacing w:line="360" w:lineRule="auto"/>
        <w:ind w:right="34"/>
        <w:jc w:val="both"/>
        <w:textAlignment w:val="center"/>
        <w:rPr>
          <w:rFonts w:ascii="Arial" w:eastAsia="Calibri" w:hAnsi="Arial" w:cs="Arial"/>
          <w:color w:val="000000"/>
          <w:lang w:val="es-ES_tradnl"/>
        </w:rPr>
      </w:pPr>
      <w:r w:rsidRPr="00BE0D7D">
        <w:rPr>
          <w:rFonts w:ascii="Arial" w:eastAsia="Calibri" w:hAnsi="Arial" w:cs="Arial"/>
          <w:color w:val="000000"/>
          <w:lang w:val="es-ES_tradnl"/>
        </w:rPr>
        <w:t>Y al personal docente en reconocimiento a la labor que desempeña se le otorgará anualmente como apoyo a la superación académica un pago en los siguientes términos:</w:t>
      </w:r>
    </w:p>
    <w:p w:rsidR="00CF5E68" w:rsidRPr="00BE0D7D" w:rsidRDefault="00CF5E68" w:rsidP="00AE1A70">
      <w:pPr>
        <w:tabs>
          <w:tab w:val="left" w:pos="2880"/>
        </w:tabs>
        <w:autoSpaceDE w:val="0"/>
        <w:autoSpaceDN w:val="0"/>
        <w:adjustRightInd w:val="0"/>
        <w:spacing w:line="360" w:lineRule="auto"/>
        <w:ind w:right="34"/>
        <w:jc w:val="both"/>
        <w:textAlignment w:val="center"/>
        <w:rPr>
          <w:rFonts w:ascii="Arial" w:eastAsia="Calibri" w:hAnsi="Arial" w:cs="Arial"/>
          <w:color w:val="000000"/>
          <w:lang w:val="es-ES_tradnl"/>
        </w:rPr>
      </w:pPr>
    </w:p>
    <w:tbl>
      <w:tblPr>
        <w:tblStyle w:val="Tablaconcuadrcula4"/>
        <w:tblW w:w="0" w:type="auto"/>
        <w:tblInd w:w="312" w:type="dxa"/>
        <w:tblLayout w:type="fixed"/>
        <w:tblLook w:val="04A0" w:firstRow="1" w:lastRow="0" w:firstColumn="1" w:lastColumn="0" w:noHBand="0" w:noVBand="1"/>
      </w:tblPr>
      <w:tblGrid>
        <w:gridCol w:w="4108"/>
        <w:gridCol w:w="4113"/>
      </w:tblGrid>
      <w:tr w:rsidR="00CF5E68" w:rsidRPr="00BE0D7D" w:rsidTr="00AE1A70">
        <w:tc>
          <w:tcPr>
            <w:tcW w:w="4108" w:type="dxa"/>
            <w:shd w:val="clear" w:color="auto" w:fill="808080" w:themeFill="background1" w:themeFillShade="80"/>
          </w:tcPr>
          <w:p w:rsidR="00CF5E68" w:rsidRPr="00BE0D7D" w:rsidRDefault="00CF5E68" w:rsidP="00AE1A70">
            <w:pPr>
              <w:tabs>
                <w:tab w:val="left" w:pos="2880"/>
              </w:tabs>
              <w:spacing w:line="360" w:lineRule="auto"/>
              <w:ind w:right="34"/>
              <w:jc w:val="both"/>
              <w:rPr>
                <w:rFonts w:ascii="Arial" w:eastAsia="Calibri" w:hAnsi="Arial" w:cs="Arial"/>
              </w:rPr>
            </w:pPr>
            <w:r w:rsidRPr="00BE0D7D">
              <w:rPr>
                <w:rFonts w:ascii="Arial" w:eastAsia="Calibri" w:hAnsi="Arial" w:cs="Arial"/>
              </w:rPr>
              <w:t xml:space="preserve">Personal que labora </w:t>
            </w:r>
          </w:p>
        </w:tc>
        <w:tc>
          <w:tcPr>
            <w:tcW w:w="4113" w:type="dxa"/>
            <w:shd w:val="clear" w:color="auto" w:fill="808080" w:themeFill="background1" w:themeFillShade="80"/>
          </w:tcPr>
          <w:p w:rsidR="00CF5E68" w:rsidRPr="00BE0D7D" w:rsidRDefault="00CF5E68" w:rsidP="00AE1A70">
            <w:pPr>
              <w:tabs>
                <w:tab w:val="left" w:pos="2880"/>
              </w:tabs>
              <w:spacing w:line="360" w:lineRule="auto"/>
              <w:ind w:right="34"/>
              <w:jc w:val="both"/>
              <w:rPr>
                <w:rFonts w:ascii="Arial" w:eastAsia="Calibri" w:hAnsi="Arial" w:cs="Arial"/>
              </w:rPr>
            </w:pPr>
            <w:r w:rsidRPr="00BE0D7D">
              <w:rPr>
                <w:rFonts w:ascii="Arial" w:eastAsia="Calibri" w:hAnsi="Arial" w:cs="Arial"/>
              </w:rPr>
              <w:t xml:space="preserve">Monto </w:t>
            </w:r>
          </w:p>
        </w:tc>
      </w:tr>
      <w:tr w:rsidR="00CF5E68" w:rsidRPr="00BE0D7D" w:rsidTr="00AE1A70">
        <w:tc>
          <w:tcPr>
            <w:tcW w:w="4108" w:type="dxa"/>
          </w:tcPr>
          <w:p w:rsidR="00CF5E68" w:rsidRPr="00BE0D7D" w:rsidRDefault="00CF5E68" w:rsidP="00AE1A70">
            <w:pPr>
              <w:tabs>
                <w:tab w:val="left" w:pos="2880"/>
              </w:tabs>
              <w:spacing w:line="360" w:lineRule="auto"/>
              <w:ind w:right="34"/>
              <w:jc w:val="both"/>
              <w:rPr>
                <w:rFonts w:ascii="Arial" w:eastAsia="Calibri" w:hAnsi="Arial" w:cs="Arial"/>
              </w:rPr>
            </w:pPr>
            <w:r w:rsidRPr="00BE0D7D">
              <w:rPr>
                <w:rFonts w:ascii="Arial" w:eastAsia="Calibri" w:hAnsi="Arial" w:cs="Arial"/>
              </w:rPr>
              <w:t>40 horas</w:t>
            </w:r>
          </w:p>
        </w:tc>
        <w:tc>
          <w:tcPr>
            <w:tcW w:w="4113" w:type="dxa"/>
          </w:tcPr>
          <w:p w:rsidR="00CF5E68" w:rsidRPr="00BE0D7D" w:rsidRDefault="00CF5E68" w:rsidP="00AE1A70">
            <w:pPr>
              <w:tabs>
                <w:tab w:val="left" w:pos="2880"/>
              </w:tabs>
              <w:spacing w:line="360" w:lineRule="auto"/>
              <w:ind w:right="34"/>
              <w:jc w:val="both"/>
              <w:rPr>
                <w:rFonts w:ascii="Arial" w:eastAsia="Calibri" w:hAnsi="Arial" w:cs="Arial"/>
              </w:rPr>
            </w:pPr>
            <w:r w:rsidRPr="00BE0D7D">
              <w:rPr>
                <w:rFonts w:ascii="Arial" w:eastAsia="Calibri" w:hAnsi="Arial" w:cs="Arial"/>
              </w:rPr>
              <w:t>$2,500.00</w:t>
            </w:r>
          </w:p>
        </w:tc>
      </w:tr>
      <w:tr w:rsidR="00CF5E68" w:rsidRPr="00BE0D7D" w:rsidTr="00AE1A70">
        <w:tc>
          <w:tcPr>
            <w:tcW w:w="4108" w:type="dxa"/>
          </w:tcPr>
          <w:p w:rsidR="00CF5E68" w:rsidRPr="00BE0D7D" w:rsidRDefault="00CF5E68" w:rsidP="00AE1A70">
            <w:pPr>
              <w:tabs>
                <w:tab w:val="left" w:pos="2880"/>
              </w:tabs>
              <w:spacing w:line="360" w:lineRule="auto"/>
              <w:ind w:right="34"/>
              <w:jc w:val="both"/>
              <w:rPr>
                <w:rFonts w:ascii="Arial" w:eastAsia="Calibri" w:hAnsi="Arial" w:cs="Arial"/>
              </w:rPr>
            </w:pPr>
            <w:r w:rsidRPr="00BE0D7D">
              <w:rPr>
                <w:rFonts w:ascii="Arial" w:eastAsia="Calibri" w:hAnsi="Arial" w:cs="Arial"/>
              </w:rPr>
              <w:t>De 20 a 39 horas</w:t>
            </w:r>
          </w:p>
        </w:tc>
        <w:tc>
          <w:tcPr>
            <w:tcW w:w="4113" w:type="dxa"/>
          </w:tcPr>
          <w:p w:rsidR="00CF5E68" w:rsidRPr="00BE0D7D" w:rsidRDefault="00CF5E68" w:rsidP="00AE1A70">
            <w:pPr>
              <w:tabs>
                <w:tab w:val="left" w:pos="2880"/>
              </w:tabs>
              <w:spacing w:line="360" w:lineRule="auto"/>
              <w:ind w:right="34"/>
              <w:jc w:val="both"/>
              <w:rPr>
                <w:rFonts w:ascii="Arial" w:eastAsia="Calibri" w:hAnsi="Arial" w:cs="Arial"/>
              </w:rPr>
            </w:pPr>
            <w:r w:rsidRPr="00BE0D7D">
              <w:rPr>
                <w:rFonts w:ascii="Arial" w:eastAsia="Calibri" w:hAnsi="Arial" w:cs="Arial"/>
              </w:rPr>
              <w:t>$1,800.00</w:t>
            </w:r>
          </w:p>
        </w:tc>
      </w:tr>
      <w:tr w:rsidR="00CF5E68" w:rsidRPr="00BE0D7D" w:rsidTr="00AE1A70">
        <w:tc>
          <w:tcPr>
            <w:tcW w:w="4108" w:type="dxa"/>
          </w:tcPr>
          <w:p w:rsidR="00CF5E68" w:rsidRPr="00BE0D7D" w:rsidRDefault="00CF5E68" w:rsidP="00AE1A70">
            <w:pPr>
              <w:tabs>
                <w:tab w:val="left" w:pos="2880"/>
              </w:tabs>
              <w:spacing w:line="360" w:lineRule="auto"/>
              <w:ind w:right="34"/>
              <w:jc w:val="both"/>
              <w:rPr>
                <w:rFonts w:ascii="Arial" w:eastAsia="Calibri" w:hAnsi="Arial" w:cs="Arial"/>
              </w:rPr>
            </w:pPr>
            <w:r w:rsidRPr="00BE0D7D">
              <w:rPr>
                <w:rFonts w:ascii="Arial" w:eastAsia="Calibri" w:hAnsi="Arial" w:cs="Arial"/>
              </w:rPr>
              <w:t>De 19 o menos horas</w:t>
            </w:r>
          </w:p>
        </w:tc>
        <w:tc>
          <w:tcPr>
            <w:tcW w:w="4113" w:type="dxa"/>
          </w:tcPr>
          <w:p w:rsidR="00CF5E68" w:rsidRPr="00BE0D7D" w:rsidRDefault="00CF5E68" w:rsidP="00AE1A70">
            <w:pPr>
              <w:tabs>
                <w:tab w:val="left" w:pos="2880"/>
              </w:tabs>
              <w:spacing w:line="360" w:lineRule="auto"/>
              <w:ind w:right="34"/>
              <w:jc w:val="both"/>
              <w:rPr>
                <w:rFonts w:ascii="Arial" w:eastAsia="Calibri" w:hAnsi="Arial" w:cs="Arial"/>
              </w:rPr>
            </w:pPr>
            <w:r w:rsidRPr="00BE0D7D">
              <w:rPr>
                <w:rFonts w:ascii="Arial" w:eastAsia="Calibri" w:hAnsi="Arial" w:cs="Arial"/>
              </w:rPr>
              <w:t>$1,250.00</w:t>
            </w:r>
          </w:p>
        </w:tc>
      </w:tr>
    </w:tbl>
    <w:p w:rsidR="00CF5E68" w:rsidRPr="00BE0D7D" w:rsidRDefault="00CF5E68" w:rsidP="00AE1A70">
      <w:pPr>
        <w:tabs>
          <w:tab w:val="left" w:pos="2880"/>
        </w:tabs>
        <w:autoSpaceDE w:val="0"/>
        <w:autoSpaceDN w:val="0"/>
        <w:adjustRightInd w:val="0"/>
        <w:spacing w:line="360" w:lineRule="auto"/>
        <w:ind w:right="34"/>
        <w:jc w:val="both"/>
        <w:textAlignment w:val="center"/>
        <w:rPr>
          <w:rFonts w:ascii="Arial" w:eastAsia="Calibri" w:hAnsi="Arial" w:cs="Arial"/>
          <w:color w:val="000000"/>
          <w:lang w:val="es-ES_tradnl"/>
        </w:rPr>
      </w:pPr>
      <w:r w:rsidRPr="00BE0D7D">
        <w:rPr>
          <w:rFonts w:ascii="Arial" w:eastAsia="Calibri" w:hAnsi="Arial" w:cs="Arial"/>
          <w:color w:val="000000"/>
          <w:lang w:val="es-ES_tradnl"/>
        </w:rPr>
        <w:t xml:space="preserve">   </w:t>
      </w:r>
    </w:p>
    <w:p w:rsidR="00CF5E68" w:rsidRPr="00BE0D7D" w:rsidRDefault="00CF5E68" w:rsidP="00AE1A70">
      <w:pPr>
        <w:tabs>
          <w:tab w:val="left" w:pos="2880"/>
        </w:tabs>
        <w:autoSpaceDE w:val="0"/>
        <w:autoSpaceDN w:val="0"/>
        <w:adjustRightInd w:val="0"/>
        <w:spacing w:line="360" w:lineRule="auto"/>
        <w:ind w:right="34"/>
        <w:jc w:val="both"/>
        <w:textAlignment w:val="center"/>
        <w:rPr>
          <w:rFonts w:ascii="Arial" w:eastAsia="Calibri" w:hAnsi="Arial" w:cs="Arial"/>
          <w:color w:val="000000"/>
          <w:lang w:val="es-ES_tradnl"/>
        </w:rPr>
      </w:pPr>
      <w:r w:rsidRPr="00BE0D7D">
        <w:rPr>
          <w:rFonts w:ascii="Arial" w:eastAsia="Calibri" w:hAnsi="Arial" w:cs="Arial"/>
          <w:color w:val="000000"/>
          <w:lang w:val="es-ES_tradnl"/>
        </w:rPr>
        <w:t>El importe de esta prestación se cubrirá en la segunda quincena de noviembre de cada año. Quedando sin efecto la cláusula sexta del convenio del año 2016.</w:t>
      </w:r>
    </w:p>
    <w:p w:rsidR="00CF5E68" w:rsidRPr="00BE0D7D" w:rsidRDefault="00CF5E68" w:rsidP="00AE1A70">
      <w:pPr>
        <w:tabs>
          <w:tab w:val="left" w:pos="2880"/>
        </w:tabs>
        <w:autoSpaceDE w:val="0"/>
        <w:autoSpaceDN w:val="0"/>
        <w:adjustRightInd w:val="0"/>
        <w:spacing w:line="360" w:lineRule="auto"/>
        <w:ind w:right="34"/>
        <w:jc w:val="both"/>
        <w:textAlignment w:val="center"/>
        <w:rPr>
          <w:rFonts w:ascii="Arial" w:eastAsia="Calibri" w:hAnsi="Arial" w:cs="Arial"/>
          <w:color w:val="FF0000"/>
          <w:lang w:val="es-ES_tradnl"/>
        </w:rPr>
      </w:pPr>
    </w:p>
    <w:p w:rsidR="00CF5E68" w:rsidRPr="00BE0D7D" w:rsidRDefault="00CF5E68" w:rsidP="00AE1A70">
      <w:pPr>
        <w:tabs>
          <w:tab w:val="left" w:pos="2880"/>
        </w:tabs>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Para el caso de las y los docentes, El Colegio se compromete a estimular la capacitación y profesionalización de sus trabajadores, según la tabla siguiente:</w:t>
      </w:r>
    </w:p>
    <w:p w:rsidR="00CF5E68" w:rsidRPr="00BE0D7D" w:rsidRDefault="00CF5E68" w:rsidP="00AE1A70">
      <w:pPr>
        <w:tabs>
          <w:tab w:val="left" w:pos="2880"/>
        </w:tabs>
        <w:autoSpaceDE w:val="0"/>
        <w:autoSpaceDN w:val="0"/>
        <w:adjustRightInd w:val="0"/>
        <w:spacing w:line="360" w:lineRule="auto"/>
        <w:ind w:right="34"/>
        <w:jc w:val="both"/>
        <w:textAlignment w:val="center"/>
        <w:rPr>
          <w:rFonts w:ascii="Arial" w:eastAsia="Calibri" w:hAnsi="Arial" w:cs="Arial"/>
          <w:lang w:val="es-ES_tradnl"/>
        </w:rPr>
      </w:pPr>
    </w:p>
    <w:p w:rsidR="00CF5E68" w:rsidRPr="00BE0D7D" w:rsidRDefault="00CF5E68" w:rsidP="00AE1A70">
      <w:pPr>
        <w:tabs>
          <w:tab w:val="left" w:pos="2880"/>
        </w:tabs>
        <w:autoSpaceDE w:val="0"/>
        <w:autoSpaceDN w:val="0"/>
        <w:adjustRightInd w:val="0"/>
        <w:spacing w:line="360" w:lineRule="auto"/>
        <w:ind w:right="34"/>
        <w:jc w:val="both"/>
        <w:textAlignment w:val="center"/>
        <w:rPr>
          <w:rFonts w:ascii="Arial" w:eastAsia="Calibri" w:hAnsi="Arial" w:cs="Arial"/>
          <w:color w:val="FF0000"/>
          <w:lang w:val="es-ES_tradnl"/>
        </w:rPr>
      </w:pPr>
    </w:p>
    <w:tbl>
      <w:tblPr>
        <w:tblW w:w="6753" w:type="dxa"/>
        <w:tblInd w:w="11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72"/>
        <w:gridCol w:w="1667"/>
        <w:gridCol w:w="2614"/>
      </w:tblGrid>
      <w:tr w:rsidR="00CF5E68" w:rsidRPr="00BE0D7D" w:rsidTr="00AE1A70">
        <w:tc>
          <w:tcPr>
            <w:tcW w:w="2472" w:type="dxa"/>
            <w:shd w:val="clear" w:color="auto" w:fill="A6A6A6"/>
          </w:tcPr>
          <w:p w:rsidR="00CF5E68" w:rsidRPr="00BE0D7D" w:rsidRDefault="00CF5E68" w:rsidP="00AE1A70">
            <w:pPr>
              <w:spacing w:line="360" w:lineRule="auto"/>
              <w:ind w:right="34"/>
              <w:jc w:val="both"/>
              <w:rPr>
                <w:rFonts w:ascii="Arial" w:hAnsi="Arial" w:cs="Arial"/>
                <w:b/>
              </w:rPr>
            </w:pPr>
            <w:r w:rsidRPr="00BE0D7D">
              <w:rPr>
                <w:rFonts w:ascii="Arial" w:hAnsi="Arial" w:cs="Arial"/>
                <w:b/>
              </w:rPr>
              <w:t>DESCRIPCIÓN</w:t>
            </w:r>
          </w:p>
        </w:tc>
        <w:tc>
          <w:tcPr>
            <w:tcW w:w="1667" w:type="dxa"/>
            <w:shd w:val="clear" w:color="auto" w:fill="A6A6A6"/>
          </w:tcPr>
          <w:p w:rsidR="00CF5E68" w:rsidRPr="00BE0D7D" w:rsidRDefault="00CF5E68" w:rsidP="00AE1A70">
            <w:pPr>
              <w:spacing w:line="360" w:lineRule="auto"/>
              <w:ind w:right="34"/>
              <w:jc w:val="both"/>
              <w:rPr>
                <w:rFonts w:ascii="Arial" w:hAnsi="Arial" w:cs="Arial"/>
                <w:b/>
              </w:rPr>
            </w:pPr>
            <w:r w:rsidRPr="00BE0D7D">
              <w:rPr>
                <w:rFonts w:ascii="Arial" w:hAnsi="Arial" w:cs="Arial"/>
                <w:b/>
              </w:rPr>
              <w:t>PUNTOS</w:t>
            </w:r>
          </w:p>
        </w:tc>
        <w:tc>
          <w:tcPr>
            <w:tcW w:w="2614" w:type="dxa"/>
            <w:shd w:val="clear" w:color="auto" w:fill="A6A6A6"/>
          </w:tcPr>
          <w:p w:rsidR="00CF5E68" w:rsidRPr="00BE0D7D" w:rsidRDefault="00CF5E68" w:rsidP="00AE1A70">
            <w:pPr>
              <w:spacing w:line="360" w:lineRule="auto"/>
              <w:ind w:right="34"/>
              <w:jc w:val="both"/>
              <w:rPr>
                <w:rFonts w:ascii="Arial" w:hAnsi="Arial" w:cs="Arial"/>
                <w:b/>
              </w:rPr>
            </w:pPr>
            <w:r w:rsidRPr="00BE0D7D">
              <w:rPr>
                <w:rFonts w:ascii="Arial" w:hAnsi="Arial" w:cs="Arial"/>
                <w:b/>
              </w:rPr>
              <w:t>VIGENCIA</w:t>
            </w:r>
          </w:p>
        </w:tc>
      </w:tr>
      <w:tr w:rsidR="00CF5E68" w:rsidRPr="00BE0D7D" w:rsidTr="002D1035">
        <w:trPr>
          <w:trHeight w:val="990"/>
        </w:trPr>
        <w:tc>
          <w:tcPr>
            <w:tcW w:w="2472" w:type="dxa"/>
          </w:tcPr>
          <w:p w:rsidR="00CF5E68" w:rsidRPr="00BE0D7D" w:rsidRDefault="00CF5E68" w:rsidP="002D1035">
            <w:pPr>
              <w:spacing w:line="276" w:lineRule="auto"/>
              <w:ind w:right="34"/>
              <w:jc w:val="both"/>
              <w:rPr>
                <w:rFonts w:ascii="Arial" w:hAnsi="Arial" w:cs="Arial"/>
              </w:rPr>
            </w:pPr>
            <w:r w:rsidRPr="00BE0D7D">
              <w:rPr>
                <w:rFonts w:ascii="Arial" w:hAnsi="Arial" w:cs="Arial"/>
              </w:rPr>
              <w:t>Curso intersemestral o impartido por la SEMS (40 HORAS)</w:t>
            </w:r>
          </w:p>
        </w:tc>
        <w:tc>
          <w:tcPr>
            <w:tcW w:w="1667" w:type="dxa"/>
          </w:tcPr>
          <w:p w:rsidR="00CF5E68" w:rsidRPr="00BE0D7D" w:rsidRDefault="00CF5E68" w:rsidP="002D1035">
            <w:pPr>
              <w:spacing w:line="276" w:lineRule="auto"/>
              <w:ind w:right="34"/>
              <w:jc w:val="both"/>
              <w:rPr>
                <w:rFonts w:ascii="Arial" w:hAnsi="Arial" w:cs="Arial"/>
              </w:rPr>
            </w:pPr>
            <w:r w:rsidRPr="00BE0D7D">
              <w:rPr>
                <w:rFonts w:ascii="Arial" w:hAnsi="Arial" w:cs="Arial"/>
              </w:rPr>
              <w:t>1</w:t>
            </w:r>
          </w:p>
        </w:tc>
        <w:tc>
          <w:tcPr>
            <w:tcW w:w="2614" w:type="dxa"/>
          </w:tcPr>
          <w:p w:rsidR="00CF5E68" w:rsidRPr="00BE0D7D" w:rsidRDefault="00CF5E68" w:rsidP="002D1035">
            <w:pPr>
              <w:spacing w:line="276" w:lineRule="auto"/>
              <w:ind w:right="34"/>
              <w:jc w:val="both"/>
              <w:rPr>
                <w:rFonts w:ascii="Arial" w:hAnsi="Arial" w:cs="Arial"/>
              </w:rPr>
            </w:pPr>
            <w:r w:rsidRPr="00BE0D7D">
              <w:rPr>
                <w:rFonts w:ascii="Arial" w:hAnsi="Arial" w:cs="Arial"/>
              </w:rPr>
              <w:t>Seis meses</w:t>
            </w:r>
          </w:p>
        </w:tc>
      </w:tr>
      <w:tr w:rsidR="00CF5E68" w:rsidRPr="00BE0D7D" w:rsidTr="00AE1A70">
        <w:tc>
          <w:tcPr>
            <w:tcW w:w="2472"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Diplomado</w:t>
            </w:r>
          </w:p>
        </w:tc>
        <w:tc>
          <w:tcPr>
            <w:tcW w:w="1667"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0.5</w:t>
            </w:r>
          </w:p>
        </w:tc>
        <w:tc>
          <w:tcPr>
            <w:tcW w:w="2614"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Dos años</w:t>
            </w:r>
          </w:p>
        </w:tc>
      </w:tr>
      <w:tr w:rsidR="00CF5E68" w:rsidRPr="00BE0D7D" w:rsidTr="00AE1A70">
        <w:tc>
          <w:tcPr>
            <w:tcW w:w="2472"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Especialidad</w:t>
            </w:r>
          </w:p>
        </w:tc>
        <w:tc>
          <w:tcPr>
            <w:tcW w:w="1667"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1</w:t>
            </w:r>
          </w:p>
        </w:tc>
        <w:tc>
          <w:tcPr>
            <w:tcW w:w="2614"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Permanente</w:t>
            </w:r>
          </w:p>
        </w:tc>
      </w:tr>
      <w:tr w:rsidR="00CF5E68" w:rsidRPr="00BE0D7D" w:rsidTr="00AE1A70">
        <w:tc>
          <w:tcPr>
            <w:tcW w:w="2472"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Título de licenciatura</w:t>
            </w:r>
          </w:p>
        </w:tc>
        <w:tc>
          <w:tcPr>
            <w:tcW w:w="1667"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1</w:t>
            </w:r>
          </w:p>
        </w:tc>
        <w:tc>
          <w:tcPr>
            <w:tcW w:w="2614"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Permanente</w:t>
            </w:r>
          </w:p>
        </w:tc>
      </w:tr>
      <w:tr w:rsidR="00CF5E68" w:rsidRPr="00BE0D7D" w:rsidTr="00AE1A70">
        <w:tc>
          <w:tcPr>
            <w:tcW w:w="2472"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 xml:space="preserve">Certificación  PROFORDEMS O ECODEMS </w:t>
            </w:r>
          </w:p>
        </w:tc>
        <w:tc>
          <w:tcPr>
            <w:tcW w:w="1667"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1</w:t>
            </w:r>
          </w:p>
        </w:tc>
        <w:tc>
          <w:tcPr>
            <w:tcW w:w="2614" w:type="dxa"/>
          </w:tcPr>
          <w:p w:rsidR="0086447C" w:rsidRPr="00BE0D7D" w:rsidRDefault="0086447C" w:rsidP="00AE1A70">
            <w:pPr>
              <w:spacing w:line="360" w:lineRule="auto"/>
              <w:ind w:right="34"/>
              <w:jc w:val="both"/>
              <w:rPr>
                <w:rFonts w:ascii="Arial" w:hAnsi="Arial" w:cs="Arial"/>
              </w:rPr>
            </w:pPr>
            <w:r w:rsidRPr="00BE0D7D">
              <w:rPr>
                <w:rFonts w:ascii="Arial" w:hAnsi="Arial" w:cs="Arial"/>
              </w:rPr>
              <w:t xml:space="preserve">2 años </w:t>
            </w:r>
            <w:r w:rsidRPr="00BE0D7D">
              <w:rPr>
                <w:rFonts w:ascii="Arial" w:hAnsi="Arial" w:cs="Arial"/>
                <w:sz w:val="22"/>
              </w:rPr>
              <w:t>PROFORDEMS</w:t>
            </w:r>
          </w:p>
          <w:p w:rsidR="0086447C" w:rsidRPr="00BE0D7D" w:rsidRDefault="0086447C" w:rsidP="00AE1A70">
            <w:pPr>
              <w:spacing w:line="360" w:lineRule="auto"/>
              <w:ind w:right="34"/>
              <w:jc w:val="both"/>
              <w:rPr>
                <w:rFonts w:ascii="Arial" w:hAnsi="Arial" w:cs="Arial"/>
              </w:rPr>
            </w:pPr>
          </w:p>
          <w:p w:rsidR="00CF5E68" w:rsidRPr="00BE0D7D" w:rsidRDefault="00CF5E68" w:rsidP="00AE1A70">
            <w:pPr>
              <w:spacing w:line="360" w:lineRule="auto"/>
              <w:ind w:right="34"/>
              <w:jc w:val="both"/>
              <w:rPr>
                <w:rFonts w:ascii="Arial" w:hAnsi="Arial" w:cs="Arial"/>
              </w:rPr>
            </w:pPr>
            <w:r w:rsidRPr="00BE0D7D">
              <w:rPr>
                <w:rFonts w:ascii="Arial" w:hAnsi="Arial" w:cs="Arial"/>
              </w:rPr>
              <w:t>1 año ECODEMS</w:t>
            </w:r>
          </w:p>
        </w:tc>
      </w:tr>
      <w:tr w:rsidR="00CF5E68" w:rsidRPr="00BE0D7D" w:rsidTr="00AE1A70">
        <w:tc>
          <w:tcPr>
            <w:tcW w:w="2472"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Maestría sin grado</w:t>
            </w:r>
          </w:p>
        </w:tc>
        <w:tc>
          <w:tcPr>
            <w:tcW w:w="1667"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1.5</w:t>
            </w:r>
          </w:p>
        </w:tc>
        <w:tc>
          <w:tcPr>
            <w:tcW w:w="2614"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Hasta obtener el grado</w:t>
            </w:r>
          </w:p>
          <w:p w:rsidR="00CF5E68" w:rsidRPr="00BE0D7D" w:rsidRDefault="00CF5E68" w:rsidP="00AE1A70">
            <w:pPr>
              <w:spacing w:line="360" w:lineRule="auto"/>
              <w:ind w:right="34"/>
              <w:jc w:val="both"/>
              <w:rPr>
                <w:rFonts w:ascii="Arial" w:hAnsi="Arial" w:cs="Arial"/>
              </w:rPr>
            </w:pPr>
          </w:p>
        </w:tc>
      </w:tr>
      <w:tr w:rsidR="00CF5E68" w:rsidRPr="00BE0D7D" w:rsidTr="00AE1A70">
        <w:tc>
          <w:tcPr>
            <w:tcW w:w="2472"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Maestría con grado</w:t>
            </w:r>
          </w:p>
        </w:tc>
        <w:tc>
          <w:tcPr>
            <w:tcW w:w="1667"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2</w:t>
            </w:r>
          </w:p>
        </w:tc>
        <w:tc>
          <w:tcPr>
            <w:tcW w:w="2614"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Permanente</w:t>
            </w:r>
          </w:p>
        </w:tc>
      </w:tr>
      <w:tr w:rsidR="00CF5E68" w:rsidRPr="00BE0D7D" w:rsidTr="00AE1A70">
        <w:tc>
          <w:tcPr>
            <w:tcW w:w="2472"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Doctorado sin grado</w:t>
            </w:r>
          </w:p>
        </w:tc>
        <w:tc>
          <w:tcPr>
            <w:tcW w:w="1667"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2</w:t>
            </w:r>
          </w:p>
        </w:tc>
        <w:tc>
          <w:tcPr>
            <w:tcW w:w="2614"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Hasta obtener el grado</w:t>
            </w:r>
          </w:p>
        </w:tc>
      </w:tr>
      <w:tr w:rsidR="00CF5E68" w:rsidRPr="00BE0D7D" w:rsidTr="00AE1A70">
        <w:tc>
          <w:tcPr>
            <w:tcW w:w="2472"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Doctorado con grado</w:t>
            </w:r>
          </w:p>
        </w:tc>
        <w:tc>
          <w:tcPr>
            <w:tcW w:w="1667"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2.5</w:t>
            </w:r>
          </w:p>
        </w:tc>
        <w:tc>
          <w:tcPr>
            <w:tcW w:w="2614" w:type="dxa"/>
          </w:tcPr>
          <w:p w:rsidR="00CF5E68" w:rsidRPr="00BE0D7D" w:rsidRDefault="00CF5E68" w:rsidP="00AE1A70">
            <w:pPr>
              <w:spacing w:line="360" w:lineRule="auto"/>
              <w:ind w:right="34"/>
              <w:jc w:val="both"/>
              <w:rPr>
                <w:rFonts w:ascii="Arial" w:hAnsi="Arial" w:cs="Arial"/>
              </w:rPr>
            </w:pPr>
            <w:r w:rsidRPr="00BE0D7D">
              <w:rPr>
                <w:rFonts w:ascii="Arial" w:hAnsi="Arial" w:cs="Arial"/>
              </w:rPr>
              <w:t>Permanente</w:t>
            </w:r>
          </w:p>
        </w:tc>
      </w:tr>
    </w:tbl>
    <w:p w:rsidR="00CF5E68" w:rsidRPr="00BE0D7D" w:rsidRDefault="00CF5E68" w:rsidP="00AE1A70">
      <w:pPr>
        <w:spacing w:line="360" w:lineRule="auto"/>
        <w:ind w:right="34"/>
        <w:rPr>
          <w:rFonts w:ascii="Arial" w:hAnsi="Arial" w:cs="Arial"/>
        </w:rPr>
      </w:pPr>
    </w:p>
    <w:p w:rsidR="00CF5E68" w:rsidRPr="00BE0D7D" w:rsidRDefault="00CF5E68"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El pago equivalente a un punto de beca será de </w:t>
      </w:r>
      <w:r w:rsidRPr="00BE0D7D">
        <w:rPr>
          <w:rFonts w:ascii="Arial" w:eastAsia="Calibri" w:hAnsi="Arial" w:cs="Arial"/>
          <w:bCs/>
          <w:lang w:val="es-ES_tradnl"/>
        </w:rPr>
        <w:t>$600.00 (Seiscientos pesos 00/100 M.N) mensuales</w:t>
      </w:r>
      <w:r w:rsidRPr="00BE0D7D">
        <w:rPr>
          <w:rFonts w:ascii="Arial" w:eastAsia="Calibri" w:hAnsi="Arial" w:cs="Arial"/>
          <w:b/>
          <w:lang w:val="es-ES_tradnl"/>
        </w:rPr>
        <w:t>,</w:t>
      </w:r>
      <w:r w:rsidRPr="00BE0D7D">
        <w:rPr>
          <w:rFonts w:ascii="Arial" w:eastAsia="Calibri" w:hAnsi="Arial" w:cs="Arial"/>
          <w:lang w:val="es-ES_tradnl"/>
        </w:rPr>
        <w:t xml:space="preserve"> de acuerdo a la carga horaria siguiente: de 7 a 29 horas se cubrirá el pago proporcional por horas asignadas; de 30 horas en adelante se cubrirá al 100% del punto de beca. Para el pago de esta prestación no se incluirán las horas interinas, pero se tomarán en cuenta las horas definitivas y no definitivas para el pago. Esta prestación será otorgada una vez cumplidos seis meses como docente definitivo en El Colegio. </w:t>
      </w:r>
    </w:p>
    <w:p w:rsidR="00F257DE" w:rsidRPr="00BE0D7D" w:rsidRDefault="005851BD" w:rsidP="00AE1A70">
      <w:pPr>
        <w:pStyle w:val="Prrafobsico"/>
        <w:tabs>
          <w:tab w:val="left" w:pos="1245"/>
        </w:tabs>
        <w:spacing w:line="360" w:lineRule="auto"/>
        <w:ind w:right="34"/>
        <w:jc w:val="both"/>
        <w:rPr>
          <w:rFonts w:ascii="Arial" w:hAnsi="Arial" w:cs="Arial"/>
          <w:color w:val="auto"/>
        </w:rPr>
      </w:pPr>
      <w:r w:rsidRPr="00BE0D7D">
        <w:rPr>
          <w:rFonts w:ascii="Arial" w:hAnsi="Arial" w:cs="Arial"/>
          <w:color w:val="auto"/>
        </w:rPr>
        <w:tab/>
      </w:r>
    </w:p>
    <w:p w:rsidR="005851BD"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lastRenderedPageBreak/>
        <w:t>CLAUSULA SEXAGÉSIMA SEXTA BIS A.-</w:t>
      </w:r>
      <w:r w:rsidRPr="00BE0D7D">
        <w:rPr>
          <w:rFonts w:ascii="Arial" w:hAnsi="Arial" w:cs="Arial"/>
          <w:color w:val="auto"/>
        </w:rPr>
        <w:t xml:space="preserve"> El Colegio otorgará quincenalmente a todos los trabajadores docentes, a fin de estimular la actuación y productividad las siguientes cantidades:</w:t>
      </w:r>
    </w:p>
    <w:p w:rsidR="002D1035" w:rsidRPr="00BE0D7D" w:rsidRDefault="002D1035" w:rsidP="00AE1A70">
      <w:pPr>
        <w:pStyle w:val="Prrafobsico"/>
        <w:spacing w:line="360" w:lineRule="auto"/>
        <w:ind w:right="34"/>
        <w:jc w:val="both"/>
        <w:rPr>
          <w:rFonts w:ascii="Arial" w:hAnsi="Arial" w:cs="Arial"/>
          <w:color w:val="auto"/>
        </w:rPr>
      </w:pPr>
    </w:p>
    <w:tbl>
      <w:tblPr>
        <w:tblStyle w:val="Tablaconcuadrcula"/>
        <w:tblW w:w="0" w:type="auto"/>
        <w:jc w:val="center"/>
        <w:tblLayout w:type="fixed"/>
        <w:tblLook w:val="04A0" w:firstRow="1" w:lastRow="0" w:firstColumn="1" w:lastColumn="0" w:noHBand="0" w:noVBand="1"/>
      </w:tblPr>
      <w:tblGrid>
        <w:gridCol w:w="4154"/>
        <w:gridCol w:w="4154"/>
      </w:tblGrid>
      <w:tr w:rsidR="00F257DE" w:rsidRPr="00BE0D7D" w:rsidTr="00A042CB">
        <w:trPr>
          <w:jc w:val="center"/>
        </w:trPr>
        <w:tc>
          <w:tcPr>
            <w:tcW w:w="4154" w:type="dxa"/>
            <w:shd w:val="clear" w:color="auto" w:fill="808080" w:themeFill="background1" w:themeFillShade="80"/>
          </w:tcPr>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Años de Servicio </w:t>
            </w:r>
          </w:p>
        </w:tc>
        <w:tc>
          <w:tcPr>
            <w:tcW w:w="4154" w:type="dxa"/>
            <w:shd w:val="clear" w:color="auto" w:fill="808080" w:themeFill="background1" w:themeFillShade="80"/>
          </w:tcPr>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Importe quincenal</w:t>
            </w:r>
          </w:p>
        </w:tc>
      </w:tr>
      <w:tr w:rsidR="00F257DE" w:rsidRPr="00BE0D7D" w:rsidTr="00A042CB">
        <w:trPr>
          <w:jc w:val="center"/>
        </w:trPr>
        <w:tc>
          <w:tcPr>
            <w:tcW w:w="4154" w:type="dxa"/>
          </w:tcPr>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0-5 </w:t>
            </w:r>
          </w:p>
        </w:tc>
        <w:tc>
          <w:tcPr>
            <w:tcW w:w="4154" w:type="dxa"/>
          </w:tcPr>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$ 274.25  </w:t>
            </w:r>
          </w:p>
        </w:tc>
      </w:tr>
      <w:tr w:rsidR="00F257DE" w:rsidRPr="00BE0D7D" w:rsidTr="00A042CB">
        <w:trPr>
          <w:jc w:val="center"/>
        </w:trPr>
        <w:tc>
          <w:tcPr>
            <w:tcW w:w="4154" w:type="dxa"/>
          </w:tcPr>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6-10</w:t>
            </w:r>
          </w:p>
        </w:tc>
        <w:tc>
          <w:tcPr>
            <w:tcW w:w="4154" w:type="dxa"/>
          </w:tcPr>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$ 356.52 </w:t>
            </w:r>
          </w:p>
        </w:tc>
      </w:tr>
      <w:tr w:rsidR="00F257DE" w:rsidRPr="00BE0D7D" w:rsidTr="00A042CB">
        <w:trPr>
          <w:jc w:val="center"/>
        </w:trPr>
        <w:tc>
          <w:tcPr>
            <w:tcW w:w="4154" w:type="dxa"/>
          </w:tcPr>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11-15</w:t>
            </w:r>
          </w:p>
        </w:tc>
        <w:tc>
          <w:tcPr>
            <w:tcW w:w="4154" w:type="dxa"/>
          </w:tcPr>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$ 438.80 </w:t>
            </w:r>
          </w:p>
        </w:tc>
      </w:tr>
      <w:tr w:rsidR="00F257DE" w:rsidRPr="00BE0D7D" w:rsidTr="00A042CB">
        <w:trPr>
          <w:jc w:val="center"/>
        </w:trPr>
        <w:tc>
          <w:tcPr>
            <w:tcW w:w="4154" w:type="dxa"/>
          </w:tcPr>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16-20</w:t>
            </w:r>
          </w:p>
        </w:tc>
        <w:tc>
          <w:tcPr>
            <w:tcW w:w="4154" w:type="dxa"/>
          </w:tcPr>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$ 493.65 </w:t>
            </w:r>
          </w:p>
        </w:tc>
      </w:tr>
      <w:tr w:rsidR="00F257DE" w:rsidRPr="00BE0D7D" w:rsidTr="00A042CB">
        <w:trPr>
          <w:jc w:val="center"/>
        </w:trPr>
        <w:tc>
          <w:tcPr>
            <w:tcW w:w="4154" w:type="dxa"/>
          </w:tcPr>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21-25</w:t>
            </w:r>
          </w:p>
        </w:tc>
        <w:tc>
          <w:tcPr>
            <w:tcW w:w="4154" w:type="dxa"/>
          </w:tcPr>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$ 548.50 </w:t>
            </w:r>
          </w:p>
        </w:tc>
      </w:tr>
      <w:tr w:rsidR="00F257DE" w:rsidRPr="00BE0D7D" w:rsidTr="00A042CB">
        <w:trPr>
          <w:jc w:val="center"/>
        </w:trPr>
        <w:tc>
          <w:tcPr>
            <w:tcW w:w="4154" w:type="dxa"/>
          </w:tcPr>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26 en adelante</w:t>
            </w:r>
          </w:p>
        </w:tc>
        <w:tc>
          <w:tcPr>
            <w:tcW w:w="4154" w:type="dxa"/>
          </w:tcPr>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$ 713.05 </w:t>
            </w:r>
          </w:p>
        </w:tc>
      </w:tr>
    </w:tbl>
    <w:p w:rsidR="00520436" w:rsidRPr="00BE0D7D" w:rsidRDefault="00520436" w:rsidP="00520436">
      <w:pPr>
        <w:pStyle w:val="Ttulo1"/>
        <w:rPr>
          <w:rFonts w:ascii="Arial" w:hAnsi="Arial" w:cs="Arial"/>
        </w:rPr>
      </w:pPr>
    </w:p>
    <w:p w:rsidR="00F0439C" w:rsidRPr="00BE0D7D" w:rsidRDefault="00F0439C" w:rsidP="00520436">
      <w:pPr>
        <w:pStyle w:val="Ttulo1"/>
        <w:rPr>
          <w:rFonts w:ascii="Arial" w:hAnsi="Arial" w:cs="Arial"/>
        </w:rPr>
      </w:pPr>
    </w:p>
    <w:p w:rsidR="00F257DE" w:rsidRPr="00BE0D7D" w:rsidRDefault="00F257DE" w:rsidP="00520436">
      <w:pPr>
        <w:pStyle w:val="Ttulo1"/>
        <w:rPr>
          <w:rFonts w:ascii="Arial" w:hAnsi="Arial" w:cs="Arial"/>
        </w:rPr>
      </w:pPr>
      <w:bookmarkStart w:id="20" w:name="_Toc522881130"/>
      <w:r w:rsidRPr="00BE0D7D">
        <w:rPr>
          <w:rFonts w:ascii="Arial" w:hAnsi="Arial" w:cs="Arial"/>
        </w:rPr>
        <w:t>C A P Í T U L O   D É C I M O</w:t>
      </w:r>
      <w:bookmarkEnd w:id="20"/>
    </w:p>
    <w:p w:rsidR="00F257DE" w:rsidRPr="00BE0D7D" w:rsidRDefault="00F257DE" w:rsidP="00520436">
      <w:pPr>
        <w:pStyle w:val="Ttulo1"/>
        <w:rPr>
          <w:rFonts w:ascii="Arial" w:hAnsi="Arial" w:cs="Arial"/>
        </w:rPr>
      </w:pPr>
      <w:bookmarkStart w:id="21" w:name="_Toc522881131"/>
      <w:r w:rsidRPr="00BE0D7D">
        <w:rPr>
          <w:rFonts w:ascii="Arial" w:hAnsi="Arial" w:cs="Arial"/>
        </w:rPr>
        <w:t>P R E S T A C I O N E S</w:t>
      </w:r>
      <w:bookmarkEnd w:id="21"/>
    </w:p>
    <w:p w:rsidR="00F257DE" w:rsidRPr="00BE0D7D" w:rsidRDefault="00F257DE" w:rsidP="00AE1A70">
      <w:pPr>
        <w:pStyle w:val="Prrafobsico"/>
        <w:spacing w:line="360" w:lineRule="auto"/>
        <w:ind w:right="34"/>
        <w:jc w:val="both"/>
        <w:rPr>
          <w:rFonts w:ascii="Arial" w:hAnsi="Arial" w:cs="Arial"/>
          <w:color w:val="auto"/>
        </w:rPr>
      </w:pPr>
    </w:p>
    <w:p w:rsidR="00452C55" w:rsidRPr="00BE0D7D" w:rsidRDefault="00F257DE" w:rsidP="00AE1A70">
      <w:pPr>
        <w:pStyle w:val="Prrafobsico"/>
        <w:spacing w:line="360" w:lineRule="auto"/>
        <w:jc w:val="both"/>
        <w:rPr>
          <w:rFonts w:ascii="Arial" w:hAnsi="Arial" w:cs="Arial"/>
          <w:color w:val="auto"/>
        </w:rPr>
      </w:pPr>
      <w:r w:rsidRPr="00BE0D7D">
        <w:rPr>
          <w:rFonts w:ascii="Arial" w:hAnsi="Arial" w:cs="Arial"/>
          <w:b/>
          <w:color w:val="auto"/>
        </w:rPr>
        <w:t>CLAUSULA SEXAGÉSIMA SÉPTIMA.-</w:t>
      </w:r>
      <w:r w:rsidRPr="00BE0D7D">
        <w:rPr>
          <w:rFonts w:ascii="Arial" w:hAnsi="Arial" w:cs="Arial"/>
          <w:color w:val="auto"/>
        </w:rPr>
        <w:t xml:space="preserve"> </w:t>
      </w:r>
      <w:r w:rsidR="00452C55" w:rsidRPr="00BE0D7D">
        <w:rPr>
          <w:rFonts w:ascii="Arial" w:hAnsi="Arial" w:cs="Arial"/>
          <w:color w:val="auto"/>
        </w:rPr>
        <w:t>El Colegio concederá permiso a las y los trabajadores sindicalizados con goce de salario, sin perjuicio de la prestación del Estímulo de Puntualidad y Asistencia, en los siguientes casos:</w:t>
      </w:r>
    </w:p>
    <w:p w:rsidR="00452C55" w:rsidRPr="00BE0D7D" w:rsidRDefault="00452C55" w:rsidP="00AE1A70">
      <w:pPr>
        <w:pStyle w:val="Prrafobsico"/>
        <w:spacing w:line="360" w:lineRule="auto"/>
        <w:jc w:val="both"/>
        <w:rPr>
          <w:rFonts w:ascii="Arial" w:hAnsi="Arial" w:cs="Arial"/>
          <w:color w:val="auto"/>
        </w:rPr>
      </w:pPr>
    </w:p>
    <w:p w:rsidR="00452C55" w:rsidRPr="00BE0D7D" w:rsidRDefault="00452C55" w:rsidP="00AE1A70">
      <w:pPr>
        <w:pStyle w:val="Prrafobsico"/>
        <w:spacing w:line="360" w:lineRule="auto"/>
        <w:jc w:val="both"/>
        <w:rPr>
          <w:rFonts w:ascii="Arial" w:hAnsi="Arial" w:cs="Arial"/>
          <w:color w:val="auto"/>
        </w:rPr>
      </w:pPr>
      <w:r w:rsidRPr="00BE0D7D">
        <w:rPr>
          <w:rFonts w:ascii="Arial" w:hAnsi="Arial" w:cs="Arial"/>
          <w:color w:val="auto"/>
        </w:rPr>
        <w:t xml:space="preserve">a).- 10 días hábiles por fallecimiento del cónyuge, concubina, concubino, abuelos, abuelas, madre, padre, hijas, hijos, hermanas y hermanos. </w:t>
      </w:r>
    </w:p>
    <w:p w:rsidR="00452C55" w:rsidRPr="00BE0D7D" w:rsidRDefault="00452C55" w:rsidP="00AE1A70">
      <w:pPr>
        <w:pStyle w:val="Prrafobsico"/>
        <w:spacing w:line="360" w:lineRule="auto"/>
        <w:jc w:val="both"/>
        <w:rPr>
          <w:rFonts w:ascii="Arial" w:hAnsi="Arial" w:cs="Arial"/>
          <w:color w:val="auto"/>
        </w:rPr>
      </w:pPr>
    </w:p>
    <w:p w:rsidR="00452C55" w:rsidRPr="00BE0D7D" w:rsidRDefault="00452C55" w:rsidP="00AE1A70">
      <w:pPr>
        <w:pStyle w:val="Prrafobsico"/>
        <w:spacing w:line="360" w:lineRule="auto"/>
        <w:jc w:val="both"/>
        <w:rPr>
          <w:rFonts w:ascii="Arial" w:hAnsi="Arial" w:cs="Arial"/>
          <w:color w:val="auto"/>
        </w:rPr>
      </w:pPr>
      <w:r w:rsidRPr="00BE0D7D">
        <w:rPr>
          <w:rFonts w:ascii="Arial" w:hAnsi="Arial" w:cs="Arial"/>
          <w:color w:val="auto"/>
        </w:rPr>
        <w:t>b).- 11 días hábiles cuando el fallecimiento ocurra fuera de la localidad, donde se ubica el centro de trabajo;</w:t>
      </w:r>
    </w:p>
    <w:p w:rsidR="00452C55" w:rsidRPr="00BE0D7D" w:rsidRDefault="00452C55" w:rsidP="00AE1A70">
      <w:pPr>
        <w:pStyle w:val="Prrafobsico"/>
        <w:spacing w:line="360" w:lineRule="auto"/>
        <w:jc w:val="both"/>
        <w:rPr>
          <w:rFonts w:ascii="Arial" w:hAnsi="Arial" w:cs="Arial"/>
          <w:color w:val="auto"/>
        </w:rPr>
      </w:pPr>
    </w:p>
    <w:p w:rsidR="00452C55" w:rsidRPr="00BE0D7D" w:rsidRDefault="00452C55" w:rsidP="00AE1A70">
      <w:pPr>
        <w:pStyle w:val="Prrafobsico"/>
        <w:spacing w:line="360" w:lineRule="auto"/>
        <w:jc w:val="both"/>
        <w:rPr>
          <w:rFonts w:ascii="Arial" w:hAnsi="Arial" w:cs="Arial"/>
          <w:color w:val="auto"/>
        </w:rPr>
      </w:pPr>
      <w:r w:rsidRPr="00BE0D7D">
        <w:rPr>
          <w:rFonts w:ascii="Arial" w:hAnsi="Arial" w:cs="Arial"/>
          <w:color w:val="auto"/>
        </w:rPr>
        <w:t>c).- Por el tiempo que El Colegio y El Sindicato convengan y por el número de trabajadores que se acuerde, con objeto de desempeñar encomiendas y comisiones de El Sindicato, procurando que no se afecten las actividades del Colegio;</w:t>
      </w:r>
    </w:p>
    <w:p w:rsidR="00452C55" w:rsidRPr="00BE0D7D" w:rsidRDefault="00452C55" w:rsidP="00AE1A70">
      <w:pPr>
        <w:pStyle w:val="Prrafobsico"/>
        <w:spacing w:line="360" w:lineRule="auto"/>
        <w:jc w:val="both"/>
        <w:rPr>
          <w:rFonts w:ascii="Arial" w:hAnsi="Arial" w:cs="Arial"/>
          <w:color w:val="auto"/>
        </w:rPr>
      </w:pPr>
    </w:p>
    <w:p w:rsidR="00452C55" w:rsidRPr="00BE0D7D" w:rsidRDefault="00452C55" w:rsidP="00AE1A70">
      <w:pPr>
        <w:pStyle w:val="Prrafobsico"/>
        <w:spacing w:line="360" w:lineRule="auto"/>
        <w:jc w:val="both"/>
        <w:rPr>
          <w:rFonts w:ascii="Arial" w:hAnsi="Arial" w:cs="Arial"/>
          <w:color w:val="auto"/>
        </w:rPr>
      </w:pPr>
      <w:r w:rsidRPr="00BE0D7D">
        <w:rPr>
          <w:rFonts w:ascii="Arial" w:hAnsi="Arial" w:cs="Arial"/>
          <w:color w:val="auto"/>
        </w:rPr>
        <w:t xml:space="preserve">d) Para quienes tengan una encomienda en las carteras de Secretaría General, Secretaría de Organización, Secretaría de Trabajo y Conflictos, Secretaría del </w:t>
      </w:r>
      <w:r w:rsidRPr="00BE0D7D">
        <w:rPr>
          <w:rFonts w:ascii="Arial" w:hAnsi="Arial" w:cs="Arial"/>
          <w:color w:val="auto"/>
        </w:rPr>
        <w:lastRenderedPageBreak/>
        <w:t>Exterior, Secretaría de Actas, Secretaría de Acción Social y Deportiva, Secretaría de Finanzas, Secretaría de Información y Propaganda, Secretaría de Asuntos Académicos, Secretaría de Pensiones y Jubilaciones, Secretaría de Capacitación y Adiestramiento, Secretaría de Escalafón y Asuntos Profesionales, Secretaría de Orientación Política e Ideológica, Secretaría de Previsión y Asistencia Social, Secretaría de Enseñanza Abierta, Secretaría de Equidad de Género, Secretaría de Estudios y Análisis Jurídicos Laborales, y Secretaria de Vínculo Nacional, durante toda la gestión. Al término de la encomienda se reincorporarán al centro de trabajo de donde procedan, gozando de todo lo estipulado en el Contrato Colectivo de Trabajo vigente.</w:t>
      </w:r>
    </w:p>
    <w:p w:rsidR="00452C55" w:rsidRPr="00BE0D7D" w:rsidRDefault="00191A69" w:rsidP="00191A69">
      <w:pPr>
        <w:pStyle w:val="Prrafobsico"/>
        <w:tabs>
          <w:tab w:val="left" w:pos="1710"/>
        </w:tabs>
        <w:spacing w:line="360" w:lineRule="auto"/>
        <w:jc w:val="both"/>
        <w:rPr>
          <w:rFonts w:ascii="Arial" w:hAnsi="Arial" w:cs="Arial"/>
          <w:color w:val="auto"/>
        </w:rPr>
      </w:pPr>
      <w:r w:rsidRPr="00BE0D7D">
        <w:rPr>
          <w:rFonts w:ascii="Arial" w:hAnsi="Arial" w:cs="Arial"/>
          <w:color w:val="auto"/>
        </w:rPr>
        <w:tab/>
      </w:r>
    </w:p>
    <w:p w:rsidR="00452C55" w:rsidRPr="00BE0D7D" w:rsidRDefault="00452C55" w:rsidP="00AE1A70">
      <w:pPr>
        <w:pStyle w:val="Prrafobsico"/>
        <w:spacing w:line="360" w:lineRule="auto"/>
        <w:jc w:val="both"/>
        <w:rPr>
          <w:rFonts w:ascii="Arial" w:hAnsi="Arial" w:cs="Arial"/>
          <w:color w:val="auto"/>
        </w:rPr>
      </w:pPr>
      <w:r w:rsidRPr="00BE0D7D">
        <w:rPr>
          <w:rFonts w:ascii="Arial" w:hAnsi="Arial" w:cs="Arial"/>
          <w:color w:val="auto"/>
        </w:rPr>
        <w:t>e</w:t>
      </w:r>
      <w:r w:rsidR="00B56F4C" w:rsidRPr="00BE0D7D">
        <w:rPr>
          <w:rFonts w:ascii="Arial" w:hAnsi="Arial" w:cs="Arial"/>
          <w:color w:val="auto"/>
        </w:rPr>
        <w:t>).- Los Delegados Sindicales de</w:t>
      </w:r>
      <w:r w:rsidRPr="00BE0D7D">
        <w:rPr>
          <w:rFonts w:ascii="Arial" w:hAnsi="Arial" w:cs="Arial"/>
          <w:color w:val="auto"/>
        </w:rPr>
        <w:t>l Sindicato Titular del Contrato Colectivo de Trabajo, disfrutarán de permisos en los casos previamente acordados entre las partes, sin perjuicio del servicio, por los días que se requieran para el desempeño de sus funciones, ya sea dentro de su centro de trabajo o fuera de él, por lo que no se les afectará con descuentos de días económicos ni algún otro;</w:t>
      </w:r>
    </w:p>
    <w:p w:rsidR="00452C55" w:rsidRPr="00BE0D7D" w:rsidRDefault="00452C55" w:rsidP="00AE1A70">
      <w:pPr>
        <w:pStyle w:val="Prrafobsico"/>
        <w:spacing w:line="360" w:lineRule="auto"/>
        <w:jc w:val="both"/>
        <w:rPr>
          <w:rFonts w:ascii="Arial" w:hAnsi="Arial" w:cs="Arial"/>
          <w:color w:val="auto"/>
        </w:rPr>
      </w:pPr>
    </w:p>
    <w:p w:rsidR="00452C55" w:rsidRPr="00BE0D7D" w:rsidRDefault="00452C55" w:rsidP="00AE1A70">
      <w:pPr>
        <w:pStyle w:val="Prrafobsico"/>
        <w:spacing w:line="360" w:lineRule="auto"/>
        <w:jc w:val="both"/>
        <w:rPr>
          <w:rFonts w:ascii="Arial" w:hAnsi="Arial" w:cs="Arial"/>
          <w:color w:val="auto"/>
        </w:rPr>
      </w:pPr>
      <w:r w:rsidRPr="00BE0D7D">
        <w:rPr>
          <w:rFonts w:ascii="Arial" w:hAnsi="Arial" w:cs="Arial"/>
          <w:color w:val="auto"/>
        </w:rPr>
        <w:t>En los casos señalados en los incisos a) y b) cuando coincidan con los días de descanso o feriados se consideran entre los 10 y 11 días autorizados.</w:t>
      </w:r>
    </w:p>
    <w:p w:rsidR="00452C55" w:rsidRPr="00BE0D7D" w:rsidRDefault="00452C55" w:rsidP="00AE1A70">
      <w:pPr>
        <w:pStyle w:val="Prrafobsico"/>
        <w:spacing w:line="360" w:lineRule="auto"/>
        <w:jc w:val="both"/>
        <w:rPr>
          <w:rFonts w:ascii="Arial" w:hAnsi="Arial" w:cs="Arial"/>
          <w:color w:val="auto"/>
        </w:rPr>
      </w:pPr>
    </w:p>
    <w:p w:rsidR="0018006E" w:rsidRPr="00BE0D7D" w:rsidRDefault="00F257DE" w:rsidP="00AE1A70">
      <w:pPr>
        <w:pStyle w:val="Prrafobsico"/>
        <w:spacing w:line="360" w:lineRule="auto"/>
        <w:ind w:right="34"/>
        <w:jc w:val="both"/>
        <w:rPr>
          <w:rFonts w:ascii="Arial" w:eastAsia="Calibri" w:hAnsi="Arial" w:cs="Arial"/>
        </w:rPr>
      </w:pPr>
      <w:r w:rsidRPr="00BE0D7D">
        <w:rPr>
          <w:rFonts w:ascii="Arial" w:hAnsi="Arial" w:cs="Arial"/>
          <w:b/>
          <w:color w:val="auto"/>
        </w:rPr>
        <w:t>CLÁUSULA SEXAGÉSIMA OCTAVA.-</w:t>
      </w:r>
      <w:r w:rsidR="00261647" w:rsidRPr="00BE0D7D">
        <w:rPr>
          <w:rFonts w:ascii="Arial" w:hAnsi="Arial" w:cs="Arial"/>
          <w:b/>
          <w:color w:val="auto"/>
        </w:rPr>
        <w:t xml:space="preserve"> </w:t>
      </w:r>
      <w:r w:rsidR="0018006E" w:rsidRPr="00BE0D7D">
        <w:rPr>
          <w:rFonts w:ascii="Arial" w:eastAsia="Calibri" w:hAnsi="Arial" w:cs="Arial"/>
        </w:rPr>
        <w:t>El Colegio concederá permisos especiales con goce de salario a las y los trabajadores sin perjuicio de las labores:</w:t>
      </w:r>
    </w:p>
    <w:p w:rsidR="0018006E" w:rsidRPr="00BE0D7D" w:rsidRDefault="0018006E" w:rsidP="00AE1A70">
      <w:pPr>
        <w:autoSpaceDE w:val="0"/>
        <w:autoSpaceDN w:val="0"/>
        <w:adjustRightInd w:val="0"/>
        <w:spacing w:line="360" w:lineRule="auto"/>
        <w:ind w:right="34" w:firstLine="708"/>
        <w:jc w:val="both"/>
        <w:textAlignment w:val="center"/>
        <w:rPr>
          <w:rFonts w:ascii="Arial" w:eastAsia="Calibri" w:hAnsi="Arial" w:cs="Arial"/>
          <w:lang w:val="es-ES_tradnl"/>
        </w:rPr>
      </w:pPr>
    </w:p>
    <w:p w:rsidR="0018006E" w:rsidRPr="00BE0D7D" w:rsidRDefault="0018006E" w:rsidP="00AE1A70">
      <w:pPr>
        <w:pStyle w:val="Prrafodelista"/>
        <w:numPr>
          <w:ilvl w:val="0"/>
          <w:numId w:val="16"/>
        </w:num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13 días hábiles para aquellos trabajadores de El Colegio que habiendo concluido sus estudios profesionales </w:t>
      </w:r>
      <w:r w:rsidRPr="00BE0D7D">
        <w:rPr>
          <w:rFonts w:ascii="Arial" w:eastAsia="Calibri" w:hAnsi="Arial" w:cs="Arial"/>
          <w:color w:val="000000"/>
          <w:lang w:val="es-ES_tradnl"/>
        </w:rPr>
        <w:t>de licenciatura,</w:t>
      </w:r>
      <w:r w:rsidRPr="00BE0D7D">
        <w:rPr>
          <w:rFonts w:ascii="Arial" w:eastAsia="Calibri" w:hAnsi="Arial" w:cs="Arial"/>
          <w:lang w:val="es-ES_tradnl"/>
        </w:rPr>
        <w:t xml:space="preserve"> tengan que presentar examen profesional. Estos días se concederán continuos o a intervalos de tiempo, según las necesidades del trabajador. Además El Colegio se compromete a imprimir la tesis en los tantos que se requiera, como mínimo diez ejemplares y cubrir el 85% del costo que genere el derecho al examen y el título profesional, debiendo presentar el comprobante de pago correspondiente;</w:t>
      </w:r>
    </w:p>
    <w:p w:rsidR="0018006E" w:rsidRPr="00BE0D7D" w:rsidRDefault="0018006E" w:rsidP="00AE1A70">
      <w:pPr>
        <w:autoSpaceDE w:val="0"/>
        <w:autoSpaceDN w:val="0"/>
        <w:adjustRightInd w:val="0"/>
        <w:spacing w:line="360" w:lineRule="auto"/>
        <w:ind w:left="360" w:right="34" w:firstLine="120"/>
        <w:jc w:val="both"/>
        <w:textAlignment w:val="center"/>
        <w:rPr>
          <w:rFonts w:ascii="Arial" w:eastAsia="Calibri" w:hAnsi="Arial" w:cs="Arial"/>
          <w:lang w:val="es-ES_tradnl"/>
        </w:rPr>
      </w:pPr>
    </w:p>
    <w:p w:rsidR="0018006E" w:rsidRPr="00BE0D7D" w:rsidRDefault="0018006E" w:rsidP="00AE1A70">
      <w:pPr>
        <w:pStyle w:val="Prrafodelista"/>
        <w:numPr>
          <w:ilvl w:val="0"/>
          <w:numId w:val="16"/>
        </w:num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Que sean becados para continuar estudios o seminarios de interés para El Colegio, por el tiempo que duren los mismos; </w:t>
      </w:r>
    </w:p>
    <w:p w:rsidR="0018006E" w:rsidRPr="00BE0D7D" w:rsidRDefault="0018006E" w:rsidP="00AE1A70">
      <w:pPr>
        <w:autoSpaceDE w:val="0"/>
        <w:autoSpaceDN w:val="0"/>
        <w:adjustRightInd w:val="0"/>
        <w:spacing w:line="360" w:lineRule="auto"/>
        <w:ind w:right="34"/>
        <w:jc w:val="both"/>
        <w:textAlignment w:val="center"/>
        <w:rPr>
          <w:rFonts w:ascii="Arial" w:eastAsia="Calibri" w:hAnsi="Arial" w:cs="Arial"/>
          <w:lang w:val="es-ES_tradnl"/>
        </w:rPr>
      </w:pPr>
    </w:p>
    <w:p w:rsidR="0018006E" w:rsidRPr="00BE0D7D" w:rsidRDefault="0018006E" w:rsidP="00AE1A70">
      <w:pPr>
        <w:pStyle w:val="Prrafodelista"/>
        <w:numPr>
          <w:ilvl w:val="0"/>
          <w:numId w:val="16"/>
        </w:num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10 días hábiles </w:t>
      </w:r>
      <w:r w:rsidRPr="00BE0D7D">
        <w:rPr>
          <w:rFonts w:ascii="Arial" w:eastAsia="Calibri" w:hAnsi="Arial" w:cs="Arial"/>
          <w:color w:val="000000"/>
          <w:lang w:val="es-ES_tradnl"/>
        </w:rPr>
        <w:t xml:space="preserve">continuos </w:t>
      </w:r>
      <w:r w:rsidRPr="00BE0D7D">
        <w:rPr>
          <w:rFonts w:ascii="Arial" w:eastAsia="Calibri" w:hAnsi="Arial" w:cs="Arial"/>
          <w:lang w:val="es-ES_tradnl"/>
        </w:rPr>
        <w:t>para aquellos trabajadores que contraigan matrimonio civil por única vez; debiendo presentar su solicitud a El Sindicato por lo menos c</w:t>
      </w:r>
      <w:r w:rsidR="00BE0D7D">
        <w:rPr>
          <w:rFonts w:ascii="Arial" w:eastAsia="Calibri" w:hAnsi="Arial" w:cs="Arial"/>
          <w:lang w:val="es-ES_tradnl"/>
        </w:rPr>
        <w:t>on quince días de anticipación;</w:t>
      </w:r>
    </w:p>
    <w:p w:rsidR="0018006E" w:rsidRPr="00BE0D7D" w:rsidRDefault="0018006E" w:rsidP="00AE1A70">
      <w:pPr>
        <w:autoSpaceDE w:val="0"/>
        <w:autoSpaceDN w:val="0"/>
        <w:adjustRightInd w:val="0"/>
        <w:spacing w:line="360" w:lineRule="auto"/>
        <w:ind w:left="720" w:right="34"/>
        <w:jc w:val="both"/>
        <w:textAlignment w:val="center"/>
        <w:rPr>
          <w:rFonts w:ascii="Arial" w:eastAsia="Calibri" w:hAnsi="Arial" w:cs="Arial"/>
          <w:lang w:val="es-ES_tradnl"/>
        </w:rPr>
      </w:pPr>
    </w:p>
    <w:p w:rsidR="0018006E" w:rsidRPr="00BE0D7D" w:rsidRDefault="0018006E" w:rsidP="00AE1A70">
      <w:pPr>
        <w:pStyle w:val="Prrafodelista"/>
        <w:numPr>
          <w:ilvl w:val="0"/>
          <w:numId w:val="16"/>
        </w:num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Cuando la o el trabajador sea requerido o citado para la práctica de una diligencia por una autoridad judicial, laboral o administrativa por el tiempo que sea necesario siempre y cuando se justifique</w:t>
      </w:r>
      <w:r w:rsidR="00BE0D7D">
        <w:rPr>
          <w:rFonts w:ascii="Arial" w:eastAsia="Calibri" w:hAnsi="Arial" w:cs="Arial"/>
          <w:lang w:val="es-ES_tradnl"/>
        </w:rPr>
        <w:t>;</w:t>
      </w:r>
    </w:p>
    <w:p w:rsidR="00F0439C" w:rsidRPr="00BE0D7D" w:rsidRDefault="00F0439C" w:rsidP="00F0439C">
      <w:pPr>
        <w:pStyle w:val="Prrafodelista"/>
        <w:autoSpaceDE w:val="0"/>
        <w:autoSpaceDN w:val="0"/>
        <w:adjustRightInd w:val="0"/>
        <w:spacing w:line="360" w:lineRule="auto"/>
        <w:ind w:right="34"/>
        <w:jc w:val="both"/>
        <w:textAlignment w:val="center"/>
        <w:rPr>
          <w:rFonts w:ascii="Arial" w:eastAsia="Calibri" w:hAnsi="Arial" w:cs="Arial"/>
          <w:lang w:val="es-ES_tradnl"/>
        </w:rPr>
      </w:pPr>
    </w:p>
    <w:p w:rsidR="0018006E" w:rsidRPr="00BE0D7D" w:rsidRDefault="0018006E" w:rsidP="00AE1A70">
      <w:pPr>
        <w:pStyle w:val="Prrafodelista"/>
        <w:numPr>
          <w:ilvl w:val="0"/>
          <w:numId w:val="16"/>
        </w:num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En caso de enfermedad del trabajador y los familiares (abuelos, abuelas, madre, padre, cónyuge, hijas e hijos) que sean internados para su atención médica en el ISSSTE, El Colegio otorgará el permiso especial, por el tiempo que sea necesario, para el caso de cuidados especiales, previa constancia médica expedida por el ISSSTE. En caso de atención médica particular se otorgará hasta por un mes, para lo cual deberá presentar el diagnóstico correspondiente expedido por médico especialista a solicitud por escrito de la trabajadora o el trabajador o ambos en caso de ser cónyuges y tratándose de hijos e hijas. Este derecho se concederá simultáneamente a cada uno de los trabajadores de El Colegio que así lo soliciten y sea avalado por la Comisión Mixta de Segu</w:t>
      </w:r>
      <w:r w:rsidR="00BE0D7D">
        <w:rPr>
          <w:rFonts w:ascii="Arial" w:eastAsia="Calibri" w:hAnsi="Arial" w:cs="Arial"/>
          <w:lang w:val="es-ES_tradnl"/>
        </w:rPr>
        <w:t>ridad e Higiene;</w:t>
      </w:r>
      <w:r w:rsidRPr="00BE0D7D">
        <w:rPr>
          <w:rFonts w:ascii="Arial" w:eastAsia="Calibri" w:hAnsi="Arial" w:cs="Arial"/>
          <w:lang w:val="es-ES_tradnl"/>
        </w:rPr>
        <w:t xml:space="preserve"> </w:t>
      </w:r>
    </w:p>
    <w:p w:rsidR="0018006E" w:rsidRPr="00BE0D7D" w:rsidRDefault="0018006E" w:rsidP="00AE1A70">
      <w:pPr>
        <w:tabs>
          <w:tab w:val="left" w:pos="5461"/>
        </w:tabs>
        <w:autoSpaceDE w:val="0"/>
        <w:autoSpaceDN w:val="0"/>
        <w:adjustRightInd w:val="0"/>
        <w:spacing w:line="360" w:lineRule="auto"/>
        <w:ind w:right="34" w:firstLine="5460"/>
        <w:jc w:val="both"/>
        <w:textAlignment w:val="center"/>
        <w:rPr>
          <w:rFonts w:ascii="Arial" w:eastAsia="Calibri" w:hAnsi="Arial" w:cs="Arial"/>
          <w:lang w:val="es-ES_tradnl"/>
        </w:rPr>
      </w:pPr>
    </w:p>
    <w:p w:rsidR="0018006E" w:rsidRPr="00BE0D7D" w:rsidRDefault="0018006E" w:rsidP="00AE1A70">
      <w:pPr>
        <w:pStyle w:val="Prrafobsico"/>
        <w:numPr>
          <w:ilvl w:val="0"/>
          <w:numId w:val="16"/>
        </w:numPr>
        <w:spacing w:line="360" w:lineRule="auto"/>
        <w:jc w:val="both"/>
        <w:rPr>
          <w:rFonts w:ascii="Arial" w:hAnsi="Arial" w:cs="Arial"/>
          <w:color w:val="auto"/>
        </w:rPr>
      </w:pPr>
      <w:r w:rsidRPr="00BE0D7D">
        <w:rPr>
          <w:rFonts w:ascii="Arial" w:hAnsi="Arial" w:cs="Arial"/>
          <w:color w:val="auto"/>
        </w:rPr>
        <w:t xml:space="preserve">El Colegio concederá a las y los trabajadores que tengan necesidad de iniciar gestiones para obtener su jubilación de acuerdo con la Ley del ISSSTE, permiso especial con goce de sueldo, por el tiempo que sea necesario, para los trámites correspondientes; </w:t>
      </w:r>
    </w:p>
    <w:p w:rsidR="0018006E" w:rsidRPr="00BE0D7D" w:rsidRDefault="0018006E" w:rsidP="00AE1A70">
      <w:pPr>
        <w:autoSpaceDE w:val="0"/>
        <w:autoSpaceDN w:val="0"/>
        <w:adjustRightInd w:val="0"/>
        <w:spacing w:line="360" w:lineRule="auto"/>
        <w:ind w:right="34"/>
        <w:jc w:val="both"/>
        <w:textAlignment w:val="center"/>
        <w:rPr>
          <w:rFonts w:ascii="Arial" w:eastAsia="Calibri" w:hAnsi="Arial" w:cs="Arial"/>
          <w:lang w:val="es-ES_tradnl"/>
        </w:rPr>
      </w:pPr>
    </w:p>
    <w:p w:rsidR="0018006E" w:rsidRPr="00BE0D7D" w:rsidRDefault="0018006E" w:rsidP="00AE1A70">
      <w:pPr>
        <w:pStyle w:val="Prrafodelista"/>
        <w:numPr>
          <w:ilvl w:val="0"/>
          <w:numId w:val="16"/>
        </w:num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Un año sabático para la elaboración de un proyecto de investigación que beneficie a El Colegio, a partir de los diez años de servicio, para el personal </w:t>
      </w:r>
      <w:r w:rsidRPr="00BE0D7D">
        <w:rPr>
          <w:rFonts w:ascii="Arial" w:eastAsia="Calibri" w:hAnsi="Arial" w:cs="Arial"/>
          <w:lang w:val="es-ES_tradnl"/>
        </w:rPr>
        <w:lastRenderedPageBreak/>
        <w:t xml:space="preserve">docente, previa convocatoria emitida en el mes de septiembre de cada año por la Comisión Mixta de Año Sabático; </w:t>
      </w:r>
    </w:p>
    <w:p w:rsidR="0018006E" w:rsidRPr="00BE0D7D" w:rsidRDefault="0018006E" w:rsidP="00AE1A70">
      <w:pPr>
        <w:autoSpaceDE w:val="0"/>
        <w:autoSpaceDN w:val="0"/>
        <w:adjustRightInd w:val="0"/>
        <w:spacing w:line="360" w:lineRule="auto"/>
        <w:ind w:right="34"/>
        <w:jc w:val="both"/>
        <w:textAlignment w:val="center"/>
        <w:rPr>
          <w:rFonts w:ascii="Arial" w:eastAsia="Calibri" w:hAnsi="Arial" w:cs="Arial"/>
          <w:lang w:val="es-ES_tradnl"/>
        </w:rPr>
      </w:pPr>
    </w:p>
    <w:p w:rsidR="0018006E" w:rsidRPr="00BE0D7D" w:rsidRDefault="0018006E" w:rsidP="00AE1A70">
      <w:pPr>
        <w:pStyle w:val="Prrafodelista"/>
        <w:numPr>
          <w:ilvl w:val="0"/>
          <w:numId w:val="16"/>
        </w:num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Para el personal administrativo que se encuentre realizando estudios de nivel básico, medio superior o superior (modalidad escolarizada),  se les otorgará una hora por día de trabajo, al inicio o antes del término de la jornada. Para el caso de que la institución educativa donde realiza los estudios se encuentre fuera del lugar de residencia de su centro de trabajo, podrán ser acumulables para ejercerse en fin de semana, según el turno en que esté laborando;</w:t>
      </w:r>
    </w:p>
    <w:p w:rsidR="0018006E" w:rsidRPr="00BE0D7D" w:rsidRDefault="0018006E" w:rsidP="00AE1A70">
      <w:pPr>
        <w:autoSpaceDE w:val="0"/>
        <w:autoSpaceDN w:val="0"/>
        <w:adjustRightInd w:val="0"/>
        <w:spacing w:line="360" w:lineRule="auto"/>
        <w:ind w:right="34"/>
        <w:jc w:val="both"/>
        <w:textAlignment w:val="center"/>
        <w:rPr>
          <w:rFonts w:ascii="Arial" w:eastAsia="Calibri" w:hAnsi="Arial" w:cs="Arial"/>
          <w:lang w:val="es-ES_tradnl"/>
        </w:rPr>
      </w:pPr>
    </w:p>
    <w:p w:rsidR="0018006E" w:rsidRPr="00BE0D7D" w:rsidRDefault="0018006E" w:rsidP="00AE1A70">
      <w:pPr>
        <w:pStyle w:val="Prrafodelista"/>
        <w:numPr>
          <w:ilvl w:val="0"/>
          <w:numId w:val="16"/>
        </w:num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Se otorgarán al personal docente y administrativo seis meses de permiso con goce de salario por única vez, para la conclusión de la tesis de doctorado. Se debe acreditar que la tesis se concluye en dicho período, de no concluirse, el beneficiario queda obligado a reintegrar a El Colegio los salarios devengados por dicha licencia; </w:t>
      </w:r>
    </w:p>
    <w:p w:rsidR="0018006E" w:rsidRPr="00BE0D7D" w:rsidRDefault="0018006E" w:rsidP="00AE1A70">
      <w:pPr>
        <w:autoSpaceDE w:val="0"/>
        <w:autoSpaceDN w:val="0"/>
        <w:adjustRightInd w:val="0"/>
        <w:spacing w:line="360" w:lineRule="auto"/>
        <w:ind w:right="34"/>
        <w:jc w:val="both"/>
        <w:textAlignment w:val="center"/>
        <w:rPr>
          <w:rFonts w:ascii="Arial" w:eastAsia="Calibri" w:hAnsi="Arial" w:cs="Arial"/>
          <w:lang w:val="es-ES_tradnl"/>
        </w:rPr>
      </w:pPr>
    </w:p>
    <w:p w:rsidR="0018006E" w:rsidRPr="00BE0D7D" w:rsidRDefault="0018006E" w:rsidP="00AE1A70">
      <w:pPr>
        <w:pStyle w:val="Prrafodelista"/>
        <w:numPr>
          <w:ilvl w:val="0"/>
          <w:numId w:val="16"/>
        </w:num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Para la conclusión de la </w:t>
      </w:r>
      <w:r w:rsidRPr="00BE0D7D">
        <w:rPr>
          <w:rFonts w:ascii="Arial" w:eastAsia="Calibri" w:hAnsi="Arial" w:cs="Arial"/>
          <w:bCs/>
          <w:lang w:val="es-ES_tradnl"/>
        </w:rPr>
        <w:t>tesis de licenciatura o maestría</w:t>
      </w:r>
      <w:r w:rsidRPr="00BE0D7D">
        <w:rPr>
          <w:rFonts w:ascii="Arial" w:eastAsia="Calibri" w:hAnsi="Arial" w:cs="Arial"/>
          <w:b/>
          <w:lang w:val="es-ES_tradnl"/>
        </w:rPr>
        <w:t>,</w:t>
      </w:r>
      <w:r w:rsidRPr="00BE0D7D">
        <w:rPr>
          <w:rFonts w:ascii="Arial" w:eastAsia="Calibri" w:hAnsi="Arial" w:cs="Arial"/>
          <w:lang w:val="es-ES_tradnl"/>
        </w:rPr>
        <w:t xml:space="preserve"> se le concederá al personal docente y administrativo por única vez, un período de tres meses descargándole el 50% o de un mes y medio descargándole el 100% de su jornada laboral; de no concluirse, el beneficiario queda obligado a reintegrar los salari</w:t>
      </w:r>
      <w:r w:rsidR="00BE0D7D">
        <w:rPr>
          <w:rFonts w:ascii="Arial" w:eastAsia="Calibri" w:hAnsi="Arial" w:cs="Arial"/>
          <w:lang w:val="es-ES_tradnl"/>
        </w:rPr>
        <w:t>os devengados por dicho permiso y</w:t>
      </w:r>
    </w:p>
    <w:p w:rsidR="0018006E" w:rsidRPr="00BE0D7D" w:rsidRDefault="0018006E" w:rsidP="00AE1A70">
      <w:pPr>
        <w:autoSpaceDE w:val="0"/>
        <w:autoSpaceDN w:val="0"/>
        <w:adjustRightInd w:val="0"/>
        <w:spacing w:line="360" w:lineRule="auto"/>
        <w:ind w:right="34"/>
        <w:jc w:val="both"/>
        <w:textAlignment w:val="center"/>
        <w:rPr>
          <w:rFonts w:ascii="Arial" w:eastAsia="Calibri" w:hAnsi="Arial" w:cs="Arial"/>
          <w:color w:val="FF0000"/>
          <w:lang w:val="es-ES_tradnl"/>
        </w:rPr>
      </w:pPr>
    </w:p>
    <w:p w:rsidR="0018006E" w:rsidRPr="00BE0D7D" w:rsidRDefault="0018006E" w:rsidP="00AE1A70">
      <w:pPr>
        <w:pStyle w:val="Prrafodelista"/>
        <w:numPr>
          <w:ilvl w:val="0"/>
          <w:numId w:val="16"/>
        </w:numPr>
        <w:autoSpaceDE w:val="0"/>
        <w:autoSpaceDN w:val="0"/>
        <w:adjustRightInd w:val="0"/>
        <w:spacing w:line="360" w:lineRule="auto"/>
        <w:ind w:right="34"/>
        <w:jc w:val="both"/>
        <w:textAlignment w:val="center"/>
        <w:rPr>
          <w:rFonts w:ascii="Arial" w:eastAsia="Calibri" w:hAnsi="Arial" w:cs="Arial"/>
          <w:i/>
          <w:lang w:val="es-ES_tradnl"/>
        </w:rPr>
      </w:pPr>
      <w:r w:rsidRPr="00BE0D7D">
        <w:rPr>
          <w:rFonts w:ascii="Arial" w:eastAsia="Calibri" w:hAnsi="Arial" w:cs="Arial"/>
          <w:lang w:val="es-ES_tradnl"/>
        </w:rPr>
        <w:t xml:space="preserve">En aquellos casos que lo solicite El Sindicato, para otorgarse o ampliarse </w:t>
      </w:r>
      <w:r w:rsidR="00BE0D7D">
        <w:rPr>
          <w:rFonts w:ascii="Arial" w:eastAsia="Calibri" w:hAnsi="Arial" w:cs="Arial"/>
          <w:lang w:val="es-ES_tradnl"/>
        </w:rPr>
        <w:t>de común acuerdo con El Colegio</w:t>
      </w:r>
      <w:r w:rsidRPr="00BE0D7D">
        <w:rPr>
          <w:rFonts w:ascii="Arial" w:eastAsia="Calibri" w:hAnsi="Arial" w:cs="Arial"/>
          <w:lang w:val="es-ES_tradnl"/>
        </w:rPr>
        <w:t>.</w:t>
      </w:r>
    </w:p>
    <w:p w:rsidR="00F257DE" w:rsidRPr="00BE0D7D" w:rsidRDefault="00F257DE" w:rsidP="00AE1A70">
      <w:pPr>
        <w:pStyle w:val="Prrafobsico"/>
        <w:spacing w:line="360" w:lineRule="auto"/>
        <w:ind w:right="34"/>
        <w:jc w:val="both"/>
        <w:rPr>
          <w:rFonts w:ascii="Arial" w:hAnsi="Arial" w:cs="Arial"/>
          <w:color w:val="FF0000"/>
        </w:rPr>
      </w:pPr>
    </w:p>
    <w:p w:rsidR="00F257DE" w:rsidRPr="00BE0D7D" w:rsidRDefault="00F257DE" w:rsidP="00F0439C">
      <w:pPr>
        <w:pStyle w:val="Prrafobsico"/>
        <w:tabs>
          <w:tab w:val="left" w:pos="3135"/>
        </w:tabs>
        <w:spacing w:line="360" w:lineRule="auto"/>
        <w:ind w:right="34"/>
        <w:jc w:val="both"/>
        <w:rPr>
          <w:rFonts w:ascii="Arial" w:hAnsi="Arial" w:cs="Arial"/>
          <w:color w:val="000000" w:themeColor="text1"/>
        </w:rPr>
      </w:pPr>
      <w:r w:rsidRPr="00BE0D7D">
        <w:rPr>
          <w:rFonts w:ascii="Arial" w:hAnsi="Arial" w:cs="Arial"/>
          <w:b/>
          <w:color w:val="auto"/>
        </w:rPr>
        <w:t>CLAUSULA SEXAGÉSIMA NOVENA</w:t>
      </w:r>
      <w:r w:rsidRPr="00BE0D7D">
        <w:rPr>
          <w:rFonts w:ascii="Arial" w:hAnsi="Arial" w:cs="Arial"/>
          <w:color w:val="auto"/>
        </w:rPr>
        <w:t xml:space="preserve">.- Los trabajadores de base y definitivos que tengan cuando menos seis meses de servicio, se les concederán permisos económicos con goce de sueldo, por no más de 4 días en un mes natural, ni de 12 en un año, considerando éste, de enero a diciembre, siempre que no se afecten los servicios. Las trabajadoras y trabajadores deberán solicitar este permiso con 1 día </w:t>
      </w:r>
      <w:r w:rsidRPr="00BE0D7D">
        <w:rPr>
          <w:rFonts w:ascii="Arial" w:hAnsi="Arial" w:cs="Arial"/>
          <w:color w:val="auto"/>
        </w:rPr>
        <w:lastRenderedPageBreak/>
        <w:t xml:space="preserve">hábil de anticipación, por lo menos, salvo los casos de urgencia justificados. </w:t>
      </w:r>
      <w:r w:rsidRPr="00BE0D7D">
        <w:rPr>
          <w:rFonts w:ascii="Arial" w:hAnsi="Arial" w:cs="Arial"/>
          <w:color w:val="000000" w:themeColor="text1"/>
        </w:rPr>
        <w:t xml:space="preserve">Quien no labore todo el año, se le concederán los días que proporcionalmente les corresponda.  </w:t>
      </w:r>
    </w:p>
    <w:p w:rsidR="00191A69" w:rsidRPr="00BE0D7D" w:rsidRDefault="00191A69" w:rsidP="00F0439C">
      <w:pPr>
        <w:pStyle w:val="Prrafobsico"/>
        <w:tabs>
          <w:tab w:val="left" w:pos="3135"/>
        </w:tabs>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Para el caso específico de los veladores, dada la naturaleza de sus servicios, no se concederán en forma consecutiva, contabilizándose además por jornada laborable.</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También derivado de esta Cláusula El Colegio se compromete a pagar los días económicos no disfrutados a más tardar en la </w:t>
      </w:r>
      <w:r w:rsidRPr="00BE0D7D">
        <w:rPr>
          <w:rFonts w:ascii="Arial" w:hAnsi="Arial" w:cs="Arial"/>
          <w:color w:val="000000" w:themeColor="text1"/>
        </w:rPr>
        <w:t>segunda</w:t>
      </w:r>
      <w:r w:rsidRPr="00BE0D7D">
        <w:rPr>
          <w:rFonts w:ascii="Arial" w:hAnsi="Arial" w:cs="Arial"/>
          <w:color w:val="auto"/>
        </w:rPr>
        <w:t xml:space="preserve"> quincena del mes de febrero, </w:t>
      </w:r>
      <w:r w:rsidRPr="00BE0D7D">
        <w:rPr>
          <w:rFonts w:ascii="Arial" w:hAnsi="Arial" w:cs="Arial"/>
          <w:color w:val="000000" w:themeColor="text1"/>
        </w:rPr>
        <w:t xml:space="preserve">este concepto vendrá desglosado en el talón de pago correspondiente, </w:t>
      </w:r>
      <w:r w:rsidRPr="00BE0D7D">
        <w:rPr>
          <w:rFonts w:ascii="Arial" w:hAnsi="Arial" w:cs="Arial"/>
          <w:color w:val="auto"/>
        </w:rPr>
        <w:t xml:space="preserve">según la siguiente tabla: </w:t>
      </w:r>
    </w:p>
    <w:p w:rsidR="00F0439C" w:rsidRPr="00BE0D7D" w:rsidRDefault="00F0439C" w:rsidP="00AE1A70">
      <w:pPr>
        <w:pStyle w:val="Prrafobsico"/>
        <w:spacing w:line="360" w:lineRule="auto"/>
        <w:ind w:right="34"/>
        <w:jc w:val="both"/>
        <w:rPr>
          <w:rFonts w:ascii="Arial" w:hAnsi="Arial" w:cs="Arial"/>
          <w:color w:val="auto"/>
        </w:rPr>
      </w:pPr>
    </w:p>
    <w:p w:rsidR="00F0439C" w:rsidRPr="00BE0D7D" w:rsidRDefault="00F0439C" w:rsidP="00AE1A70">
      <w:pPr>
        <w:pStyle w:val="Prrafobsico"/>
        <w:spacing w:line="360" w:lineRule="auto"/>
        <w:ind w:right="34"/>
        <w:jc w:val="both"/>
        <w:rPr>
          <w:rFonts w:ascii="Arial" w:hAnsi="Arial" w:cs="Arial"/>
          <w:color w:val="auto"/>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921"/>
        <w:gridCol w:w="1158"/>
      </w:tblGrid>
      <w:tr w:rsidR="00F257DE" w:rsidRPr="00BE0D7D" w:rsidTr="00A042CB">
        <w:trPr>
          <w:trHeight w:val="924"/>
          <w:jc w:val="center"/>
        </w:trPr>
        <w:tc>
          <w:tcPr>
            <w:tcW w:w="1921" w:type="dxa"/>
            <w:shd w:val="clear" w:color="auto" w:fill="A6A6A6"/>
          </w:tcPr>
          <w:p w:rsidR="00F257DE" w:rsidRPr="00BE0D7D" w:rsidRDefault="00F257DE" w:rsidP="00AE1A70">
            <w:pPr>
              <w:spacing w:line="360" w:lineRule="auto"/>
              <w:ind w:right="34"/>
              <w:jc w:val="both"/>
              <w:rPr>
                <w:rFonts w:ascii="Arial" w:hAnsi="Arial" w:cs="Arial"/>
                <w:b/>
              </w:rPr>
            </w:pPr>
            <w:r w:rsidRPr="00BE0D7D">
              <w:rPr>
                <w:rFonts w:ascii="Arial" w:hAnsi="Arial" w:cs="Arial"/>
                <w:b/>
              </w:rPr>
              <w:t>Días económicos disfrutados</w:t>
            </w:r>
          </w:p>
        </w:tc>
        <w:tc>
          <w:tcPr>
            <w:tcW w:w="1158" w:type="dxa"/>
            <w:shd w:val="clear" w:color="auto" w:fill="A6A6A6"/>
          </w:tcPr>
          <w:p w:rsidR="00F257DE" w:rsidRPr="00BE0D7D" w:rsidRDefault="00F257DE" w:rsidP="00AE1A70">
            <w:pPr>
              <w:spacing w:line="360" w:lineRule="auto"/>
              <w:ind w:right="34"/>
              <w:jc w:val="both"/>
              <w:rPr>
                <w:rFonts w:ascii="Arial" w:hAnsi="Arial" w:cs="Arial"/>
                <w:b/>
              </w:rPr>
            </w:pPr>
            <w:r w:rsidRPr="00BE0D7D">
              <w:rPr>
                <w:rFonts w:ascii="Arial" w:hAnsi="Arial" w:cs="Arial"/>
                <w:b/>
              </w:rPr>
              <w:t>Pago de días</w:t>
            </w:r>
          </w:p>
        </w:tc>
      </w:tr>
      <w:tr w:rsidR="00F257DE" w:rsidRPr="00BE0D7D" w:rsidTr="00A042CB">
        <w:trPr>
          <w:trHeight w:val="352"/>
          <w:jc w:val="center"/>
        </w:trPr>
        <w:tc>
          <w:tcPr>
            <w:tcW w:w="1921" w:type="dxa"/>
          </w:tcPr>
          <w:p w:rsidR="00F257DE" w:rsidRPr="00BE0D7D" w:rsidRDefault="00F257DE" w:rsidP="00AE1A70">
            <w:pPr>
              <w:spacing w:line="360" w:lineRule="auto"/>
              <w:ind w:right="34"/>
              <w:jc w:val="both"/>
              <w:rPr>
                <w:rFonts w:ascii="Arial" w:hAnsi="Arial" w:cs="Arial"/>
              </w:rPr>
            </w:pPr>
            <w:r w:rsidRPr="00BE0D7D">
              <w:rPr>
                <w:rFonts w:ascii="Arial" w:hAnsi="Arial" w:cs="Arial"/>
              </w:rPr>
              <w:t>0</w:t>
            </w:r>
          </w:p>
        </w:tc>
        <w:tc>
          <w:tcPr>
            <w:tcW w:w="1158" w:type="dxa"/>
          </w:tcPr>
          <w:p w:rsidR="00F257DE" w:rsidRPr="00BE0D7D" w:rsidRDefault="00F257DE" w:rsidP="00AE1A70">
            <w:pPr>
              <w:spacing w:line="360" w:lineRule="auto"/>
              <w:ind w:right="34"/>
              <w:jc w:val="both"/>
              <w:rPr>
                <w:rFonts w:ascii="Arial" w:hAnsi="Arial" w:cs="Arial"/>
              </w:rPr>
            </w:pPr>
            <w:r w:rsidRPr="00BE0D7D">
              <w:rPr>
                <w:rFonts w:ascii="Arial" w:hAnsi="Arial" w:cs="Arial"/>
              </w:rPr>
              <w:t xml:space="preserve">8   </w:t>
            </w:r>
          </w:p>
        </w:tc>
      </w:tr>
      <w:tr w:rsidR="00F257DE" w:rsidRPr="00BE0D7D" w:rsidTr="00A042CB">
        <w:trPr>
          <w:trHeight w:val="380"/>
          <w:jc w:val="center"/>
        </w:trPr>
        <w:tc>
          <w:tcPr>
            <w:tcW w:w="1921" w:type="dxa"/>
          </w:tcPr>
          <w:p w:rsidR="00F257DE" w:rsidRPr="00BE0D7D" w:rsidRDefault="00F257DE" w:rsidP="00AE1A70">
            <w:pPr>
              <w:spacing w:line="360" w:lineRule="auto"/>
              <w:ind w:right="34"/>
              <w:jc w:val="both"/>
              <w:rPr>
                <w:rFonts w:ascii="Arial" w:hAnsi="Arial" w:cs="Arial"/>
              </w:rPr>
            </w:pPr>
            <w:r w:rsidRPr="00BE0D7D">
              <w:rPr>
                <w:rFonts w:ascii="Arial" w:hAnsi="Arial" w:cs="Arial"/>
              </w:rPr>
              <w:t>De 1 a 2</w:t>
            </w:r>
          </w:p>
        </w:tc>
        <w:tc>
          <w:tcPr>
            <w:tcW w:w="1158" w:type="dxa"/>
          </w:tcPr>
          <w:p w:rsidR="00F257DE" w:rsidRPr="00BE0D7D" w:rsidRDefault="00F257DE" w:rsidP="00AE1A70">
            <w:pPr>
              <w:spacing w:line="360" w:lineRule="auto"/>
              <w:ind w:right="34"/>
              <w:jc w:val="both"/>
              <w:rPr>
                <w:rFonts w:ascii="Arial" w:hAnsi="Arial" w:cs="Arial"/>
              </w:rPr>
            </w:pPr>
            <w:r w:rsidRPr="00BE0D7D">
              <w:rPr>
                <w:rFonts w:ascii="Arial" w:hAnsi="Arial" w:cs="Arial"/>
              </w:rPr>
              <w:t xml:space="preserve">7  </w:t>
            </w:r>
          </w:p>
        </w:tc>
      </w:tr>
      <w:tr w:rsidR="00F257DE" w:rsidRPr="00BE0D7D" w:rsidTr="00A042CB">
        <w:trPr>
          <w:trHeight w:val="380"/>
          <w:jc w:val="center"/>
        </w:trPr>
        <w:tc>
          <w:tcPr>
            <w:tcW w:w="1921" w:type="dxa"/>
          </w:tcPr>
          <w:p w:rsidR="00F257DE" w:rsidRPr="00BE0D7D" w:rsidRDefault="00F257DE" w:rsidP="00AE1A70">
            <w:pPr>
              <w:spacing w:line="360" w:lineRule="auto"/>
              <w:ind w:right="34"/>
              <w:jc w:val="both"/>
              <w:rPr>
                <w:rFonts w:ascii="Arial" w:hAnsi="Arial" w:cs="Arial"/>
              </w:rPr>
            </w:pPr>
            <w:r w:rsidRPr="00BE0D7D">
              <w:rPr>
                <w:rFonts w:ascii="Arial" w:hAnsi="Arial" w:cs="Arial"/>
              </w:rPr>
              <w:t>De 3 a 4</w:t>
            </w:r>
          </w:p>
        </w:tc>
        <w:tc>
          <w:tcPr>
            <w:tcW w:w="1158" w:type="dxa"/>
          </w:tcPr>
          <w:p w:rsidR="00F257DE" w:rsidRPr="00BE0D7D" w:rsidRDefault="00F257DE" w:rsidP="00AE1A70">
            <w:pPr>
              <w:spacing w:line="360" w:lineRule="auto"/>
              <w:ind w:right="34"/>
              <w:jc w:val="both"/>
              <w:rPr>
                <w:rFonts w:ascii="Arial" w:hAnsi="Arial" w:cs="Arial"/>
              </w:rPr>
            </w:pPr>
            <w:r w:rsidRPr="00BE0D7D">
              <w:rPr>
                <w:rFonts w:ascii="Arial" w:hAnsi="Arial" w:cs="Arial"/>
              </w:rPr>
              <w:t xml:space="preserve">6   </w:t>
            </w:r>
          </w:p>
        </w:tc>
      </w:tr>
      <w:tr w:rsidR="00F257DE" w:rsidRPr="00BE0D7D" w:rsidTr="00A042CB">
        <w:trPr>
          <w:trHeight w:val="380"/>
          <w:jc w:val="center"/>
        </w:trPr>
        <w:tc>
          <w:tcPr>
            <w:tcW w:w="1921" w:type="dxa"/>
          </w:tcPr>
          <w:p w:rsidR="00F257DE" w:rsidRPr="00BE0D7D" w:rsidRDefault="00F257DE" w:rsidP="00AE1A70">
            <w:pPr>
              <w:spacing w:line="360" w:lineRule="auto"/>
              <w:ind w:right="34"/>
              <w:jc w:val="both"/>
              <w:rPr>
                <w:rFonts w:ascii="Arial" w:hAnsi="Arial" w:cs="Arial"/>
              </w:rPr>
            </w:pPr>
            <w:r w:rsidRPr="00BE0D7D">
              <w:rPr>
                <w:rFonts w:ascii="Arial" w:hAnsi="Arial" w:cs="Arial"/>
              </w:rPr>
              <w:t>De 5 a 6</w:t>
            </w:r>
          </w:p>
        </w:tc>
        <w:tc>
          <w:tcPr>
            <w:tcW w:w="1158" w:type="dxa"/>
          </w:tcPr>
          <w:p w:rsidR="00F257DE" w:rsidRPr="00BE0D7D" w:rsidRDefault="00F257DE" w:rsidP="00AE1A70">
            <w:pPr>
              <w:spacing w:line="360" w:lineRule="auto"/>
              <w:ind w:right="34"/>
              <w:jc w:val="both"/>
              <w:rPr>
                <w:rFonts w:ascii="Arial" w:hAnsi="Arial" w:cs="Arial"/>
              </w:rPr>
            </w:pPr>
            <w:r w:rsidRPr="00BE0D7D">
              <w:rPr>
                <w:rFonts w:ascii="Arial" w:hAnsi="Arial" w:cs="Arial"/>
              </w:rPr>
              <w:t xml:space="preserve">5   </w:t>
            </w:r>
          </w:p>
        </w:tc>
      </w:tr>
      <w:tr w:rsidR="00F257DE" w:rsidRPr="00BE0D7D" w:rsidTr="00A042CB">
        <w:trPr>
          <w:trHeight w:val="380"/>
          <w:jc w:val="center"/>
        </w:trPr>
        <w:tc>
          <w:tcPr>
            <w:tcW w:w="1921" w:type="dxa"/>
          </w:tcPr>
          <w:p w:rsidR="00F257DE" w:rsidRPr="00BE0D7D" w:rsidRDefault="00F257DE" w:rsidP="00AE1A70">
            <w:pPr>
              <w:spacing w:line="360" w:lineRule="auto"/>
              <w:ind w:right="34"/>
              <w:jc w:val="both"/>
              <w:rPr>
                <w:rFonts w:ascii="Arial" w:hAnsi="Arial" w:cs="Arial"/>
              </w:rPr>
            </w:pPr>
            <w:r w:rsidRPr="00BE0D7D">
              <w:rPr>
                <w:rFonts w:ascii="Arial" w:hAnsi="Arial" w:cs="Arial"/>
              </w:rPr>
              <w:t>De 7 a 8</w:t>
            </w:r>
          </w:p>
        </w:tc>
        <w:tc>
          <w:tcPr>
            <w:tcW w:w="1158" w:type="dxa"/>
          </w:tcPr>
          <w:p w:rsidR="00F257DE" w:rsidRPr="00BE0D7D" w:rsidRDefault="00F257DE" w:rsidP="00AE1A70">
            <w:pPr>
              <w:spacing w:line="360" w:lineRule="auto"/>
              <w:ind w:right="34"/>
              <w:jc w:val="both"/>
              <w:rPr>
                <w:rFonts w:ascii="Arial" w:hAnsi="Arial" w:cs="Arial"/>
              </w:rPr>
            </w:pPr>
            <w:r w:rsidRPr="00BE0D7D">
              <w:rPr>
                <w:rFonts w:ascii="Arial" w:hAnsi="Arial" w:cs="Arial"/>
              </w:rPr>
              <w:t xml:space="preserve">4   </w:t>
            </w:r>
          </w:p>
        </w:tc>
      </w:tr>
      <w:tr w:rsidR="00F257DE" w:rsidRPr="00BE0D7D" w:rsidTr="00A042CB">
        <w:trPr>
          <w:trHeight w:val="380"/>
          <w:jc w:val="center"/>
        </w:trPr>
        <w:tc>
          <w:tcPr>
            <w:tcW w:w="1921" w:type="dxa"/>
          </w:tcPr>
          <w:p w:rsidR="00F257DE" w:rsidRPr="00BE0D7D" w:rsidRDefault="00F257DE" w:rsidP="00AE1A70">
            <w:pPr>
              <w:spacing w:line="360" w:lineRule="auto"/>
              <w:ind w:right="34"/>
              <w:jc w:val="both"/>
              <w:rPr>
                <w:rFonts w:ascii="Arial" w:hAnsi="Arial" w:cs="Arial"/>
              </w:rPr>
            </w:pPr>
            <w:r w:rsidRPr="00BE0D7D">
              <w:rPr>
                <w:rFonts w:ascii="Arial" w:hAnsi="Arial" w:cs="Arial"/>
              </w:rPr>
              <w:t>De 9 a 10</w:t>
            </w:r>
          </w:p>
        </w:tc>
        <w:tc>
          <w:tcPr>
            <w:tcW w:w="1158" w:type="dxa"/>
          </w:tcPr>
          <w:p w:rsidR="00F257DE" w:rsidRPr="00BE0D7D" w:rsidRDefault="00F257DE" w:rsidP="00AE1A70">
            <w:pPr>
              <w:spacing w:line="360" w:lineRule="auto"/>
              <w:ind w:right="34"/>
              <w:jc w:val="both"/>
              <w:rPr>
                <w:rFonts w:ascii="Arial" w:hAnsi="Arial" w:cs="Arial"/>
              </w:rPr>
            </w:pPr>
            <w:r w:rsidRPr="00BE0D7D">
              <w:rPr>
                <w:rFonts w:ascii="Arial" w:hAnsi="Arial" w:cs="Arial"/>
              </w:rPr>
              <w:t xml:space="preserve">3   </w:t>
            </w:r>
          </w:p>
        </w:tc>
      </w:tr>
      <w:tr w:rsidR="00F257DE" w:rsidRPr="00BE0D7D" w:rsidTr="00A042CB">
        <w:trPr>
          <w:trHeight w:val="380"/>
          <w:jc w:val="center"/>
        </w:trPr>
        <w:tc>
          <w:tcPr>
            <w:tcW w:w="1921" w:type="dxa"/>
          </w:tcPr>
          <w:p w:rsidR="00F257DE" w:rsidRPr="00BE0D7D" w:rsidRDefault="00F257DE" w:rsidP="00AE1A70">
            <w:pPr>
              <w:spacing w:line="360" w:lineRule="auto"/>
              <w:ind w:right="34"/>
              <w:jc w:val="both"/>
              <w:rPr>
                <w:rFonts w:ascii="Arial" w:hAnsi="Arial" w:cs="Arial"/>
              </w:rPr>
            </w:pPr>
            <w:r w:rsidRPr="00BE0D7D">
              <w:rPr>
                <w:rFonts w:ascii="Arial" w:hAnsi="Arial" w:cs="Arial"/>
              </w:rPr>
              <w:t>De 11 a 12</w:t>
            </w:r>
          </w:p>
        </w:tc>
        <w:tc>
          <w:tcPr>
            <w:tcW w:w="1158" w:type="dxa"/>
          </w:tcPr>
          <w:p w:rsidR="00F257DE" w:rsidRPr="00BE0D7D" w:rsidRDefault="00F257DE" w:rsidP="00AE1A70">
            <w:pPr>
              <w:spacing w:line="360" w:lineRule="auto"/>
              <w:ind w:right="34"/>
              <w:jc w:val="both"/>
              <w:rPr>
                <w:rFonts w:ascii="Arial" w:hAnsi="Arial" w:cs="Arial"/>
              </w:rPr>
            </w:pPr>
            <w:r w:rsidRPr="00BE0D7D">
              <w:rPr>
                <w:rFonts w:ascii="Arial" w:hAnsi="Arial" w:cs="Arial"/>
              </w:rPr>
              <w:t>0</w:t>
            </w:r>
          </w:p>
        </w:tc>
      </w:tr>
    </w:tbl>
    <w:p w:rsidR="00F257DE" w:rsidRPr="00BE0D7D" w:rsidRDefault="00F257DE" w:rsidP="00AE1A70">
      <w:pPr>
        <w:spacing w:line="360" w:lineRule="auto"/>
        <w:ind w:right="34"/>
        <w:rPr>
          <w:rFonts w:ascii="Arial" w:hAnsi="Arial" w:cs="Arial"/>
        </w:rPr>
      </w:pPr>
    </w:p>
    <w:p w:rsidR="00F257DE" w:rsidRPr="00BE0D7D" w:rsidRDefault="00F257DE" w:rsidP="00AE1A70">
      <w:pPr>
        <w:pStyle w:val="Prrafobsico"/>
        <w:spacing w:line="360" w:lineRule="auto"/>
        <w:ind w:right="34"/>
        <w:jc w:val="both"/>
        <w:rPr>
          <w:rFonts w:ascii="Arial" w:hAnsi="Arial" w:cs="Arial"/>
          <w:b/>
          <w:color w:val="auto"/>
        </w:rPr>
      </w:pPr>
    </w:p>
    <w:p w:rsidR="003F54D8" w:rsidRPr="00BE0D7D" w:rsidRDefault="00F257DE" w:rsidP="00AE1A70">
      <w:pPr>
        <w:pStyle w:val="Prrafobsico"/>
        <w:spacing w:line="360" w:lineRule="auto"/>
        <w:ind w:right="34"/>
        <w:jc w:val="both"/>
        <w:rPr>
          <w:rFonts w:ascii="Arial" w:eastAsia="Calibri" w:hAnsi="Arial" w:cs="Arial"/>
        </w:rPr>
      </w:pPr>
      <w:r w:rsidRPr="00BE0D7D">
        <w:rPr>
          <w:rFonts w:ascii="Arial" w:hAnsi="Arial" w:cs="Arial"/>
          <w:b/>
          <w:color w:val="auto"/>
        </w:rPr>
        <w:t>CLAUSULA SEPTUAGÉSIMA.-</w:t>
      </w:r>
      <w:r w:rsidRPr="00BE0D7D">
        <w:rPr>
          <w:rFonts w:ascii="Arial" w:hAnsi="Arial" w:cs="Arial"/>
          <w:color w:val="auto"/>
        </w:rPr>
        <w:t xml:space="preserve"> </w:t>
      </w:r>
      <w:r w:rsidR="003F54D8" w:rsidRPr="00BE0D7D">
        <w:rPr>
          <w:rFonts w:ascii="Arial" w:eastAsia="Calibri" w:hAnsi="Arial" w:cs="Arial"/>
        </w:rPr>
        <w:t>El Colegio concederá permisos a sus trabajadoras y trabajadores sin goce de salario previa solicitud por escrito, con copia a El Sindicato en los casos siguientes:</w:t>
      </w:r>
    </w:p>
    <w:p w:rsidR="003F54D8" w:rsidRPr="00BE0D7D" w:rsidRDefault="003F54D8" w:rsidP="00AE1A70">
      <w:pPr>
        <w:autoSpaceDE w:val="0"/>
        <w:autoSpaceDN w:val="0"/>
        <w:adjustRightInd w:val="0"/>
        <w:spacing w:line="360" w:lineRule="auto"/>
        <w:ind w:right="34" w:firstLine="708"/>
        <w:jc w:val="both"/>
        <w:textAlignment w:val="center"/>
        <w:rPr>
          <w:rFonts w:ascii="Arial" w:eastAsia="Calibri" w:hAnsi="Arial" w:cs="Arial"/>
          <w:lang w:val="es-ES_tradnl"/>
        </w:rPr>
      </w:pPr>
    </w:p>
    <w:p w:rsidR="003F54D8" w:rsidRPr="00BE0D7D" w:rsidRDefault="003F54D8" w:rsidP="00AE1A70">
      <w:pPr>
        <w:pStyle w:val="Prrafodelista"/>
        <w:numPr>
          <w:ilvl w:val="0"/>
          <w:numId w:val="17"/>
        </w:num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Para ocupar un puesto de confianza  en el Colegio  o un cargo de elección popular;</w:t>
      </w:r>
    </w:p>
    <w:p w:rsidR="003F54D8" w:rsidRPr="00BE0D7D" w:rsidRDefault="003F54D8" w:rsidP="00AE1A70">
      <w:pPr>
        <w:autoSpaceDE w:val="0"/>
        <w:autoSpaceDN w:val="0"/>
        <w:adjustRightInd w:val="0"/>
        <w:spacing w:line="360" w:lineRule="auto"/>
        <w:ind w:right="34"/>
        <w:jc w:val="both"/>
        <w:textAlignment w:val="center"/>
        <w:rPr>
          <w:rFonts w:ascii="Arial" w:eastAsia="Calibri" w:hAnsi="Arial" w:cs="Arial"/>
          <w:lang w:val="es-ES_tradnl"/>
        </w:rPr>
      </w:pPr>
    </w:p>
    <w:p w:rsidR="003F54D8" w:rsidRPr="00BE0D7D" w:rsidRDefault="003F54D8" w:rsidP="00AE1A70">
      <w:pPr>
        <w:pStyle w:val="Prrafodelista"/>
        <w:numPr>
          <w:ilvl w:val="0"/>
          <w:numId w:val="17"/>
        </w:num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Hasta por seis meses naturales para atender asuntos particulares;</w:t>
      </w:r>
    </w:p>
    <w:p w:rsidR="003F54D8" w:rsidRPr="00BE0D7D" w:rsidRDefault="003F54D8" w:rsidP="00AE1A70">
      <w:pPr>
        <w:autoSpaceDE w:val="0"/>
        <w:autoSpaceDN w:val="0"/>
        <w:adjustRightInd w:val="0"/>
        <w:spacing w:line="360" w:lineRule="auto"/>
        <w:ind w:right="34"/>
        <w:jc w:val="both"/>
        <w:textAlignment w:val="center"/>
        <w:rPr>
          <w:rFonts w:ascii="Arial" w:eastAsia="Calibri" w:hAnsi="Arial" w:cs="Arial"/>
          <w:lang w:val="es-ES_tradnl"/>
        </w:rPr>
      </w:pPr>
    </w:p>
    <w:p w:rsidR="003F54D8" w:rsidRPr="00BE0D7D" w:rsidRDefault="003F54D8" w:rsidP="00AE1A70">
      <w:pPr>
        <w:pStyle w:val="Prrafodelista"/>
        <w:numPr>
          <w:ilvl w:val="0"/>
          <w:numId w:val="17"/>
        </w:num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El lapso a que se refiere el inciso anterior, podrá ser ampliado  a solicitud de El Sindicato, hasta por un máximo de cuatro años,</w:t>
      </w:r>
      <w:r w:rsidR="00145AC1" w:rsidRPr="00BE0D7D">
        <w:rPr>
          <w:rFonts w:ascii="Arial" w:eastAsia="Calibri" w:hAnsi="Arial" w:cs="Arial"/>
          <w:lang w:val="es-ES_tradnl"/>
        </w:rPr>
        <w:t xml:space="preserve"> d</w:t>
      </w:r>
      <w:r w:rsidRPr="00BE0D7D">
        <w:rPr>
          <w:rFonts w:ascii="Arial" w:eastAsia="Calibri" w:hAnsi="Arial" w:cs="Arial"/>
          <w:lang w:val="es-ES_tradnl"/>
        </w:rPr>
        <w:t xml:space="preserve">ebiendo laborar  ininterrumpidamente un año para poder solicitar un nuevo permiso, previa justificación del trabajador o trabajadora. </w:t>
      </w:r>
    </w:p>
    <w:p w:rsidR="003F54D8" w:rsidRPr="00BE0D7D" w:rsidRDefault="003F54D8" w:rsidP="00AE1A70">
      <w:pPr>
        <w:tabs>
          <w:tab w:val="left" w:pos="990"/>
        </w:tabs>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ab/>
      </w:r>
    </w:p>
    <w:p w:rsidR="003F54D8" w:rsidRPr="00BE0D7D" w:rsidRDefault="003F54D8"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Los permisos a que se refieren los incisos a) y b), se otorgarán únicamente a las y los trabajadores de base y definitivos, las solicitudes se sujetarán a los lineamientos de la cláusula siguiente.</w:t>
      </w:r>
    </w:p>
    <w:p w:rsidR="003F54D8" w:rsidRPr="00BE0D7D" w:rsidRDefault="003F54D8" w:rsidP="00AE1A70">
      <w:pPr>
        <w:pStyle w:val="Prrafobsico"/>
        <w:spacing w:line="360" w:lineRule="auto"/>
        <w:ind w:right="34"/>
        <w:jc w:val="both"/>
        <w:rPr>
          <w:rFonts w:ascii="Arial" w:hAnsi="Arial" w:cs="Arial"/>
          <w:b/>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SEPTUAGÉSIMA PRIMERA.-</w:t>
      </w:r>
      <w:r w:rsidRPr="00BE0D7D">
        <w:rPr>
          <w:rFonts w:ascii="Arial" w:hAnsi="Arial" w:cs="Arial"/>
          <w:color w:val="auto"/>
        </w:rPr>
        <w:t xml:space="preserve"> Para la tramitación de permisos, es requisito indispensable que las solicitudes se dirijan a El Colegio, con copia a El Sindicato, quien se encargará de vigilar su seguimiento; las solicitudes de permisos económicos se deberán enviar para su análisis un día antes por lo menos, a la fecha en que deban surtir sus efectos. Las licencias sin goce de salario con 15 días hábiles de anticipación, debiendo resolver El Colegio en ese lapso. Si transcurrido dicho plazo la persona solicitante no tiene respuesta alguna, éste se entenderá por concedido, sin responsabilidad para la o el trabajador. En los casos de urgencias El Colegio y el Sindicato resolverán de inmediato. </w:t>
      </w:r>
    </w:p>
    <w:p w:rsidR="00A201EC" w:rsidRPr="00BE0D7D" w:rsidRDefault="00A201EC"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Las y los trabajadores al reincorporarse a sus labores después de haber tenido permiso con o sin goce de sueldo, no perderán sus derechos adquiridos conforme al tiempo laborado, en términos del presente contrato.   </w:t>
      </w: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br/>
      </w:r>
      <w:r w:rsidRPr="00BE0D7D">
        <w:rPr>
          <w:rFonts w:ascii="Arial" w:hAnsi="Arial" w:cs="Arial"/>
          <w:b/>
          <w:color w:val="auto"/>
        </w:rPr>
        <w:t>CLÁUSULA SEPTUAGÉSIMA SEGUNDA.-</w:t>
      </w:r>
      <w:r w:rsidRPr="00BE0D7D">
        <w:rPr>
          <w:rFonts w:ascii="Arial" w:hAnsi="Arial" w:cs="Arial"/>
          <w:color w:val="auto"/>
        </w:rPr>
        <w:t xml:space="preserve"> Los miembros del Comité Ejecutivo y Comisiones, así como los Delegados de El Sindicato, tendrán todas las facilidades para el desempeño de sus funciones sindicales, pudiendo inclusive, previa justificación y permisos, ausentarse de sus centros de trabajo para tal objeto. No se </w:t>
      </w:r>
      <w:r w:rsidRPr="00BE0D7D">
        <w:rPr>
          <w:rFonts w:ascii="Arial" w:hAnsi="Arial" w:cs="Arial"/>
          <w:color w:val="auto"/>
        </w:rPr>
        <w:lastRenderedPageBreak/>
        <w:t>hará ningún descuento a los salarios por el tiempo que se emplee en dichas funciones.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 xml:space="preserve">CLÁUSULA SEPTUAGÉSIMA TERCERA.- </w:t>
      </w:r>
      <w:r w:rsidRPr="00BE0D7D">
        <w:rPr>
          <w:rFonts w:ascii="Arial" w:hAnsi="Arial" w:cs="Arial"/>
          <w:color w:val="auto"/>
        </w:rPr>
        <w:t xml:space="preserve"> Las y los trabajadores con definitividad y de base no perderán ésta en cada caso, cuando disfruten de permiso con o sin goce de sueldo o por incapacidad temporal y en cualquiera de los casos de suspensión individual o colectiva de las relaciones de trabajo.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El trabajador interino no crea derechos en la plaza o en número de horas-semana-mes que sustituye.</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SEPTUAGÉSIMA CUARTA.-</w:t>
      </w:r>
      <w:r w:rsidRPr="00BE0D7D">
        <w:rPr>
          <w:rFonts w:ascii="Arial" w:hAnsi="Arial" w:cs="Arial"/>
          <w:color w:val="auto"/>
        </w:rPr>
        <w:t xml:space="preserve"> Cuando la o el trabajador renuncie voluntariamente a su trabajo, tendrá derecho a que se le paguen las partes proporcionales de vacaciones, prima vacacional y aguinaldo. Cuando tenga una antigüedad de 5 años de servicio, se le otorgará una gratificación equivalente a 90 días de salario base, además por cada año de servicio se le agregará el pago equivalente a nueve días de salario convencional. </w:t>
      </w:r>
    </w:p>
    <w:p w:rsidR="00F257DE" w:rsidRPr="00BE0D7D" w:rsidRDefault="00F257DE" w:rsidP="00AE1A70">
      <w:pPr>
        <w:pStyle w:val="Prrafobsico"/>
        <w:spacing w:line="360" w:lineRule="auto"/>
        <w:ind w:right="34"/>
        <w:jc w:val="both"/>
        <w:rPr>
          <w:rFonts w:ascii="Arial" w:hAnsi="Arial" w:cs="Arial"/>
          <w:color w:val="auto"/>
        </w:rPr>
      </w:pPr>
    </w:p>
    <w:p w:rsidR="00717AAB"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SEPTUAGÉSIMA CUARTA BIS.-</w:t>
      </w:r>
      <w:r w:rsidRPr="00BE0D7D">
        <w:rPr>
          <w:rFonts w:ascii="Arial" w:hAnsi="Arial" w:cs="Arial"/>
          <w:color w:val="auto"/>
        </w:rPr>
        <w:t xml:space="preserve"> El Colegio efectuará el pago de una gratificación al personal docente y administrativo, que cause baja por jubilación (décimo transitorio o cuentas indiv</w:t>
      </w: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iduales), en los términos de la siguiente tabla:</w:t>
      </w:r>
    </w:p>
    <w:p w:rsidR="00F257DE" w:rsidRPr="00BE0D7D" w:rsidRDefault="00F257DE" w:rsidP="00AE1A70">
      <w:pPr>
        <w:spacing w:line="360" w:lineRule="auto"/>
        <w:ind w:right="34"/>
        <w:rPr>
          <w:rFonts w:ascii="Arial" w:hAnsi="Arial" w:cs="Arial"/>
        </w:rPr>
      </w:pPr>
    </w:p>
    <w:tbl>
      <w:tblPr>
        <w:tblStyle w:val="Tablaconcuadrcula"/>
        <w:tblW w:w="0" w:type="auto"/>
        <w:jc w:val="center"/>
        <w:tblLayout w:type="fixed"/>
        <w:tblLook w:val="04A0" w:firstRow="1" w:lastRow="0" w:firstColumn="1" w:lastColumn="0" w:noHBand="0" w:noVBand="1"/>
      </w:tblPr>
      <w:tblGrid>
        <w:gridCol w:w="3428"/>
        <w:gridCol w:w="3428"/>
      </w:tblGrid>
      <w:tr w:rsidR="00F257DE" w:rsidRPr="00BE0D7D" w:rsidTr="00A042CB">
        <w:trPr>
          <w:jc w:val="center"/>
        </w:trPr>
        <w:tc>
          <w:tcPr>
            <w:tcW w:w="3428" w:type="dxa"/>
            <w:shd w:val="clear" w:color="auto" w:fill="808080" w:themeFill="background1" w:themeFillShade="80"/>
          </w:tcPr>
          <w:p w:rsidR="00F257DE" w:rsidRPr="00BE0D7D" w:rsidRDefault="00F257DE" w:rsidP="00AE1A70">
            <w:pPr>
              <w:spacing w:line="360" w:lineRule="auto"/>
              <w:ind w:right="34"/>
              <w:jc w:val="both"/>
              <w:rPr>
                <w:rFonts w:ascii="Arial" w:hAnsi="Arial" w:cs="Arial"/>
              </w:rPr>
            </w:pPr>
            <w:r w:rsidRPr="00BE0D7D">
              <w:rPr>
                <w:rFonts w:ascii="Arial" w:hAnsi="Arial" w:cs="Arial"/>
              </w:rPr>
              <w:t>AÑOS EFECTIVOS DE SERVICIO</w:t>
            </w:r>
          </w:p>
        </w:tc>
        <w:tc>
          <w:tcPr>
            <w:tcW w:w="3428" w:type="dxa"/>
            <w:shd w:val="clear" w:color="auto" w:fill="808080" w:themeFill="background1" w:themeFillShade="80"/>
          </w:tcPr>
          <w:p w:rsidR="00F257DE" w:rsidRPr="00BE0D7D" w:rsidRDefault="00F257DE" w:rsidP="0072287F">
            <w:pPr>
              <w:spacing w:line="360" w:lineRule="auto"/>
              <w:ind w:right="34"/>
              <w:jc w:val="both"/>
              <w:rPr>
                <w:rFonts w:ascii="Arial" w:hAnsi="Arial" w:cs="Arial"/>
              </w:rPr>
            </w:pPr>
            <w:r w:rsidRPr="00BE0D7D">
              <w:rPr>
                <w:rFonts w:ascii="Arial" w:hAnsi="Arial" w:cs="Arial"/>
              </w:rPr>
              <w:t>PAGO DE DIAS DE SALARIO</w:t>
            </w:r>
            <w:r w:rsidR="0072287F">
              <w:rPr>
                <w:rFonts w:ascii="Arial" w:hAnsi="Arial" w:cs="Arial"/>
              </w:rPr>
              <w:t xml:space="preserve"> CONVENCIONAL</w:t>
            </w:r>
            <w:r w:rsidRPr="00BE0D7D">
              <w:rPr>
                <w:rFonts w:ascii="Arial" w:hAnsi="Arial" w:cs="Arial"/>
              </w:rPr>
              <w:t xml:space="preserve">, POR AÑO </w:t>
            </w:r>
          </w:p>
        </w:tc>
      </w:tr>
      <w:tr w:rsidR="00F257DE" w:rsidRPr="00BE0D7D" w:rsidTr="00A042CB">
        <w:trPr>
          <w:trHeight w:val="631"/>
          <w:jc w:val="center"/>
        </w:trPr>
        <w:tc>
          <w:tcPr>
            <w:tcW w:w="3428" w:type="dxa"/>
          </w:tcPr>
          <w:p w:rsidR="00F257DE" w:rsidRPr="00BE0D7D" w:rsidRDefault="00F257DE" w:rsidP="00AE1A70">
            <w:pPr>
              <w:spacing w:line="360" w:lineRule="auto"/>
              <w:ind w:right="34"/>
              <w:jc w:val="both"/>
              <w:rPr>
                <w:rFonts w:ascii="Arial" w:hAnsi="Arial" w:cs="Arial"/>
              </w:rPr>
            </w:pPr>
          </w:p>
          <w:p w:rsidR="00F257DE" w:rsidRPr="00BE0D7D" w:rsidRDefault="00F257DE" w:rsidP="00AE1A70">
            <w:pPr>
              <w:spacing w:line="360" w:lineRule="auto"/>
              <w:ind w:right="34"/>
              <w:jc w:val="both"/>
              <w:rPr>
                <w:rFonts w:ascii="Arial" w:hAnsi="Arial" w:cs="Arial"/>
              </w:rPr>
            </w:pPr>
            <w:r w:rsidRPr="00BE0D7D">
              <w:rPr>
                <w:rFonts w:ascii="Arial" w:hAnsi="Arial" w:cs="Arial"/>
              </w:rPr>
              <w:t>5 hasta menos de 15</w:t>
            </w:r>
          </w:p>
        </w:tc>
        <w:tc>
          <w:tcPr>
            <w:tcW w:w="3428" w:type="dxa"/>
          </w:tcPr>
          <w:p w:rsidR="00F257DE" w:rsidRPr="00BE0D7D" w:rsidRDefault="00F257DE" w:rsidP="00AE1A70">
            <w:pPr>
              <w:spacing w:line="360" w:lineRule="auto"/>
              <w:ind w:right="34"/>
              <w:jc w:val="both"/>
              <w:rPr>
                <w:rFonts w:ascii="Arial" w:hAnsi="Arial" w:cs="Arial"/>
              </w:rPr>
            </w:pPr>
          </w:p>
          <w:p w:rsidR="00F257DE" w:rsidRPr="00BE0D7D" w:rsidRDefault="00F257DE" w:rsidP="00AE1A70">
            <w:pPr>
              <w:spacing w:line="360" w:lineRule="auto"/>
              <w:ind w:right="34"/>
              <w:jc w:val="both"/>
              <w:rPr>
                <w:rFonts w:ascii="Arial" w:hAnsi="Arial" w:cs="Arial"/>
              </w:rPr>
            </w:pPr>
            <w:r w:rsidRPr="00BE0D7D">
              <w:rPr>
                <w:rFonts w:ascii="Arial" w:hAnsi="Arial" w:cs="Arial"/>
              </w:rPr>
              <w:t xml:space="preserve">9     </w:t>
            </w:r>
          </w:p>
        </w:tc>
      </w:tr>
      <w:tr w:rsidR="00F257DE" w:rsidRPr="00BE0D7D" w:rsidTr="00A042CB">
        <w:trPr>
          <w:trHeight w:val="648"/>
          <w:jc w:val="center"/>
        </w:trPr>
        <w:tc>
          <w:tcPr>
            <w:tcW w:w="3428" w:type="dxa"/>
          </w:tcPr>
          <w:p w:rsidR="00F257DE" w:rsidRPr="00BE0D7D" w:rsidRDefault="00F257DE" w:rsidP="00AE1A70">
            <w:pPr>
              <w:spacing w:line="360" w:lineRule="auto"/>
              <w:ind w:right="34"/>
              <w:jc w:val="both"/>
              <w:rPr>
                <w:rFonts w:ascii="Arial" w:hAnsi="Arial" w:cs="Arial"/>
              </w:rPr>
            </w:pPr>
          </w:p>
          <w:p w:rsidR="00F257DE" w:rsidRPr="00BE0D7D" w:rsidRDefault="00F257DE" w:rsidP="00AE1A70">
            <w:pPr>
              <w:spacing w:line="360" w:lineRule="auto"/>
              <w:ind w:right="34"/>
              <w:jc w:val="both"/>
              <w:rPr>
                <w:rFonts w:ascii="Arial" w:hAnsi="Arial" w:cs="Arial"/>
              </w:rPr>
            </w:pPr>
            <w:r w:rsidRPr="00BE0D7D">
              <w:rPr>
                <w:rFonts w:ascii="Arial" w:hAnsi="Arial" w:cs="Arial"/>
              </w:rPr>
              <w:t xml:space="preserve">15 hasta 36 años </w:t>
            </w:r>
          </w:p>
        </w:tc>
        <w:tc>
          <w:tcPr>
            <w:tcW w:w="3428" w:type="dxa"/>
          </w:tcPr>
          <w:p w:rsidR="00F257DE" w:rsidRPr="00BE0D7D" w:rsidRDefault="00F257DE" w:rsidP="00AE1A70">
            <w:pPr>
              <w:spacing w:line="360" w:lineRule="auto"/>
              <w:ind w:right="34"/>
              <w:jc w:val="both"/>
              <w:rPr>
                <w:rFonts w:ascii="Arial" w:hAnsi="Arial" w:cs="Arial"/>
              </w:rPr>
            </w:pPr>
          </w:p>
          <w:p w:rsidR="00F257DE" w:rsidRPr="00BE0D7D" w:rsidRDefault="00F257DE" w:rsidP="00AE1A70">
            <w:pPr>
              <w:spacing w:line="360" w:lineRule="auto"/>
              <w:ind w:right="34"/>
              <w:jc w:val="both"/>
              <w:rPr>
                <w:rFonts w:ascii="Arial" w:hAnsi="Arial" w:cs="Arial"/>
              </w:rPr>
            </w:pPr>
            <w:r w:rsidRPr="00BE0D7D">
              <w:rPr>
                <w:rFonts w:ascii="Arial" w:hAnsi="Arial" w:cs="Arial"/>
              </w:rPr>
              <w:t xml:space="preserve">17   </w:t>
            </w:r>
          </w:p>
        </w:tc>
      </w:tr>
    </w:tbl>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lastRenderedPageBreak/>
        <w:t xml:space="preserve">Al personal femenino se le pagará por cada año de servicios efectivos prestados a El Colegio un día más de los señalados, esta prestación es incompatible con el pago de renuncia. </w:t>
      </w:r>
    </w:p>
    <w:p w:rsidR="00F257DE" w:rsidRPr="00BE0D7D" w:rsidRDefault="00F257DE" w:rsidP="00AE1A70">
      <w:pPr>
        <w:pStyle w:val="Prrafobsico"/>
        <w:spacing w:line="360" w:lineRule="auto"/>
        <w:ind w:right="34"/>
        <w:jc w:val="both"/>
        <w:rPr>
          <w:rFonts w:ascii="Arial" w:hAnsi="Arial" w:cs="Arial"/>
          <w:b/>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SEPTUAGÉSIMA CUARTA BIS A</w:t>
      </w:r>
      <w:r w:rsidRPr="00BE0D7D">
        <w:rPr>
          <w:rFonts w:ascii="Arial" w:hAnsi="Arial" w:cs="Arial"/>
          <w:color w:val="auto"/>
        </w:rPr>
        <w:t>.- En caso de fallecimiento del trabajador o trabajadora El Colegio pagará a sus beneficiarios designados</w:t>
      </w:r>
      <w:r w:rsidRPr="00BE0D7D">
        <w:rPr>
          <w:rFonts w:ascii="Arial" w:hAnsi="Arial" w:cs="Arial"/>
          <w:color w:val="000000" w:themeColor="text1"/>
        </w:rPr>
        <w:t xml:space="preserve"> en el formato correspondiente,</w:t>
      </w:r>
      <w:r w:rsidRPr="00BE0D7D">
        <w:rPr>
          <w:rFonts w:ascii="Arial" w:hAnsi="Arial" w:cs="Arial"/>
          <w:color w:val="auto"/>
        </w:rPr>
        <w:t xml:space="preserve"> en los términos siguientes: </w:t>
      </w:r>
    </w:p>
    <w:p w:rsidR="00F257DE" w:rsidRPr="00BE0D7D" w:rsidRDefault="00F257DE" w:rsidP="00AE1A70">
      <w:pPr>
        <w:spacing w:line="360" w:lineRule="auto"/>
        <w:ind w:right="34"/>
        <w:rPr>
          <w:rFonts w:ascii="Arial" w:hAnsi="Arial" w:cs="Arial"/>
        </w:rPr>
      </w:pPr>
    </w:p>
    <w:tbl>
      <w:tblPr>
        <w:tblStyle w:val="Tablaconcuadrcula"/>
        <w:tblW w:w="0" w:type="auto"/>
        <w:jc w:val="center"/>
        <w:tblLayout w:type="fixed"/>
        <w:tblLook w:val="04A0" w:firstRow="1" w:lastRow="0" w:firstColumn="1" w:lastColumn="0" w:noHBand="0" w:noVBand="1"/>
      </w:tblPr>
      <w:tblGrid>
        <w:gridCol w:w="4420"/>
        <w:gridCol w:w="4421"/>
      </w:tblGrid>
      <w:tr w:rsidR="00F257DE" w:rsidRPr="00BE0D7D" w:rsidTr="00A042CB">
        <w:trPr>
          <w:jc w:val="center"/>
        </w:trPr>
        <w:tc>
          <w:tcPr>
            <w:tcW w:w="4420" w:type="dxa"/>
            <w:shd w:val="clear" w:color="auto" w:fill="A6A6A6" w:themeFill="background1" w:themeFillShade="A6"/>
          </w:tcPr>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Años de servicio efectivos</w:t>
            </w:r>
          </w:p>
        </w:tc>
        <w:tc>
          <w:tcPr>
            <w:tcW w:w="4421" w:type="dxa"/>
            <w:shd w:val="clear" w:color="auto" w:fill="A6A6A6" w:themeFill="background1" w:themeFillShade="A6"/>
          </w:tcPr>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Meses a pagar</w:t>
            </w:r>
          </w:p>
        </w:tc>
      </w:tr>
      <w:tr w:rsidR="00F257DE" w:rsidRPr="00BE0D7D" w:rsidTr="00A042CB">
        <w:trPr>
          <w:jc w:val="center"/>
        </w:trPr>
        <w:tc>
          <w:tcPr>
            <w:tcW w:w="4420" w:type="dxa"/>
          </w:tcPr>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De 1 a 10 años</w:t>
            </w:r>
          </w:p>
        </w:tc>
        <w:tc>
          <w:tcPr>
            <w:tcW w:w="4421" w:type="dxa"/>
          </w:tcPr>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9 meses  de salario base </w:t>
            </w:r>
          </w:p>
        </w:tc>
      </w:tr>
      <w:tr w:rsidR="00F257DE" w:rsidRPr="00BE0D7D" w:rsidTr="00A042CB">
        <w:trPr>
          <w:jc w:val="center"/>
        </w:trPr>
        <w:tc>
          <w:tcPr>
            <w:tcW w:w="4420" w:type="dxa"/>
          </w:tcPr>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Más de 10 a menos de 20 años</w:t>
            </w:r>
          </w:p>
        </w:tc>
        <w:tc>
          <w:tcPr>
            <w:tcW w:w="4421" w:type="dxa"/>
          </w:tcPr>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11 meses  de salario base </w:t>
            </w:r>
          </w:p>
        </w:tc>
      </w:tr>
      <w:tr w:rsidR="00F257DE" w:rsidRPr="00BE0D7D" w:rsidTr="00A042CB">
        <w:trPr>
          <w:jc w:val="center"/>
        </w:trPr>
        <w:tc>
          <w:tcPr>
            <w:tcW w:w="4420" w:type="dxa"/>
          </w:tcPr>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De 20 años en adelante</w:t>
            </w:r>
          </w:p>
        </w:tc>
        <w:tc>
          <w:tcPr>
            <w:tcW w:w="4421" w:type="dxa"/>
          </w:tcPr>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13 meses de salario  base </w:t>
            </w:r>
          </w:p>
        </w:tc>
      </w:tr>
    </w:tbl>
    <w:p w:rsidR="00F257DE" w:rsidRPr="00BE0D7D" w:rsidRDefault="00F257DE" w:rsidP="00AE1A70">
      <w:pPr>
        <w:pStyle w:val="Prrafobsico"/>
        <w:spacing w:line="360" w:lineRule="auto"/>
        <w:ind w:right="34"/>
        <w:jc w:val="both"/>
        <w:rPr>
          <w:rFonts w:ascii="Arial" w:hAnsi="Arial" w:cs="Arial"/>
          <w:b/>
          <w:color w:val="auto"/>
        </w:rPr>
      </w:pPr>
    </w:p>
    <w:p w:rsidR="00546824" w:rsidRPr="00BE0D7D" w:rsidRDefault="00546824" w:rsidP="00AE1A70">
      <w:pPr>
        <w:pStyle w:val="Prrafobsico"/>
        <w:spacing w:line="360" w:lineRule="auto"/>
        <w:ind w:right="34"/>
        <w:jc w:val="both"/>
        <w:rPr>
          <w:rFonts w:ascii="Arial" w:hAnsi="Arial" w:cs="Arial"/>
          <w:b/>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SEPTUAGÉSIMA CUARTA BIS B</w:t>
      </w:r>
      <w:r w:rsidRPr="00BE0D7D">
        <w:rPr>
          <w:rFonts w:ascii="Arial" w:hAnsi="Arial" w:cs="Arial"/>
          <w:color w:val="auto"/>
        </w:rPr>
        <w:t xml:space="preserve">.- Para el caso de incapacidad permanente por riesgo no profesional dictaminada a un trabajador o trabajadora por el ISSSTE, El Colegio le otorgará el importe de dos meses de sueldo tabular, más prima de antigüedad por una única vez, más ocho días de sueldo tabular por cada año de servicio en El Colegio; lo anterior será independiente de las prestaciones o indemnizaciones que otorga el ISSSTE.     </w:t>
      </w:r>
    </w:p>
    <w:p w:rsidR="00F257DE" w:rsidRPr="00BE0D7D" w:rsidRDefault="00F257DE" w:rsidP="00AE1A70">
      <w:pPr>
        <w:pStyle w:val="Prrafobsico"/>
        <w:spacing w:line="360" w:lineRule="auto"/>
        <w:ind w:right="34"/>
        <w:jc w:val="both"/>
        <w:rPr>
          <w:rFonts w:ascii="Arial" w:hAnsi="Arial" w:cs="Arial"/>
          <w:b/>
          <w:color w:val="auto"/>
        </w:rPr>
      </w:pPr>
    </w:p>
    <w:p w:rsidR="002D1035"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SEPTUAGÉSIMA QUINTA.-</w:t>
      </w:r>
      <w:r w:rsidRPr="00BE0D7D">
        <w:rPr>
          <w:rFonts w:ascii="Arial" w:hAnsi="Arial" w:cs="Arial"/>
          <w:color w:val="auto"/>
        </w:rPr>
        <w:t xml:space="preserve"> El Colegio otorgará por concepto de quinquenio:</w:t>
      </w:r>
    </w:p>
    <w:p w:rsidR="004929E6" w:rsidRPr="00BE0D7D" w:rsidRDefault="004929E6" w:rsidP="00AE1A70">
      <w:pPr>
        <w:pStyle w:val="Prrafobsico"/>
        <w:spacing w:line="360" w:lineRule="auto"/>
        <w:ind w:right="34"/>
        <w:jc w:val="both"/>
        <w:rPr>
          <w:rFonts w:ascii="Arial" w:hAnsi="Arial" w:cs="Arial"/>
          <w:color w:val="auto"/>
        </w:rPr>
      </w:pPr>
    </w:p>
    <w:tbl>
      <w:tblPr>
        <w:tblW w:w="440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880"/>
        <w:gridCol w:w="2529"/>
      </w:tblGrid>
      <w:tr w:rsidR="00F257DE" w:rsidRPr="00BE0D7D" w:rsidTr="00A042CB">
        <w:trPr>
          <w:trHeight w:val="521"/>
          <w:jc w:val="center"/>
        </w:trPr>
        <w:tc>
          <w:tcPr>
            <w:tcW w:w="1880" w:type="dxa"/>
            <w:shd w:val="clear" w:color="auto" w:fill="A6A6A6"/>
            <w:vAlign w:val="center"/>
          </w:tcPr>
          <w:p w:rsidR="00F257DE" w:rsidRPr="00BE0D7D" w:rsidRDefault="00F257DE" w:rsidP="00AE1A70">
            <w:pPr>
              <w:tabs>
                <w:tab w:val="center" w:pos="1602"/>
                <w:tab w:val="left" w:pos="2154"/>
                <w:tab w:val="right" w:pos="3204"/>
              </w:tabs>
              <w:spacing w:line="360" w:lineRule="auto"/>
              <w:ind w:right="34"/>
              <w:jc w:val="both"/>
              <w:rPr>
                <w:rFonts w:ascii="Arial" w:hAnsi="Arial" w:cs="Arial"/>
                <w:b/>
              </w:rPr>
            </w:pPr>
            <w:r w:rsidRPr="00BE0D7D">
              <w:rPr>
                <w:rFonts w:ascii="Arial" w:hAnsi="Arial" w:cs="Arial"/>
                <w:b/>
              </w:rPr>
              <w:t>ANTIGUEDAD</w:t>
            </w:r>
          </w:p>
        </w:tc>
        <w:tc>
          <w:tcPr>
            <w:tcW w:w="2529" w:type="dxa"/>
            <w:shd w:val="clear" w:color="auto" w:fill="A6A6A6"/>
            <w:vAlign w:val="center"/>
          </w:tcPr>
          <w:p w:rsidR="00F257DE" w:rsidRPr="00BE0D7D" w:rsidRDefault="00F257DE" w:rsidP="00AE1A70">
            <w:pPr>
              <w:spacing w:line="360" w:lineRule="auto"/>
              <w:ind w:right="34"/>
              <w:jc w:val="both"/>
              <w:rPr>
                <w:rFonts w:ascii="Arial" w:hAnsi="Arial" w:cs="Arial"/>
                <w:b/>
              </w:rPr>
            </w:pPr>
            <w:r w:rsidRPr="00BE0D7D">
              <w:rPr>
                <w:rFonts w:ascii="Arial" w:hAnsi="Arial" w:cs="Arial"/>
                <w:b/>
              </w:rPr>
              <w:t>% DE QUINQUENIO</w:t>
            </w:r>
          </w:p>
        </w:tc>
      </w:tr>
      <w:tr w:rsidR="00F257DE" w:rsidRPr="00BE0D7D" w:rsidTr="00A042CB">
        <w:trPr>
          <w:trHeight w:val="551"/>
          <w:jc w:val="center"/>
        </w:trPr>
        <w:tc>
          <w:tcPr>
            <w:tcW w:w="1880" w:type="dxa"/>
            <w:vAlign w:val="center"/>
          </w:tcPr>
          <w:p w:rsidR="00F257DE" w:rsidRPr="00BE0D7D" w:rsidRDefault="00F257DE" w:rsidP="00AE1A70">
            <w:pPr>
              <w:spacing w:line="360" w:lineRule="auto"/>
              <w:ind w:right="34"/>
              <w:jc w:val="both"/>
              <w:rPr>
                <w:rFonts w:ascii="Arial" w:hAnsi="Arial" w:cs="Arial"/>
              </w:rPr>
            </w:pPr>
            <w:r w:rsidRPr="00BE0D7D">
              <w:rPr>
                <w:rFonts w:ascii="Arial" w:hAnsi="Arial" w:cs="Arial"/>
              </w:rPr>
              <w:t>5 AÑOS</w:t>
            </w:r>
          </w:p>
        </w:tc>
        <w:tc>
          <w:tcPr>
            <w:tcW w:w="2529" w:type="dxa"/>
            <w:vAlign w:val="center"/>
          </w:tcPr>
          <w:p w:rsidR="00F257DE" w:rsidRPr="00BE0D7D" w:rsidRDefault="00F257DE" w:rsidP="00AE1A70">
            <w:pPr>
              <w:spacing w:line="360" w:lineRule="auto"/>
              <w:ind w:right="34"/>
              <w:jc w:val="both"/>
              <w:rPr>
                <w:rFonts w:ascii="Arial" w:hAnsi="Arial" w:cs="Arial"/>
              </w:rPr>
            </w:pPr>
            <w:r w:rsidRPr="00BE0D7D">
              <w:rPr>
                <w:rFonts w:ascii="Arial" w:hAnsi="Arial" w:cs="Arial"/>
              </w:rPr>
              <w:t>8.5 %</w:t>
            </w:r>
          </w:p>
        </w:tc>
      </w:tr>
      <w:tr w:rsidR="00F257DE" w:rsidRPr="00BE0D7D" w:rsidTr="00A042CB">
        <w:trPr>
          <w:trHeight w:val="521"/>
          <w:jc w:val="center"/>
        </w:trPr>
        <w:tc>
          <w:tcPr>
            <w:tcW w:w="1880" w:type="dxa"/>
            <w:vAlign w:val="center"/>
          </w:tcPr>
          <w:p w:rsidR="00F257DE" w:rsidRPr="00BE0D7D" w:rsidRDefault="00F257DE" w:rsidP="00AE1A70">
            <w:pPr>
              <w:spacing w:line="360" w:lineRule="auto"/>
              <w:ind w:right="34"/>
              <w:jc w:val="both"/>
              <w:rPr>
                <w:rFonts w:ascii="Arial" w:hAnsi="Arial" w:cs="Arial"/>
              </w:rPr>
            </w:pPr>
            <w:r w:rsidRPr="00BE0D7D">
              <w:rPr>
                <w:rFonts w:ascii="Arial" w:hAnsi="Arial" w:cs="Arial"/>
              </w:rPr>
              <w:t>6 AÑOS</w:t>
            </w:r>
          </w:p>
        </w:tc>
        <w:tc>
          <w:tcPr>
            <w:tcW w:w="2529" w:type="dxa"/>
            <w:vAlign w:val="center"/>
          </w:tcPr>
          <w:p w:rsidR="00F257DE" w:rsidRPr="00BE0D7D" w:rsidRDefault="00F257DE" w:rsidP="00AE1A70">
            <w:pPr>
              <w:spacing w:line="360" w:lineRule="auto"/>
              <w:ind w:right="34"/>
              <w:jc w:val="both"/>
              <w:rPr>
                <w:rFonts w:ascii="Arial" w:hAnsi="Arial" w:cs="Arial"/>
              </w:rPr>
            </w:pPr>
            <w:r w:rsidRPr="00BE0D7D">
              <w:rPr>
                <w:rFonts w:ascii="Arial" w:hAnsi="Arial" w:cs="Arial"/>
              </w:rPr>
              <w:t>10.5%</w:t>
            </w:r>
          </w:p>
        </w:tc>
      </w:tr>
      <w:tr w:rsidR="00F257DE" w:rsidRPr="00BE0D7D" w:rsidTr="00A042CB">
        <w:trPr>
          <w:trHeight w:val="521"/>
          <w:jc w:val="center"/>
        </w:trPr>
        <w:tc>
          <w:tcPr>
            <w:tcW w:w="1880" w:type="dxa"/>
            <w:vAlign w:val="center"/>
          </w:tcPr>
          <w:p w:rsidR="00F257DE" w:rsidRPr="00BE0D7D" w:rsidRDefault="00F257DE" w:rsidP="00AE1A70">
            <w:pPr>
              <w:spacing w:line="360" w:lineRule="auto"/>
              <w:ind w:right="34"/>
              <w:jc w:val="both"/>
              <w:rPr>
                <w:rFonts w:ascii="Arial" w:hAnsi="Arial" w:cs="Arial"/>
              </w:rPr>
            </w:pPr>
            <w:r w:rsidRPr="00BE0D7D">
              <w:rPr>
                <w:rFonts w:ascii="Arial" w:hAnsi="Arial" w:cs="Arial"/>
              </w:rPr>
              <w:t>7 AÑOS</w:t>
            </w:r>
          </w:p>
        </w:tc>
        <w:tc>
          <w:tcPr>
            <w:tcW w:w="2529" w:type="dxa"/>
            <w:vAlign w:val="center"/>
          </w:tcPr>
          <w:p w:rsidR="00F257DE" w:rsidRPr="00BE0D7D" w:rsidRDefault="00F257DE" w:rsidP="00AE1A70">
            <w:pPr>
              <w:spacing w:line="360" w:lineRule="auto"/>
              <w:ind w:right="34"/>
              <w:jc w:val="both"/>
              <w:rPr>
                <w:rFonts w:ascii="Arial" w:hAnsi="Arial" w:cs="Arial"/>
              </w:rPr>
            </w:pPr>
            <w:r w:rsidRPr="00BE0D7D">
              <w:rPr>
                <w:rFonts w:ascii="Arial" w:hAnsi="Arial" w:cs="Arial"/>
              </w:rPr>
              <w:t>12.5%</w:t>
            </w:r>
          </w:p>
        </w:tc>
      </w:tr>
      <w:tr w:rsidR="00F257DE" w:rsidRPr="00BE0D7D" w:rsidTr="00A042CB">
        <w:trPr>
          <w:trHeight w:val="564"/>
          <w:jc w:val="center"/>
        </w:trPr>
        <w:tc>
          <w:tcPr>
            <w:tcW w:w="1880" w:type="dxa"/>
            <w:vAlign w:val="center"/>
          </w:tcPr>
          <w:p w:rsidR="00F257DE" w:rsidRPr="00BE0D7D" w:rsidRDefault="00F257DE" w:rsidP="00AE1A70">
            <w:pPr>
              <w:spacing w:line="360" w:lineRule="auto"/>
              <w:ind w:right="34"/>
              <w:jc w:val="both"/>
              <w:rPr>
                <w:rFonts w:ascii="Arial" w:hAnsi="Arial" w:cs="Arial"/>
              </w:rPr>
            </w:pPr>
            <w:r w:rsidRPr="00BE0D7D">
              <w:rPr>
                <w:rFonts w:ascii="Arial" w:hAnsi="Arial" w:cs="Arial"/>
              </w:rPr>
              <w:t>8 AÑOS</w:t>
            </w:r>
          </w:p>
        </w:tc>
        <w:tc>
          <w:tcPr>
            <w:tcW w:w="2529" w:type="dxa"/>
            <w:vAlign w:val="center"/>
          </w:tcPr>
          <w:p w:rsidR="00F257DE" w:rsidRPr="00BE0D7D" w:rsidRDefault="00F257DE" w:rsidP="00AE1A70">
            <w:pPr>
              <w:spacing w:line="360" w:lineRule="auto"/>
              <w:ind w:right="34"/>
              <w:jc w:val="both"/>
              <w:rPr>
                <w:rFonts w:ascii="Arial" w:hAnsi="Arial" w:cs="Arial"/>
              </w:rPr>
            </w:pPr>
            <w:r w:rsidRPr="00BE0D7D">
              <w:rPr>
                <w:rFonts w:ascii="Arial" w:hAnsi="Arial" w:cs="Arial"/>
              </w:rPr>
              <w:t>15%</w:t>
            </w:r>
          </w:p>
        </w:tc>
      </w:tr>
    </w:tbl>
    <w:p w:rsidR="00F257DE" w:rsidRPr="00BE0D7D" w:rsidRDefault="00F257DE" w:rsidP="00AE1A70">
      <w:pPr>
        <w:spacing w:line="360" w:lineRule="auto"/>
        <w:ind w:right="34"/>
        <w:rPr>
          <w:rFonts w:ascii="Arial" w:hAnsi="Arial" w:cs="Arial"/>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lastRenderedPageBreak/>
        <w:t xml:space="preserve">De nueve años en adelante se incrementará 2.5% por cada año de servicio cumplido hasta llegar a los treinta. Después de los treinta años el quinquenio ya no se incrementará. </w:t>
      </w:r>
    </w:p>
    <w:p w:rsidR="00F257DE" w:rsidRPr="00BE0D7D" w:rsidRDefault="00F257DE" w:rsidP="00AE1A70">
      <w:pPr>
        <w:pStyle w:val="Prrafobsico"/>
        <w:spacing w:line="360" w:lineRule="auto"/>
        <w:ind w:right="34"/>
        <w:jc w:val="both"/>
        <w:rPr>
          <w:rFonts w:ascii="Arial" w:hAnsi="Arial" w:cs="Arial"/>
          <w:color w:val="auto"/>
        </w:rPr>
      </w:pPr>
    </w:p>
    <w:p w:rsidR="00E1795A" w:rsidRPr="00BE0D7D" w:rsidRDefault="00F257DE" w:rsidP="00AE1A70">
      <w:pPr>
        <w:pStyle w:val="Prrafobsico"/>
        <w:spacing w:line="360" w:lineRule="auto"/>
        <w:ind w:right="34"/>
        <w:jc w:val="both"/>
        <w:rPr>
          <w:rFonts w:ascii="Arial" w:eastAsia="Calibri" w:hAnsi="Arial" w:cs="Arial"/>
        </w:rPr>
      </w:pPr>
      <w:r w:rsidRPr="00BE0D7D">
        <w:rPr>
          <w:rFonts w:ascii="Arial" w:hAnsi="Arial" w:cs="Arial"/>
          <w:b/>
          <w:color w:val="auto"/>
        </w:rPr>
        <w:t>CLÁUSULA SEPTUAGÉSIMA SEXTA.-</w:t>
      </w:r>
      <w:r w:rsidRPr="00BE0D7D">
        <w:rPr>
          <w:rFonts w:ascii="Arial" w:hAnsi="Arial" w:cs="Arial"/>
          <w:color w:val="auto"/>
        </w:rPr>
        <w:t xml:space="preserve"> </w:t>
      </w:r>
      <w:r w:rsidR="00E1795A" w:rsidRPr="00BE0D7D">
        <w:rPr>
          <w:rFonts w:ascii="Arial" w:eastAsia="Calibri" w:hAnsi="Arial" w:cs="Arial"/>
        </w:rPr>
        <w:t xml:space="preserve">Previa prescripción médica del ISSSTE y la validación y aprobación de la Comisión Mixta de Seguridad e Higiene, El Colegio otorgará un apoyo </w:t>
      </w:r>
      <w:r w:rsidR="004E3850" w:rsidRPr="00BE0D7D">
        <w:rPr>
          <w:rFonts w:ascii="Arial" w:eastAsia="Calibri" w:hAnsi="Arial" w:cs="Arial"/>
        </w:rPr>
        <w:t xml:space="preserve">como </w:t>
      </w:r>
      <w:r w:rsidR="00E1795A" w:rsidRPr="00BE0D7D">
        <w:rPr>
          <w:rFonts w:ascii="Arial" w:eastAsia="Calibri" w:hAnsi="Arial" w:cs="Arial"/>
        </w:rPr>
        <w:t xml:space="preserve">máximo de $5,000.00 (cinco mil pesos 00/100 M.N) para la adquisición de anteojos o lentes de contacto, por año, siempre que no sean de lujo o importados.  </w:t>
      </w:r>
    </w:p>
    <w:p w:rsidR="00E1795A" w:rsidRPr="00BE0D7D" w:rsidRDefault="00E1795A" w:rsidP="00AE1A70">
      <w:pPr>
        <w:autoSpaceDE w:val="0"/>
        <w:autoSpaceDN w:val="0"/>
        <w:adjustRightInd w:val="0"/>
        <w:spacing w:line="360" w:lineRule="auto"/>
        <w:ind w:right="34"/>
        <w:jc w:val="both"/>
        <w:textAlignment w:val="center"/>
        <w:rPr>
          <w:rFonts w:ascii="Arial" w:eastAsia="Calibri" w:hAnsi="Arial" w:cs="Arial"/>
          <w:lang w:val="es-ES_tradnl"/>
        </w:rPr>
      </w:pPr>
    </w:p>
    <w:p w:rsidR="00E1795A" w:rsidRPr="00BE0D7D" w:rsidRDefault="00E1795A"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El trabajador comprobará dicha adquisición con la factura de pago correspon</w:t>
      </w:r>
      <w:r w:rsidR="00436CAC" w:rsidRPr="00BE0D7D">
        <w:rPr>
          <w:rFonts w:ascii="Arial" w:eastAsia="Calibri" w:hAnsi="Arial" w:cs="Arial"/>
          <w:lang w:val="es-ES_tradnl"/>
        </w:rPr>
        <w:t xml:space="preserve">diente debidamente requisitada. </w:t>
      </w:r>
      <w:r w:rsidR="004929E6" w:rsidRPr="00BE0D7D">
        <w:rPr>
          <w:rFonts w:ascii="Arial" w:eastAsia="Calibri" w:hAnsi="Arial" w:cs="Arial"/>
          <w:lang w:val="es-ES_tradnl"/>
        </w:rPr>
        <w:t>Q</w:t>
      </w:r>
      <w:r w:rsidRPr="00BE0D7D">
        <w:rPr>
          <w:rFonts w:ascii="Arial" w:eastAsia="Calibri" w:hAnsi="Arial" w:cs="Arial"/>
          <w:lang w:val="es-ES_tradnl"/>
        </w:rPr>
        <w:t>uedando sin efecto la cláusula décima tercera del convenio 2014.</w:t>
      </w:r>
    </w:p>
    <w:p w:rsidR="00E1795A" w:rsidRPr="00BE0D7D" w:rsidRDefault="00E1795A" w:rsidP="00AE1A70">
      <w:pPr>
        <w:autoSpaceDE w:val="0"/>
        <w:autoSpaceDN w:val="0"/>
        <w:adjustRightInd w:val="0"/>
        <w:spacing w:line="360" w:lineRule="auto"/>
        <w:ind w:right="34"/>
        <w:jc w:val="both"/>
        <w:textAlignment w:val="center"/>
        <w:rPr>
          <w:rFonts w:ascii="Arial" w:eastAsia="Calibri" w:hAnsi="Arial" w:cs="Arial"/>
          <w:i/>
          <w:lang w:val="es-ES_tradnl"/>
        </w:rPr>
      </w:pPr>
    </w:p>
    <w:p w:rsidR="00C214C0" w:rsidRPr="00BE0D7D" w:rsidRDefault="00F257DE" w:rsidP="00AE1A70">
      <w:pPr>
        <w:pStyle w:val="Prrafobsico"/>
        <w:spacing w:line="360" w:lineRule="auto"/>
        <w:ind w:right="34"/>
        <w:jc w:val="both"/>
        <w:rPr>
          <w:rFonts w:ascii="Arial" w:eastAsia="Calibri" w:hAnsi="Arial" w:cs="Arial"/>
        </w:rPr>
      </w:pPr>
      <w:r w:rsidRPr="00BE0D7D">
        <w:rPr>
          <w:rFonts w:ascii="Arial" w:hAnsi="Arial" w:cs="Arial"/>
          <w:b/>
          <w:color w:val="auto"/>
        </w:rPr>
        <w:t>CLAUSULA SEPTUAGÉSIMA SÉPTIMA.-</w:t>
      </w:r>
      <w:r w:rsidRPr="00BE0D7D">
        <w:rPr>
          <w:rFonts w:ascii="Arial" w:hAnsi="Arial" w:cs="Arial"/>
          <w:color w:val="auto"/>
        </w:rPr>
        <w:t xml:space="preserve"> </w:t>
      </w:r>
      <w:r w:rsidR="00C214C0" w:rsidRPr="00BE0D7D">
        <w:rPr>
          <w:rFonts w:ascii="Arial" w:eastAsia="Calibri" w:hAnsi="Arial" w:cs="Arial"/>
        </w:rPr>
        <w:t>El Colegio otorgará a cada trabajador el día quince de diciembre de cada año, una Canasta Navideña por la siguiente cantidad:</w:t>
      </w:r>
    </w:p>
    <w:p w:rsidR="00C214C0" w:rsidRPr="00BE0D7D" w:rsidRDefault="00C214C0" w:rsidP="00AE1A70">
      <w:pPr>
        <w:autoSpaceDE w:val="0"/>
        <w:autoSpaceDN w:val="0"/>
        <w:adjustRightInd w:val="0"/>
        <w:spacing w:line="360" w:lineRule="auto"/>
        <w:ind w:right="34"/>
        <w:jc w:val="both"/>
        <w:textAlignment w:val="center"/>
        <w:rPr>
          <w:rFonts w:ascii="Arial" w:eastAsia="Calibri" w:hAnsi="Arial" w:cs="Arial"/>
          <w:lang w:val="es-ES_tradnl"/>
        </w:rPr>
      </w:pPr>
    </w:p>
    <w:p w:rsidR="00B47784" w:rsidRPr="00BE0D7D" w:rsidRDefault="00C214C0" w:rsidP="00AE1A70">
      <w:pPr>
        <w:tabs>
          <w:tab w:val="num" w:pos="360"/>
        </w:tabs>
        <w:spacing w:line="360" w:lineRule="auto"/>
        <w:ind w:right="34"/>
        <w:jc w:val="both"/>
        <w:rPr>
          <w:rFonts w:ascii="Arial" w:hAnsi="Arial" w:cs="Arial"/>
          <w:bCs/>
        </w:rPr>
      </w:pPr>
      <w:r w:rsidRPr="00BE0D7D">
        <w:rPr>
          <w:rFonts w:ascii="Arial" w:hAnsi="Arial" w:cs="Arial"/>
          <w:bCs/>
        </w:rPr>
        <w:t xml:space="preserve">De 7 meses a 6 años la cantidad de $ 1,350.00   </w:t>
      </w:r>
    </w:p>
    <w:p w:rsidR="00C214C0" w:rsidRPr="00BE0D7D" w:rsidRDefault="00C214C0" w:rsidP="00AE1A70">
      <w:pPr>
        <w:tabs>
          <w:tab w:val="num" w:pos="360"/>
        </w:tabs>
        <w:spacing w:line="360" w:lineRule="auto"/>
        <w:ind w:right="34"/>
        <w:jc w:val="both"/>
        <w:rPr>
          <w:rFonts w:ascii="Arial" w:hAnsi="Arial" w:cs="Arial"/>
          <w:bCs/>
        </w:rPr>
      </w:pPr>
      <w:r w:rsidRPr="00BE0D7D">
        <w:rPr>
          <w:rFonts w:ascii="Arial" w:hAnsi="Arial" w:cs="Arial"/>
          <w:bCs/>
        </w:rPr>
        <w:t xml:space="preserve">   </w:t>
      </w:r>
    </w:p>
    <w:p w:rsidR="00B47784" w:rsidRPr="00BE0D7D" w:rsidRDefault="00C214C0" w:rsidP="00AE1A70">
      <w:pPr>
        <w:tabs>
          <w:tab w:val="num" w:pos="360"/>
        </w:tabs>
        <w:spacing w:line="360" w:lineRule="auto"/>
        <w:ind w:right="34"/>
        <w:jc w:val="both"/>
        <w:rPr>
          <w:rFonts w:ascii="Arial" w:hAnsi="Arial" w:cs="Arial"/>
          <w:bCs/>
        </w:rPr>
      </w:pPr>
      <w:r w:rsidRPr="00BE0D7D">
        <w:rPr>
          <w:rFonts w:ascii="Arial" w:hAnsi="Arial" w:cs="Arial"/>
          <w:bCs/>
        </w:rPr>
        <w:t xml:space="preserve">De 7 años a 15 años la cantidad de $1,500.00   </w:t>
      </w:r>
    </w:p>
    <w:p w:rsidR="00C214C0" w:rsidRPr="00BE0D7D" w:rsidRDefault="00C214C0" w:rsidP="00AE1A70">
      <w:pPr>
        <w:tabs>
          <w:tab w:val="num" w:pos="360"/>
        </w:tabs>
        <w:spacing w:line="360" w:lineRule="auto"/>
        <w:ind w:right="34"/>
        <w:jc w:val="both"/>
        <w:rPr>
          <w:rFonts w:ascii="Arial" w:hAnsi="Arial" w:cs="Arial"/>
          <w:bCs/>
        </w:rPr>
      </w:pPr>
      <w:r w:rsidRPr="00BE0D7D">
        <w:rPr>
          <w:rFonts w:ascii="Arial" w:hAnsi="Arial" w:cs="Arial"/>
          <w:bCs/>
        </w:rPr>
        <w:t xml:space="preserve">     </w:t>
      </w:r>
    </w:p>
    <w:p w:rsidR="00B47784" w:rsidRPr="00BE0D7D" w:rsidRDefault="00C214C0" w:rsidP="00AE1A70">
      <w:pPr>
        <w:tabs>
          <w:tab w:val="num" w:pos="360"/>
        </w:tabs>
        <w:spacing w:line="360" w:lineRule="auto"/>
        <w:ind w:right="34"/>
        <w:jc w:val="both"/>
        <w:rPr>
          <w:rFonts w:ascii="Arial" w:hAnsi="Arial" w:cs="Arial"/>
          <w:bCs/>
        </w:rPr>
      </w:pPr>
      <w:r w:rsidRPr="00BE0D7D">
        <w:rPr>
          <w:rFonts w:ascii="Arial" w:hAnsi="Arial" w:cs="Arial"/>
          <w:bCs/>
        </w:rPr>
        <w:t xml:space="preserve">De 16 años a 24 años la cantidad de $1,700.00 </w:t>
      </w:r>
    </w:p>
    <w:p w:rsidR="00C214C0" w:rsidRPr="00BE0D7D" w:rsidRDefault="00C214C0" w:rsidP="00AE1A70">
      <w:pPr>
        <w:tabs>
          <w:tab w:val="num" w:pos="360"/>
        </w:tabs>
        <w:spacing w:line="360" w:lineRule="auto"/>
        <w:ind w:right="34"/>
        <w:jc w:val="both"/>
        <w:rPr>
          <w:rFonts w:ascii="Arial" w:hAnsi="Arial" w:cs="Arial"/>
          <w:bCs/>
        </w:rPr>
      </w:pPr>
      <w:r w:rsidRPr="00BE0D7D">
        <w:rPr>
          <w:rFonts w:ascii="Arial" w:hAnsi="Arial" w:cs="Arial"/>
          <w:bCs/>
        </w:rPr>
        <w:t xml:space="preserve">    </w:t>
      </w:r>
    </w:p>
    <w:p w:rsidR="00C214C0" w:rsidRPr="00BE0D7D" w:rsidRDefault="00C214C0" w:rsidP="00AE1A70">
      <w:pPr>
        <w:tabs>
          <w:tab w:val="num" w:pos="360"/>
        </w:tabs>
        <w:spacing w:line="360" w:lineRule="auto"/>
        <w:ind w:right="34"/>
        <w:jc w:val="both"/>
        <w:rPr>
          <w:rFonts w:ascii="Arial" w:hAnsi="Arial" w:cs="Arial"/>
          <w:bCs/>
        </w:rPr>
      </w:pPr>
      <w:r w:rsidRPr="00BE0D7D">
        <w:rPr>
          <w:rFonts w:ascii="Arial" w:hAnsi="Arial" w:cs="Arial"/>
          <w:bCs/>
        </w:rPr>
        <w:t xml:space="preserve">De 25 años en adelante la cantidad de $1,750.00    </w:t>
      </w:r>
    </w:p>
    <w:p w:rsidR="00C214C0" w:rsidRPr="00BE0D7D" w:rsidRDefault="00C214C0" w:rsidP="00AE1A70">
      <w:pPr>
        <w:pStyle w:val="Prrafobsico"/>
        <w:spacing w:line="360" w:lineRule="auto"/>
        <w:ind w:right="34"/>
        <w:jc w:val="both"/>
        <w:rPr>
          <w:rFonts w:ascii="Arial" w:hAnsi="Arial" w:cs="Arial"/>
          <w:color w:val="auto"/>
        </w:rPr>
      </w:pPr>
    </w:p>
    <w:p w:rsidR="00C214C0" w:rsidRPr="00BE0D7D" w:rsidRDefault="00C214C0" w:rsidP="00AE1A70">
      <w:pPr>
        <w:pStyle w:val="Prrafobsico"/>
        <w:spacing w:line="360" w:lineRule="auto"/>
        <w:ind w:right="34"/>
        <w:jc w:val="both"/>
        <w:rPr>
          <w:rFonts w:ascii="Arial" w:hAnsi="Arial" w:cs="Arial"/>
          <w:color w:val="auto"/>
        </w:rPr>
      </w:pPr>
      <w:r w:rsidRPr="00BE0D7D">
        <w:rPr>
          <w:rFonts w:ascii="Arial" w:hAnsi="Arial" w:cs="Arial"/>
          <w:color w:val="auto"/>
        </w:rPr>
        <w:t>Con la finalidad de fomentar el espíritu de convivencia, El Colegio otorgará a cada trabajador de base la cantidad de $250.00 (</w:t>
      </w:r>
      <w:r w:rsidR="00DF5D25" w:rsidRPr="00BE0D7D">
        <w:rPr>
          <w:rFonts w:ascii="Arial" w:hAnsi="Arial" w:cs="Arial"/>
          <w:color w:val="auto"/>
        </w:rPr>
        <w:t>D</w:t>
      </w:r>
      <w:r w:rsidRPr="00BE0D7D">
        <w:rPr>
          <w:rFonts w:ascii="Arial" w:hAnsi="Arial" w:cs="Arial"/>
          <w:color w:val="auto"/>
        </w:rPr>
        <w:t xml:space="preserve">oscientos cincuenta pesos 00/100 </w:t>
      </w:r>
      <w:r w:rsidR="00DF5D25" w:rsidRPr="00BE0D7D">
        <w:rPr>
          <w:rFonts w:ascii="Arial" w:hAnsi="Arial" w:cs="Arial"/>
          <w:color w:val="auto"/>
        </w:rPr>
        <w:t>M.N</w:t>
      </w:r>
      <w:r w:rsidRPr="00BE0D7D">
        <w:rPr>
          <w:rFonts w:ascii="Arial" w:hAnsi="Arial" w:cs="Arial"/>
          <w:color w:val="auto"/>
        </w:rPr>
        <w:t xml:space="preserve">), como apoyo único para el convivio de fin de año en todos y cada uno de los centros de trabajo, importe que será destinado a tal fin. En consecuencia, El Colegio </w:t>
      </w:r>
      <w:r w:rsidRPr="00BE0D7D">
        <w:rPr>
          <w:rFonts w:ascii="Arial" w:hAnsi="Arial" w:cs="Arial"/>
          <w:color w:val="auto"/>
        </w:rPr>
        <w:lastRenderedPageBreak/>
        <w:t xml:space="preserve">no realizará festejo adicional alguno, que denote preferencia hacia algún centro de trabajo.  </w:t>
      </w:r>
    </w:p>
    <w:p w:rsidR="00C214C0" w:rsidRPr="00BE0D7D" w:rsidRDefault="00C214C0" w:rsidP="00AE1A70">
      <w:pPr>
        <w:pStyle w:val="Prrafobsico"/>
        <w:spacing w:line="360" w:lineRule="auto"/>
        <w:ind w:right="34"/>
        <w:jc w:val="both"/>
        <w:rPr>
          <w:rFonts w:ascii="Arial" w:hAnsi="Arial" w:cs="Arial"/>
          <w:color w:val="auto"/>
        </w:rPr>
      </w:pPr>
    </w:p>
    <w:p w:rsidR="00C214C0" w:rsidRPr="00BE0D7D" w:rsidRDefault="00C214C0" w:rsidP="00AE1A70">
      <w:pPr>
        <w:pStyle w:val="Prrafobsico"/>
        <w:spacing w:line="360" w:lineRule="auto"/>
        <w:jc w:val="both"/>
        <w:rPr>
          <w:rFonts w:ascii="Arial" w:hAnsi="Arial" w:cs="Arial"/>
          <w:color w:val="auto"/>
        </w:rPr>
      </w:pPr>
      <w:r w:rsidRPr="00BE0D7D">
        <w:rPr>
          <w:rFonts w:ascii="Arial" w:hAnsi="Arial" w:cs="Arial"/>
          <w:color w:val="auto"/>
        </w:rPr>
        <w:t xml:space="preserve">El Colegio entregará por conducto de El Sindicato a sus trabajadoras y trabajadores, juguetes de calidad para sus hijas e hijos con motivo del día del niño, cuya edad esté comprendida hasta los 12 años cumplidos al 30 de abril de cada año. </w:t>
      </w:r>
    </w:p>
    <w:p w:rsidR="00C214C0" w:rsidRPr="00BE0D7D" w:rsidRDefault="00C214C0" w:rsidP="00AE1A70">
      <w:pPr>
        <w:pStyle w:val="Prrafobsico"/>
        <w:spacing w:line="360" w:lineRule="auto"/>
        <w:ind w:right="34"/>
        <w:jc w:val="both"/>
        <w:rPr>
          <w:rFonts w:ascii="Arial" w:hAnsi="Arial" w:cs="Arial"/>
          <w:b/>
        </w:rPr>
      </w:pPr>
    </w:p>
    <w:p w:rsidR="00CE143F" w:rsidRPr="00BE0D7D" w:rsidRDefault="00F257DE" w:rsidP="00AE1A70">
      <w:pPr>
        <w:pStyle w:val="Prrafobsico"/>
        <w:spacing w:line="360" w:lineRule="auto"/>
        <w:ind w:right="34"/>
        <w:jc w:val="both"/>
        <w:rPr>
          <w:rFonts w:ascii="Arial" w:hAnsi="Arial" w:cs="Arial"/>
          <w:color w:val="auto"/>
          <w:szCs w:val="22"/>
        </w:rPr>
      </w:pPr>
      <w:r w:rsidRPr="00BE0D7D">
        <w:rPr>
          <w:rFonts w:ascii="Arial" w:hAnsi="Arial" w:cs="Arial"/>
          <w:b/>
          <w:color w:val="auto"/>
        </w:rPr>
        <w:t>CLAUSULA SEPTUAGÉSIMA OCTAVA</w:t>
      </w:r>
      <w:r w:rsidRPr="00BE0D7D">
        <w:rPr>
          <w:rFonts w:ascii="Arial" w:hAnsi="Arial" w:cs="Arial"/>
          <w:color w:val="auto"/>
        </w:rPr>
        <w:t xml:space="preserve">.- </w:t>
      </w:r>
      <w:r w:rsidR="00CE143F" w:rsidRPr="00BE0D7D">
        <w:rPr>
          <w:rFonts w:ascii="Arial" w:hAnsi="Arial" w:cs="Arial"/>
          <w:color w:val="auto"/>
          <w:szCs w:val="22"/>
        </w:rPr>
        <w:t xml:space="preserve">El Colegio apoyará anualmente a las trabajadoras y trabajadores, previa prescripción médica del ISSSTE </w:t>
      </w:r>
      <w:r w:rsidR="00CE143F" w:rsidRPr="00BE0D7D">
        <w:rPr>
          <w:rFonts w:ascii="Arial" w:hAnsi="Arial" w:cs="Arial"/>
          <w:color w:val="000000" w:themeColor="text1"/>
          <w:szCs w:val="22"/>
        </w:rPr>
        <w:t xml:space="preserve">validada por la Comisión Mixta de Seguridad e Higiene, la cantidad como máximo de $11,000.00 (Once mil pesos 00/100 M.N) </w:t>
      </w:r>
      <w:r w:rsidR="00CE143F" w:rsidRPr="00BE0D7D">
        <w:rPr>
          <w:rFonts w:ascii="Arial" w:hAnsi="Arial" w:cs="Arial"/>
          <w:color w:val="auto"/>
          <w:szCs w:val="22"/>
        </w:rPr>
        <w:t>para la adquisición de piezas dentales, prótesis corporales, aparatos auditivos y aparatos para personas con capacidades diferentes, siempre que no sean con fines estéticos.  Quedando sin efecto la Cláusula décima cuarta del convenio del año 2014.</w:t>
      </w:r>
    </w:p>
    <w:p w:rsidR="00CE143F" w:rsidRPr="00BE0D7D" w:rsidRDefault="00CE143F" w:rsidP="00AE1A70">
      <w:pPr>
        <w:pStyle w:val="Prrafobsico"/>
        <w:spacing w:line="360" w:lineRule="auto"/>
        <w:ind w:right="34"/>
        <w:jc w:val="both"/>
        <w:rPr>
          <w:rFonts w:ascii="Arial" w:hAnsi="Arial" w:cs="Arial"/>
          <w:color w:val="auto"/>
          <w:szCs w:val="22"/>
        </w:rPr>
      </w:pPr>
    </w:p>
    <w:p w:rsidR="00CE143F" w:rsidRPr="00BE0D7D" w:rsidRDefault="00CE143F" w:rsidP="00AE1A70">
      <w:pPr>
        <w:pStyle w:val="Prrafobsico"/>
        <w:spacing w:line="360" w:lineRule="auto"/>
        <w:ind w:right="34"/>
        <w:jc w:val="both"/>
        <w:rPr>
          <w:rFonts w:ascii="Arial" w:hAnsi="Arial" w:cs="Arial"/>
          <w:color w:val="auto"/>
          <w:szCs w:val="22"/>
        </w:rPr>
      </w:pPr>
      <w:r w:rsidRPr="00BE0D7D">
        <w:rPr>
          <w:rFonts w:ascii="Arial" w:hAnsi="Arial" w:cs="Arial"/>
          <w:color w:val="auto"/>
          <w:szCs w:val="22"/>
        </w:rPr>
        <w:t xml:space="preserve">El trabajador comprobará dicha adquisición con la factura de pago correspondiente debidamente requisitada. </w:t>
      </w:r>
    </w:p>
    <w:p w:rsidR="00546824" w:rsidRPr="00BE0D7D" w:rsidRDefault="00546824" w:rsidP="00AE1A70">
      <w:pPr>
        <w:pStyle w:val="Prrafobsico"/>
        <w:spacing w:line="360" w:lineRule="auto"/>
        <w:ind w:right="34"/>
        <w:jc w:val="both"/>
        <w:rPr>
          <w:rFonts w:ascii="Arial" w:hAnsi="Arial" w:cs="Arial"/>
          <w:color w:val="auto"/>
          <w:sz w:val="22"/>
          <w:szCs w:val="22"/>
        </w:rPr>
      </w:pPr>
    </w:p>
    <w:p w:rsidR="001C7B50" w:rsidRPr="00BE0D7D" w:rsidRDefault="00F257DE" w:rsidP="00AE1A70">
      <w:pPr>
        <w:pStyle w:val="Prrafobsico"/>
        <w:spacing w:line="360" w:lineRule="auto"/>
        <w:ind w:right="34"/>
        <w:jc w:val="both"/>
        <w:rPr>
          <w:rFonts w:ascii="Arial" w:eastAsia="Calibri" w:hAnsi="Arial" w:cs="Arial"/>
        </w:rPr>
      </w:pPr>
      <w:r w:rsidRPr="00BE0D7D">
        <w:rPr>
          <w:rFonts w:ascii="Arial" w:hAnsi="Arial" w:cs="Arial"/>
          <w:b/>
          <w:color w:val="auto"/>
        </w:rPr>
        <w:t>CLAUSULA SEPTUAGÉSIMA NOVENA.-</w:t>
      </w:r>
      <w:r w:rsidRPr="00BE0D7D">
        <w:rPr>
          <w:rFonts w:ascii="Arial" w:hAnsi="Arial" w:cs="Arial"/>
          <w:color w:val="auto"/>
        </w:rPr>
        <w:t xml:space="preserve"> </w:t>
      </w:r>
      <w:r w:rsidR="001C7B50" w:rsidRPr="00BE0D7D">
        <w:rPr>
          <w:rFonts w:ascii="Arial" w:eastAsia="Calibri" w:hAnsi="Arial" w:cs="Arial"/>
        </w:rPr>
        <w:t>Para el personal docente y administrativo que no registre ninguna falta</w:t>
      </w:r>
      <w:r w:rsidR="001C7B50" w:rsidRPr="00BE0D7D">
        <w:rPr>
          <w:rFonts w:ascii="Arial" w:eastAsia="Calibri" w:hAnsi="Arial" w:cs="Arial"/>
          <w:color w:val="FF0000"/>
        </w:rPr>
        <w:t xml:space="preserve"> </w:t>
      </w:r>
      <w:r w:rsidR="001C7B50" w:rsidRPr="00BE0D7D">
        <w:rPr>
          <w:rFonts w:ascii="Arial" w:eastAsia="Calibri" w:hAnsi="Arial" w:cs="Arial"/>
        </w:rPr>
        <w:t xml:space="preserve">por semestre, El Colegio les cubrirá el importe en días de salario, como estímulo a la puntualidad y asistencia, de la siguiente manera:  </w:t>
      </w:r>
    </w:p>
    <w:p w:rsidR="001C7B50" w:rsidRPr="00BE0D7D" w:rsidRDefault="001C7B50" w:rsidP="00AE1A70">
      <w:pPr>
        <w:tabs>
          <w:tab w:val="left" w:pos="1815"/>
          <w:tab w:val="left" w:pos="3555"/>
        </w:tabs>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ab/>
      </w:r>
      <w:r w:rsidRPr="00BE0D7D">
        <w:rPr>
          <w:rFonts w:ascii="Arial" w:eastAsia="Calibri" w:hAnsi="Arial" w:cs="Arial"/>
          <w:lang w:val="es-ES_tradnl"/>
        </w:rPr>
        <w:tab/>
      </w:r>
    </w:p>
    <w:p w:rsidR="001C7B50" w:rsidRPr="00BE0D7D" w:rsidRDefault="001C7B50" w:rsidP="00AE1A70">
      <w:pPr>
        <w:autoSpaceDE w:val="0"/>
        <w:autoSpaceDN w:val="0"/>
        <w:adjustRightInd w:val="0"/>
        <w:spacing w:line="360" w:lineRule="auto"/>
        <w:ind w:right="34"/>
        <w:jc w:val="both"/>
        <w:textAlignment w:val="center"/>
        <w:rPr>
          <w:rFonts w:ascii="Arial" w:eastAsia="Calibri" w:hAnsi="Arial" w:cs="Arial"/>
          <w:color w:val="000000"/>
          <w:lang w:val="es-ES_tradnl"/>
        </w:rPr>
      </w:pPr>
      <w:r w:rsidRPr="00BE0D7D">
        <w:rPr>
          <w:rFonts w:ascii="Arial" w:eastAsia="Calibri" w:hAnsi="Arial" w:cs="Arial"/>
          <w:lang w:val="es-ES_tradnl"/>
        </w:rPr>
        <w:t>Por el período de enero a junio se pagará el importe de ocho días de salario base, pagaderos a más tardar en la segunda quincena del mes de agosto. Por el período de julio a diciembre se pagará el importe de siete días de salario base</w:t>
      </w:r>
      <w:r w:rsidR="00F552B6" w:rsidRPr="00BE0D7D">
        <w:rPr>
          <w:rFonts w:ascii="Arial" w:eastAsia="Calibri" w:hAnsi="Arial" w:cs="Arial"/>
          <w:lang w:val="es-ES_tradnl"/>
        </w:rPr>
        <w:t xml:space="preserve"> </w:t>
      </w:r>
      <w:r w:rsidRPr="00BE0D7D">
        <w:rPr>
          <w:rFonts w:ascii="Arial" w:eastAsia="Calibri" w:hAnsi="Arial" w:cs="Arial"/>
          <w:lang w:val="es-ES_tradnl"/>
        </w:rPr>
        <w:t>pagaderos</w:t>
      </w:r>
      <w:r w:rsidR="006D7C64" w:rsidRPr="00BE0D7D">
        <w:rPr>
          <w:rFonts w:ascii="Arial" w:eastAsia="Calibri" w:hAnsi="Arial" w:cs="Arial"/>
          <w:lang w:val="es-ES_tradnl"/>
        </w:rPr>
        <w:t xml:space="preserve"> </w:t>
      </w:r>
      <w:r w:rsidRPr="00BE0D7D">
        <w:rPr>
          <w:rFonts w:ascii="Arial" w:eastAsia="Calibri" w:hAnsi="Arial" w:cs="Arial"/>
          <w:lang w:val="es-ES_tradnl"/>
        </w:rPr>
        <w:t>a más tardar en la segunda quincena del mes de febrero del año siguiente,</w:t>
      </w:r>
      <w:r w:rsidRPr="00BE0D7D">
        <w:rPr>
          <w:rFonts w:ascii="Arial" w:eastAsia="Calibri" w:hAnsi="Arial" w:cs="Arial"/>
          <w:color w:val="FF0000"/>
          <w:lang w:val="es-ES_tradnl"/>
        </w:rPr>
        <w:t xml:space="preserve"> </w:t>
      </w:r>
      <w:r w:rsidRPr="00BE0D7D">
        <w:rPr>
          <w:rFonts w:ascii="Arial" w:eastAsia="Calibri" w:hAnsi="Arial" w:cs="Arial"/>
          <w:color w:val="000000"/>
          <w:lang w:val="es-ES_tradnl"/>
        </w:rPr>
        <w:t xml:space="preserve">el cual vendrá desglosado en el talón de pago correspondiente. </w:t>
      </w:r>
    </w:p>
    <w:p w:rsidR="001C7B50" w:rsidRPr="00BE0D7D" w:rsidRDefault="001C7B50" w:rsidP="00AE1A70">
      <w:pPr>
        <w:autoSpaceDE w:val="0"/>
        <w:autoSpaceDN w:val="0"/>
        <w:adjustRightInd w:val="0"/>
        <w:spacing w:line="360" w:lineRule="auto"/>
        <w:ind w:right="34"/>
        <w:jc w:val="both"/>
        <w:textAlignment w:val="center"/>
        <w:rPr>
          <w:rFonts w:ascii="Arial" w:eastAsia="Calibri" w:hAnsi="Arial" w:cs="Arial"/>
          <w:lang w:val="es-ES_tradnl"/>
        </w:rPr>
      </w:pPr>
    </w:p>
    <w:p w:rsidR="001C7B50" w:rsidRPr="00BE0D7D" w:rsidRDefault="001C7B50"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Para los efectos de esta cláusula y en general del Contrato Colectivo de Trabajo, las partes convienen en que tres retardos constituyen una falta, siempre que se </w:t>
      </w:r>
      <w:r w:rsidRPr="00BE0D7D">
        <w:rPr>
          <w:rFonts w:ascii="Arial" w:eastAsia="Calibri" w:hAnsi="Arial" w:cs="Arial"/>
          <w:lang w:val="es-ES_tradnl"/>
        </w:rPr>
        <w:lastRenderedPageBreak/>
        <w:t>registren en el mes natural respectivo y no serán acumulables en forma semestral. Los directivos de cada centro de trabajo enviarán las tarjetas de asistencias, reportes de inasistencia e incidencias de cada trabajadora o trabajador quincenalmente al departamento de Recursos Humanos.</w:t>
      </w:r>
    </w:p>
    <w:p w:rsidR="001C7B50" w:rsidRPr="00BE0D7D" w:rsidRDefault="001C7B50" w:rsidP="00AE1A70">
      <w:pPr>
        <w:autoSpaceDE w:val="0"/>
        <w:autoSpaceDN w:val="0"/>
        <w:adjustRightInd w:val="0"/>
        <w:spacing w:line="360" w:lineRule="auto"/>
        <w:ind w:right="34"/>
        <w:jc w:val="both"/>
        <w:textAlignment w:val="center"/>
        <w:rPr>
          <w:rFonts w:ascii="Arial" w:eastAsia="Calibri" w:hAnsi="Arial" w:cs="Arial"/>
          <w:lang w:val="es-ES_tradnl"/>
        </w:rPr>
      </w:pPr>
    </w:p>
    <w:p w:rsidR="001C7B50" w:rsidRPr="00BE0D7D" w:rsidRDefault="001C7B50"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El Colegio otorgará una tolerancia después </w:t>
      </w:r>
      <w:r w:rsidR="003A7381" w:rsidRPr="00BE0D7D">
        <w:rPr>
          <w:rFonts w:ascii="Arial" w:hAnsi="Arial" w:cs="Arial"/>
          <w:color w:val="auto"/>
        </w:rPr>
        <w:t xml:space="preserve">de la hora de entrada de hasta </w:t>
      </w:r>
      <w:r w:rsidRPr="00BE0D7D">
        <w:rPr>
          <w:rFonts w:ascii="Arial" w:hAnsi="Arial" w:cs="Arial"/>
          <w:color w:val="auto"/>
        </w:rPr>
        <w:t xml:space="preserve">quince minutos para el personal administrativo y docente. Se considera retardo, registrar su ingreso al centro de trabajo de dieciséis a veinte minutos después de la hora de entrada; para el personal administrativo,   se considerará falta después de los veinte minutos por toda la jornada de trabajo y para el personal docente, se considerará falta después de los veinte minutos en la hora de ingreso; así también, se considerará falta checar su tarjeta antes de finalizar su jornada de trabajo, considerando que no existe tolerancia de salida. </w:t>
      </w:r>
    </w:p>
    <w:p w:rsidR="001C7B50" w:rsidRPr="00BE0D7D" w:rsidRDefault="001C7B50" w:rsidP="00AE1A70">
      <w:pPr>
        <w:autoSpaceDE w:val="0"/>
        <w:autoSpaceDN w:val="0"/>
        <w:adjustRightInd w:val="0"/>
        <w:spacing w:line="360" w:lineRule="auto"/>
        <w:ind w:right="34"/>
        <w:jc w:val="both"/>
        <w:textAlignment w:val="center"/>
        <w:rPr>
          <w:rFonts w:ascii="Arial" w:eastAsia="Calibri" w:hAnsi="Arial" w:cs="Arial"/>
          <w:lang w:val="es-ES_tradnl"/>
        </w:rPr>
      </w:pPr>
    </w:p>
    <w:p w:rsidR="001C7B50" w:rsidRPr="00BE0D7D" w:rsidRDefault="001C7B50" w:rsidP="00AE1A70">
      <w:pPr>
        <w:pStyle w:val="Prrafobsico"/>
        <w:spacing w:line="360" w:lineRule="auto"/>
        <w:jc w:val="both"/>
        <w:rPr>
          <w:rFonts w:ascii="Arial" w:hAnsi="Arial" w:cs="Arial"/>
          <w:color w:val="auto"/>
        </w:rPr>
      </w:pPr>
      <w:r w:rsidRPr="00BE0D7D">
        <w:rPr>
          <w:rFonts w:ascii="Arial" w:hAnsi="Arial" w:cs="Arial"/>
          <w:color w:val="auto"/>
        </w:rPr>
        <w:t xml:space="preserve">El Colegio otorgará </w:t>
      </w:r>
      <w:r w:rsidRPr="00BE0D7D">
        <w:rPr>
          <w:rStyle w:val="Estilodecarcter1"/>
          <w:rFonts w:ascii="Arial" w:hAnsi="Arial" w:cs="Arial"/>
          <w:b w:val="0"/>
          <w:color w:val="auto"/>
        </w:rPr>
        <w:t>2.5 días más de salario</w:t>
      </w:r>
      <w:r w:rsidRPr="00BE0D7D">
        <w:rPr>
          <w:rFonts w:ascii="Arial" w:hAnsi="Arial" w:cs="Arial"/>
          <w:b/>
          <w:color w:val="auto"/>
        </w:rPr>
        <w:t xml:space="preserve"> </w:t>
      </w:r>
      <w:r w:rsidRPr="00BE0D7D">
        <w:rPr>
          <w:rFonts w:ascii="Arial" w:hAnsi="Arial" w:cs="Arial"/>
          <w:color w:val="auto"/>
        </w:rPr>
        <w:t>base al personal que registre su ingreso a la hora de entrada durante el semestre sin hacer uso de la tolerancia establecida en el párrafo anterior. Los pagos correspondientes se efectuarán en la segunda quincena de agosto y febrero respectivamente.</w:t>
      </w:r>
    </w:p>
    <w:p w:rsidR="00593CBA" w:rsidRPr="00BE0D7D" w:rsidRDefault="00593CBA" w:rsidP="00AE1A70">
      <w:pPr>
        <w:pStyle w:val="Prrafobsico"/>
        <w:spacing w:line="360" w:lineRule="auto"/>
        <w:jc w:val="both"/>
        <w:rPr>
          <w:rFonts w:ascii="Arial" w:hAnsi="Arial" w:cs="Arial"/>
          <w:bCs/>
          <w:color w:val="auto"/>
        </w:rPr>
      </w:pPr>
    </w:p>
    <w:p w:rsidR="001C7B50" w:rsidRPr="00BE0D7D" w:rsidRDefault="001C7B50" w:rsidP="00AE1A70">
      <w:pPr>
        <w:autoSpaceDE w:val="0"/>
        <w:autoSpaceDN w:val="0"/>
        <w:adjustRightInd w:val="0"/>
        <w:spacing w:line="360" w:lineRule="auto"/>
        <w:ind w:right="34"/>
        <w:jc w:val="both"/>
        <w:textAlignment w:val="center"/>
        <w:rPr>
          <w:rFonts w:ascii="Arial" w:eastAsia="Calibri" w:hAnsi="Arial" w:cs="Arial"/>
          <w:bCs/>
          <w:color w:val="FF0000"/>
          <w:lang w:val="es-ES_tradnl"/>
        </w:rPr>
      </w:pPr>
      <w:r w:rsidRPr="00BE0D7D">
        <w:rPr>
          <w:rFonts w:ascii="Arial" w:eastAsia="Calibri" w:hAnsi="Arial" w:cs="Arial"/>
          <w:bCs/>
          <w:lang w:val="es-ES_tradnl"/>
        </w:rPr>
        <w:t xml:space="preserve">El Colegio se compromete a otorgar al personal docente y administrativo un bono económico el día 15 de mayo con motivo del día de la trabajadora y el trabajador del COBAO, según la siguiente tabla en función de días de salario integrado: </w:t>
      </w:r>
    </w:p>
    <w:p w:rsidR="001C7B50" w:rsidRPr="00BE0D7D" w:rsidRDefault="001C7B50" w:rsidP="00AE1A70">
      <w:pPr>
        <w:autoSpaceDE w:val="0"/>
        <w:autoSpaceDN w:val="0"/>
        <w:adjustRightInd w:val="0"/>
        <w:spacing w:line="360" w:lineRule="auto"/>
        <w:ind w:right="34"/>
        <w:jc w:val="both"/>
        <w:textAlignment w:val="center"/>
        <w:rPr>
          <w:rFonts w:ascii="Arial" w:eastAsia="Calibri" w:hAnsi="Arial" w:cs="Arial"/>
          <w:bCs/>
          <w:i/>
          <w:lang w:val="es-ES_tradnl"/>
        </w:rPr>
      </w:pPr>
    </w:p>
    <w:tbl>
      <w:tblPr>
        <w:tblW w:w="730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327"/>
        <w:gridCol w:w="1110"/>
        <w:gridCol w:w="3131"/>
        <w:gridCol w:w="737"/>
      </w:tblGrid>
      <w:tr w:rsidR="001C7B50" w:rsidRPr="00BE0D7D" w:rsidTr="00593CBA">
        <w:trPr>
          <w:trHeight w:val="549"/>
          <w:jc w:val="center"/>
        </w:trPr>
        <w:tc>
          <w:tcPr>
            <w:tcW w:w="3437" w:type="dxa"/>
            <w:gridSpan w:val="2"/>
            <w:shd w:val="clear" w:color="auto" w:fill="A6A6A6"/>
          </w:tcPr>
          <w:p w:rsidR="001C7B50" w:rsidRPr="00BE0D7D" w:rsidRDefault="00BC13DA" w:rsidP="00AE1A70">
            <w:pPr>
              <w:spacing w:line="360" w:lineRule="auto"/>
              <w:ind w:right="34"/>
              <w:jc w:val="both"/>
              <w:rPr>
                <w:rFonts w:ascii="Arial" w:hAnsi="Arial" w:cs="Arial"/>
                <w:b/>
                <w:bCs/>
                <w:i/>
              </w:rPr>
            </w:pPr>
            <w:r>
              <w:rPr>
                <w:rFonts w:ascii="Arial" w:eastAsia="Calibri" w:hAnsi="Arial" w:cs="Arial"/>
                <w:bCs/>
                <w:i/>
                <w:lang w:val="es-ES_tradnl"/>
              </w:rPr>
              <w:tab/>
            </w:r>
            <w:r w:rsidR="001C7B50" w:rsidRPr="00BE0D7D">
              <w:rPr>
                <w:rFonts w:ascii="Arial" w:hAnsi="Arial" w:cs="Arial"/>
                <w:bCs/>
                <w:i/>
              </w:rPr>
              <w:br w:type="page"/>
            </w:r>
            <w:r w:rsidR="001C7B50" w:rsidRPr="00BE0D7D">
              <w:rPr>
                <w:rFonts w:ascii="Arial" w:hAnsi="Arial" w:cs="Arial"/>
                <w:b/>
                <w:bCs/>
                <w:i/>
              </w:rPr>
              <w:t>PERSONAL ADMINISTRATIVO</w:t>
            </w:r>
          </w:p>
        </w:tc>
        <w:tc>
          <w:tcPr>
            <w:tcW w:w="3868" w:type="dxa"/>
            <w:gridSpan w:val="2"/>
            <w:shd w:val="clear" w:color="auto" w:fill="A6A6A6"/>
          </w:tcPr>
          <w:p w:rsidR="001C7B50" w:rsidRPr="00BE0D7D" w:rsidRDefault="001C7B50" w:rsidP="00AE1A70">
            <w:pPr>
              <w:spacing w:line="360" w:lineRule="auto"/>
              <w:ind w:right="34"/>
              <w:jc w:val="both"/>
              <w:rPr>
                <w:rFonts w:ascii="Arial" w:hAnsi="Arial" w:cs="Arial"/>
                <w:b/>
                <w:bCs/>
                <w:i/>
              </w:rPr>
            </w:pPr>
            <w:r w:rsidRPr="00BE0D7D">
              <w:rPr>
                <w:rFonts w:ascii="Arial" w:hAnsi="Arial" w:cs="Arial"/>
                <w:b/>
                <w:bCs/>
                <w:i/>
              </w:rPr>
              <w:t>PERSONAL DOCENTE</w:t>
            </w:r>
          </w:p>
        </w:tc>
      </w:tr>
      <w:tr w:rsidR="001C7B50" w:rsidRPr="00BE0D7D" w:rsidTr="00593CBA">
        <w:trPr>
          <w:trHeight w:val="411"/>
          <w:jc w:val="center"/>
        </w:trPr>
        <w:tc>
          <w:tcPr>
            <w:tcW w:w="2327" w:type="dxa"/>
            <w:shd w:val="clear" w:color="auto" w:fill="A6A6A6"/>
          </w:tcPr>
          <w:p w:rsidR="001C7B50" w:rsidRPr="00BE0D7D" w:rsidRDefault="001C7B50" w:rsidP="00AE1A70">
            <w:pPr>
              <w:spacing w:line="360" w:lineRule="auto"/>
              <w:ind w:right="34"/>
              <w:jc w:val="both"/>
              <w:rPr>
                <w:rFonts w:ascii="Arial" w:hAnsi="Arial" w:cs="Arial"/>
                <w:b/>
                <w:bCs/>
                <w:i/>
              </w:rPr>
            </w:pPr>
            <w:r w:rsidRPr="00BE0D7D">
              <w:rPr>
                <w:rFonts w:ascii="Arial" w:hAnsi="Arial" w:cs="Arial"/>
                <w:b/>
                <w:bCs/>
                <w:i/>
              </w:rPr>
              <w:t>CATEGORÍA</w:t>
            </w:r>
          </w:p>
        </w:tc>
        <w:tc>
          <w:tcPr>
            <w:tcW w:w="1110" w:type="dxa"/>
            <w:shd w:val="clear" w:color="auto" w:fill="A6A6A6"/>
          </w:tcPr>
          <w:p w:rsidR="001C7B50" w:rsidRPr="00BE0D7D" w:rsidRDefault="001C7B50" w:rsidP="00AE1A70">
            <w:pPr>
              <w:spacing w:line="360" w:lineRule="auto"/>
              <w:ind w:right="34"/>
              <w:jc w:val="both"/>
              <w:rPr>
                <w:rFonts w:ascii="Arial" w:hAnsi="Arial" w:cs="Arial"/>
                <w:b/>
                <w:bCs/>
                <w:i/>
              </w:rPr>
            </w:pPr>
            <w:r w:rsidRPr="00BE0D7D">
              <w:rPr>
                <w:rFonts w:ascii="Arial" w:hAnsi="Arial" w:cs="Arial"/>
                <w:b/>
                <w:bCs/>
                <w:i/>
              </w:rPr>
              <w:t>DÍAS</w:t>
            </w:r>
          </w:p>
        </w:tc>
        <w:tc>
          <w:tcPr>
            <w:tcW w:w="3131" w:type="dxa"/>
            <w:shd w:val="clear" w:color="auto" w:fill="A6A6A6"/>
          </w:tcPr>
          <w:p w:rsidR="001C7B50" w:rsidRPr="00BE0D7D" w:rsidRDefault="001C7B50" w:rsidP="00AE1A70">
            <w:pPr>
              <w:spacing w:line="360" w:lineRule="auto"/>
              <w:ind w:right="34"/>
              <w:jc w:val="both"/>
              <w:rPr>
                <w:rFonts w:ascii="Arial" w:hAnsi="Arial" w:cs="Arial"/>
                <w:b/>
                <w:bCs/>
                <w:i/>
              </w:rPr>
            </w:pPr>
            <w:r w:rsidRPr="00BE0D7D">
              <w:rPr>
                <w:rFonts w:ascii="Arial" w:hAnsi="Arial" w:cs="Arial"/>
                <w:b/>
                <w:bCs/>
                <w:i/>
              </w:rPr>
              <w:t>CATEGORÍA</w:t>
            </w:r>
          </w:p>
        </w:tc>
        <w:tc>
          <w:tcPr>
            <w:tcW w:w="737" w:type="dxa"/>
            <w:shd w:val="clear" w:color="auto" w:fill="A6A6A6"/>
          </w:tcPr>
          <w:p w:rsidR="001C7B50" w:rsidRPr="00BE0D7D" w:rsidRDefault="001C7B50" w:rsidP="00AE1A70">
            <w:pPr>
              <w:spacing w:line="360" w:lineRule="auto"/>
              <w:ind w:right="34"/>
              <w:jc w:val="both"/>
              <w:rPr>
                <w:rFonts w:ascii="Arial" w:hAnsi="Arial" w:cs="Arial"/>
                <w:b/>
                <w:bCs/>
                <w:i/>
              </w:rPr>
            </w:pPr>
            <w:r w:rsidRPr="00BE0D7D">
              <w:rPr>
                <w:rFonts w:ascii="Arial" w:hAnsi="Arial" w:cs="Arial"/>
                <w:b/>
                <w:bCs/>
                <w:i/>
              </w:rPr>
              <w:t>DÍAS</w:t>
            </w:r>
          </w:p>
        </w:tc>
      </w:tr>
      <w:tr w:rsidR="001C7B50" w:rsidRPr="00BE0D7D" w:rsidTr="00593CBA">
        <w:trPr>
          <w:trHeight w:val="321"/>
          <w:jc w:val="center"/>
        </w:trPr>
        <w:tc>
          <w:tcPr>
            <w:tcW w:w="2327"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NIVEL 3</w:t>
            </w:r>
          </w:p>
        </w:tc>
        <w:tc>
          <w:tcPr>
            <w:tcW w:w="1110"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10  </w:t>
            </w:r>
          </w:p>
        </w:tc>
        <w:tc>
          <w:tcPr>
            <w:tcW w:w="3131"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DOCENTE</w:t>
            </w:r>
          </w:p>
        </w:tc>
        <w:tc>
          <w:tcPr>
            <w:tcW w:w="737"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7 </w:t>
            </w:r>
          </w:p>
        </w:tc>
      </w:tr>
      <w:tr w:rsidR="001C7B50" w:rsidRPr="00BE0D7D" w:rsidTr="00593CBA">
        <w:trPr>
          <w:trHeight w:val="145"/>
          <w:jc w:val="center"/>
        </w:trPr>
        <w:tc>
          <w:tcPr>
            <w:tcW w:w="2327"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t>NIVEL 4</w:t>
            </w:r>
          </w:p>
        </w:tc>
        <w:tc>
          <w:tcPr>
            <w:tcW w:w="1110"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10  </w:t>
            </w:r>
          </w:p>
        </w:tc>
        <w:tc>
          <w:tcPr>
            <w:tcW w:w="3131"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PROFR. ASOC B ½ T</w:t>
            </w:r>
          </w:p>
        </w:tc>
        <w:tc>
          <w:tcPr>
            <w:tcW w:w="737"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5 </w:t>
            </w:r>
          </w:p>
        </w:tc>
      </w:tr>
      <w:tr w:rsidR="001C7B50" w:rsidRPr="00BE0D7D" w:rsidTr="00593CBA">
        <w:trPr>
          <w:trHeight w:val="145"/>
          <w:jc w:val="center"/>
        </w:trPr>
        <w:tc>
          <w:tcPr>
            <w:tcW w:w="2327"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t>NIVEL 5</w:t>
            </w:r>
          </w:p>
        </w:tc>
        <w:tc>
          <w:tcPr>
            <w:tcW w:w="1110"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9    </w:t>
            </w:r>
          </w:p>
        </w:tc>
        <w:tc>
          <w:tcPr>
            <w:tcW w:w="3131"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PROFR. ASOC B </w:t>
            </w:r>
            <w:r w:rsidRPr="00BE0D7D">
              <w:rPr>
                <w:rFonts w:ascii="Arial" w:hAnsi="Arial" w:cs="Arial"/>
                <w:bCs/>
                <w:i/>
                <w:vertAlign w:val="superscript"/>
              </w:rPr>
              <w:t>3</w:t>
            </w:r>
            <w:r w:rsidRPr="00BE0D7D">
              <w:rPr>
                <w:rFonts w:ascii="Arial" w:hAnsi="Arial" w:cs="Arial"/>
                <w:bCs/>
                <w:i/>
              </w:rPr>
              <w:t>/</w:t>
            </w:r>
            <w:r w:rsidRPr="00BE0D7D">
              <w:rPr>
                <w:rFonts w:ascii="Arial" w:hAnsi="Arial" w:cs="Arial"/>
                <w:bCs/>
                <w:i/>
                <w:vertAlign w:val="subscript"/>
              </w:rPr>
              <w:t>4</w:t>
            </w:r>
            <w:r w:rsidRPr="00BE0D7D">
              <w:rPr>
                <w:rFonts w:ascii="Arial" w:hAnsi="Arial" w:cs="Arial"/>
                <w:bCs/>
                <w:i/>
              </w:rPr>
              <w:t xml:space="preserve"> T</w:t>
            </w:r>
          </w:p>
        </w:tc>
        <w:tc>
          <w:tcPr>
            <w:tcW w:w="737"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5 </w:t>
            </w:r>
          </w:p>
        </w:tc>
      </w:tr>
      <w:tr w:rsidR="001C7B50" w:rsidRPr="00BE0D7D" w:rsidTr="00593CBA">
        <w:trPr>
          <w:trHeight w:val="145"/>
          <w:jc w:val="center"/>
        </w:trPr>
        <w:tc>
          <w:tcPr>
            <w:tcW w:w="2327"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t>NIVEL 6</w:t>
            </w:r>
          </w:p>
        </w:tc>
        <w:tc>
          <w:tcPr>
            <w:tcW w:w="1110"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9    </w:t>
            </w:r>
          </w:p>
        </w:tc>
        <w:tc>
          <w:tcPr>
            <w:tcW w:w="3131"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PROFR. ASOC B TC</w:t>
            </w:r>
          </w:p>
        </w:tc>
        <w:tc>
          <w:tcPr>
            <w:tcW w:w="737"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4 </w:t>
            </w:r>
          </w:p>
        </w:tc>
      </w:tr>
      <w:tr w:rsidR="001C7B50" w:rsidRPr="00BE0D7D" w:rsidTr="00593CBA">
        <w:trPr>
          <w:trHeight w:val="145"/>
          <w:jc w:val="center"/>
        </w:trPr>
        <w:tc>
          <w:tcPr>
            <w:tcW w:w="2327"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lastRenderedPageBreak/>
              <w:t>NIVEL 7</w:t>
            </w:r>
          </w:p>
        </w:tc>
        <w:tc>
          <w:tcPr>
            <w:tcW w:w="1110"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8         </w:t>
            </w:r>
          </w:p>
        </w:tc>
        <w:tc>
          <w:tcPr>
            <w:tcW w:w="3131"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PROFR. ASOC C ½ T</w:t>
            </w:r>
          </w:p>
        </w:tc>
        <w:tc>
          <w:tcPr>
            <w:tcW w:w="737"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5 </w:t>
            </w:r>
          </w:p>
        </w:tc>
      </w:tr>
      <w:tr w:rsidR="001C7B50" w:rsidRPr="00BE0D7D" w:rsidTr="00593CBA">
        <w:trPr>
          <w:trHeight w:val="145"/>
          <w:jc w:val="center"/>
        </w:trPr>
        <w:tc>
          <w:tcPr>
            <w:tcW w:w="2327"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t>NIVEL 8</w:t>
            </w:r>
          </w:p>
        </w:tc>
        <w:tc>
          <w:tcPr>
            <w:tcW w:w="1110"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8         </w:t>
            </w:r>
          </w:p>
        </w:tc>
        <w:tc>
          <w:tcPr>
            <w:tcW w:w="3131"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PROFR. ASOC C ¾  T</w:t>
            </w:r>
          </w:p>
        </w:tc>
        <w:tc>
          <w:tcPr>
            <w:tcW w:w="737"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4 </w:t>
            </w:r>
          </w:p>
        </w:tc>
      </w:tr>
      <w:tr w:rsidR="001C7B50" w:rsidRPr="00BE0D7D" w:rsidTr="00593CBA">
        <w:trPr>
          <w:trHeight w:val="145"/>
          <w:jc w:val="center"/>
        </w:trPr>
        <w:tc>
          <w:tcPr>
            <w:tcW w:w="2327"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t>NIVEL 9</w:t>
            </w:r>
          </w:p>
        </w:tc>
        <w:tc>
          <w:tcPr>
            <w:tcW w:w="1110"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7        </w:t>
            </w:r>
          </w:p>
        </w:tc>
        <w:tc>
          <w:tcPr>
            <w:tcW w:w="3131"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PROFR. ASOC C TC</w:t>
            </w:r>
          </w:p>
        </w:tc>
        <w:tc>
          <w:tcPr>
            <w:tcW w:w="737"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3 </w:t>
            </w:r>
          </w:p>
        </w:tc>
      </w:tr>
      <w:tr w:rsidR="001C7B50" w:rsidRPr="00BE0D7D" w:rsidTr="00593CBA">
        <w:trPr>
          <w:trHeight w:val="145"/>
          <w:jc w:val="center"/>
        </w:trPr>
        <w:tc>
          <w:tcPr>
            <w:tcW w:w="2327"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t>NIVEL 10</w:t>
            </w:r>
          </w:p>
        </w:tc>
        <w:tc>
          <w:tcPr>
            <w:tcW w:w="1110"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7        </w:t>
            </w:r>
          </w:p>
        </w:tc>
        <w:tc>
          <w:tcPr>
            <w:tcW w:w="3131"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PROFR. TITULAR A ½ T</w:t>
            </w:r>
          </w:p>
        </w:tc>
        <w:tc>
          <w:tcPr>
            <w:tcW w:w="737"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4 </w:t>
            </w:r>
          </w:p>
        </w:tc>
      </w:tr>
      <w:tr w:rsidR="001C7B50" w:rsidRPr="00BE0D7D" w:rsidTr="00593CBA">
        <w:trPr>
          <w:trHeight w:val="145"/>
          <w:jc w:val="center"/>
        </w:trPr>
        <w:tc>
          <w:tcPr>
            <w:tcW w:w="2327"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t>NIVEL 11</w:t>
            </w:r>
          </w:p>
        </w:tc>
        <w:tc>
          <w:tcPr>
            <w:tcW w:w="1110"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7    </w:t>
            </w:r>
            <w:r w:rsidRPr="00BE0D7D">
              <w:rPr>
                <w:rFonts w:ascii="Arial" w:hAnsi="Arial" w:cs="Arial"/>
                <w:bCs/>
                <w:i/>
                <w:color w:val="FF0000"/>
              </w:rPr>
              <w:t xml:space="preserve"> </w:t>
            </w:r>
            <w:r w:rsidRPr="00BE0D7D">
              <w:rPr>
                <w:rFonts w:ascii="Arial" w:hAnsi="Arial" w:cs="Arial"/>
                <w:bCs/>
                <w:i/>
              </w:rPr>
              <w:t xml:space="preserve">  </w:t>
            </w:r>
          </w:p>
        </w:tc>
        <w:tc>
          <w:tcPr>
            <w:tcW w:w="3131"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t>PROFR. TITULAR A ¾  T</w:t>
            </w:r>
          </w:p>
        </w:tc>
        <w:tc>
          <w:tcPr>
            <w:tcW w:w="737"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3 </w:t>
            </w:r>
          </w:p>
        </w:tc>
      </w:tr>
      <w:tr w:rsidR="001C7B50" w:rsidRPr="00BE0D7D" w:rsidTr="00593CBA">
        <w:trPr>
          <w:trHeight w:val="145"/>
          <w:jc w:val="center"/>
        </w:trPr>
        <w:tc>
          <w:tcPr>
            <w:tcW w:w="2327"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t>NIVEL 12</w:t>
            </w:r>
          </w:p>
        </w:tc>
        <w:tc>
          <w:tcPr>
            <w:tcW w:w="1110"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6      </w:t>
            </w:r>
          </w:p>
        </w:tc>
        <w:tc>
          <w:tcPr>
            <w:tcW w:w="3131"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t>PROFR. TITULAR A  TC</w:t>
            </w:r>
          </w:p>
        </w:tc>
        <w:tc>
          <w:tcPr>
            <w:tcW w:w="737"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3 </w:t>
            </w:r>
          </w:p>
        </w:tc>
      </w:tr>
      <w:tr w:rsidR="001C7B50" w:rsidRPr="00BE0D7D" w:rsidTr="00593CBA">
        <w:trPr>
          <w:trHeight w:val="145"/>
          <w:jc w:val="center"/>
        </w:trPr>
        <w:tc>
          <w:tcPr>
            <w:tcW w:w="2327"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t>NIVEL 13</w:t>
            </w:r>
          </w:p>
        </w:tc>
        <w:tc>
          <w:tcPr>
            <w:tcW w:w="1110"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6       </w:t>
            </w:r>
          </w:p>
        </w:tc>
        <w:tc>
          <w:tcPr>
            <w:tcW w:w="3131"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t>PROFR. TITULAR B ½ T</w:t>
            </w:r>
          </w:p>
        </w:tc>
        <w:tc>
          <w:tcPr>
            <w:tcW w:w="737"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3 </w:t>
            </w:r>
          </w:p>
        </w:tc>
      </w:tr>
      <w:tr w:rsidR="001C7B50" w:rsidRPr="00BE0D7D" w:rsidTr="00593CBA">
        <w:trPr>
          <w:trHeight w:val="145"/>
          <w:jc w:val="center"/>
        </w:trPr>
        <w:tc>
          <w:tcPr>
            <w:tcW w:w="2327"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t>NIVEL 14</w:t>
            </w:r>
          </w:p>
        </w:tc>
        <w:tc>
          <w:tcPr>
            <w:tcW w:w="1110"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6      </w:t>
            </w:r>
          </w:p>
        </w:tc>
        <w:tc>
          <w:tcPr>
            <w:tcW w:w="3131"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t>PROFR. TITULAR B ¾  T</w:t>
            </w:r>
          </w:p>
        </w:tc>
        <w:tc>
          <w:tcPr>
            <w:tcW w:w="737"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3 </w:t>
            </w:r>
          </w:p>
        </w:tc>
      </w:tr>
      <w:tr w:rsidR="001C7B50" w:rsidRPr="00BE0D7D" w:rsidTr="00593CBA">
        <w:trPr>
          <w:trHeight w:val="145"/>
          <w:jc w:val="center"/>
        </w:trPr>
        <w:tc>
          <w:tcPr>
            <w:tcW w:w="2327"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t>NIVEL 15</w:t>
            </w:r>
          </w:p>
        </w:tc>
        <w:tc>
          <w:tcPr>
            <w:tcW w:w="1110"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6        </w:t>
            </w:r>
          </w:p>
        </w:tc>
        <w:tc>
          <w:tcPr>
            <w:tcW w:w="3131"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t>PROFR. TITULAR B TC</w:t>
            </w:r>
          </w:p>
        </w:tc>
        <w:tc>
          <w:tcPr>
            <w:tcW w:w="737"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3 </w:t>
            </w:r>
          </w:p>
        </w:tc>
      </w:tr>
      <w:tr w:rsidR="001C7B50" w:rsidRPr="00BE0D7D" w:rsidTr="00593CBA">
        <w:trPr>
          <w:trHeight w:val="145"/>
          <w:jc w:val="center"/>
        </w:trPr>
        <w:tc>
          <w:tcPr>
            <w:tcW w:w="2327"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t>NIVEL 16</w:t>
            </w:r>
          </w:p>
        </w:tc>
        <w:tc>
          <w:tcPr>
            <w:tcW w:w="1110"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5    </w:t>
            </w:r>
          </w:p>
        </w:tc>
        <w:tc>
          <w:tcPr>
            <w:tcW w:w="3131"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PROFR. TI</w:t>
            </w:r>
          </w:p>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TULAR C ½ T</w:t>
            </w:r>
          </w:p>
        </w:tc>
        <w:tc>
          <w:tcPr>
            <w:tcW w:w="737"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4 </w:t>
            </w:r>
          </w:p>
        </w:tc>
      </w:tr>
      <w:tr w:rsidR="001C7B50" w:rsidRPr="00BE0D7D" w:rsidTr="00593CBA">
        <w:trPr>
          <w:trHeight w:val="145"/>
          <w:jc w:val="center"/>
        </w:trPr>
        <w:tc>
          <w:tcPr>
            <w:tcW w:w="2327"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t>NIVEL 16 A</w:t>
            </w:r>
          </w:p>
        </w:tc>
        <w:tc>
          <w:tcPr>
            <w:tcW w:w="1110"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5           </w:t>
            </w:r>
          </w:p>
        </w:tc>
        <w:tc>
          <w:tcPr>
            <w:tcW w:w="3131" w:type="dxa"/>
          </w:tcPr>
          <w:p w:rsidR="001C7B50" w:rsidRPr="00BE0D7D" w:rsidRDefault="001C7B50" w:rsidP="00AE1A70">
            <w:pPr>
              <w:spacing w:line="360" w:lineRule="auto"/>
              <w:ind w:right="34"/>
              <w:jc w:val="both"/>
              <w:rPr>
                <w:rFonts w:ascii="Arial" w:hAnsi="Arial" w:cs="Arial"/>
                <w:i/>
                <w:lang w:val="en-US"/>
              </w:rPr>
            </w:pPr>
            <w:r w:rsidRPr="00BE0D7D">
              <w:rPr>
                <w:rFonts w:ascii="Arial" w:hAnsi="Arial" w:cs="Arial"/>
                <w:bCs/>
                <w:i/>
              </w:rPr>
              <w:t xml:space="preserve">PROFR. TITULAR C </w:t>
            </w:r>
            <w:r w:rsidRPr="00BE0D7D">
              <w:rPr>
                <w:rFonts w:ascii="Arial" w:hAnsi="Arial" w:cs="Arial"/>
                <w:bCs/>
                <w:i/>
                <w:vertAlign w:val="superscript"/>
              </w:rPr>
              <w:t>3</w:t>
            </w:r>
            <w:r w:rsidRPr="00BE0D7D">
              <w:rPr>
                <w:rFonts w:ascii="Arial" w:hAnsi="Arial" w:cs="Arial"/>
                <w:bCs/>
                <w:i/>
              </w:rPr>
              <w:t>/</w:t>
            </w:r>
            <w:r w:rsidRPr="00BE0D7D">
              <w:rPr>
                <w:rFonts w:ascii="Arial" w:hAnsi="Arial" w:cs="Arial"/>
                <w:bCs/>
                <w:i/>
                <w:vertAlign w:val="subscript"/>
              </w:rPr>
              <w:t>4</w:t>
            </w:r>
            <w:r w:rsidRPr="00BE0D7D">
              <w:rPr>
                <w:rFonts w:ascii="Arial" w:hAnsi="Arial" w:cs="Arial"/>
                <w:bCs/>
                <w:i/>
              </w:rPr>
              <w:t xml:space="preserve"> T</w:t>
            </w:r>
          </w:p>
        </w:tc>
        <w:tc>
          <w:tcPr>
            <w:tcW w:w="737"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3 </w:t>
            </w:r>
          </w:p>
        </w:tc>
      </w:tr>
      <w:tr w:rsidR="001C7B50" w:rsidRPr="00BE0D7D" w:rsidTr="00593CBA">
        <w:trPr>
          <w:trHeight w:val="145"/>
          <w:jc w:val="center"/>
        </w:trPr>
        <w:tc>
          <w:tcPr>
            <w:tcW w:w="2327"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t>NIVEL 16 B</w:t>
            </w:r>
          </w:p>
        </w:tc>
        <w:tc>
          <w:tcPr>
            <w:tcW w:w="1110"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4    </w:t>
            </w:r>
          </w:p>
        </w:tc>
        <w:tc>
          <w:tcPr>
            <w:tcW w:w="3131"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t>PROFR. TITULAR C TC</w:t>
            </w:r>
          </w:p>
        </w:tc>
        <w:tc>
          <w:tcPr>
            <w:tcW w:w="737"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2 </w:t>
            </w:r>
          </w:p>
        </w:tc>
      </w:tr>
      <w:tr w:rsidR="001C7B50" w:rsidRPr="00BE0D7D" w:rsidTr="00593CBA">
        <w:trPr>
          <w:trHeight w:val="145"/>
          <w:jc w:val="center"/>
        </w:trPr>
        <w:tc>
          <w:tcPr>
            <w:tcW w:w="2327"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t>NIVEL 16 C</w:t>
            </w:r>
          </w:p>
        </w:tc>
        <w:tc>
          <w:tcPr>
            <w:tcW w:w="1110"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4     </w:t>
            </w:r>
          </w:p>
        </w:tc>
        <w:tc>
          <w:tcPr>
            <w:tcW w:w="3131" w:type="dxa"/>
          </w:tcPr>
          <w:p w:rsidR="001C7B50" w:rsidRPr="00BE0D7D" w:rsidRDefault="001C7B50" w:rsidP="00AE1A70">
            <w:pPr>
              <w:spacing w:line="360" w:lineRule="auto"/>
              <w:ind w:right="34"/>
              <w:jc w:val="both"/>
              <w:rPr>
                <w:rFonts w:ascii="Arial" w:hAnsi="Arial" w:cs="Arial"/>
                <w:i/>
                <w:lang w:val="en-US"/>
              </w:rPr>
            </w:pPr>
            <w:r w:rsidRPr="00BE0D7D">
              <w:rPr>
                <w:rFonts w:ascii="Arial" w:hAnsi="Arial" w:cs="Arial"/>
                <w:bCs/>
                <w:i/>
                <w:lang w:val="en-US"/>
              </w:rPr>
              <w:t>TEC DOC ASOC B ½ T</w:t>
            </w:r>
          </w:p>
        </w:tc>
        <w:tc>
          <w:tcPr>
            <w:tcW w:w="737"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7 </w:t>
            </w:r>
          </w:p>
        </w:tc>
      </w:tr>
      <w:tr w:rsidR="001C7B50" w:rsidRPr="00BE0D7D" w:rsidTr="00593CBA">
        <w:trPr>
          <w:trHeight w:val="145"/>
          <w:jc w:val="center"/>
        </w:trPr>
        <w:tc>
          <w:tcPr>
            <w:tcW w:w="2327" w:type="dxa"/>
          </w:tcPr>
          <w:p w:rsidR="001C7B50" w:rsidRPr="00BE0D7D" w:rsidRDefault="001C7B50" w:rsidP="00AE1A70">
            <w:pPr>
              <w:spacing w:line="360" w:lineRule="auto"/>
              <w:ind w:right="34"/>
              <w:jc w:val="both"/>
              <w:rPr>
                <w:rFonts w:ascii="Arial" w:hAnsi="Arial" w:cs="Arial"/>
                <w:i/>
              </w:rPr>
            </w:pPr>
            <w:r w:rsidRPr="00BE0D7D">
              <w:rPr>
                <w:rFonts w:ascii="Arial" w:hAnsi="Arial" w:cs="Arial"/>
                <w:bCs/>
                <w:i/>
              </w:rPr>
              <w:t>NIVEL 16 D</w:t>
            </w:r>
          </w:p>
        </w:tc>
        <w:tc>
          <w:tcPr>
            <w:tcW w:w="1110"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4      </w:t>
            </w:r>
          </w:p>
        </w:tc>
        <w:tc>
          <w:tcPr>
            <w:tcW w:w="3131" w:type="dxa"/>
          </w:tcPr>
          <w:p w:rsidR="001C7B50" w:rsidRPr="00BE0D7D" w:rsidRDefault="001C7B50" w:rsidP="00AE1A70">
            <w:pPr>
              <w:spacing w:line="360" w:lineRule="auto"/>
              <w:ind w:right="34"/>
              <w:jc w:val="both"/>
              <w:rPr>
                <w:rFonts w:ascii="Arial" w:hAnsi="Arial" w:cs="Arial"/>
                <w:bCs/>
                <w:i/>
                <w:lang w:val="en-US"/>
              </w:rPr>
            </w:pPr>
            <w:r w:rsidRPr="00BE0D7D">
              <w:rPr>
                <w:rFonts w:ascii="Arial" w:hAnsi="Arial" w:cs="Arial"/>
                <w:bCs/>
                <w:i/>
                <w:lang w:val="en-US"/>
              </w:rPr>
              <w:t>TEC DOC ASOC C ½ T</w:t>
            </w:r>
          </w:p>
        </w:tc>
        <w:tc>
          <w:tcPr>
            <w:tcW w:w="737"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7 </w:t>
            </w:r>
          </w:p>
        </w:tc>
      </w:tr>
      <w:tr w:rsidR="001C7B50" w:rsidRPr="00BE0D7D" w:rsidTr="00593CBA">
        <w:trPr>
          <w:trHeight w:val="145"/>
          <w:jc w:val="center"/>
        </w:trPr>
        <w:tc>
          <w:tcPr>
            <w:tcW w:w="2327" w:type="dxa"/>
          </w:tcPr>
          <w:p w:rsidR="001C7B50" w:rsidRPr="00BE0D7D" w:rsidRDefault="001C7B50" w:rsidP="00AE1A70">
            <w:pPr>
              <w:spacing w:line="360" w:lineRule="auto"/>
              <w:ind w:right="34"/>
              <w:jc w:val="both"/>
              <w:rPr>
                <w:rFonts w:ascii="Arial" w:hAnsi="Arial" w:cs="Arial"/>
                <w:bCs/>
                <w:i/>
              </w:rPr>
            </w:pPr>
          </w:p>
        </w:tc>
        <w:tc>
          <w:tcPr>
            <w:tcW w:w="1110" w:type="dxa"/>
          </w:tcPr>
          <w:p w:rsidR="001C7B50" w:rsidRPr="00BE0D7D" w:rsidRDefault="001C7B50" w:rsidP="00AE1A70">
            <w:pPr>
              <w:spacing w:line="360" w:lineRule="auto"/>
              <w:ind w:right="34"/>
              <w:jc w:val="both"/>
              <w:rPr>
                <w:rFonts w:ascii="Arial" w:hAnsi="Arial" w:cs="Arial"/>
                <w:bCs/>
                <w:i/>
              </w:rPr>
            </w:pPr>
          </w:p>
        </w:tc>
        <w:tc>
          <w:tcPr>
            <w:tcW w:w="3131" w:type="dxa"/>
          </w:tcPr>
          <w:p w:rsidR="001C7B50" w:rsidRPr="00BE0D7D" w:rsidRDefault="001C7B50" w:rsidP="00AE1A70">
            <w:pPr>
              <w:spacing w:line="360" w:lineRule="auto"/>
              <w:ind w:right="34"/>
              <w:jc w:val="both"/>
              <w:rPr>
                <w:rFonts w:ascii="Arial" w:hAnsi="Arial" w:cs="Arial"/>
                <w:i/>
                <w:iCs/>
                <w:lang w:val="en-US"/>
              </w:rPr>
            </w:pPr>
            <w:r w:rsidRPr="00BE0D7D">
              <w:rPr>
                <w:rFonts w:ascii="Arial" w:hAnsi="Arial" w:cs="Arial"/>
                <w:bCs/>
                <w:i/>
                <w:lang w:val="en-US"/>
              </w:rPr>
              <w:t>TEC DOC ASOC C ¾  T</w:t>
            </w:r>
          </w:p>
        </w:tc>
        <w:tc>
          <w:tcPr>
            <w:tcW w:w="737"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5 </w:t>
            </w:r>
          </w:p>
        </w:tc>
      </w:tr>
      <w:tr w:rsidR="001C7B50" w:rsidRPr="00BE0D7D" w:rsidTr="00593CBA">
        <w:trPr>
          <w:trHeight w:val="287"/>
          <w:jc w:val="center"/>
        </w:trPr>
        <w:tc>
          <w:tcPr>
            <w:tcW w:w="2327" w:type="dxa"/>
          </w:tcPr>
          <w:p w:rsidR="001C7B50" w:rsidRPr="00BE0D7D" w:rsidRDefault="001C7B50" w:rsidP="00AE1A70">
            <w:pPr>
              <w:spacing w:line="360" w:lineRule="auto"/>
              <w:ind w:right="34"/>
              <w:jc w:val="both"/>
              <w:rPr>
                <w:rFonts w:ascii="Arial" w:hAnsi="Arial" w:cs="Arial"/>
                <w:bCs/>
                <w:i/>
              </w:rPr>
            </w:pPr>
          </w:p>
        </w:tc>
        <w:tc>
          <w:tcPr>
            <w:tcW w:w="1110" w:type="dxa"/>
          </w:tcPr>
          <w:p w:rsidR="001C7B50" w:rsidRPr="00BE0D7D" w:rsidRDefault="001C7B50" w:rsidP="00AE1A70">
            <w:pPr>
              <w:spacing w:line="360" w:lineRule="auto"/>
              <w:ind w:right="34"/>
              <w:jc w:val="both"/>
              <w:rPr>
                <w:rFonts w:ascii="Arial" w:hAnsi="Arial" w:cs="Arial"/>
                <w:bCs/>
                <w:i/>
              </w:rPr>
            </w:pPr>
          </w:p>
        </w:tc>
        <w:tc>
          <w:tcPr>
            <w:tcW w:w="3131"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TEC DOC</w:t>
            </w:r>
          </w:p>
        </w:tc>
        <w:tc>
          <w:tcPr>
            <w:tcW w:w="737" w:type="dxa"/>
          </w:tcPr>
          <w:p w:rsidR="001C7B50" w:rsidRPr="00BE0D7D" w:rsidRDefault="001C7B50" w:rsidP="00AE1A70">
            <w:pPr>
              <w:spacing w:line="360" w:lineRule="auto"/>
              <w:ind w:right="34"/>
              <w:jc w:val="both"/>
              <w:rPr>
                <w:rFonts w:ascii="Arial" w:hAnsi="Arial" w:cs="Arial"/>
                <w:bCs/>
                <w:i/>
              </w:rPr>
            </w:pPr>
            <w:r w:rsidRPr="00BE0D7D">
              <w:rPr>
                <w:rFonts w:ascii="Arial" w:hAnsi="Arial" w:cs="Arial"/>
                <w:bCs/>
                <w:i/>
              </w:rPr>
              <w:t xml:space="preserve">13 </w:t>
            </w:r>
          </w:p>
        </w:tc>
      </w:tr>
    </w:tbl>
    <w:p w:rsidR="001C7B50" w:rsidRPr="00BE0D7D" w:rsidRDefault="001C7B50" w:rsidP="00AE1A70">
      <w:pPr>
        <w:autoSpaceDE w:val="0"/>
        <w:autoSpaceDN w:val="0"/>
        <w:adjustRightInd w:val="0"/>
        <w:spacing w:line="360" w:lineRule="auto"/>
        <w:ind w:right="34" w:firstLine="708"/>
        <w:jc w:val="both"/>
        <w:textAlignment w:val="center"/>
        <w:rPr>
          <w:rFonts w:ascii="Arial" w:eastAsia="Calibri" w:hAnsi="Arial" w:cs="Arial"/>
          <w:i/>
          <w:lang w:val="es-ES_tradnl"/>
        </w:rPr>
      </w:pPr>
    </w:p>
    <w:p w:rsidR="001C7B50" w:rsidRPr="00BE0D7D" w:rsidRDefault="001C7B50" w:rsidP="00AE1A70">
      <w:pPr>
        <w:autoSpaceDE w:val="0"/>
        <w:autoSpaceDN w:val="0"/>
        <w:adjustRightInd w:val="0"/>
        <w:spacing w:line="360" w:lineRule="auto"/>
        <w:ind w:right="34"/>
        <w:jc w:val="both"/>
        <w:textAlignment w:val="center"/>
        <w:rPr>
          <w:rFonts w:ascii="Arial" w:eastAsia="Calibri" w:hAnsi="Arial" w:cs="Arial"/>
          <w:i/>
          <w:lang w:val="es-ES_tradnl"/>
        </w:rPr>
      </w:pPr>
    </w:p>
    <w:p w:rsidR="001C7B50" w:rsidRPr="00BE0D7D" w:rsidRDefault="001C7B50"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El Colegio otorgará el primero de febrero de cada año, a cada trabajadora y trabajador agremiado al SUTCOBAO, por concepto de aniversario del SUTCOBAO un bono equivalente a </w:t>
      </w:r>
      <w:r w:rsidRPr="00BE0D7D">
        <w:rPr>
          <w:rFonts w:ascii="Arial" w:eastAsia="Calibri" w:hAnsi="Arial" w:cs="Arial"/>
          <w:color w:val="000000"/>
          <w:lang w:val="es-ES_tradnl"/>
        </w:rPr>
        <w:t xml:space="preserve">$190.00 </w:t>
      </w:r>
      <w:r w:rsidRPr="00BE0D7D">
        <w:rPr>
          <w:rFonts w:ascii="Arial" w:eastAsia="Calibri" w:hAnsi="Arial" w:cs="Arial"/>
          <w:bCs/>
          <w:color w:val="000000"/>
          <w:lang w:val="es-ES_tradnl"/>
        </w:rPr>
        <w:t>(</w:t>
      </w:r>
      <w:r w:rsidRPr="00BE0D7D">
        <w:rPr>
          <w:rFonts w:ascii="Arial" w:eastAsia="Calibri" w:hAnsi="Arial" w:cs="Arial"/>
          <w:color w:val="000000"/>
          <w:lang w:val="es-ES_tradnl"/>
        </w:rPr>
        <w:t xml:space="preserve">Ciento noventa pesos 00/100 M.N.) </w:t>
      </w:r>
      <w:r w:rsidRPr="00BE0D7D">
        <w:rPr>
          <w:rFonts w:ascii="Arial" w:eastAsia="Calibri" w:hAnsi="Arial" w:cs="Arial"/>
          <w:lang w:val="es-ES_tradnl"/>
        </w:rPr>
        <w:t>por cada año cumplido de manera ininterrumpida</w:t>
      </w:r>
      <w:r w:rsidR="00B12BC4" w:rsidRPr="00BE0D7D">
        <w:rPr>
          <w:rFonts w:ascii="Arial" w:eastAsia="Calibri" w:hAnsi="Arial" w:cs="Arial"/>
          <w:lang w:val="es-ES_tradnl"/>
        </w:rPr>
        <w:t xml:space="preserve"> </w:t>
      </w:r>
      <w:r w:rsidRPr="00BE0D7D">
        <w:rPr>
          <w:rFonts w:ascii="Arial" w:eastAsia="Calibri" w:hAnsi="Arial" w:cs="Arial"/>
          <w:lang w:val="es-ES_tradnl"/>
        </w:rPr>
        <w:t>en el Sindicato, pagadero en la segunda quincena de enero.</w:t>
      </w:r>
    </w:p>
    <w:p w:rsidR="001C7B50" w:rsidRPr="00BE0D7D" w:rsidRDefault="001C7B50" w:rsidP="00AE1A70">
      <w:pPr>
        <w:autoSpaceDE w:val="0"/>
        <w:autoSpaceDN w:val="0"/>
        <w:adjustRightInd w:val="0"/>
        <w:spacing w:line="360" w:lineRule="auto"/>
        <w:ind w:right="34"/>
        <w:jc w:val="both"/>
        <w:textAlignment w:val="center"/>
        <w:rPr>
          <w:rFonts w:ascii="Arial" w:eastAsia="Calibri" w:hAnsi="Arial" w:cs="Arial"/>
          <w:i/>
          <w:lang w:val="es-ES_tradnl"/>
        </w:rPr>
      </w:pPr>
    </w:p>
    <w:p w:rsidR="002A397A" w:rsidRPr="00BE0D7D" w:rsidRDefault="00F257DE" w:rsidP="00AE1A70">
      <w:pPr>
        <w:pStyle w:val="Prrafobsico"/>
        <w:spacing w:line="360" w:lineRule="auto"/>
        <w:ind w:right="34"/>
        <w:jc w:val="both"/>
        <w:rPr>
          <w:rFonts w:ascii="Arial" w:hAnsi="Arial" w:cs="Arial"/>
          <w:color w:val="808080" w:themeColor="background1" w:themeShade="80"/>
        </w:rPr>
      </w:pPr>
      <w:r w:rsidRPr="00BE0D7D">
        <w:rPr>
          <w:rFonts w:ascii="Arial" w:hAnsi="Arial" w:cs="Arial"/>
          <w:b/>
          <w:color w:val="auto"/>
        </w:rPr>
        <w:t>CLAUSULA OCTAGÉSIMA.-</w:t>
      </w:r>
      <w:r w:rsidRPr="00BE0D7D">
        <w:rPr>
          <w:rFonts w:ascii="Arial" w:hAnsi="Arial" w:cs="Arial"/>
          <w:color w:val="auto"/>
        </w:rPr>
        <w:t xml:space="preserve"> El Colegio contratará un seguro de vida para sus trabajadores por un monto equivalente a</w:t>
      </w:r>
      <w:r w:rsidRPr="00BE0D7D">
        <w:rPr>
          <w:rStyle w:val="Estilodecarcter1"/>
          <w:rFonts w:ascii="Arial" w:hAnsi="Arial" w:cs="Arial"/>
          <w:color w:val="auto"/>
        </w:rPr>
        <w:t xml:space="preserve"> </w:t>
      </w:r>
      <w:r w:rsidRPr="00BE0D7D">
        <w:rPr>
          <w:rStyle w:val="Estilodecarcter1"/>
          <w:rFonts w:ascii="Arial" w:hAnsi="Arial" w:cs="Arial"/>
          <w:b w:val="0"/>
          <w:color w:val="auto"/>
        </w:rPr>
        <w:t xml:space="preserve">sesenta meses </w:t>
      </w:r>
      <w:r w:rsidRPr="00BE0D7D">
        <w:rPr>
          <w:rFonts w:ascii="Arial" w:hAnsi="Arial" w:cs="Arial"/>
          <w:color w:val="auto"/>
        </w:rPr>
        <w:t xml:space="preserve">de salario integrado como suma a asegurar. </w:t>
      </w:r>
      <w:r w:rsidRPr="00BE0D7D">
        <w:rPr>
          <w:rFonts w:ascii="Arial" w:hAnsi="Arial" w:cs="Arial"/>
          <w:color w:val="808080" w:themeColor="background1" w:themeShade="80"/>
        </w:rPr>
        <w:t xml:space="preserve"> </w:t>
      </w:r>
    </w:p>
    <w:p w:rsidR="002A397A" w:rsidRPr="00BE0D7D" w:rsidRDefault="002A397A" w:rsidP="00AE1A70">
      <w:pPr>
        <w:pStyle w:val="Prrafobsico"/>
        <w:spacing w:line="360" w:lineRule="auto"/>
        <w:ind w:right="34"/>
        <w:jc w:val="both"/>
        <w:rPr>
          <w:rFonts w:ascii="Arial" w:hAnsi="Arial" w:cs="Arial"/>
          <w:bCs/>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En caso de fallecimiento de una trabajadora o trabajador, El Colegio cubrirá los servicios funerarios completos que consistirán en la utilización de carroza, capilla </w:t>
      </w:r>
      <w:r w:rsidRPr="00BE0D7D">
        <w:rPr>
          <w:rFonts w:ascii="Arial" w:hAnsi="Arial" w:cs="Arial"/>
          <w:color w:val="auto"/>
        </w:rPr>
        <w:lastRenderedPageBreak/>
        <w:t xml:space="preserve">de velación, trámites, mobiliarios y ataúd (siempre y cuando no sean de lujo). El pago correspondiente de gastos se hará de inmediato a quienes lo acrediten legalmente. </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Para efectos de esta cláusula El Sindicato conocerá de las propuestas de las diferentes empresas aseguradoras, con la finalidad de sugerir la mejor opción. </w:t>
      </w:r>
    </w:p>
    <w:p w:rsidR="005A2ECF" w:rsidRPr="00BE0D7D" w:rsidRDefault="005A2ECF"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OCTAGÉSIMA PRIMERA.-</w:t>
      </w:r>
      <w:r w:rsidRPr="00BE0D7D">
        <w:rPr>
          <w:rFonts w:ascii="Arial" w:hAnsi="Arial" w:cs="Arial"/>
          <w:color w:val="auto"/>
        </w:rPr>
        <w:t xml:space="preserve"> Previo acuerdo de las partes, El Colegio otorgará ayuda presupuestal a efecto de que El Sindicato lleve a cabo actividades académicas, cívicas, culturales y deportivas. </w:t>
      </w:r>
    </w:p>
    <w:p w:rsidR="00F257DE" w:rsidRPr="00BE0D7D" w:rsidRDefault="00F257DE" w:rsidP="00AE1A70">
      <w:pPr>
        <w:spacing w:line="360" w:lineRule="auto"/>
        <w:rPr>
          <w:rFonts w:ascii="Arial" w:hAnsi="Arial" w:cs="Arial"/>
          <w:lang w:val="es-ES_tradnl"/>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OCTAGÉSIMA SEGUNDA.-</w:t>
      </w:r>
      <w:r w:rsidRPr="00BE0D7D">
        <w:rPr>
          <w:rFonts w:ascii="Arial" w:hAnsi="Arial" w:cs="Arial"/>
          <w:color w:val="auto"/>
        </w:rPr>
        <w:t xml:space="preserve"> El Colegio se compromete a cubrir los gastos por concepto de renta de locales que ocupen las oficinas de El Sindicato y el Comité Ejecutivo, así como el servicio de energía eléctrica, internet y de teléfono, siempre y cuando en este último caso las llamadas sean de carácter oficial. </w:t>
      </w:r>
    </w:p>
    <w:p w:rsidR="00F257DE" w:rsidRPr="00BE0D7D" w:rsidRDefault="00F257DE" w:rsidP="00AE1A70">
      <w:pPr>
        <w:pStyle w:val="Prrafobsico"/>
        <w:spacing w:line="360" w:lineRule="auto"/>
        <w:ind w:right="34"/>
        <w:jc w:val="both"/>
        <w:rPr>
          <w:rFonts w:ascii="Arial" w:hAnsi="Arial" w:cs="Arial"/>
          <w:color w:val="auto"/>
        </w:rPr>
      </w:pPr>
    </w:p>
    <w:p w:rsidR="00935086" w:rsidRPr="00BE0D7D" w:rsidRDefault="00F257DE" w:rsidP="00AE1A70">
      <w:pPr>
        <w:pStyle w:val="Prrafobsico"/>
        <w:spacing w:line="360" w:lineRule="auto"/>
        <w:ind w:right="34"/>
        <w:jc w:val="both"/>
        <w:rPr>
          <w:rFonts w:ascii="Arial" w:eastAsia="Calibri" w:hAnsi="Arial" w:cs="Arial"/>
          <w:i/>
        </w:rPr>
      </w:pPr>
      <w:r w:rsidRPr="00BE0D7D">
        <w:rPr>
          <w:rFonts w:ascii="Arial" w:hAnsi="Arial" w:cs="Arial"/>
          <w:b/>
          <w:color w:val="auto"/>
        </w:rPr>
        <w:t>CLÁUSULA OCTAGÉSIMA TERCERA</w:t>
      </w:r>
      <w:r w:rsidRPr="00BE0D7D">
        <w:rPr>
          <w:rFonts w:ascii="Arial" w:hAnsi="Arial" w:cs="Arial"/>
          <w:color w:val="auto"/>
        </w:rPr>
        <w:t>.-</w:t>
      </w:r>
      <w:r w:rsidR="00B555B0" w:rsidRPr="00BE0D7D">
        <w:rPr>
          <w:rFonts w:ascii="Arial" w:hAnsi="Arial" w:cs="Arial"/>
          <w:color w:val="auto"/>
        </w:rPr>
        <w:t xml:space="preserve"> </w:t>
      </w:r>
      <w:r w:rsidR="00935086" w:rsidRPr="00BE0D7D">
        <w:rPr>
          <w:rFonts w:ascii="Arial" w:eastAsia="Calibri" w:hAnsi="Arial" w:cs="Arial"/>
        </w:rPr>
        <w:t>Los trabajadores sindicalizados tendrán derecho a utilizar los servicios de bibliotecas, sala de cómputo e internet, sala de idiomas, sala audiovisual y áreas deportivas que en cada centro educativo existan, respetando siempre la preferencia del servicio del alumnado y cumpliendo el reglamento de las mismas.</w:t>
      </w:r>
    </w:p>
    <w:p w:rsidR="00F257DE" w:rsidRPr="00BE0D7D" w:rsidRDefault="00F257DE" w:rsidP="00AE1A70">
      <w:pPr>
        <w:pStyle w:val="Prrafobsico"/>
        <w:spacing w:line="360" w:lineRule="auto"/>
        <w:ind w:right="34"/>
        <w:jc w:val="both"/>
        <w:rPr>
          <w:rFonts w:ascii="Arial" w:hAnsi="Arial" w:cs="Arial"/>
          <w:color w:val="auto"/>
        </w:rPr>
      </w:pPr>
    </w:p>
    <w:p w:rsidR="00935086" w:rsidRPr="00BE0D7D" w:rsidRDefault="00F257DE" w:rsidP="00AE1A70">
      <w:pPr>
        <w:pStyle w:val="Prrafobsico"/>
        <w:spacing w:line="360" w:lineRule="auto"/>
        <w:ind w:right="34"/>
        <w:jc w:val="both"/>
        <w:rPr>
          <w:rFonts w:ascii="Arial" w:eastAsia="Calibri" w:hAnsi="Arial" w:cs="Arial"/>
          <w:sz w:val="22"/>
          <w:szCs w:val="22"/>
        </w:rPr>
      </w:pPr>
      <w:r w:rsidRPr="00BE0D7D">
        <w:rPr>
          <w:rFonts w:ascii="Arial" w:hAnsi="Arial" w:cs="Arial"/>
          <w:b/>
          <w:color w:val="000000" w:themeColor="text1"/>
        </w:rPr>
        <w:t>CLÁUSULA OCTAGÉSIMA TERCERA BIS.</w:t>
      </w:r>
      <w:r w:rsidRPr="00BE0D7D">
        <w:rPr>
          <w:rFonts w:ascii="Arial" w:hAnsi="Arial" w:cs="Arial"/>
          <w:color w:val="000000" w:themeColor="text1"/>
        </w:rPr>
        <w:t>-</w:t>
      </w:r>
      <w:r w:rsidR="00935086" w:rsidRPr="00BE0D7D">
        <w:rPr>
          <w:rFonts w:ascii="Arial" w:hAnsi="Arial" w:cs="Arial"/>
          <w:color w:val="000000" w:themeColor="text1"/>
        </w:rPr>
        <w:t xml:space="preserve"> </w:t>
      </w:r>
      <w:r w:rsidR="00935086" w:rsidRPr="00BE0D7D">
        <w:rPr>
          <w:rFonts w:ascii="Arial" w:eastAsia="Calibri" w:hAnsi="Arial" w:cs="Arial"/>
        </w:rPr>
        <w:t>El Colegio se compromete a cubrir el 100% del costo del trámite de licencia de conducir o renovación de ella, para todos los trabajadores que a la fecha cuenten con la categoría y realicen funciones de chofer de El Colegio, siempre y cuando cubran las necesidades del Colegio y cuente</w:t>
      </w:r>
      <w:r w:rsidR="00593CBA" w:rsidRPr="00BE0D7D">
        <w:rPr>
          <w:rFonts w:ascii="Arial" w:eastAsia="Calibri" w:hAnsi="Arial" w:cs="Arial"/>
        </w:rPr>
        <w:t>n con el nombramiento de chofer</w:t>
      </w:r>
      <w:r w:rsidR="00935086" w:rsidRPr="00BE0D7D">
        <w:rPr>
          <w:rFonts w:ascii="Arial" w:eastAsia="Calibri" w:hAnsi="Arial" w:cs="Arial"/>
        </w:rPr>
        <w:t>.   Quedando sin efecto la cláusula novena del convenio del año 2016.</w:t>
      </w:r>
    </w:p>
    <w:p w:rsidR="00F257DE" w:rsidRPr="00BE0D7D" w:rsidRDefault="00F257DE" w:rsidP="00BC13DA">
      <w:pPr>
        <w:pStyle w:val="Prrafobsico"/>
        <w:tabs>
          <w:tab w:val="left" w:pos="6315"/>
        </w:tabs>
        <w:spacing w:line="360" w:lineRule="auto"/>
        <w:ind w:right="34"/>
        <w:jc w:val="both"/>
        <w:rPr>
          <w:rFonts w:ascii="Arial" w:hAnsi="Arial" w:cs="Arial"/>
          <w:color w:val="000000" w:themeColor="text1"/>
        </w:rPr>
      </w:pPr>
      <w:r w:rsidRPr="00BE0D7D">
        <w:rPr>
          <w:rFonts w:ascii="Arial" w:hAnsi="Arial" w:cs="Arial"/>
          <w:color w:val="000000" w:themeColor="text1"/>
        </w:rPr>
        <w:t xml:space="preserve"> </w:t>
      </w:r>
      <w:r w:rsidR="00BC13DA">
        <w:rPr>
          <w:rFonts w:ascii="Arial" w:hAnsi="Arial" w:cs="Arial"/>
          <w:color w:val="000000" w:themeColor="text1"/>
        </w:rPr>
        <w:tab/>
      </w:r>
    </w:p>
    <w:p w:rsidR="0064724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lastRenderedPageBreak/>
        <w:t>CLAUSULA OCTAGÉSIMA CUARTA.-</w:t>
      </w:r>
      <w:r w:rsidRPr="00BE0D7D">
        <w:rPr>
          <w:rFonts w:ascii="Arial" w:hAnsi="Arial" w:cs="Arial"/>
          <w:color w:val="auto"/>
        </w:rPr>
        <w:t xml:space="preserve"> </w:t>
      </w:r>
      <w:r w:rsidR="0064724E" w:rsidRPr="00BE0D7D">
        <w:rPr>
          <w:rFonts w:ascii="Arial" w:eastAsia="Calibri" w:hAnsi="Arial" w:cs="Arial"/>
        </w:rPr>
        <w:t xml:space="preserve">El Colegio otorgará a cada trabajadora y trabajador por concepto de ayuda para despensa y pasaje mensual </w:t>
      </w:r>
      <w:r w:rsidR="0064724E" w:rsidRPr="00BE0D7D">
        <w:rPr>
          <w:rFonts w:ascii="Arial" w:hAnsi="Arial" w:cs="Arial"/>
          <w:color w:val="000000" w:themeColor="text1"/>
        </w:rPr>
        <w:t xml:space="preserve">por medio electrónico o vales, </w:t>
      </w:r>
      <w:r w:rsidR="0064724E" w:rsidRPr="00BE0D7D">
        <w:rPr>
          <w:rFonts w:ascii="Arial" w:hAnsi="Arial" w:cs="Arial"/>
          <w:color w:val="auto"/>
        </w:rPr>
        <w:t>las</w:t>
      </w:r>
      <w:r w:rsidR="0064724E" w:rsidRPr="00BE0D7D">
        <w:rPr>
          <w:rFonts w:ascii="Arial" w:hAnsi="Arial" w:cs="Arial"/>
          <w:color w:val="FF0000"/>
        </w:rPr>
        <w:t xml:space="preserve"> </w:t>
      </w:r>
      <w:r w:rsidR="0064724E" w:rsidRPr="00BE0D7D">
        <w:rPr>
          <w:rFonts w:ascii="Arial" w:hAnsi="Arial" w:cs="Arial"/>
          <w:color w:val="auto"/>
        </w:rPr>
        <w:t xml:space="preserve">siguientes cantidades: </w:t>
      </w:r>
    </w:p>
    <w:p w:rsidR="0064724E" w:rsidRPr="00BE0D7D" w:rsidRDefault="0064724E" w:rsidP="00AE1A70">
      <w:pPr>
        <w:autoSpaceDE w:val="0"/>
        <w:autoSpaceDN w:val="0"/>
        <w:adjustRightInd w:val="0"/>
        <w:spacing w:line="360" w:lineRule="auto"/>
        <w:ind w:right="34"/>
        <w:jc w:val="both"/>
        <w:textAlignment w:val="center"/>
        <w:rPr>
          <w:rFonts w:ascii="Arial" w:eastAsia="Calibri" w:hAnsi="Arial" w:cs="Arial"/>
          <w:lang w:val="es-ES_tradnl"/>
        </w:rPr>
      </w:pPr>
    </w:p>
    <w:p w:rsidR="0064724E" w:rsidRDefault="0064724E" w:rsidP="0072287F">
      <w:pPr>
        <w:numPr>
          <w:ilvl w:val="0"/>
          <w:numId w:val="11"/>
        </w:numPr>
        <w:autoSpaceDE w:val="0"/>
        <w:autoSpaceDN w:val="0"/>
        <w:adjustRightInd w:val="0"/>
        <w:spacing w:line="360" w:lineRule="auto"/>
        <w:ind w:right="34"/>
        <w:jc w:val="both"/>
        <w:textAlignment w:val="center"/>
        <w:rPr>
          <w:rFonts w:ascii="Arial" w:eastAsia="Calibri" w:hAnsi="Arial" w:cs="Arial"/>
          <w:bCs/>
          <w:lang w:val="es-ES_tradnl"/>
        </w:rPr>
      </w:pPr>
      <w:r w:rsidRPr="00BC13DA">
        <w:rPr>
          <w:rFonts w:ascii="Arial" w:eastAsia="Calibri" w:hAnsi="Arial" w:cs="Arial"/>
          <w:lang w:val="es-ES_tradnl"/>
        </w:rPr>
        <w:t xml:space="preserve">Al personal docente y administrativo de El Colegio, se les otorgará una despensa mensual de acuerdo a la siguiente tabla: </w:t>
      </w:r>
    </w:p>
    <w:p w:rsidR="00BC13DA" w:rsidRDefault="00BC13DA" w:rsidP="00BC13DA">
      <w:pPr>
        <w:autoSpaceDE w:val="0"/>
        <w:autoSpaceDN w:val="0"/>
        <w:adjustRightInd w:val="0"/>
        <w:spacing w:line="360" w:lineRule="auto"/>
        <w:ind w:left="720" w:right="34"/>
        <w:jc w:val="both"/>
        <w:textAlignment w:val="center"/>
        <w:rPr>
          <w:rFonts w:ascii="Arial" w:eastAsia="Calibri" w:hAnsi="Arial" w:cs="Arial"/>
          <w:bCs/>
          <w:lang w:val="es-ES_tradnl"/>
        </w:rPr>
      </w:pPr>
    </w:p>
    <w:p w:rsidR="00BC13DA" w:rsidRPr="00BC13DA" w:rsidRDefault="00BC13DA" w:rsidP="00BC13DA">
      <w:pPr>
        <w:autoSpaceDE w:val="0"/>
        <w:autoSpaceDN w:val="0"/>
        <w:adjustRightInd w:val="0"/>
        <w:spacing w:line="360" w:lineRule="auto"/>
        <w:ind w:left="720" w:right="34"/>
        <w:jc w:val="both"/>
        <w:textAlignment w:val="center"/>
        <w:rPr>
          <w:rFonts w:ascii="Arial" w:eastAsia="Calibri" w:hAnsi="Arial" w:cs="Arial"/>
          <w:bCs/>
          <w:lang w:val="es-ES_tradnl"/>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15"/>
        <w:gridCol w:w="1383"/>
      </w:tblGrid>
      <w:tr w:rsidR="0064724E" w:rsidRPr="00BE0D7D" w:rsidTr="00AE1A70">
        <w:trPr>
          <w:trHeight w:val="215"/>
          <w:jc w:val="center"/>
        </w:trPr>
        <w:tc>
          <w:tcPr>
            <w:tcW w:w="2315" w:type="dxa"/>
            <w:shd w:val="clear" w:color="auto" w:fill="A6A6A6"/>
          </w:tcPr>
          <w:p w:rsidR="0064724E" w:rsidRPr="00BE0D7D" w:rsidRDefault="0064724E" w:rsidP="00AE1A70">
            <w:pPr>
              <w:spacing w:line="360" w:lineRule="auto"/>
              <w:ind w:right="34"/>
              <w:jc w:val="both"/>
              <w:rPr>
                <w:rFonts w:ascii="Arial" w:hAnsi="Arial" w:cs="Arial"/>
                <w:b/>
                <w:bCs/>
              </w:rPr>
            </w:pPr>
            <w:r w:rsidRPr="00BE0D7D">
              <w:rPr>
                <w:rFonts w:ascii="Arial" w:hAnsi="Arial" w:cs="Arial"/>
                <w:b/>
                <w:bCs/>
              </w:rPr>
              <w:t>ANTIGÜEDAD</w:t>
            </w:r>
          </w:p>
        </w:tc>
        <w:tc>
          <w:tcPr>
            <w:tcW w:w="1383" w:type="dxa"/>
            <w:shd w:val="clear" w:color="auto" w:fill="A6A6A6"/>
          </w:tcPr>
          <w:p w:rsidR="0064724E" w:rsidRPr="00BE0D7D" w:rsidRDefault="0064724E" w:rsidP="00AE1A70">
            <w:pPr>
              <w:spacing w:line="360" w:lineRule="auto"/>
              <w:ind w:right="34"/>
              <w:jc w:val="both"/>
              <w:rPr>
                <w:rFonts w:ascii="Arial" w:hAnsi="Arial" w:cs="Arial"/>
                <w:b/>
                <w:bCs/>
              </w:rPr>
            </w:pPr>
            <w:r w:rsidRPr="00BE0D7D">
              <w:rPr>
                <w:rFonts w:ascii="Arial" w:hAnsi="Arial" w:cs="Arial"/>
                <w:b/>
                <w:bCs/>
              </w:rPr>
              <w:t>PAGO</w:t>
            </w:r>
          </w:p>
        </w:tc>
      </w:tr>
      <w:tr w:rsidR="0064724E" w:rsidRPr="00BE0D7D" w:rsidTr="00AE1A70">
        <w:trPr>
          <w:trHeight w:val="215"/>
          <w:jc w:val="center"/>
        </w:trPr>
        <w:tc>
          <w:tcPr>
            <w:tcW w:w="2315" w:type="dxa"/>
          </w:tcPr>
          <w:p w:rsidR="0064724E" w:rsidRPr="00BE0D7D" w:rsidRDefault="0064724E" w:rsidP="00AE1A70">
            <w:pPr>
              <w:spacing w:line="360" w:lineRule="auto"/>
              <w:ind w:right="34"/>
              <w:jc w:val="both"/>
              <w:rPr>
                <w:rFonts w:ascii="Arial" w:hAnsi="Arial" w:cs="Arial"/>
              </w:rPr>
            </w:pPr>
            <w:r w:rsidRPr="00BE0D7D">
              <w:rPr>
                <w:rFonts w:ascii="Arial" w:hAnsi="Arial" w:cs="Arial"/>
              </w:rPr>
              <w:t>De 0 a 5 años</w:t>
            </w:r>
          </w:p>
        </w:tc>
        <w:tc>
          <w:tcPr>
            <w:tcW w:w="1383" w:type="dxa"/>
          </w:tcPr>
          <w:p w:rsidR="0064724E" w:rsidRPr="00BE0D7D" w:rsidRDefault="0064724E" w:rsidP="00AE1A70">
            <w:pPr>
              <w:spacing w:line="360" w:lineRule="auto"/>
              <w:ind w:right="34"/>
              <w:jc w:val="both"/>
              <w:rPr>
                <w:rFonts w:ascii="Arial" w:hAnsi="Arial" w:cs="Arial"/>
                <w:color w:val="000000"/>
              </w:rPr>
            </w:pPr>
            <w:r w:rsidRPr="00BE0D7D">
              <w:rPr>
                <w:rFonts w:ascii="Arial" w:hAnsi="Arial" w:cs="Arial"/>
                <w:color w:val="000000"/>
              </w:rPr>
              <w:t>$458.00</w:t>
            </w:r>
          </w:p>
        </w:tc>
      </w:tr>
      <w:tr w:rsidR="0064724E" w:rsidRPr="00BE0D7D" w:rsidTr="00AE1A70">
        <w:trPr>
          <w:trHeight w:val="277"/>
          <w:jc w:val="center"/>
        </w:trPr>
        <w:tc>
          <w:tcPr>
            <w:tcW w:w="2315" w:type="dxa"/>
          </w:tcPr>
          <w:p w:rsidR="0064724E" w:rsidRPr="00BE0D7D" w:rsidRDefault="0064724E" w:rsidP="00AE1A70">
            <w:pPr>
              <w:spacing w:line="360" w:lineRule="auto"/>
              <w:ind w:right="34"/>
              <w:jc w:val="both"/>
              <w:rPr>
                <w:rFonts w:ascii="Arial" w:hAnsi="Arial" w:cs="Arial"/>
              </w:rPr>
            </w:pPr>
            <w:r w:rsidRPr="00BE0D7D">
              <w:rPr>
                <w:rFonts w:ascii="Arial" w:hAnsi="Arial" w:cs="Arial"/>
              </w:rPr>
              <w:t>De 6 a 10 años</w:t>
            </w:r>
          </w:p>
        </w:tc>
        <w:tc>
          <w:tcPr>
            <w:tcW w:w="1383" w:type="dxa"/>
          </w:tcPr>
          <w:p w:rsidR="0064724E" w:rsidRPr="00BE0D7D" w:rsidRDefault="0064724E" w:rsidP="00AE1A70">
            <w:pPr>
              <w:spacing w:line="360" w:lineRule="auto"/>
              <w:ind w:right="34"/>
              <w:jc w:val="both"/>
              <w:rPr>
                <w:rFonts w:ascii="Arial" w:hAnsi="Arial" w:cs="Arial"/>
                <w:color w:val="000000"/>
              </w:rPr>
            </w:pPr>
            <w:r w:rsidRPr="00BE0D7D">
              <w:rPr>
                <w:rFonts w:ascii="Arial" w:hAnsi="Arial" w:cs="Arial"/>
                <w:color w:val="000000"/>
              </w:rPr>
              <w:t>$498.00</w:t>
            </w:r>
          </w:p>
        </w:tc>
      </w:tr>
      <w:tr w:rsidR="0064724E" w:rsidRPr="00BE0D7D" w:rsidTr="00AE1A70">
        <w:trPr>
          <w:trHeight w:val="281"/>
          <w:jc w:val="center"/>
        </w:trPr>
        <w:tc>
          <w:tcPr>
            <w:tcW w:w="2315" w:type="dxa"/>
          </w:tcPr>
          <w:p w:rsidR="0064724E" w:rsidRPr="00BE0D7D" w:rsidRDefault="0064724E" w:rsidP="00AE1A70">
            <w:pPr>
              <w:spacing w:line="360" w:lineRule="auto"/>
              <w:ind w:right="34"/>
              <w:jc w:val="both"/>
              <w:rPr>
                <w:rFonts w:ascii="Arial" w:hAnsi="Arial" w:cs="Arial"/>
              </w:rPr>
            </w:pPr>
            <w:r w:rsidRPr="00BE0D7D">
              <w:rPr>
                <w:rFonts w:ascii="Arial" w:hAnsi="Arial" w:cs="Arial"/>
              </w:rPr>
              <w:t>De 11 a 15 años</w:t>
            </w:r>
          </w:p>
        </w:tc>
        <w:tc>
          <w:tcPr>
            <w:tcW w:w="1383" w:type="dxa"/>
          </w:tcPr>
          <w:p w:rsidR="0064724E" w:rsidRPr="00BE0D7D" w:rsidRDefault="0064724E" w:rsidP="00AE1A70">
            <w:pPr>
              <w:spacing w:line="360" w:lineRule="auto"/>
              <w:ind w:right="34"/>
              <w:jc w:val="both"/>
              <w:rPr>
                <w:rFonts w:ascii="Arial" w:hAnsi="Arial" w:cs="Arial"/>
                <w:color w:val="000000"/>
              </w:rPr>
            </w:pPr>
            <w:r w:rsidRPr="00BE0D7D">
              <w:rPr>
                <w:rFonts w:ascii="Arial" w:hAnsi="Arial" w:cs="Arial"/>
                <w:color w:val="000000"/>
              </w:rPr>
              <w:t>$519.00</w:t>
            </w:r>
          </w:p>
        </w:tc>
      </w:tr>
      <w:tr w:rsidR="0064724E" w:rsidRPr="00BE0D7D" w:rsidTr="00AE1A70">
        <w:trPr>
          <w:trHeight w:val="257"/>
          <w:jc w:val="center"/>
        </w:trPr>
        <w:tc>
          <w:tcPr>
            <w:tcW w:w="2315" w:type="dxa"/>
          </w:tcPr>
          <w:p w:rsidR="0064724E" w:rsidRPr="00BE0D7D" w:rsidRDefault="0064724E" w:rsidP="00AE1A70">
            <w:pPr>
              <w:spacing w:line="360" w:lineRule="auto"/>
              <w:ind w:right="34"/>
              <w:jc w:val="both"/>
              <w:rPr>
                <w:rFonts w:ascii="Arial" w:hAnsi="Arial" w:cs="Arial"/>
              </w:rPr>
            </w:pPr>
            <w:r w:rsidRPr="00BE0D7D">
              <w:rPr>
                <w:rFonts w:ascii="Arial" w:hAnsi="Arial" w:cs="Arial"/>
              </w:rPr>
              <w:t>De 16 a 20 años</w:t>
            </w:r>
          </w:p>
        </w:tc>
        <w:tc>
          <w:tcPr>
            <w:tcW w:w="1383" w:type="dxa"/>
          </w:tcPr>
          <w:p w:rsidR="0064724E" w:rsidRPr="00BE0D7D" w:rsidRDefault="0064724E" w:rsidP="00AE1A70">
            <w:pPr>
              <w:spacing w:line="360" w:lineRule="auto"/>
              <w:ind w:right="34"/>
              <w:jc w:val="both"/>
              <w:rPr>
                <w:rFonts w:ascii="Arial" w:hAnsi="Arial" w:cs="Arial"/>
                <w:color w:val="000000"/>
              </w:rPr>
            </w:pPr>
            <w:r w:rsidRPr="00BE0D7D">
              <w:rPr>
                <w:rFonts w:ascii="Arial" w:hAnsi="Arial" w:cs="Arial"/>
                <w:color w:val="000000"/>
              </w:rPr>
              <w:t>$539.00</w:t>
            </w:r>
          </w:p>
        </w:tc>
      </w:tr>
      <w:tr w:rsidR="0064724E" w:rsidRPr="00BE0D7D" w:rsidTr="00AE1A70">
        <w:trPr>
          <w:trHeight w:val="261"/>
          <w:jc w:val="center"/>
        </w:trPr>
        <w:tc>
          <w:tcPr>
            <w:tcW w:w="2315" w:type="dxa"/>
          </w:tcPr>
          <w:p w:rsidR="0064724E" w:rsidRPr="00BE0D7D" w:rsidRDefault="0064724E" w:rsidP="00AE1A70">
            <w:pPr>
              <w:spacing w:line="360" w:lineRule="auto"/>
              <w:ind w:right="34"/>
              <w:jc w:val="both"/>
              <w:rPr>
                <w:rFonts w:ascii="Arial" w:hAnsi="Arial" w:cs="Arial"/>
              </w:rPr>
            </w:pPr>
            <w:r w:rsidRPr="00BE0D7D">
              <w:rPr>
                <w:rFonts w:ascii="Arial" w:hAnsi="Arial" w:cs="Arial"/>
              </w:rPr>
              <w:t>De 21 a 25 años</w:t>
            </w:r>
          </w:p>
        </w:tc>
        <w:tc>
          <w:tcPr>
            <w:tcW w:w="1383" w:type="dxa"/>
          </w:tcPr>
          <w:p w:rsidR="0064724E" w:rsidRPr="00BE0D7D" w:rsidRDefault="0064724E" w:rsidP="00AE1A70">
            <w:pPr>
              <w:spacing w:line="360" w:lineRule="auto"/>
              <w:ind w:right="34"/>
              <w:jc w:val="both"/>
              <w:rPr>
                <w:rFonts w:ascii="Arial" w:hAnsi="Arial" w:cs="Arial"/>
                <w:color w:val="000000"/>
              </w:rPr>
            </w:pPr>
            <w:r w:rsidRPr="00BE0D7D">
              <w:rPr>
                <w:rFonts w:ascii="Arial" w:hAnsi="Arial" w:cs="Arial"/>
                <w:color w:val="000000"/>
              </w:rPr>
              <w:t>$559.00</w:t>
            </w:r>
          </w:p>
        </w:tc>
      </w:tr>
      <w:tr w:rsidR="0064724E" w:rsidRPr="00BE0D7D" w:rsidTr="00AE1A70">
        <w:trPr>
          <w:trHeight w:val="251"/>
          <w:jc w:val="center"/>
        </w:trPr>
        <w:tc>
          <w:tcPr>
            <w:tcW w:w="2315" w:type="dxa"/>
          </w:tcPr>
          <w:p w:rsidR="0064724E" w:rsidRPr="00BE0D7D" w:rsidRDefault="0064724E" w:rsidP="00AE1A70">
            <w:pPr>
              <w:spacing w:line="360" w:lineRule="auto"/>
              <w:ind w:right="34"/>
              <w:jc w:val="both"/>
              <w:rPr>
                <w:rFonts w:ascii="Arial" w:hAnsi="Arial" w:cs="Arial"/>
              </w:rPr>
            </w:pPr>
            <w:r w:rsidRPr="00BE0D7D">
              <w:rPr>
                <w:rFonts w:ascii="Arial" w:hAnsi="Arial" w:cs="Arial"/>
              </w:rPr>
              <w:t>De 26 en adelante</w:t>
            </w:r>
          </w:p>
        </w:tc>
        <w:tc>
          <w:tcPr>
            <w:tcW w:w="1383" w:type="dxa"/>
          </w:tcPr>
          <w:p w:rsidR="0064724E" w:rsidRPr="00BE0D7D" w:rsidRDefault="0064724E" w:rsidP="00AE1A70">
            <w:pPr>
              <w:spacing w:line="360" w:lineRule="auto"/>
              <w:ind w:right="34"/>
              <w:jc w:val="both"/>
              <w:rPr>
                <w:rFonts w:ascii="Arial" w:hAnsi="Arial" w:cs="Arial"/>
                <w:color w:val="000000"/>
              </w:rPr>
            </w:pPr>
            <w:r w:rsidRPr="00BE0D7D">
              <w:rPr>
                <w:rFonts w:ascii="Arial" w:hAnsi="Arial" w:cs="Arial"/>
                <w:color w:val="000000"/>
              </w:rPr>
              <w:t>$610.00</w:t>
            </w:r>
          </w:p>
        </w:tc>
      </w:tr>
    </w:tbl>
    <w:p w:rsidR="00BC13DA" w:rsidRDefault="00BC13DA" w:rsidP="00BC13DA">
      <w:pPr>
        <w:tabs>
          <w:tab w:val="left" w:pos="6570"/>
          <w:tab w:val="left" w:pos="7530"/>
        </w:tabs>
        <w:autoSpaceDE w:val="0"/>
        <w:autoSpaceDN w:val="0"/>
        <w:adjustRightInd w:val="0"/>
        <w:spacing w:line="360" w:lineRule="auto"/>
        <w:ind w:right="34"/>
        <w:jc w:val="both"/>
        <w:textAlignment w:val="center"/>
        <w:rPr>
          <w:rFonts w:ascii="Arial" w:eastAsia="Calibri" w:hAnsi="Arial" w:cs="Arial"/>
          <w:lang w:val="es-ES_tradnl"/>
        </w:rPr>
      </w:pPr>
      <w:r>
        <w:rPr>
          <w:rFonts w:ascii="Arial" w:eastAsia="Calibri" w:hAnsi="Arial" w:cs="Arial"/>
          <w:lang w:val="es-ES_tradnl"/>
        </w:rPr>
        <w:tab/>
      </w:r>
    </w:p>
    <w:p w:rsidR="0064724E" w:rsidRDefault="00BC13DA" w:rsidP="00BC13DA">
      <w:pPr>
        <w:tabs>
          <w:tab w:val="left" w:pos="6570"/>
          <w:tab w:val="left" w:pos="7530"/>
        </w:tabs>
        <w:autoSpaceDE w:val="0"/>
        <w:autoSpaceDN w:val="0"/>
        <w:adjustRightInd w:val="0"/>
        <w:spacing w:line="360" w:lineRule="auto"/>
        <w:ind w:right="34"/>
        <w:jc w:val="both"/>
        <w:textAlignment w:val="center"/>
        <w:rPr>
          <w:rFonts w:ascii="Arial" w:eastAsia="Calibri" w:hAnsi="Arial" w:cs="Arial"/>
          <w:lang w:val="es-ES_tradnl"/>
        </w:rPr>
      </w:pPr>
      <w:r>
        <w:rPr>
          <w:rFonts w:ascii="Arial" w:eastAsia="Calibri" w:hAnsi="Arial" w:cs="Arial"/>
          <w:lang w:val="es-ES_tradnl"/>
        </w:rPr>
        <w:tab/>
      </w:r>
    </w:p>
    <w:p w:rsidR="00BC13DA" w:rsidRPr="00BE0D7D" w:rsidRDefault="00BC13DA" w:rsidP="00BC13DA">
      <w:pPr>
        <w:tabs>
          <w:tab w:val="left" w:pos="7530"/>
        </w:tabs>
        <w:autoSpaceDE w:val="0"/>
        <w:autoSpaceDN w:val="0"/>
        <w:adjustRightInd w:val="0"/>
        <w:spacing w:line="360" w:lineRule="auto"/>
        <w:ind w:right="34"/>
        <w:jc w:val="both"/>
        <w:textAlignment w:val="center"/>
        <w:rPr>
          <w:rFonts w:ascii="Arial" w:eastAsia="Calibri" w:hAnsi="Arial" w:cs="Arial"/>
          <w:lang w:val="es-ES_tradnl"/>
        </w:rPr>
      </w:pPr>
    </w:p>
    <w:p w:rsidR="00BC13DA" w:rsidRDefault="0064724E" w:rsidP="00BC13DA">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b).- Al personal docente y administrativo de El Colegio, se les otorgará un apoyo para pasaje, de acuerdo a la siguiente tabla: </w:t>
      </w:r>
    </w:p>
    <w:p w:rsidR="00BC13DA" w:rsidRDefault="00BC13DA" w:rsidP="00BC13DA">
      <w:pPr>
        <w:autoSpaceDE w:val="0"/>
        <w:autoSpaceDN w:val="0"/>
        <w:adjustRightInd w:val="0"/>
        <w:spacing w:line="360" w:lineRule="auto"/>
        <w:ind w:right="34"/>
        <w:jc w:val="both"/>
        <w:textAlignment w:val="center"/>
        <w:rPr>
          <w:rFonts w:ascii="Arial" w:eastAsia="Calibri" w:hAnsi="Arial" w:cs="Arial"/>
          <w:lang w:val="es-ES_tradnl"/>
        </w:rPr>
      </w:pPr>
    </w:p>
    <w:p w:rsidR="0064724E" w:rsidRPr="00BE0D7D" w:rsidRDefault="00BC13DA" w:rsidP="00BC13DA">
      <w:pPr>
        <w:autoSpaceDE w:val="0"/>
        <w:autoSpaceDN w:val="0"/>
        <w:adjustRightInd w:val="0"/>
        <w:spacing w:line="360" w:lineRule="auto"/>
        <w:ind w:right="34"/>
        <w:jc w:val="both"/>
        <w:textAlignment w:val="center"/>
        <w:rPr>
          <w:rFonts w:ascii="Arial" w:eastAsia="Calibri" w:hAnsi="Arial" w:cs="Arial"/>
          <w:bCs/>
          <w:lang w:val="es-ES_tradnl"/>
        </w:rPr>
      </w:pPr>
      <w:r>
        <w:rPr>
          <w:rFonts w:ascii="Arial" w:eastAsia="Calibri" w:hAnsi="Arial" w:cs="Arial"/>
          <w:bCs/>
          <w:lang w:val="es-ES_tradnl"/>
        </w:rPr>
        <w:tab/>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42"/>
        <w:gridCol w:w="1299"/>
      </w:tblGrid>
      <w:tr w:rsidR="0064724E" w:rsidRPr="00BE0D7D" w:rsidTr="00AE1A70">
        <w:trPr>
          <w:trHeight w:val="214"/>
          <w:jc w:val="center"/>
        </w:trPr>
        <w:tc>
          <w:tcPr>
            <w:tcW w:w="2242" w:type="dxa"/>
            <w:shd w:val="clear" w:color="auto" w:fill="A6A6A6"/>
          </w:tcPr>
          <w:p w:rsidR="0064724E" w:rsidRPr="00BE0D7D" w:rsidRDefault="0064724E" w:rsidP="00AE1A70">
            <w:pPr>
              <w:spacing w:line="360" w:lineRule="auto"/>
              <w:ind w:right="34"/>
              <w:jc w:val="both"/>
              <w:rPr>
                <w:rFonts w:ascii="Arial" w:hAnsi="Arial" w:cs="Arial"/>
                <w:b/>
                <w:bCs/>
              </w:rPr>
            </w:pPr>
            <w:r w:rsidRPr="00BE0D7D">
              <w:rPr>
                <w:rFonts w:ascii="Arial" w:hAnsi="Arial" w:cs="Arial"/>
                <w:b/>
                <w:bCs/>
              </w:rPr>
              <w:t>ANTIGÜEDAD</w:t>
            </w:r>
          </w:p>
        </w:tc>
        <w:tc>
          <w:tcPr>
            <w:tcW w:w="1299" w:type="dxa"/>
            <w:shd w:val="clear" w:color="auto" w:fill="A6A6A6"/>
          </w:tcPr>
          <w:p w:rsidR="0064724E" w:rsidRPr="00BE0D7D" w:rsidRDefault="0064724E" w:rsidP="00AE1A70">
            <w:pPr>
              <w:spacing w:line="360" w:lineRule="auto"/>
              <w:ind w:right="34"/>
              <w:jc w:val="both"/>
              <w:rPr>
                <w:rFonts w:ascii="Arial" w:hAnsi="Arial" w:cs="Arial"/>
                <w:b/>
                <w:bCs/>
              </w:rPr>
            </w:pPr>
            <w:r w:rsidRPr="00BE0D7D">
              <w:rPr>
                <w:rFonts w:ascii="Arial" w:hAnsi="Arial" w:cs="Arial"/>
                <w:b/>
                <w:bCs/>
              </w:rPr>
              <w:t>PAGO</w:t>
            </w:r>
          </w:p>
        </w:tc>
      </w:tr>
      <w:tr w:rsidR="0064724E" w:rsidRPr="00BE0D7D" w:rsidTr="00AE1A70">
        <w:trPr>
          <w:trHeight w:val="214"/>
          <w:jc w:val="center"/>
        </w:trPr>
        <w:tc>
          <w:tcPr>
            <w:tcW w:w="2242" w:type="dxa"/>
          </w:tcPr>
          <w:p w:rsidR="0064724E" w:rsidRPr="00BE0D7D" w:rsidRDefault="0064724E" w:rsidP="00AE1A70">
            <w:pPr>
              <w:spacing w:line="360" w:lineRule="auto"/>
              <w:ind w:right="34"/>
              <w:jc w:val="both"/>
              <w:rPr>
                <w:rFonts w:ascii="Arial" w:hAnsi="Arial" w:cs="Arial"/>
                <w:color w:val="000000"/>
              </w:rPr>
            </w:pPr>
            <w:r w:rsidRPr="00BE0D7D">
              <w:rPr>
                <w:rFonts w:ascii="Arial" w:hAnsi="Arial" w:cs="Arial"/>
                <w:color w:val="000000"/>
              </w:rPr>
              <w:t>De 0 a 5 años</w:t>
            </w:r>
          </w:p>
        </w:tc>
        <w:tc>
          <w:tcPr>
            <w:tcW w:w="1299" w:type="dxa"/>
          </w:tcPr>
          <w:p w:rsidR="0064724E" w:rsidRPr="00BE0D7D" w:rsidRDefault="0064724E" w:rsidP="00AE1A70">
            <w:pPr>
              <w:spacing w:line="360" w:lineRule="auto"/>
              <w:ind w:right="34"/>
              <w:jc w:val="both"/>
              <w:rPr>
                <w:rFonts w:ascii="Arial" w:hAnsi="Arial" w:cs="Arial"/>
                <w:color w:val="000000"/>
              </w:rPr>
            </w:pPr>
            <w:r w:rsidRPr="00BE0D7D">
              <w:rPr>
                <w:rFonts w:ascii="Arial" w:hAnsi="Arial" w:cs="Arial"/>
                <w:color w:val="000000"/>
              </w:rPr>
              <w:t>$254.00</w:t>
            </w:r>
          </w:p>
        </w:tc>
      </w:tr>
      <w:tr w:rsidR="0064724E" w:rsidRPr="00BE0D7D" w:rsidTr="00AE1A70">
        <w:trPr>
          <w:trHeight w:val="217"/>
          <w:jc w:val="center"/>
        </w:trPr>
        <w:tc>
          <w:tcPr>
            <w:tcW w:w="2242" w:type="dxa"/>
          </w:tcPr>
          <w:p w:rsidR="0064724E" w:rsidRPr="00BE0D7D" w:rsidRDefault="0064724E" w:rsidP="00AE1A70">
            <w:pPr>
              <w:spacing w:line="360" w:lineRule="auto"/>
              <w:ind w:right="34"/>
              <w:jc w:val="both"/>
              <w:rPr>
                <w:rFonts w:ascii="Arial" w:hAnsi="Arial" w:cs="Arial"/>
                <w:color w:val="000000"/>
              </w:rPr>
            </w:pPr>
            <w:r w:rsidRPr="00BE0D7D">
              <w:rPr>
                <w:rFonts w:ascii="Arial" w:hAnsi="Arial" w:cs="Arial"/>
                <w:color w:val="000000"/>
              </w:rPr>
              <w:t>De 6 a 10 años</w:t>
            </w:r>
          </w:p>
        </w:tc>
        <w:tc>
          <w:tcPr>
            <w:tcW w:w="1299" w:type="dxa"/>
          </w:tcPr>
          <w:p w:rsidR="0064724E" w:rsidRPr="00BE0D7D" w:rsidRDefault="0064724E" w:rsidP="00AE1A70">
            <w:pPr>
              <w:spacing w:line="360" w:lineRule="auto"/>
              <w:ind w:right="34"/>
              <w:jc w:val="both"/>
              <w:rPr>
                <w:rFonts w:ascii="Arial" w:hAnsi="Arial" w:cs="Arial"/>
                <w:color w:val="000000"/>
              </w:rPr>
            </w:pPr>
            <w:r w:rsidRPr="00BE0D7D">
              <w:rPr>
                <w:rFonts w:ascii="Arial" w:hAnsi="Arial" w:cs="Arial"/>
                <w:color w:val="000000"/>
              </w:rPr>
              <w:t>$275.00</w:t>
            </w:r>
          </w:p>
        </w:tc>
      </w:tr>
      <w:tr w:rsidR="0064724E" w:rsidRPr="00BE0D7D" w:rsidTr="00AE1A70">
        <w:trPr>
          <w:trHeight w:val="207"/>
          <w:jc w:val="center"/>
        </w:trPr>
        <w:tc>
          <w:tcPr>
            <w:tcW w:w="2242" w:type="dxa"/>
          </w:tcPr>
          <w:p w:rsidR="0064724E" w:rsidRPr="00BE0D7D" w:rsidRDefault="0064724E" w:rsidP="00AE1A70">
            <w:pPr>
              <w:spacing w:line="360" w:lineRule="auto"/>
              <w:ind w:right="34"/>
              <w:jc w:val="both"/>
              <w:rPr>
                <w:rFonts w:ascii="Arial" w:hAnsi="Arial" w:cs="Arial"/>
                <w:color w:val="000000"/>
              </w:rPr>
            </w:pPr>
            <w:r w:rsidRPr="00BE0D7D">
              <w:rPr>
                <w:rFonts w:ascii="Arial" w:hAnsi="Arial" w:cs="Arial"/>
                <w:color w:val="000000"/>
              </w:rPr>
              <w:t>De 11 a 15 años</w:t>
            </w:r>
          </w:p>
        </w:tc>
        <w:tc>
          <w:tcPr>
            <w:tcW w:w="1299" w:type="dxa"/>
          </w:tcPr>
          <w:p w:rsidR="0064724E" w:rsidRPr="00BE0D7D" w:rsidRDefault="0064724E" w:rsidP="00AE1A70">
            <w:pPr>
              <w:spacing w:line="360" w:lineRule="auto"/>
              <w:ind w:right="34"/>
              <w:jc w:val="both"/>
              <w:rPr>
                <w:rFonts w:ascii="Arial" w:hAnsi="Arial" w:cs="Arial"/>
                <w:color w:val="000000"/>
              </w:rPr>
            </w:pPr>
            <w:r w:rsidRPr="00BE0D7D">
              <w:rPr>
                <w:rFonts w:ascii="Arial" w:hAnsi="Arial" w:cs="Arial"/>
                <w:color w:val="000000"/>
              </w:rPr>
              <w:t>$295.00</w:t>
            </w:r>
          </w:p>
        </w:tc>
      </w:tr>
      <w:tr w:rsidR="0064724E" w:rsidRPr="00BE0D7D" w:rsidTr="00AE1A70">
        <w:trPr>
          <w:trHeight w:val="211"/>
          <w:jc w:val="center"/>
        </w:trPr>
        <w:tc>
          <w:tcPr>
            <w:tcW w:w="2242" w:type="dxa"/>
          </w:tcPr>
          <w:p w:rsidR="0064724E" w:rsidRPr="00BE0D7D" w:rsidRDefault="0064724E" w:rsidP="00AE1A70">
            <w:pPr>
              <w:spacing w:line="360" w:lineRule="auto"/>
              <w:ind w:right="34"/>
              <w:jc w:val="both"/>
              <w:rPr>
                <w:rFonts w:ascii="Arial" w:hAnsi="Arial" w:cs="Arial"/>
                <w:color w:val="000000"/>
              </w:rPr>
            </w:pPr>
            <w:r w:rsidRPr="00BE0D7D">
              <w:rPr>
                <w:rFonts w:ascii="Arial" w:hAnsi="Arial" w:cs="Arial"/>
                <w:color w:val="000000"/>
              </w:rPr>
              <w:t>De 16 a 20 años</w:t>
            </w:r>
          </w:p>
        </w:tc>
        <w:tc>
          <w:tcPr>
            <w:tcW w:w="1299" w:type="dxa"/>
          </w:tcPr>
          <w:p w:rsidR="0064724E" w:rsidRPr="00BE0D7D" w:rsidRDefault="0064724E" w:rsidP="00AE1A70">
            <w:pPr>
              <w:spacing w:line="360" w:lineRule="auto"/>
              <w:ind w:right="34"/>
              <w:jc w:val="both"/>
              <w:rPr>
                <w:rFonts w:ascii="Arial" w:hAnsi="Arial" w:cs="Arial"/>
                <w:color w:val="000000"/>
              </w:rPr>
            </w:pPr>
            <w:r w:rsidRPr="00BE0D7D">
              <w:rPr>
                <w:rFonts w:ascii="Arial" w:hAnsi="Arial" w:cs="Arial"/>
                <w:color w:val="000000"/>
              </w:rPr>
              <w:t>$315.00</w:t>
            </w:r>
          </w:p>
        </w:tc>
      </w:tr>
      <w:tr w:rsidR="0064724E" w:rsidRPr="00BE0D7D" w:rsidTr="00AE1A70">
        <w:trPr>
          <w:trHeight w:val="216"/>
          <w:jc w:val="center"/>
        </w:trPr>
        <w:tc>
          <w:tcPr>
            <w:tcW w:w="2242" w:type="dxa"/>
          </w:tcPr>
          <w:p w:rsidR="0064724E" w:rsidRPr="00BE0D7D" w:rsidRDefault="0064724E" w:rsidP="00AE1A70">
            <w:pPr>
              <w:spacing w:line="360" w:lineRule="auto"/>
              <w:ind w:right="34"/>
              <w:jc w:val="both"/>
              <w:rPr>
                <w:rFonts w:ascii="Arial" w:hAnsi="Arial" w:cs="Arial"/>
                <w:color w:val="000000"/>
              </w:rPr>
            </w:pPr>
            <w:r w:rsidRPr="00BE0D7D">
              <w:rPr>
                <w:rFonts w:ascii="Arial" w:hAnsi="Arial" w:cs="Arial"/>
                <w:color w:val="000000"/>
              </w:rPr>
              <w:t>De 21 a 25 años</w:t>
            </w:r>
          </w:p>
        </w:tc>
        <w:tc>
          <w:tcPr>
            <w:tcW w:w="1299" w:type="dxa"/>
          </w:tcPr>
          <w:p w:rsidR="0064724E" w:rsidRPr="00BE0D7D" w:rsidRDefault="0064724E" w:rsidP="00AE1A70">
            <w:pPr>
              <w:spacing w:line="360" w:lineRule="auto"/>
              <w:ind w:right="34"/>
              <w:jc w:val="both"/>
              <w:rPr>
                <w:rFonts w:ascii="Arial" w:hAnsi="Arial" w:cs="Arial"/>
                <w:color w:val="000000"/>
              </w:rPr>
            </w:pPr>
            <w:r w:rsidRPr="00BE0D7D">
              <w:rPr>
                <w:rFonts w:ascii="Arial" w:hAnsi="Arial" w:cs="Arial"/>
                <w:color w:val="000000"/>
              </w:rPr>
              <w:t>$336.00</w:t>
            </w:r>
          </w:p>
        </w:tc>
      </w:tr>
      <w:tr w:rsidR="0064724E" w:rsidRPr="00BE0D7D" w:rsidTr="00AE1A70">
        <w:trPr>
          <w:trHeight w:val="583"/>
          <w:jc w:val="center"/>
        </w:trPr>
        <w:tc>
          <w:tcPr>
            <w:tcW w:w="2242" w:type="dxa"/>
          </w:tcPr>
          <w:p w:rsidR="0064724E" w:rsidRPr="00BE0D7D" w:rsidRDefault="0064724E" w:rsidP="00AE1A70">
            <w:pPr>
              <w:spacing w:line="360" w:lineRule="auto"/>
              <w:ind w:right="34"/>
              <w:jc w:val="both"/>
              <w:rPr>
                <w:rFonts w:ascii="Arial" w:hAnsi="Arial" w:cs="Arial"/>
                <w:color w:val="000000"/>
              </w:rPr>
            </w:pPr>
            <w:r w:rsidRPr="00BE0D7D">
              <w:rPr>
                <w:rFonts w:ascii="Arial" w:hAnsi="Arial" w:cs="Arial"/>
                <w:color w:val="000000"/>
              </w:rPr>
              <w:t>De 26 en adelante</w:t>
            </w:r>
          </w:p>
        </w:tc>
        <w:tc>
          <w:tcPr>
            <w:tcW w:w="1299" w:type="dxa"/>
          </w:tcPr>
          <w:p w:rsidR="0064724E" w:rsidRPr="00BE0D7D" w:rsidRDefault="0064724E" w:rsidP="00AE1A70">
            <w:pPr>
              <w:spacing w:line="360" w:lineRule="auto"/>
              <w:ind w:right="34"/>
              <w:jc w:val="both"/>
              <w:rPr>
                <w:rFonts w:ascii="Arial" w:hAnsi="Arial" w:cs="Arial"/>
                <w:color w:val="000000"/>
              </w:rPr>
            </w:pPr>
            <w:r w:rsidRPr="00BE0D7D">
              <w:rPr>
                <w:rFonts w:ascii="Arial" w:hAnsi="Arial" w:cs="Arial"/>
                <w:color w:val="000000"/>
              </w:rPr>
              <w:t>$356.00</w:t>
            </w:r>
          </w:p>
        </w:tc>
      </w:tr>
    </w:tbl>
    <w:p w:rsidR="0064724E" w:rsidRPr="00BE0D7D" w:rsidRDefault="0064724E" w:rsidP="00AE1A70">
      <w:pPr>
        <w:autoSpaceDE w:val="0"/>
        <w:autoSpaceDN w:val="0"/>
        <w:adjustRightInd w:val="0"/>
        <w:spacing w:line="360" w:lineRule="auto"/>
        <w:ind w:right="34"/>
        <w:jc w:val="both"/>
        <w:textAlignment w:val="center"/>
        <w:rPr>
          <w:rFonts w:ascii="Arial" w:eastAsia="Calibri" w:hAnsi="Arial" w:cs="Arial"/>
          <w:bCs/>
          <w:color w:val="000000"/>
          <w:lang w:val="es-ES_tradnl"/>
        </w:rPr>
      </w:pPr>
    </w:p>
    <w:p w:rsidR="0064724E" w:rsidRPr="00BE0D7D" w:rsidRDefault="0064724E"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color w:val="000000"/>
          <w:lang w:val="es-ES_tradnl"/>
        </w:rPr>
        <w:lastRenderedPageBreak/>
        <w:t>Y</w:t>
      </w:r>
      <w:r w:rsidRPr="00BE0D7D">
        <w:rPr>
          <w:rFonts w:ascii="Arial" w:eastAsia="Calibri" w:hAnsi="Arial" w:cs="Arial"/>
          <w:lang w:val="es-ES_tradnl"/>
        </w:rPr>
        <w:t xml:space="preserve"> por antigüedad se sumará al personal administrativo un pago adicional sobre sueldo base, de acuerdo a la tabla siguiente:</w:t>
      </w:r>
    </w:p>
    <w:p w:rsidR="0064724E" w:rsidRPr="00BE0D7D" w:rsidRDefault="0064724E" w:rsidP="00AE1A70">
      <w:pPr>
        <w:autoSpaceDE w:val="0"/>
        <w:autoSpaceDN w:val="0"/>
        <w:adjustRightInd w:val="0"/>
        <w:spacing w:line="360" w:lineRule="auto"/>
        <w:ind w:right="34"/>
        <w:jc w:val="both"/>
        <w:textAlignment w:val="center"/>
        <w:rPr>
          <w:rFonts w:ascii="Arial" w:eastAsia="Calibri" w:hAnsi="Arial" w:cs="Arial"/>
          <w:bCs/>
          <w:lang w:val="es-ES_tradnl"/>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52"/>
        <w:gridCol w:w="2006"/>
      </w:tblGrid>
      <w:tr w:rsidR="0064724E" w:rsidRPr="00BE0D7D" w:rsidTr="00AE1A70">
        <w:trPr>
          <w:jc w:val="center"/>
        </w:trPr>
        <w:tc>
          <w:tcPr>
            <w:tcW w:w="2252" w:type="dxa"/>
            <w:shd w:val="clear" w:color="auto" w:fill="A6A6A6"/>
          </w:tcPr>
          <w:p w:rsidR="0064724E" w:rsidRPr="00BE0D7D" w:rsidRDefault="0064724E" w:rsidP="00AE1A70">
            <w:pPr>
              <w:spacing w:line="360" w:lineRule="auto"/>
              <w:ind w:right="34"/>
              <w:jc w:val="both"/>
              <w:rPr>
                <w:rFonts w:ascii="Arial" w:hAnsi="Arial" w:cs="Arial"/>
                <w:b/>
                <w:bCs/>
              </w:rPr>
            </w:pPr>
            <w:r w:rsidRPr="00BE0D7D">
              <w:rPr>
                <w:rFonts w:ascii="Arial" w:hAnsi="Arial" w:cs="Arial"/>
                <w:b/>
                <w:bCs/>
              </w:rPr>
              <w:t>ANTIGÜEDAD</w:t>
            </w:r>
          </w:p>
        </w:tc>
        <w:tc>
          <w:tcPr>
            <w:tcW w:w="2006" w:type="dxa"/>
            <w:shd w:val="clear" w:color="auto" w:fill="A6A6A6"/>
          </w:tcPr>
          <w:p w:rsidR="0064724E" w:rsidRPr="00BE0D7D" w:rsidRDefault="0064724E" w:rsidP="00AE1A70">
            <w:pPr>
              <w:spacing w:line="360" w:lineRule="auto"/>
              <w:ind w:right="34"/>
              <w:jc w:val="center"/>
              <w:rPr>
                <w:rFonts w:ascii="Arial" w:hAnsi="Arial" w:cs="Arial"/>
                <w:b/>
                <w:bCs/>
              </w:rPr>
            </w:pPr>
            <w:r w:rsidRPr="00BE0D7D">
              <w:rPr>
                <w:rFonts w:ascii="Arial" w:hAnsi="Arial" w:cs="Arial"/>
                <w:b/>
                <w:bCs/>
              </w:rPr>
              <w:t>%</w:t>
            </w:r>
          </w:p>
        </w:tc>
      </w:tr>
      <w:tr w:rsidR="0064724E" w:rsidRPr="00BE0D7D" w:rsidTr="00AE1A70">
        <w:trPr>
          <w:jc w:val="center"/>
        </w:trPr>
        <w:tc>
          <w:tcPr>
            <w:tcW w:w="2252" w:type="dxa"/>
          </w:tcPr>
          <w:p w:rsidR="0064724E" w:rsidRPr="00BE0D7D" w:rsidRDefault="0064724E" w:rsidP="00AE1A70">
            <w:pPr>
              <w:spacing w:line="360" w:lineRule="auto"/>
              <w:ind w:right="34"/>
              <w:jc w:val="both"/>
              <w:rPr>
                <w:rFonts w:ascii="Arial" w:hAnsi="Arial" w:cs="Arial"/>
              </w:rPr>
            </w:pPr>
            <w:r w:rsidRPr="00BE0D7D">
              <w:rPr>
                <w:rFonts w:ascii="Arial" w:hAnsi="Arial" w:cs="Arial"/>
              </w:rPr>
              <w:t>De 5 a 8 años</w:t>
            </w:r>
          </w:p>
        </w:tc>
        <w:tc>
          <w:tcPr>
            <w:tcW w:w="2006" w:type="dxa"/>
          </w:tcPr>
          <w:p w:rsidR="0064724E" w:rsidRPr="00BE0D7D" w:rsidRDefault="0064724E" w:rsidP="00AE1A70">
            <w:pPr>
              <w:spacing w:line="360" w:lineRule="auto"/>
              <w:ind w:right="34"/>
              <w:jc w:val="center"/>
              <w:rPr>
                <w:rFonts w:ascii="Arial" w:hAnsi="Arial" w:cs="Arial"/>
              </w:rPr>
            </w:pPr>
            <w:r w:rsidRPr="00BE0D7D">
              <w:rPr>
                <w:rFonts w:ascii="Arial" w:hAnsi="Arial" w:cs="Arial"/>
              </w:rPr>
              <w:t>3.5%</w:t>
            </w:r>
          </w:p>
        </w:tc>
      </w:tr>
      <w:tr w:rsidR="0064724E" w:rsidRPr="00BE0D7D" w:rsidTr="00AE1A70">
        <w:trPr>
          <w:jc w:val="center"/>
        </w:trPr>
        <w:tc>
          <w:tcPr>
            <w:tcW w:w="2252" w:type="dxa"/>
          </w:tcPr>
          <w:p w:rsidR="0064724E" w:rsidRPr="00BE0D7D" w:rsidRDefault="0064724E" w:rsidP="00AE1A70">
            <w:pPr>
              <w:spacing w:line="360" w:lineRule="auto"/>
              <w:ind w:right="34"/>
              <w:jc w:val="both"/>
              <w:rPr>
                <w:rFonts w:ascii="Arial" w:hAnsi="Arial" w:cs="Arial"/>
              </w:rPr>
            </w:pPr>
            <w:r w:rsidRPr="00BE0D7D">
              <w:rPr>
                <w:rFonts w:ascii="Arial" w:hAnsi="Arial" w:cs="Arial"/>
              </w:rPr>
              <w:t>De 9 a 12 años</w:t>
            </w:r>
          </w:p>
        </w:tc>
        <w:tc>
          <w:tcPr>
            <w:tcW w:w="2006" w:type="dxa"/>
          </w:tcPr>
          <w:p w:rsidR="0064724E" w:rsidRPr="00BE0D7D" w:rsidRDefault="0064724E" w:rsidP="00AE1A70">
            <w:pPr>
              <w:spacing w:line="360" w:lineRule="auto"/>
              <w:ind w:right="34"/>
              <w:jc w:val="center"/>
              <w:rPr>
                <w:rFonts w:ascii="Arial" w:hAnsi="Arial" w:cs="Arial"/>
              </w:rPr>
            </w:pPr>
            <w:r w:rsidRPr="00BE0D7D">
              <w:rPr>
                <w:rFonts w:ascii="Arial" w:hAnsi="Arial" w:cs="Arial"/>
              </w:rPr>
              <w:t>4.5%</w:t>
            </w:r>
          </w:p>
        </w:tc>
      </w:tr>
      <w:tr w:rsidR="0064724E" w:rsidRPr="00BE0D7D" w:rsidTr="00AE1A70">
        <w:trPr>
          <w:jc w:val="center"/>
        </w:trPr>
        <w:tc>
          <w:tcPr>
            <w:tcW w:w="2252" w:type="dxa"/>
          </w:tcPr>
          <w:p w:rsidR="0064724E" w:rsidRPr="00BE0D7D" w:rsidRDefault="0064724E" w:rsidP="00AE1A70">
            <w:pPr>
              <w:spacing w:line="360" w:lineRule="auto"/>
              <w:ind w:right="34"/>
              <w:jc w:val="both"/>
              <w:rPr>
                <w:rFonts w:ascii="Arial" w:hAnsi="Arial" w:cs="Arial"/>
              </w:rPr>
            </w:pPr>
            <w:r w:rsidRPr="00BE0D7D">
              <w:rPr>
                <w:rFonts w:ascii="Arial" w:hAnsi="Arial" w:cs="Arial"/>
              </w:rPr>
              <w:t>De 13 a 16 años</w:t>
            </w:r>
          </w:p>
        </w:tc>
        <w:tc>
          <w:tcPr>
            <w:tcW w:w="2006" w:type="dxa"/>
          </w:tcPr>
          <w:p w:rsidR="0064724E" w:rsidRPr="00BE0D7D" w:rsidRDefault="0064724E" w:rsidP="00AE1A70">
            <w:pPr>
              <w:spacing w:line="360" w:lineRule="auto"/>
              <w:ind w:right="34"/>
              <w:jc w:val="center"/>
              <w:rPr>
                <w:rFonts w:ascii="Arial" w:hAnsi="Arial" w:cs="Arial"/>
              </w:rPr>
            </w:pPr>
            <w:r w:rsidRPr="00BE0D7D">
              <w:rPr>
                <w:rFonts w:ascii="Arial" w:hAnsi="Arial" w:cs="Arial"/>
              </w:rPr>
              <w:t>5.5%</w:t>
            </w:r>
          </w:p>
        </w:tc>
      </w:tr>
      <w:tr w:rsidR="0064724E" w:rsidRPr="00BE0D7D" w:rsidTr="00AE1A70">
        <w:trPr>
          <w:jc w:val="center"/>
        </w:trPr>
        <w:tc>
          <w:tcPr>
            <w:tcW w:w="2252" w:type="dxa"/>
          </w:tcPr>
          <w:p w:rsidR="0064724E" w:rsidRPr="00BE0D7D" w:rsidRDefault="0064724E" w:rsidP="00AE1A70">
            <w:pPr>
              <w:spacing w:line="360" w:lineRule="auto"/>
              <w:ind w:right="34"/>
              <w:jc w:val="both"/>
              <w:rPr>
                <w:rFonts w:ascii="Arial" w:hAnsi="Arial" w:cs="Arial"/>
              </w:rPr>
            </w:pPr>
            <w:r w:rsidRPr="00BE0D7D">
              <w:rPr>
                <w:rFonts w:ascii="Arial" w:hAnsi="Arial" w:cs="Arial"/>
              </w:rPr>
              <w:t>De 17 a 20 años</w:t>
            </w:r>
          </w:p>
        </w:tc>
        <w:tc>
          <w:tcPr>
            <w:tcW w:w="2006" w:type="dxa"/>
          </w:tcPr>
          <w:p w:rsidR="0064724E" w:rsidRPr="00BE0D7D" w:rsidRDefault="0064724E" w:rsidP="00AE1A70">
            <w:pPr>
              <w:spacing w:line="360" w:lineRule="auto"/>
              <w:ind w:right="34"/>
              <w:jc w:val="center"/>
              <w:rPr>
                <w:rFonts w:ascii="Arial" w:hAnsi="Arial" w:cs="Arial"/>
              </w:rPr>
            </w:pPr>
            <w:r w:rsidRPr="00BE0D7D">
              <w:rPr>
                <w:rFonts w:ascii="Arial" w:hAnsi="Arial" w:cs="Arial"/>
              </w:rPr>
              <w:t>6.5 %</w:t>
            </w:r>
          </w:p>
        </w:tc>
      </w:tr>
      <w:tr w:rsidR="0064724E" w:rsidRPr="00BE0D7D" w:rsidTr="00AE1A70">
        <w:trPr>
          <w:jc w:val="center"/>
        </w:trPr>
        <w:tc>
          <w:tcPr>
            <w:tcW w:w="2252" w:type="dxa"/>
          </w:tcPr>
          <w:p w:rsidR="0064724E" w:rsidRPr="00BE0D7D" w:rsidRDefault="0064724E" w:rsidP="00AE1A70">
            <w:pPr>
              <w:spacing w:line="360" w:lineRule="auto"/>
              <w:ind w:right="34"/>
              <w:jc w:val="both"/>
              <w:rPr>
                <w:rFonts w:ascii="Arial" w:hAnsi="Arial" w:cs="Arial"/>
              </w:rPr>
            </w:pPr>
            <w:r w:rsidRPr="00BE0D7D">
              <w:rPr>
                <w:rFonts w:ascii="Arial" w:hAnsi="Arial" w:cs="Arial"/>
              </w:rPr>
              <w:t>De 21 a 25 años</w:t>
            </w:r>
          </w:p>
        </w:tc>
        <w:tc>
          <w:tcPr>
            <w:tcW w:w="2006" w:type="dxa"/>
          </w:tcPr>
          <w:p w:rsidR="0064724E" w:rsidRPr="00BE0D7D" w:rsidRDefault="0064724E" w:rsidP="00AE1A70">
            <w:pPr>
              <w:spacing w:line="360" w:lineRule="auto"/>
              <w:ind w:right="34"/>
              <w:jc w:val="center"/>
              <w:rPr>
                <w:rFonts w:ascii="Arial" w:hAnsi="Arial" w:cs="Arial"/>
              </w:rPr>
            </w:pPr>
            <w:r w:rsidRPr="00BE0D7D">
              <w:rPr>
                <w:rFonts w:ascii="Arial" w:hAnsi="Arial" w:cs="Arial"/>
              </w:rPr>
              <w:t>8.0 %</w:t>
            </w:r>
          </w:p>
        </w:tc>
      </w:tr>
      <w:tr w:rsidR="0064724E" w:rsidRPr="00BE0D7D" w:rsidTr="00AE1A70">
        <w:trPr>
          <w:jc w:val="center"/>
        </w:trPr>
        <w:tc>
          <w:tcPr>
            <w:tcW w:w="2252" w:type="dxa"/>
          </w:tcPr>
          <w:p w:rsidR="0064724E" w:rsidRPr="00BE0D7D" w:rsidRDefault="0064724E" w:rsidP="00AE1A70">
            <w:pPr>
              <w:spacing w:line="360" w:lineRule="auto"/>
              <w:ind w:right="34"/>
              <w:jc w:val="both"/>
              <w:rPr>
                <w:rFonts w:ascii="Arial" w:hAnsi="Arial" w:cs="Arial"/>
              </w:rPr>
            </w:pPr>
            <w:r w:rsidRPr="00BE0D7D">
              <w:rPr>
                <w:rFonts w:ascii="Arial" w:hAnsi="Arial" w:cs="Arial"/>
              </w:rPr>
              <w:t>De 26 en adelante</w:t>
            </w:r>
          </w:p>
        </w:tc>
        <w:tc>
          <w:tcPr>
            <w:tcW w:w="2006" w:type="dxa"/>
          </w:tcPr>
          <w:p w:rsidR="0064724E" w:rsidRPr="00BE0D7D" w:rsidRDefault="0064724E" w:rsidP="00AE1A70">
            <w:pPr>
              <w:spacing w:line="360" w:lineRule="auto"/>
              <w:ind w:right="34"/>
              <w:jc w:val="center"/>
              <w:rPr>
                <w:rFonts w:ascii="Arial" w:hAnsi="Arial" w:cs="Arial"/>
              </w:rPr>
            </w:pPr>
            <w:r w:rsidRPr="00BE0D7D">
              <w:rPr>
                <w:rFonts w:ascii="Arial" w:hAnsi="Arial" w:cs="Arial"/>
              </w:rPr>
              <w:t>9.0 %</w:t>
            </w:r>
          </w:p>
        </w:tc>
      </w:tr>
    </w:tbl>
    <w:p w:rsidR="00F0439C" w:rsidRPr="00BE0D7D" w:rsidRDefault="00F0439C" w:rsidP="00AE1A70">
      <w:pPr>
        <w:tabs>
          <w:tab w:val="left" w:pos="1310"/>
        </w:tabs>
        <w:spacing w:line="360" w:lineRule="auto"/>
        <w:jc w:val="both"/>
        <w:rPr>
          <w:rFonts w:ascii="Arial" w:hAnsi="Arial" w:cs="Arial"/>
          <w:b/>
        </w:rPr>
      </w:pPr>
    </w:p>
    <w:p w:rsidR="00F107F9" w:rsidRPr="00BE0D7D" w:rsidRDefault="00F107F9" w:rsidP="00AE1A70">
      <w:pPr>
        <w:tabs>
          <w:tab w:val="left" w:pos="1310"/>
        </w:tabs>
        <w:spacing w:line="360" w:lineRule="auto"/>
        <w:jc w:val="both"/>
        <w:rPr>
          <w:rFonts w:ascii="Arial" w:hAnsi="Arial" w:cs="Arial"/>
          <w:b/>
        </w:rPr>
      </w:pPr>
    </w:p>
    <w:p w:rsidR="00236334" w:rsidRPr="00BE0D7D" w:rsidRDefault="00F257DE" w:rsidP="00AE1A70">
      <w:pPr>
        <w:tabs>
          <w:tab w:val="left" w:pos="1310"/>
        </w:tabs>
        <w:spacing w:line="360" w:lineRule="auto"/>
        <w:jc w:val="both"/>
        <w:rPr>
          <w:rFonts w:ascii="Arial" w:hAnsi="Arial" w:cs="Arial"/>
        </w:rPr>
      </w:pPr>
      <w:r w:rsidRPr="00BE0D7D">
        <w:rPr>
          <w:rFonts w:ascii="Arial" w:hAnsi="Arial" w:cs="Arial"/>
          <w:b/>
        </w:rPr>
        <w:t>CLAUSULA OCTAGÉSIMA QUINTA.-</w:t>
      </w:r>
      <w:r w:rsidRPr="00BE0D7D">
        <w:rPr>
          <w:rFonts w:ascii="Arial" w:hAnsi="Arial" w:cs="Arial"/>
        </w:rPr>
        <w:t xml:space="preserve"> </w:t>
      </w:r>
      <w:r w:rsidR="00236334" w:rsidRPr="00BE0D7D">
        <w:rPr>
          <w:rFonts w:ascii="Arial" w:hAnsi="Arial" w:cs="Arial"/>
        </w:rPr>
        <w:t>El Colegio otorgará al personal docente por concepto de ayuda para material didáctico por hora laborada un pago adicional sobre el sueldo base, de acuerdo a lo siguiente:</w:t>
      </w:r>
    </w:p>
    <w:p w:rsidR="00236334" w:rsidRPr="00BE0D7D" w:rsidRDefault="00236334" w:rsidP="00BC13DA">
      <w:pPr>
        <w:tabs>
          <w:tab w:val="left" w:pos="6210"/>
        </w:tabs>
        <w:spacing w:line="360" w:lineRule="auto"/>
        <w:jc w:val="both"/>
        <w:rPr>
          <w:rFonts w:ascii="Arial" w:hAnsi="Arial" w:cs="Arial"/>
          <w:bCs/>
        </w:rPr>
      </w:pPr>
    </w:p>
    <w:p w:rsidR="00236334" w:rsidRPr="00BE0D7D" w:rsidRDefault="00236334" w:rsidP="00AE1A70">
      <w:pPr>
        <w:pStyle w:val="Prrafobsico"/>
        <w:spacing w:line="360" w:lineRule="auto"/>
        <w:ind w:right="34"/>
        <w:jc w:val="both"/>
        <w:rPr>
          <w:rFonts w:ascii="Arial" w:hAnsi="Arial" w:cs="Arial"/>
          <w:bCs/>
          <w:color w:val="auto"/>
        </w:rPr>
      </w:pPr>
    </w:p>
    <w:tbl>
      <w:tblPr>
        <w:tblpPr w:leftFromText="141" w:rightFromText="141" w:bottomFromText="200" w:vertAnchor="text" w:horzAnchor="margin" w:tblpXSpec="center" w:tblpY="-127"/>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980"/>
        <w:gridCol w:w="1134"/>
      </w:tblGrid>
      <w:tr w:rsidR="00F107F9" w:rsidRPr="00BE0D7D" w:rsidTr="00F107F9">
        <w:tc>
          <w:tcPr>
            <w:tcW w:w="1980" w:type="dxa"/>
            <w:tcBorders>
              <w:top w:val="single" w:sz="4" w:space="0" w:color="808080"/>
              <w:left w:val="single" w:sz="4" w:space="0" w:color="808080"/>
              <w:bottom w:val="single" w:sz="4" w:space="0" w:color="808080"/>
              <w:right w:val="single" w:sz="4" w:space="0" w:color="808080"/>
            </w:tcBorders>
            <w:shd w:val="clear" w:color="auto" w:fill="A6A6A6"/>
            <w:hideMark/>
          </w:tcPr>
          <w:p w:rsidR="00F107F9" w:rsidRPr="00BE0D7D" w:rsidRDefault="00F107F9" w:rsidP="00F107F9">
            <w:pPr>
              <w:spacing w:line="360" w:lineRule="auto"/>
              <w:ind w:right="34"/>
              <w:jc w:val="both"/>
              <w:rPr>
                <w:rFonts w:ascii="Arial" w:hAnsi="Arial" w:cs="Arial"/>
                <w:b/>
                <w:bCs/>
              </w:rPr>
            </w:pPr>
            <w:r w:rsidRPr="00BE0D7D">
              <w:rPr>
                <w:rFonts w:ascii="Arial" w:hAnsi="Arial" w:cs="Arial"/>
                <w:b/>
                <w:bCs/>
              </w:rPr>
              <w:t>ANTIGÜEDAD</w:t>
            </w:r>
          </w:p>
        </w:tc>
        <w:tc>
          <w:tcPr>
            <w:tcW w:w="1134" w:type="dxa"/>
            <w:tcBorders>
              <w:top w:val="single" w:sz="4" w:space="0" w:color="808080"/>
              <w:left w:val="single" w:sz="4" w:space="0" w:color="808080"/>
              <w:bottom w:val="single" w:sz="4" w:space="0" w:color="808080"/>
              <w:right w:val="single" w:sz="4" w:space="0" w:color="808080"/>
            </w:tcBorders>
            <w:shd w:val="clear" w:color="auto" w:fill="A6A6A6"/>
            <w:hideMark/>
          </w:tcPr>
          <w:p w:rsidR="00F107F9" w:rsidRPr="00BE0D7D" w:rsidRDefault="00F107F9" w:rsidP="00F107F9">
            <w:pPr>
              <w:spacing w:line="360" w:lineRule="auto"/>
              <w:ind w:right="34"/>
              <w:jc w:val="both"/>
              <w:rPr>
                <w:rFonts w:ascii="Arial" w:hAnsi="Arial" w:cs="Arial"/>
                <w:b/>
                <w:bCs/>
              </w:rPr>
            </w:pPr>
            <w:r w:rsidRPr="00BE0D7D">
              <w:rPr>
                <w:rFonts w:ascii="Arial" w:hAnsi="Arial" w:cs="Arial"/>
                <w:b/>
                <w:bCs/>
              </w:rPr>
              <w:t>PAGO</w:t>
            </w:r>
          </w:p>
        </w:tc>
      </w:tr>
      <w:tr w:rsidR="00F107F9" w:rsidRPr="00BE0D7D" w:rsidTr="00F107F9">
        <w:tc>
          <w:tcPr>
            <w:tcW w:w="1980" w:type="dxa"/>
            <w:tcBorders>
              <w:top w:val="single" w:sz="4" w:space="0" w:color="808080"/>
              <w:left w:val="single" w:sz="4" w:space="0" w:color="808080"/>
              <w:bottom w:val="single" w:sz="4" w:space="0" w:color="808080"/>
              <w:right w:val="single" w:sz="4" w:space="0" w:color="808080"/>
            </w:tcBorders>
            <w:hideMark/>
          </w:tcPr>
          <w:p w:rsidR="00F107F9" w:rsidRPr="00BE0D7D" w:rsidRDefault="00F107F9" w:rsidP="00F107F9">
            <w:pPr>
              <w:spacing w:line="360" w:lineRule="auto"/>
              <w:ind w:right="34"/>
              <w:jc w:val="both"/>
              <w:rPr>
                <w:rFonts w:ascii="Arial" w:hAnsi="Arial" w:cs="Arial"/>
                <w:bCs/>
              </w:rPr>
            </w:pPr>
            <w:r w:rsidRPr="00BE0D7D">
              <w:rPr>
                <w:rFonts w:ascii="Arial" w:hAnsi="Arial" w:cs="Arial"/>
                <w:bCs/>
              </w:rPr>
              <w:t>0 a 1 año</w:t>
            </w:r>
          </w:p>
        </w:tc>
        <w:tc>
          <w:tcPr>
            <w:tcW w:w="1134" w:type="dxa"/>
            <w:tcBorders>
              <w:top w:val="single" w:sz="4" w:space="0" w:color="808080"/>
              <w:left w:val="single" w:sz="4" w:space="0" w:color="808080"/>
              <w:bottom w:val="single" w:sz="4" w:space="0" w:color="808080"/>
              <w:right w:val="single" w:sz="4" w:space="0" w:color="808080"/>
            </w:tcBorders>
            <w:hideMark/>
          </w:tcPr>
          <w:p w:rsidR="00F107F9" w:rsidRPr="00BE0D7D" w:rsidRDefault="00F107F9" w:rsidP="00F107F9">
            <w:pPr>
              <w:spacing w:line="360" w:lineRule="auto"/>
              <w:ind w:right="34"/>
              <w:jc w:val="both"/>
              <w:rPr>
                <w:rFonts w:ascii="Arial" w:hAnsi="Arial" w:cs="Arial"/>
                <w:bCs/>
                <w:color w:val="000000" w:themeColor="text1"/>
              </w:rPr>
            </w:pPr>
            <w:r w:rsidRPr="00BE0D7D">
              <w:rPr>
                <w:rFonts w:ascii="Arial" w:hAnsi="Arial" w:cs="Arial"/>
                <w:bCs/>
                <w:color w:val="000000" w:themeColor="text1"/>
              </w:rPr>
              <w:t>$2.54</w:t>
            </w:r>
          </w:p>
        </w:tc>
      </w:tr>
      <w:tr w:rsidR="00F107F9" w:rsidRPr="00BE0D7D" w:rsidTr="00F107F9">
        <w:tc>
          <w:tcPr>
            <w:tcW w:w="1980" w:type="dxa"/>
            <w:tcBorders>
              <w:top w:val="single" w:sz="4" w:space="0" w:color="808080"/>
              <w:left w:val="single" w:sz="4" w:space="0" w:color="808080"/>
              <w:bottom w:val="single" w:sz="4" w:space="0" w:color="808080"/>
              <w:right w:val="single" w:sz="4" w:space="0" w:color="808080"/>
            </w:tcBorders>
            <w:hideMark/>
          </w:tcPr>
          <w:p w:rsidR="00F107F9" w:rsidRPr="00BE0D7D" w:rsidRDefault="00F107F9" w:rsidP="00F107F9">
            <w:pPr>
              <w:spacing w:line="360" w:lineRule="auto"/>
              <w:ind w:right="34"/>
              <w:jc w:val="both"/>
              <w:rPr>
                <w:rFonts w:ascii="Arial" w:hAnsi="Arial" w:cs="Arial"/>
                <w:bCs/>
              </w:rPr>
            </w:pPr>
            <w:r w:rsidRPr="00BE0D7D">
              <w:rPr>
                <w:rFonts w:ascii="Arial" w:hAnsi="Arial" w:cs="Arial"/>
                <w:bCs/>
              </w:rPr>
              <w:t>2 a 5 años</w:t>
            </w:r>
          </w:p>
        </w:tc>
        <w:tc>
          <w:tcPr>
            <w:tcW w:w="1134" w:type="dxa"/>
            <w:tcBorders>
              <w:top w:val="single" w:sz="4" w:space="0" w:color="808080"/>
              <w:left w:val="single" w:sz="4" w:space="0" w:color="808080"/>
              <w:bottom w:val="single" w:sz="4" w:space="0" w:color="808080"/>
              <w:right w:val="single" w:sz="4" w:space="0" w:color="808080"/>
            </w:tcBorders>
            <w:hideMark/>
          </w:tcPr>
          <w:p w:rsidR="00F107F9" w:rsidRPr="00BE0D7D" w:rsidRDefault="00F107F9" w:rsidP="00F107F9">
            <w:pPr>
              <w:spacing w:line="360" w:lineRule="auto"/>
              <w:ind w:right="34"/>
              <w:jc w:val="both"/>
              <w:rPr>
                <w:rFonts w:ascii="Arial" w:hAnsi="Arial" w:cs="Arial"/>
                <w:bCs/>
                <w:color w:val="000000" w:themeColor="text1"/>
              </w:rPr>
            </w:pPr>
            <w:r w:rsidRPr="00BE0D7D">
              <w:rPr>
                <w:rFonts w:ascii="Arial" w:hAnsi="Arial" w:cs="Arial"/>
                <w:bCs/>
                <w:color w:val="000000" w:themeColor="text1"/>
              </w:rPr>
              <w:t>$3.05</w:t>
            </w:r>
          </w:p>
        </w:tc>
      </w:tr>
      <w:tr w:rsidR="00F107F9" w:rsidRPr="00BE0D7D" w:rsidTr="00F107F9">
        <w:tc>
          <w:tcPr>
            <w:tcW w:w="1980" w:type="dxa"/>
            <w:tcBorders>
              <w:top w:val="single" w:sz="4" w:space="0" w:color="808080"/>
              <w:left w:val="single" w:sz="4" w:space="0" w:color="808080"/>
              <w:bottom w:val="single" w:sz="4" w:space="0" w:color="808080"/>
              <w:right w:val="single" w:sz="4" w:space="0" w:color="808080"/>
            </w:tcBorders>
            <w:hideMark/>
          </w:tcPr>
          <w:p w:rsidR="00F107F9" w:rsidRPr="00BE0D7D" w:rsidRDefault="00F107F9" w:rsidP="00F107F9">
            <w:pPr>
              <w:spacing w:line="360" w:lineRule="auto"/>
              <w:ind w:right="34"/>
              <w:jc w:val="both"/>
              <w:rPr>
                <w:rFonts w:ascii="Arial" w:hAnsi="Arial" w:cs="Arial"/>
                <w:bCs/>
              </w:rPr>
            </w:pPr>
            <w:r w:rsidRPr="00BE0D7D">
              <w:rPr>
                <w:rFonts w:ascii="Arial" w:hAnsi="Arial" w:cs="Arial"/>
                <w:bCs/>
              </w:rPr>
              <w:t>6 a 10 años</w:t>
            </w:r>
          </w:p>
        </w:tc>
        <w:tc>
          <w:tcPr>
            <w:tcW w:w="1134" w:type="dxa"/>
            <w:tcBorders>
              <w:top w:val="single" w:sz="4" w:space="0" w:color="808080"/>
              <w:left w:val="single" w:sz="4" w:space="0" w:color="808080"/>
              <w:bottom w:val="single" w:sz="4" w:space="0" w:color="808080"/>
              <w:right w:val="single" w:sz="4" w:space="0" w:color="808080"/>
            </w:tcBorders>
            <w:hideMark/>
          </w:tcPr>
          <w:p w:rsidR="00F107F9" w:rsidRPr="00BE0D7D" w:rsidRDefault="00F107F9" w:rsidP="00F107F9">
            <w:pPr>
              <w:spacing w:line="360" w:lineRule="auto"/>
              <w:ind w:right="34"/>
              <w:jc w:val="both"/>
              <w:rPr>
                <w:rFonts w:ascii="Arial" w:hAnsi="Arial" w:cs="Arial"/>
                <w:bCs/>
                <w:color w:val="000000" w:themeColor="text1"/>
              </w:rPr>
            </w:pPr>
            <w:r w:rsidRPr="00BE0D7D">
              <w:rPr>
                <w:rFonts w:ascii="Arial" w:hAnsi="Arial" w:cs="Arial"/>
                <w:bCs/>
                <w:color w:val="000000" w:themeColor="text1"/>
              </w:rPr>
              <w:t>$4.07</w:t>
            </w:r>
          </w:p>
        </w:tc>
      </w:tr>
      <w:tr w:rsidR="00F107F9" w:rsidRPr="00BE0D7D" w:rsidTr="00F107F9">
        <w:trPr>
          <w:trHeight w:val="273"/>
        </w:trPr>
        <w:tc>
          <w:tcPr>
            <w:tcW w:w="1980" w:type="dxa"/>
            <w:tcBorders>
              <w:top w:val="single" w:sz="4" w:space="0" w:color="808080"/>
              <w:left w:val="single" w:sz="4" w:space="0" w:color="808080"/>
              <w:bottom w:val="single" w:sz="4" w:space="0" w:color="808080"/>
              <w:right w:val="single" w:sz="4" w:space="0" w:color="808080"/>
            </w:tcBorders>
            <w:hideMark/>
          </w:tcPr>
          <w:p w:rsidR="00F107F9" w:rsidRPr="00BE0D7D" w:rsidRDefault="00F107F9" w:rsidP="00F107F9">
            <w:pPr>
              <w:spacing w:line="360" w:lineRule="auto"/>
              <w:ind w:right="34"/>
              <w:jc w:val="both"/>
              <w:rPr>
                <w:rFonts w:ascii="Arial" w:hAnsi="Arial" w:cs="Arial"/>
                <w:bCs/>
              </w:rPr>
            </w:pPr>
            <w:r w:rsidRPr="00BE0D7D">
              <w:rPr>
                <w:rFonts w:ascii="Arial" w:hAnsi="Arial" w:cs="Arial"/>
                <w:bCs/>
              </w:rPr>
              <w:t>11 a 15 años</w:t>
            </w:r>
          </w:p>
        </w:tc>
        <w:tc>
          <w:tcPr>
            <w:tcW w:w="1134" w:type="dxa"/>
            <w:tcBorders>
              <w:top w:val="single" w:sz="4" w:space="0" w:color="808080"/>
              <w:left w:val="single" w:sz="4" w:space="0" w:color="808080"/>
              <w:bottom w:val="single" w:sz="4" w:space="0" w:color="808080"/>
              <w:right w:val="single" w:sz="4" w:space="0" w:color="808080"/>
            </w:tcBorders>
            <w:hideMark/>
          </w:tcPr>
          <w:p w:rsidR="00F107F9" w:rsidRPr="00BE0D7D" w:rsidRDefault="00F107F9" w:rsidP="00F107F9">
            <w:pPr>
              <w:spacing w:line="360" w:lineRule="auto"/>
              <w:ind w:right="34"/>
              <w:jc w:val="both"/>
              <w:rPr>
                <w:rFonts w:ascii="Arial" w:hAnsi="Arial" w:cs="Arial"/>
                <w:bCs/>
                <w:color w:val="000000" w:themeColor="text1"/>
              </w:rPr>
            </w:pPr>
            <w:r w:rsidRPr="00BE0D7D">
              <w:rPr>
                <w:rFonts w:ascii="Arial" w:hAnsi="Arial" w:cs="Arial"/>
                <w:bCs/>
                <w:color w:val="000000" w:themeColor="text1"/>
              </w:rPr>
              <w:t>$4.58</w:t>
            </w:r>
          </w:p>
        </w:tc>
      </w:tr>
      <w:tr w:rsidR="00F107F9" w:rsidRPr="00BE0D7D" w:rsidTr="00F107F9">
        <w:tc>
          <w:tcPr>
            <w:tcW w:w="1980" w:type="dxa"/>
            <w:tcBorders>
              <w:top w:val="single" w:sz="4" w:space="0" w:color="808080"/>
              <w:left w:val="single" w:sz="4" w:space="0" w:color="808080"/>
              <w:bottom w:val="single" w:sz="4" w:space="0" w:color="808080"/>
              <w:right w:val="single" w:sz="4" w:space="0" w:color="808080"/>
            </w:tcBorders>
            <w:hideMark/>
          </w:tcPr>
          <w:p w:rsidR="00F107F9" w:rsidRPr="00BE0D7D" w:rsidRDefault="00F107F9" w:rsidP="00F107F9">
            <w:pPr>
              <w:spacing w:line="360" w:lineRule="auto"/>
              <w:ind w:right="34"/>
              <w:jc w:val="both"/>
              <w:rPr>
                <w:rFonts w:ascii="Arial" w:hAnsi="Arial" w:cs="Arial"/>
                <w:bCs/>
              </w:rPr>
            </w:pPr>
            <w:r w:rsidRPr="00BE0D7D">
              <w:rPr>
                <w:rFonts w:ascii="Arial" w:hAnsi="Arial" w:cs="Arial"/>
                <w:bCs/>
              </w:rPr>
              <w:t>16 a 20 años</w:t>
            </w:r>
          </w:p>
        </w:tc>
        <w:tc>
          <w:tcPr>
            <w:tcW w:w="1134" w:type="dxa"/>
            <w:tcBorders>
              <w:top w:val="single" w:sz="4" w:space="0" w:color="808080"/>
              <w:left w:val="single" w:sz="4" w:space="0" w:color="808080"/>
              <w:bottom w:val="single" w:sz="4" w:space="0" w:color="808080"/>
              <w:right w:val="single" w:sz="4" w:space="0" w:color="808080"/>
            </w:tcBorders>
            <w:hideMark/>
          </w:tcPr>
          <w:p w:rsidR="00F107F9" w:rsidRPr="00BE0D7D" w:rsidRDefault="00F107F9" w:rsidP="00F107F9">
            <w:pPr>
              <w:spacing w:line="360" w:lineRule="auto"/>
              <w:ind w:right="34"/>
              <w:jc w:val="both"/>
              <w:rPr>
                <w:rFonts w:ascii="Arial" w:hAnsi="Arial" w:cs="Arial"/>
                <w:bCs/>
                <w:color w:val="000000" w:themeColor="text1"/>
              </w:rPr>
            </w:pPr>
            <w:r w:rsidRPr="00BE0D7D">
              <w:rPr>
                <w:rFonts w:ascii="Arial" w:hAnsi="Arial" w:cs="Arial"/>
                <w:bCs/>
                <w:color w:val="000000" w:themeColor="text1"/>
              </w:rPr>
              <w:t>$5.08</w:t>
            </w:r>
          </w:p>
        </w:tc>
      </w:tr>
      <w:tr w:rsidR="00F107F9" w:rsidRPr="00BE0D7D" w:rsidTr="00F107F9">
        <w:trPr>
          <w:trHeight w:val="267"/>
        </w:trPr>
        <w:tc>
          <w:tcPr>
            <w:tcW w:w="1980" w:type="dxa"/>
            <w:tcBorders>
              <w:top w:val="single" w:sz="4" w:space="0" w:color="808080"/>
              <w:left w:val="single" w:sz="4" w:space="0" w:color="808080"/>
              <w:bottom w:val="single" w:sz="4" w:space="0" w:color="808080"/>
              <w:right w:val="single" w:sz="4" w:space="0" w:color="808080"/>
            </w:tcBorders>
            <w:hideMark/>
          </w:tcPr>
          <w:p w:rsidR="00F107F9" w:rsidRPr="00BE0D7D" w:rsidRDefault="00F107F9" w:rsidP="00F107F9">
            <w:pPr>
              <w:spacing w:line="360" w:lineRule="auto"/>
              <w:ind w:right="34"/>
              <w:jc w:val="both"/>
              <w:rPr>
                <w:rFonts w:ascii="Arial" w:hAnsi="Arial" w:cs="Arial"/>
                <w:bCs/>
              </w:rPr>
            </w:pPr>
            <w:r w:rsidRPr="00BE0D7D">
              <w:rPr>
                <w:rFonts w:ascii="Arial" w:hAnsi="Arial" w:cs="Arial"/>
                <w:bCs/>
              </w:rPr>
              <w:t>21 a 25 años</w:t>
            </w:r>
          </w:p>
        </w:tc>
        <w:tc>
          <w:tcPr>
            <w:tcW w:w="1134" w:type="dxa"/>
            <w:tcBorders>
              <w:top w:val="single" w:sz="4" w:space="0" w:color="808080"/>
              <w:left w:val="single" w:sz="4" w:space="0" w:color="808080"/>
              <w:bottom w:val="single" w:sz="4" w:space="0" w:color="808080"/>
              <w:right w:val="single" w:sz="4" w:space="0" w:color="808080"/>
            </w:tcBorders>
          </w:tcPr>
          <w:p w:rsidR="00F107F9" w:rsidRPr="00BE0D7D" w:rsidRDefault="00F107F9" w:rsidP="00F107F9">
            <w:pPr>
              <w:spacing w:line="360" w:lineRule="auto"/>
              <w:ind w:right="34"/>
              <w:jc w:val="both"/>
              <w:rPr>
                <w:rFonts w:ascii="Arial" w:hAnsi="Arial" w:cs="Arial"/>
                <w:bCs/>
              </w:rPr>
            </w:pPr>
            <w:r w:rsidRPr="00BE0D7D">
              <w:rPr>
                <w:rFonts w:ascii="Arial" w:hAnsi="Arial" w:cs="Arial"/>
                <w:bCs/>
              </w:rPr>
              <w:t xml:space="preserve">$5.50 </w:t>
            </w:r>
          </w:p>
        </w:tc>
      </w:tr>
      <w:tr w:rsidR="00F107F9" w:rsidRPr="00BE0D7D" w:rsidTr="00F107F9">
        <w:tc>
          <w:tcPr>
            <w:tcW w:w="1980" w:type="dxa"/>
            <w:tcBorders>
              <w:top w:val="single" w:sz="4" w:space="0" w:color="808080"/>
              <w:left w:val="single" w:sz="4" w:space="0" w:color="808080"/>
              <w:bottom w:val="single" w:sz="4" w:space="0" w:color="808080"/>
              <w:right w:val="single" w:sz="4" w:space="0" w:color="808080"/>
            </w:tcBorders>
            <w:hideMark/>
          </w:tcPr>
          <w:p w:rsidR="00F107F9" w:rsidRPr="00BE0D7D" w:rsidRDefault="00F107F9" w:rsidP="00F107F9">
            <w:pPr>
              <w:spacing w:line="360" w:lineRule="auto"/>
              <w:ind w:right="34"/>
              <w:jc w:val="both"/>
              <w:rPr>
                <w:rFonts w:ascii="Arial" w:hAnsi="Arial" w:cs="Arial"/>
                <w:bCs/>
              </w:rPr>
            </w:pPr>
            <w:r w:rsidRPr="00BE0D7D">
              <w:rPr>
                <w:rFonts w:ascii="Arial" w:hAnsi="Arial" w:cs="Arial"/>
                <w:bCs/>
              </w:rPr>
              <w:t>26 en adelante</w:t>
            </w:r>
          </w:p>
        </w:tc>
        <w:tc>
          <w:tcPr>
            <w:tcW w:w="1134" w:type="dxa"/>
            <w:tcBorders>
              <w:top w:val="single" w:sz="4" w:space="0" w:color="808080"/>
              <w:left w:val="single" w:sz="4" w:space="0" w:color="808080"/>
              <w:bottom w:val="single" w:sz="4" w:space="0" w:color="808080"/>
              <w:right w:val="single" w:sz="4" w:space="0" w:color="808080"/>
            </w:tcBorders>
          </w:tcPr>
          <w:p w:rsidR="00F107F9" w:rsidRPr="00BE0D7D" w:rsidRDefault="00F107F9" w:rsidP="00F107F9">
            <w:pPr>
              <w:spacing w:line="360" w:lineRule="auto"/>
              <w:ind w:right="34"/>
              <w:jc w:val="both"/>
              <w:rPr>
                <w:rFonts w:ascii="Arial" w:hAnsi="Arial" w:cs="Arial"/>
                <w:bCs/>
              </w:rPr>
            </w:pPr>
            <w:r w:rsidRPr="00BE0D7D">
              <w:rPr>
                <w:rFonts w:ascii="Arial" w:hAnsi="Arial" w:cs="Arial"/>
                <w:bCs/>
              </w:rPr>
              <w:t xml:space="preserve">$6.00 </w:t>
            </w:r>
          </w:p>
        </w:tc>
      </w:tr>
    </w:tbl>
    <w:p w:rsidR="00236334" w:rsidRPr="00BE0D7D" w:rsidRDefault="00236334" w:rsidP="00AE1A70">
      <w:pPr>
        <w:pStyle w:val="Prrafobsico"/>
        <w:spacing w:line="360" w:lineRule="auto"/>
        <w:ind w:right="34"/>
        <w:jc w:val="both"/>
        <w:rPr>
          <w:rFonts w:ascii="Arial" w:hAnsi="Arial" w:cs="Arial"/>
          <w:bCs/>
          <w:color w:val="auto"/>
        </w:rPr>
      </w:pPr>
    </w:p>
    <w:p w:rsidR="00AE424F" w:rsidRPr="00BE0D7D" w:rsidRDefault="00AE424F" w:rsidP="00AE1A70">
      <w:pPr>
        <w:pStyle w:val="Prrafobsico"/>
        <w:spacing w:line="360" w:lineRule="auto"/>
        <w:ind w:right="34"/>
        <w:jc w:val="both"/>
        <w:rPr>
          <w:rFonts w:ascii="Arial" w:hAnsi="Arial" w:cs="Arial"/>
          <w:bCs/>
          <w:color w:val="auto"/>
        </w:rPr>
      </w:pPr>
    </w:p>
    <w:p w:rsidR="00236334" w:rsidRPr="00BE0D7D" w:rsidRDefault="00236334" w:rsidP="00AE1A70">
      <w:pPr>
        <w:pStyle w:val="Prrafobsico"/>
        <w:spacing w:line="360" w:lineRule="auto"/>
        <w:ind w:right="34"/>
        <w:jc w:val="both"/>
        <w:rPr>
          <w:rFonts w:ascii="Arial" w:hAnsi="Arial" w:cs="Arial"/>
          <w:bCs/>
          <w:color w:val="auto"/>
        </w:rPr>
      </w:pPr>
    </w:p>
    <w:p w:rsidR="00236334" w:rsidRPr="00BE0D7D" w:rsidRDefault="00236334" w:rsidP="00AE1A70">
      <w:pPr>
        <w:pStyle w:val="Prrafobsico"/>
        <w:spacing w:line="360" w:lineRule="auto"/>
        <w:ind w:right="34"/>
        <w:jc w:val="both"/>
        <w:rPr>
          <w:rFonts w:ascii="Arial" w:hAnsi="Arial" w:cs="Arial"/>
          <w:bCs/>
          <w:color w:val="auto"/>
        </w:rPr>
      </w:pPr>
    </w:p>
    <w:p w:rsidR="00F107F9" w:rsidRPr="00BE0D7D" w:rsidRDefault="00F107F9" w:rsidP="00AE1A70">
      <w:pPr>
        <w:pStyle w:val="Prrafobsico"/>
        <w:spacing w:line="360" w:lineRule="auto"/>
        <w:ind w:right="34"/>
        <w:jc w:val="both"/>
        <w:rPr>
          <w:rFonts w:ascii="Arial" w:hAnsi="Arial" w:cs="Arial"/>
          <w:bCs/>
          <w:color w:val="auto"/>
        </w:rPr>
      </w:pPr>
    </w:p>
    <w:p w:rsidR="00F107F9" w:rsidRPr="00BE0D7D" w:rsidRDefault="00F107F9" w:rsidP="00AE1A70">
      <w:pPr>
        <w:pStyle w:val="Prrafobsico"/>
        <w:spacing w:line="360" w:lineRule="auto"/>
        <w:ind w:right="34"/>
        <w:jc w:val="both"/>
        <w:rPr>
          <w:rFonts w:ascii="Arial" w:hAnsi="Arial" w:cs="Arial"/>
          <w:bCs/>
          <w:color w:val="auto"/>
        </w:rPr>
      </w:pPr>
    </w:p>
    <w:p w:rsidR="00F107F9" w:rsidRPr="00BE0D7D" w:rsidRDefault="00F107F9" w:rsidP="00AE1A70">
      <w:pPr>
        <w:pStyle w:val="Prrafobsico"/>
        <w:spacing w:line="360" w:lineRule="auto"/>
        <w:ind w:right="34"/>
        <w:jc w:val="both"/>
        <w:rPr>
          <w:rFonts w:ascii="Arial" w:hAnsi="Arial" w:cs="Arial"/>
          <w:bCs/>
          <w:color w:val="auto"/>
        </w:rPr>
      </w:pPr>
    </w:p>
    <w:p w:rsidR="00F107F9" w:rsidRPr="00BE0D7D" w:rsidRDefault="00F107F9" w:rsidP="00AE1A70">
      <w:pPr>
        <w:pStyle w:val="Prrafobsico"/>
        <w:spacing w:line="360" w:lineRule="auto"/>
        <w:ind w:right="34"/>
        <w:jc w:val="both"/>
        <w:rPr>
          <w:rFonts w:ascii="Arial" w:hAnsi="Arial" w:cs="Arial"/>
          <w:bCs/>
          <w:color w:val="auto"/>
        </w:rPr>
      </w:pPr>
    </w:p>
    <w:p w:rsidR="00F107F9" w:rsidRPr="00BE0D7D" w:rsidRDefault="00F107F9" w:rsidP="00AE1A70">
      <w:pPr>
        <w:pStyle w:val="Prrafobsico"/>
        <w:spacing w:line="360" w:lineRule="auto"/>
        <w:ind w:right="34"/>
        <w:jc w:val="both"/>
        <w:rPr>
          <w:rFonts w:ascii="Arial" w:hAnsi="Arial" w:cs="Arial"/>
          <w:bCs/>
          <w:color w:val="auto"/>
        </w:rPr>
      </w:pPr>
    </w:p>
    <w:p w:rsidR="00F107F9" w:rsidRPr="00BE0D7D" w:rsidRDefault="00F107F9" w:rsidP="00AE1A70">
      <w:pPr>
        <w:pStyle w:val="Prrafobsico"/>
        <w:spacing w:line="360" w:lineRule="auto"/>
        <w:ind w:right="34"/>
        <w:jc w:val="both"/>
        <w:rPr>
          <w:rFonts w:ascii="Arial" w:hAnsi="Arial" w:cs="Arial"/>
          <w:bCs/>
          <w:color w:val="auto"/>
        </w:rPr>
      </w:pPr>
    </w:p>
    <w:p w:rsidR="00236334" w:rsidRPr="00BE0D7D" w:rsidRDefault="00236334" w:rsidP="00AE1A70">
      <w:pPr>
        <w:pStyle w:val="Prrafobsico"/>
        <w:spacing w:line="360" w:lineRule="auto"/>
        <w:ind w:right="34"/>
        <w:jc w:val="both"/>
        <w:rPr>
          <w:rFonts w:ascii="Arial" w:hAnsi="Arial" w:cs="Arial"/>
          <w:color w:val="auto"/>
        </w:rPr>
      </w:pPr>
      <w:r w:rsidRPr="00BE0D7D">
        <w:rPr>
          <w:rFonts w:ascii="Arial" w:hAnsi="Arial" w:cs="Arial"/>
          <w:bCs/>
          <w:color w:val="auto"/>
        </w:rPr>
        <w:t>El Colegio pagará a la trabajadora o trabajador hasta dos hijas o hijos que estén en edad escolar la cantidad de $550.00 (Quinientos cincuenta pesos 00/100 M.N.)</w:t>
      </w:r>
      <w:r w:rsidRPr="00BE0D7D">
        <w:rPr>
          <w:rFonts w:ascii="Arial" w:hAnsi="Arial" w:cs="Arial"/>
          <w:bCs/>
          <w:color w:val="FF0000"/>
        </w:rPr>
        <w:t xml:space="preserve"> </w:t>
      </w:r>
      <w:r w:rsidRPr="00BE0D7D">
        <w:rPr>
          <w:rFonts w:ascii="Arial" w:hAnsi="Arial" w:cs="Arial"/>
          <w:bCs/>
          <w:color w:val="auto"/>
        </w:rPr>
        <w:t xml:space="preserve">por cada uno, únicamente, en el mes de agosto por concepto de apoyo para útiles escolares. </w:t>
      </w:r>
      <w:r w:rsidRPr="00BE0D7D">
        <w:rPr>
          <w:rFonts w:ascii="Arial" w:hAnsi="Arial" w:cs="Arial"/>
          <w:color w:val="auto"/>
        </w:rPr>
        <w:t xml:space="preserve">En los casos en que él o la trabajadora y su cónyuge laboren en El </w:t>
      </w:r>
      <w:r w:rsidRPr="00BE0D7D">
        <w:rPr>
          <w:rFonts w:ascii="Arial" w:hAnsi="Arial" w:cs="Arial"/>
          <w:color w:val="auto"/>
        </w:rPr>
        <w:lastRenderedPageBreak/>
        <w:t>Colegio se les pagará el importe de hasta dos hijas o hijos a cada uno, siempre y cuando no se duplique esta prestación, en el entendido que dicho trámite deberá ser realizado por la madre o el padre de familia, debiendo presentar al SUTCOBAO las constancias de estudios actualizadas, que avalen la escolaridad (preescolar, primaria, secundaria y bachillerato).</w:t>
      </w: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 </w:t>
      </w:r>
    </w:p>
    <w:p w:rsidR="00F0439C" w:rsidRPr="00BE0D7D" w:rsidRDefault="00F257DE" w:rsidP="00AE1A70">
      <w:pPr>
        <w:tabs>
          <w:tab w:val="left" w:pos="1310"/>
        </w:tabs>
        <w:spacing w:line="360" w:lineRule="auto"/>
        <w:jc w:val="both"/>
        <w:rPr>
          <w:rFonts w:ascii="Arial" w:eastAsia="Calibri" w:hAnsi="Arial" w:cs="Arial"/>
        </w:rPr>
      </w:pPr>
      <w:r w:rsidRPr="00BE0D7D">
        <w:rPr>
          <w:rFonts w:ascii="Arial" w:hAnsi="Arial" w:cs="Arial"/>
          <w:b/>
        </w:rPr>
        <w:t>CLÁUSULA OCTAGÉSIMA SEXTA.-</w:t>
      </w:r>
      <w:r w:rsidRPr="00BE0D7D">
        <w:rPr>
          <w:rFonts w:ascii="Arial" w:hAnsi="Arial" w:cs="Arial"/>
        </w:rPr>
        <w:t xml:space="preserve"> </w:t>
      </w:r>
      <w:r w:rsidR="006F5A10" w:rsidRPr="00BE0D7D">
        <w:rPr>
          <w:rFonts w:ascii="Arial" w:eastAsia="Calibri" w:hAnsi="Arial" w:cs="Arial"/>
        </w:rPr>
        <w:t>Ambas partes convienen para los casos en que la o el trabajador presente constancia de cuidados maternales o paternales o comprobantes de asistencia a consulta médica durante su horario de trabajo, será válida para justificar su inasistencia sólo a uno de ellos cuando ambos sean trabajadores de El Colegio, debiendo ser autorizada con la firma de la directora o el director o la persona responsable de la clínica o centro periférico, condicionado a que lo haga oportunamente de conocimiento a El Colegio por cualquier medio.</w:t>
      </w:r>
      <w:r w:rsidR="001D6289" w:rsidRPr="00BE0D7D">
        <w:rPr>
          <w:rFonts w:ascii="Arial" w:eastAsia="Calibri" w:hAnsi="Arial" w:cs="Arial"/>
        </w:rPr>
        <w:t xml:space="preserve"> </w:t>
      </w:r>
    </w:p>
    <w:p w:rsidR="00F107F9" w:rsidRPr="00BE0D7D" w:rsidRDefault="00BC13DA" w:rsidP="00BC13DA">
      <w:pPr>
        <w:tabs>
          <w:tab w:val="left" w:pos="7620"/>
        </w:tabs>
        <w:spacing w:line="360" w:lineRule="auto"/>
        <w:jc w:val="both"/>
        <w:rPr>
          <w:rFonts w:ascii="Arial" w:eastAsia="Calibri" w:hAnsi="Arial" w:cs="Arial"/>
        </w:rPr>
      </w:pPr>
      <w:r>
        <w:rPr>
          <w:rFonts w:ascii="Arial" w:eastAsia="Calibri" w:hAnsi="Arial" w:cs="Arial"/>
        </w:rPr>
        <w:tab/>
      </w:r>
    </w:p>
    <w:p w:rsidR="006A2DFB" w:rsidRPr="00BE0D7D" w:rsidRDefault="00F257DE" w:rsidP="00AE1A70">
      <w:pPr>
        <w:pStyle w:val="Prrafobsico"/>
        <w:spacing w:line="360" w:lineRule="auto"/>
        <w:jc w:val="both"/>
        <w:rPr>
          <w:rFonts w:ascii="Arial" w:eastAsia="Calibri" w:hAnsi="Arial" w:cs="Arial"/>
        </w:rPr>
      </w:pPr>
      <w:r w:rsidRPr="00BE0D7D">
        <w:rPr>
          <w:rFonts w:ascii="Arial" w:hAnsi="Arial" w:cs="Arial"/>
          <w:b/>
        </w:rPr>
        <w:t>CLÁUSULA OCTAGÉSIMA SEXTA BIS.-</w:t>
      </w:r>
      <w:r w:rsidRPr="00BE0D7D">
        <w:rPr>
          <w:rFonts w:ascii="Arial" w:hAnsi="Arial" w:cs="Arial"/>
        </w:rPr>
        <w:t xml:space="preserve"> </w:t>
      </w:r>
      <w:r w:rsidR="006A2DFB" w:rsidRPr="00BE0D7D">
        <w:rPr>
          <w:rFonts w:ascii="Arial" w:eastAsia="Calibri" w:hAnsi="Arial" w:cs="Arial"/>
        </w:rPr>
        <w:t>Con el fin de estimular al personal docente y administrativo que funja como asesor o entrenador del alumno o disciplina (equipo) que par</w:t>
      </w:r>
      <w:r w:rsidR="001D6289" w:rsidRPr="00BE0D7D">
        <w:rPr>
          <w:rFonts w:ascii="Arial" w:eastAsia="Calibri" w:hAnsi="Arial" w:cs="Arial"/>
        </w:rPr>
        <w:t xml:space="preserve">ticipe en concursos académicos, </w:t>
      </w:r>
      <w:r w:rsidR="006A2DFB" w:rsidRPr="00BE0D7D">
        <w:rPr>
          <w:rFonts w:ascii="Arial" w:eastAsia="Calibri" w:hAnsi="Arial" w:cs="Arial"/>
        </w:rPr>
        <w:t xml:space="preserve">expociencia y tecnología, deportivo y cultural a nivel estatal, nacional e internacional, El Colegio otorgará los siguientes estímulos por evento, según la siguiente tabla, y previo el cumplimiento de los requisitos siguientes: </w:t>
      </w:r>
    </w:p>
    <w:p w:rsidR="00F0439C" w:rsidRPr="00BE0D7D" w:rsidRDefault="00F0439C" w:rsidP="00AE1A70">
      <w:pPr>
        <w:pStyle w:val="Prrafobsico"/>
        <w:spacing w:line="360" w:lineRule="auto"/>
        <w:jc w:val="both"/>
        <w:rPr>
          <w:rFonts w:ascii="Arial" w:eastAsia="Calibri" w:hAnsi="Arial" w:cs="Arial"/>
        </w:rPr>
      </w:pPr>
    </w:p>
    <w:p w:rsidR="006A2DFB" w:rsidRPr="00BE0D7D" w:rsidRDefault="006A2DFB" w:rsidP="00AE1A70">
      <w:pPr>
        <w:numPr>
          <w:ilvl w:val="0"/>
          <w:numId w:val="15"/>
        </w:numPr>
        <w:spacing w:line="360" w:lineRule="auto"/>
        <w:contextualSpacing/>
        <w:jc w:val="both"/>
        <w:rPr>
          <w:rFonts w:ascii="Arial" w:eastAsia="Calibri" w:hAnsi="Arial" w:cs="Arial"/>
        </w:rPr>
      </w:pPr>
      <w:r w:rsidRPr="00BE0D7D">
        <w:rPr>
          <w:rFonts w:ascii="Arial" w:eastAsia="Calibri" w:hAnsi="Arial" w:cs="Arial"/>
        </w:rPr>
        <w:t xml:space="preserve">Ser docente o administrativo con el perfil o experiencia </w:t>
      </w:r>
      <w:r w:rsidR="00AE424F" w:rsidRPr="00BE0D7D">
        <w:rPr>
          <w:rFonts w:ascii="Arial" w:eastAsia="Calibri" w:hAnsi="Arial" w:cs="Arial"/>
        </w:rPr>
        <w:t>afín</w:t>
      </w:r>
      <w:r w:rsidRPr="00BE0D7D">
        <w:rPr>
          <w:rFonts w:ascii="Arial" w:eastAsia="Calibri" w:hAnsi="Arial" w:cs="Arial"/>
        </w:rPr>
        <w:t xml:space="preserve"> al concurso;</w:t>
      </w:r>
    </w:p>
    <w:p w:rsidR="001D6289" w:rsidRPr="00BE0D7D" w:rsidRDefault="001D6289" w:rsidP="00AE1A70">
      <w:pPr>
        <w:spacing w:line="360" w:lineRule="auto"/>
        <w:ind w:left="720"/>
        <w:contextualSpacing/>
        <w:jc w:val="both"/>
        <w:rPr>
          <w:rFonts w:ascii="Arial" w:eastAsia="Calibri" w:hAnsi="Arial" w:cs="Arial"/>
        </w:rPr>
      </w:pPr>
    </w:p>
    <w:p w:rsidR="006A2DFB" w:rsidRPr="00BE0D7D" w:rsidRDefault="006A2DFB" w:rsidP="00AE1A70">
      <w:pPr>
        <w:numPr>
          <w:ilvl w:val="0"/>
          <w:numId w:val="15"/>
        </w:numPr>
        <w:spacing w:line="360" w:lineRule="auto"/>
        <w:contextualSpacing/>
        <w:jc w:val="both"/>
        <w:rPr>
          <w:rFonts w:ascii="Arial" w:eastAsia="Calibri" w:hAnsi="Arial" w:cs="Arial"/>
        </w:rPr>
      </w:pPr>
      <w:r w:rsidRPr="00BE0D7D">
        <w:rPr>
          <w:rFonts w:ascii="Arial" w:eastAsia="Calibri" w:hAnsi="Arial" w:cs="Arial"/>
        </w:rPr>
        <w:t>Comprobar la impartición de asesorías o entrenamientos realizados al o a los estudiantes;</w:t>
      </w:r>
    </w:p>
    <w:p w:rsidR="001D6289" w:rsidRPr="00BE0D7D" w:rsidRDefault="001D6289" w:rsidP="00AE1A70">
      <w:pPr>
        <w:spacing w:line="360" w:lineRule="auto"/>
        <w:ind w:left="720"/>
        <w:contextualSpacing/>
        <w:jc w:val="both"/>
        <w:rPr>
          <w:rFonts w:ascii="Arial" w:eastAsia="Calibri" w:hAnsi="Arial" w:cs="Arial"/>
        </w:rPr>
      </w:pPr>
    </w:p>
    <w:p w:rsidR="006A2DFB" w:rsidRPr="00BE0D7D" w:rsidRDefault="006A2DFB" w:rsidP="00AE1A70">
      <w:pPr>
        <w:numPr>
          <w:ilvl w:val="0"/>
          <w:numId w:val="15"/>
        </w:numPr>
        <w:spacing w:line="360" w:lineRule="auto"/>
        <w:ind w:right="34"/>
        <w:contextualSpacing/>
        <w:jc w:val="both"/>
        <w:rPr>
          <w:rFonts w:ascii="Arial" w:hAnsi="Arial" w:cs="Arial"/>
        </w:rPr>
      </w:pPr>
      <w:r w:rsidRPr="00BE0D7D">
        <w:rPr>
          <w:rFonts w:ascii="Arial" w:eastAsia="Calibri" w:hAnsi="Arial" w:cs="Arial"/>
        </w:rPr>
        <w:t>Si se trata de un concurso o evento que implique diferentes etapas, el docente o administrativo debe respaldar las mismas, con  evidencias como son: diplomas, memorias fotográficas, etc.;</w:t>
      </w:r>
    </w:p>
    <w:p w:rsidR="001D6289" w:rsidRPr="00BE0D7D" w:rsidRDefault="001D6289" w:rsidP="00AE1A70">
      <w:pPr>
        <w:pStyle w:val="Prrafodelista"/>
        <w:spacing w:line="360" w:lineRule="auto"/>
        <w:rPr>
          <w:rFonts w:ascii="Arial" w:hAnsi="Arial" w:cs="Arial"/>
        </w:rPr>
      </w:pPr>
    </w:p>
    <w:p w:rsidR="006A2DFB" w:rsidRPr="00BE0D7D" w:rsidRDefault="006A2DFB" w:rsidP="00AE1A70">
      <w:pPr>
        <w:numPr>
          <w:ilvl w:val="0"/>
          <w:numId w:val="15"/>
        </w:numPr>
        <w:spacing w:line="360" w:lineRule="auto"/>
        <w:ind w:right="34"/>
        <w:contextualSpacing/>
        <w:jc w:val="both"/>
        <w:rPr>
          <w:rFonts w:ascii="Arial" w:hAnsi="Arial" w:cs="Arial"/>
        </w:rPr>
      </w:pPr>
      <w:r w:rsidRPr="00BE0D7D">
        <w:rPr>
          <w:rFonts w:ascii="Arial" w:eastAsia="Calibri" w:hAnsi="Arial" w:cs="Arial"/>
        </w:rPr>
        <w:lastRenderedPageBreak/>
        <w:t>En el caso de tratarse de concursos externos, el docente o administrativo deberá solicitar autorización a El Colegio, a través de su Jefe Inmediato.</w:t>
      </w:r>
    </w:p>
    <w:p w:rsidR="006A2DFB" w:rsidRPr="00BE0D7D" w:rsidRDefault="006A2DFB" w:rsidP="00AE1A70">
      <w:pPr>
        <w:spacing w:line="360" w:lineRule="auto"/>
        <w:ind w:left="720" w:right="34"/>
        <w:contextualSpacing/>
        <w:jc w:val="both"/>
        <w:rPr>
          <w:rFonts w:ascii="Arial" w:hAnsi="Arial" w:cs="Arial"/>
        </w:rPr>
      </w:pPr>
    </w:p>
    <w:p w:rsidR="006A2DFB" w:rsidRPr="00BE0D7D" w:rsidRDefault="006A2DFB" w:rsidP="00BC13DA">
      <w:pPr>
        <w:autoSpaceDE w:val="0"/>
        <w:autoSpaceDN w:val="0"/>
        <w:adjustRightInd w:val="0"/>
        <w:spacing w:line="360" w:lineRule="auto"/>
        <w:jc w:val="both"/>
        <w:textAlignment w:val="center"/>
        <w:rPr>
          <w:rFonts w:ascii="Arial" w:eastAsia="Calibri" w:hAnsi="Arial" w:cs="Arial"/>
          <w:lang w:val="es-ES_tradnl"/>
        </w:rPr>
      </w:pPr>
      <w:r w:rsidRPr="00BE0D7D">
        <w:rPr>
          <w:rFonts w:ascii="Arial" w:eastAsia="Calibri" w:hAnsi="Arial" w:cs="Arial"/>
          <w:lang w:val="es-ES_tradnl"/>
        </w:rPr>
        <w:t>El Colegio otorgará los siguientes estímulos por evento, según la siguiente tabla:</w:t>
      </w:r>
    </w:p>
    <w:p w:rsidR="006A2DFB" w:rsidRPr="00BE0D7D" w:rsidRDefault="006A2DFB" w:rsidP="00AE1A70">
      <w:pPr>
        <w:tabs>
          <w:tab w:val="left" w:pos="1455"/>
        </w:tabs>
        <w:autoSpaceDE w:val="0"/>
        <w:autoSpaceDN w:val="0"/>
        <w:adjustRightInd w:val="0"/>
        <w:spacing w:line="360" w:lineRule="auto"/>
        <w:jc w:val="both"/>
        <w:textAlignment w:val="center"/>
        <w:rPr>
          <w:rFonts w:ascii="Arial" w:eastAsia="Calibri" w:hAnsi="Arial" w:cs="Arial"/>
          <w:lang w:val="es-ES_tradnl"/>
        </w:rPr>
      </w:pPr>
      <w:r w:rsidRPr="00BE0D7D">
        <w:rPr>
          <w:rFonts w:ascii="Arial" w:eastAsia="Calibri" w:hAnsi="Arial" w:cs="Arial"/>
          <w:lang w:val="es-ES_tradnl"/>
        </w:rPr>
        <w:tab/>
      </w:r>
    </w:p>
    <w:tbl>
      <w:tblPr>
        <w:tblW w:w="69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36"/>
        <w:gridCol w:w="1588"/>
        <w:gridCol w:w="1632"/>
        <w:gridCol w:w="1486"/>
      </w:tblGrid>
      <w:tr w:rsidR="006A2DFB" w:rsidRPr="00BE0D7D" w:rsidTr="00AE1A70">
        <w:trPr>
          <w:trHeight w:val="846"/>
          <w:jc w:val="center"/>
        </w:trPr>
        <w:tc>
          <w:tcPr>
            <w:tcW w:w="2236" w:type="dxa"/>
            <w:shd w:val="clear" w:color="auto" w:fill="A6A6A6"/>
          </w:tcPr>
          <w:p w:rsidR="006A2DFB" w:rsidRPr="00BE0D7D" w:rsidRDefault="006A2DFB" w:rsidP="00AE424F">
            <w:pPr>
              <w:spacing w:line="276" w:lineRule="auto"/>
              <w:ind w:right="34"/>
              <w:jc w:val="center"/>
              <w:rPr>
                <w:rFonts w:ascii="Arial" w:hAnsi="Arial" w:cs="Arial"/>
                <w:b/>
                <w:sz w:val="22"/>
              </w:rPr>
            </w:pPr>
            <w:r w:rsidRPr="00BE0D7D">
              <w:rPr>
                <w:rFonts w:ascii="Arial" w:hAnsi="Arial" w:cs="Arial"/>
                <w:b/>
                <w:sz w:val="22"/>
              </w:rPr>
              <w:br w:type="page"/>
            </w:r>
          </w:p>
          <w:p w:rsidR="006A2DFB" w:rsidRPr="00BE0D7D" w:rsidRDefault="006A2DFB" w:rsidP="00AE424F">
            <w:pPr>
              <w:spacing w:line="276" w:lineRule="auto"/>
              <w:ind w:right="34"/>
              <w:jc w:val="center"/>
              <w:rPr>
                <w:rFonts w:ascii="Arial" w:hAnsi="Arial" w:cs="Arial"/>
                <w:b/>
                <w:sz w:val="22"/>
              </w:rPr>
            </w:pPr>
          </w:p>
          <w:p w:rsidR="006A2DFB" w:rsidRPr="00BE0D7D" w:rsidRDefault="006A2DFB" w:rsidP="00AE424F">
            <w:pPr>
              <w:spacing w:line="276" w:lineRule="auto"/>
              <w:ind w:right="34"/>
              <w:jc w:val="center"/>
              <w:rPr>
                <w:rFonts w:ascii="Arial" w:hAnsi="Arial" w:cs="Arial"/>
                <w:b/>
                <w:sz w:val="22"/>
              </w:rPr>
            </w:pPr>
            <w:r w:rsidRPr="00BE0D7D">
              <w:rPr>
                <w:rFonts w:ascii="Arial" w:hAnsi="Arial" w:cs="Arial"/>
                <w:b/>
                <w:sz w:val="22"/>
              </w:rPr>
              <w:t>LUGAR</w:t>
            </w:r>
          </w:p>
        </w:tc>
        <w:tc>
          <w:tcPr>
            <w:tcW w:w="1588" w:type="dxa"/>
            <w:shd w:val="clear" w:color="auto" w:fill="A6A6A6"/>
          </w:tcPr>
          <w:p w:rsidR="006A2DFB" w:rsidRPr="00BE0D7D" w:rsidRDefault="006A2DFB" w:rsidP="00AE424F">
            <w:pPr>
              <w:spacing w:line="276" w:lineRule="auto"/>
              <w:ind w:right="34"/>
              <w:jc w:val="center"/>
              <w:rPr>
                <w:rFonts w:ascii="Arial" w:hAnsi="Arial" w:cs="Arial"/>
                <w:b/>
                <w:sz w:val="22"/>
              </w:rPr>
            </w:pPr>
          </w:p>
          <w:p w:rsidR="006A2DFB" w:rsidRPr="00BE0D7D" w:rsidRDefault="006A2DFB" w:rsidP="00AE424F">
            <w:pPr>
              <w:spacing w:line="276" w:lineRule="auto"/>
              <w:ind w:right="34"/>
              <w:jc w:val="center"/>
              <w:rPr>
                <w:rFonts w:ascii="Arial" w:hAnsi="Arial" w:cs="Arial"/>
                <w:b/>
                <w:sz w:val="22"/>
              </w:rPr>
            </w:pPr>
            <w:r w:rsidRPr="00BE0D7D">
              <w:rPr>
                <w:rFonts w:ascii="Arial" w:hAnsi="Arial" w:cs="Arial"/>
                <w:b/>
                <w:sz w:val="22"/>
              </w:rPr>
              <w:t>ESTATAL INTERCOLEGIAL</w:t>
            </w:r>
          </w:p>
        </w:tc>
        <w:tc>
          <w:tcPr>
            <w:tcW w:w="1632" w:type="dxa"/>
            <w:shd w:val="clear" w:color="auto" w:fill="A6A6A6"/>
          </w:tcPr>
          <w:p w:rsidR="006A2DFB" w:rsidRPr="00BE0D7D" w:rsidRDefault="006A2DFB" w:rsidP="00AE424F">
            <w:pPr>
              <w:spacing w:line="276" w:lineRule="auto"/>
              <w:ind w:right="34"/>
              <w:jc w:val="center"/>
              <w:rPr>
                <w:rFonts w:ascii="Arial" w:hAnsi="Arial" w:cs="Arial"/>
                <w:b/>
                <w:sz w:val="22"/>
              </w:rPr>
            </w:pPr>
          </w:p>
          <w:p w:rsidR="006A2DFB" w:rsidRPr="00BE0D7D" w:rsidRDefault="006A2DFB" w:rsidP="00AE424F">
            <w:pPr>
              <w:spacing w:line="276" w:lineRule="auto"/>
              <w:ind w:right="34"/>
              <w:jc w:val="center"/>
              <w:rPr>
                <w:rFonts w:ascii="Arial" w:hAnsi="Arial" w:cs="Arial"/>
                <w:b/>
                <w:sz w:val="22"/>
              </w:rPr>
            </w:pPr>
            <w:r w:rsidRPr="00BE0D7D">
              <w:rPr>
                <w:rFonts w:ascii="Arial" w:hAnsi="Arial" w:cs="Arial"/>
                <w:b/>
                <w:sz w:val="22"/>
              </w:rPr>
              <w:t>SUR SURESTE O</w:t>
            </w:r>
          </w:p>
          <w:p w:rsidR="006A2DFB" w:rsidRPr="00BE0D7D" w:rsidRDefault="006A2DFB" w:rsidP="00AE424F">
            <w:pPr>
              <w:spacing w:line="276" w:lineRule="auto"/>
              <w:ind w:right="34"/>
              <w:jc w:val="center"/>
              <w:rPr>
                <w:rFonts w:ascii="Arial" w:hAnsi="Arial" w:cs="Arial"/>
                <w:b/>
                <w:sz w:val="22"/>
              </w:rPr>
            </w:pPr>
            <w:r w:rsidRPr="00BE0D7D">
              <w:rPr>
                <w:rFonts w:ascii="Arial" w:hAnsi="Arial" w:cs="Arial"/>
                <w:b/>
                <w:sz w:val="22"/>
              </w:rPr>
              <w:t>NACIONAL</w:t>
            </w:r>
          </w:p>
        </w:tc>
        <w:tc>
          <w:tcPr>
            <w:tcW w:w="1486" w:type="dxa"/>
            <w:shd w:val="clear" w:color="auto" w:fill="A6A6A6"/>
          </w:tcPr>
          <w:p w:rsidR="006A2DFB" w:rsidRPr="00BE0D7D" w:rsidRDefault="006A2DFB" w:rsidP="00AE424F">
            <w:pPr>
              <w:spacing w:line="276" w:lineRule="auto"/>
              <w:ind w:right="34"/>
              <w:jc w:val="center"/>
              <w:rPr>
                <w:rFonts w:ascii="Arial" w:hAnsi="Arial" w:cs="Arial"/>
                <w:b/>
                <w:sz w:val="22"/>
              </w:rPr>
            </w:pPr>
          </w:p>
          <w:p w:rsidR="006A2DFB" w:rsidRPr="00BE0D7D" w:rsidRDefault="006A2DFB" w:rsidP="00AE424F">
            <w:pPr>
              <w:spacing w:line="276" w:lineRule="auto"/>
              <w:ind w:right="34"/>
              <w:jc w:val="center"/>
              <w:rPr>
                <w:rFonts w:ascii="Arial" w:hAnsi="Arial" w:cs="Arial"/>
                <w:b/>
                <w:sz w:val="22"/>
              </w:rPr>
            </w:pPr>
            <w:r w:rsidRPr="00BE0D7D">
              <w:rPr>
                <w:rFonts w:ascii="Arial" w:hAnsi="Arial" w:cs="Arial"/>
                <w:b/>
                <w:sz w:val="22"/>
              </w:rPr>
              <w:t>INTERNACIONAL</w:t>
            </w:r>
          </w:p>
        </w:tc>
      </w:tr>
      <w:tr w:rsidR="006A2DFB" w:rsidRPr="00BE0D7D" w:rsidTr="00AE1A70">
        <w:trPr>
          <w:trHeight w:val="846"/>
          <w:jc w:val="center"/>
        </w:trPr>
        <w:tc>
          <w:tcPr>
            <w:tcW w:w="2236" w:type="dxa"/>
          </w:tcPr>
          <w:p w:rsidR="006A2DFB" w:rsidRPr="00BE0D7D" w:rsidRDefault="006A2DFB" w:rsidP="00AE1A70">
            <w:pPr>
              <w:spacing w:line="360" w:lineRule="auto"/>
              <w:ind w:right="34"/>
              <w:jc w:val="both"/>
              <w:rPr>
                <w:rFonts w:ascii="Arial" w:hAnsi="Arial" w:cs="Arial"/>
              </w:rPr>
            </w:pPr>
            <w:r w:rsidRPr="00BE0D7D">
              <w:rPr>
                <w:rFonts w:ascii="Arial" w:hAnsi="Arial" w:cs="Arial"/>
              </w:rPr>
              <w:t>Asesor primer lugar</w:t>
            </w:r>
          </w:p>
        </w:tc>
        <w:tc>
          <w:tcPr>
            <w:tcW w:w="1588" w:type="dxa"/>
          </w:tcPr>
          <w:p w:rsidR="006A2DFB" w:rsidRPr="00BE0D7D" w:rsidRDefault="006A2DFB" w:rsidP="00AE1A70">
            <w:pPr>
              <w:spacing w:line="360" w:lineRule="auto"/>
              <w:ind w:right="34"/>
              <w:jc w:val="both"/>
              <w:rPr>
                <w:rFonts w:ascii="Arial" w:hAnsi="Arial" w:cs="Arial"/>
              </w:rPr>
            </w:pPr>
            <w:r w:rsidRPr="00BE0D7D">
              <w:rPr>
                <w:rFonts w:ascii="Arial" w:hAnsi="Arial" w:cs="Arial"/>
              </w:rPr>
              <w:t>$1,600.00</w:t>
            </w:r>
          </w:p>
        </w:tc>
        <w:tc>
          <w:tcPr>
            <w:tcW w:w="1632" w:type="dxa"/>
          </w:tcPr>
          <w:p w:rsidR="006A2DFB" w:rsidRPr="00BE0D7D" w:rsidRDefault="006A2DFB" w:rsidP="00AE1A70">
            <w:pPr>
              <w:spacing w:line="360" w:lineRule="auto"/>
              <w:ind w:right="34"/>
              <w:jc w:val="both"/>
              <w:rPr>
                <w:rFonts w:ascii="Arial" w:hAnsi="Arial" w:cs="Arial"/>
              </w:rPr>
            </w:pPr>
            <w:r w:rsidRPr="00BE0D7D">
              <w:rPr>
                <w:rFonts w:ascii="Arial" w:hAnsi="Arial" w:cs="Arial"/>
              </w:rPr>
              <w:t>$4,750.00</w:t>
            </w:r>
          </w:p>
        </w:tc>
        <w:tc>
          <w:tcPr>
            <w:tcW w:w="1486" w:type="dxa"/>
          </w:tcPr>
          <w:p w:rsidR="006A2DFB" w:rsidRPr="00BE0D7D" w:rsidRDefault="006A2DFB" w:rsidP="00AE1A70">
            <w:pPr>
              <w:spacing w:line="360" w:lineRule="auto"/>
              <w:ind w:right="34"/>
              <w:jc w:val="both"/>
              <w:rPr>
                <w:rFonts w:ascii="Arial" w:hAnsi="Arial" w:cs="Arial"/>
              </w:rPr>
            </w:pPr>
            <w:r w:rsidRPr="00BE0D7D">
              <w:rPr>
                <w:rFonts w:ascii="Arial" w:hAnsi="Arial" w:cs="Arial"/>
              </w:rPr>
              <w:t>$6,000.00</w:t>
            </w:r>
          </w:p>
        </w:tc>
      </w:tr>
      <w:tr w:rsidR="006A2DFB" w:rsidRPr="00BE0D7D" w:rsidTr="00AE1A70">
        <w:trPr>
          <w:trHeight w:val="908"/>
          <w:jc w:val="center"/>
        </w:trPr>
        <w:tc>
          <w:tcPr>
            <w:tcW w:w="2236" w:type="dxa"/>
          </w:tcPr>
          <w:p w:rsidR="006A2DFB" w:rsidRPr="00BE0D7D" w:rsidRDefault="006A2DFB" w:rsidP="00AE1A70">
            <w:pPr>
              <w:spacing w:line="360" w:lineRule="auto"/>
              <w:ind w:right="34"/>
              <w:jc w:val="both"/>
              <w:rPr>
                <w:rFonts w:ascii="Arial" w:hAnsi="Arial" w:cs="Arial"/>
              </w:rPr>
            </w:pPr>
            <w:r w:rsidRPr="00BE0D7D">
              <w:rPr>
                <w:rFonts w:ascii="Arial" w:hAnsi="Arial" w:cs="Arial"/>
              </w:rPr>
              <w:t>Asesor segundo lugar</w:t>
            </w:r>
          </w:p>
        </w:tc>
        <w:tc>
          <w:tcPr>
            <w:tcW w:w="1588" w:type="dxa"/>
          </w:tcPr>
          <w:p w:rsidR="006A2DFB" w:rsidRPr="00BE0D7D" w:rsidRDefault="006A2DFB" w:rsidP="00AE1A70">
            <w:pPr>
              <w:spacing w:line="360" w:lineRule="auto"/>
              <w:ind w:right="34"/>
              <w:jc w:val="both"/>
              <w:rPr>
                <w:rFonts w:ascii="Arial" w:hAnsi="Arial" w:cs="Arial"/>
              </w:rPr>
            </w:pPr>
          </w:p>
          <w:p w:rsidR="006A2DFB" w:rsidRPr="00BE0D7D" w:rsidRDefault="006A2DFB" w:rsidP="00AE1A70">
            <w:pPr>
              <w:spacing w:line="360" w:lineRule="auto"/>
              <w:ind w:right="34"/>
              <w:jc w:val="both"/>
              <w:rPr>
                <w:rFonts w:ascii="Arial" w:hAnsi="Arial" w:cs="Arial"/>
              </w:rPr>
            </w:pPr>
            <w:r w:rsidRPr="00BE0D7D">
              <w:rPr>
                <w:rFonts w:ascii="Arial" w:hAnsi="Arial" w:cs="Arial"/>
              </w:rPr>
              <w:t>$1,100.00</w:t>
            </w:r>
          </w:p>
        </w:tc>
        <w:tc>
          <w:tcPr>
            <w:tcW w:w="1632" w:type="dxa"/>
          </w:tcPr>
          <w:p w:rsidR="006A2DFB" w:rsidRPr="00BE0D7D" w:rsidRDefault="006A2DFB" w:rsidP="00AE1A70">
            <w:pPr>
              <w:spacing w:line="360" w:lineRule="auto"/>
              <w:ind w:right="34"/>
              <w:jc w:val="both"/>
              <w:rPr>
                <w:rFonts w:ascii="Arial" w:hAnsi="Arial" w:cs="Arial"/>
              </w:rPr>
            </w:pPr>
          </w:p>
          <w:p w:rsidR="006A2DFB" w:rsidRPr="00BE0D7D" w:rsidRDefault="006A2DFB" w:rsidP="00AE1A70">
            <w:pPr>
              <w:spacing w:line="360" w:lineRule="auto"/>
              <w:ind w:right="34"/>
              <w:jc w:val="both"/>
              <w:rPr>
                <w:rFonts w:ascii="Arial" w:hAnsi="Arial" w:cs="Arial"/>
              </w:rPr>
            </w:pPr>
            <w:r w:rsidRPr="00BE0D7D">
              <w:rPr>
                <w:rFonts w:ascii="Arial" w:hAnsi="Arial" w:cs="Arial"/>
              </w:rPr>
              <w:t>$3,600.00</w:t>
            </w:r>
          </w:p>
        </w:tc>
        <w:tc>
          <w:tcPr>
            <w:tcW w:w="1486" w:type="dxa"/>
          </w:tcPr>
          <w:p w:rsidR="006A2DFB" w:rsidRPr="00BE0D7D" w:rsidRDefault="006A2DFB" w:rsidP="00AE1A70">
            <w:pPr>
              <w:spacing w:line="360" w:lineRule="auto"/>
              <w:ind w:right="34"/>
              <w:jc w:val="both"/>
              <w:rPr>
                <w:rFonts w:ascii="Arial" w:hAnsi="Arial" w:cs="Arial"/>
              </w:rPr>
            </w:pPr>
          </w:p>
          <w:p w:rsidR="006A2DFB" w:rsidRPr="00BE0D7D" w:rsidRDefault="006A2DFB" w:rsidP="00AE1A70">
            <w:pPr>
              <w:spacing w:line="360" w:lineRule="auto"/>
              <w:ind w:right="34"/>
              <w:jc w:val="both"/>
              <w:rPr>
                <w:rFonts w:ascii="Arial" w:hAnsi="Arial" w:cs="Arial"/>
              </w:rPr>
            </w:pPr>
            <w:r w:rsidRPr="00BE0D7D">
              <w:rPr>
                <w:rFonts w:ascii="Arial" w:hAnsi="Arial" w:cs="Arial"/>
              </w:rPr>
              <w:t>$5,000.00</w:t>
            </w:r>
          </w:p>
        </w:tc>
      </w:tr>
      <w:tr w:rsidR="006A2DFB" w:rsidRPr="00BE0D7D" w:rsidTr="00AE1A70">
        <w:trPr>
          <w:trHeight w:val="908"/>
          <w:jc w:val="center"/>
        </w:trPr>
        <w:tc>
          <w:tcPr>
            <w:tcW w:w="2236" w:type="dxa"/>
          </w:tcPr>
          <w:p w:rsidR="006A2DFB" w:rsidRPr="00BE0D7D" w:rsidRDefault="006A2DFB" w:rsidP="00AE1A70">
            <w:pPr>
              <w:spacing w:line="360" w:lineRule="auto"/>
              <w:ind w:right="34"/>
              <w:jc w:val="both"/>
              <w:rPr>
                <w:rFonts w:ascii="Arial" w:hAnsi="Arial" w:cs="Arial"/>
              </w:rPr>
            </w:pPr>
            <w:r w:rsidRPr="00BE0D7D">
              <w:rPr>
                <w:rFonts w:ascii="Arial" w:hAnsi="Arial" w:cs="Arial"/>
              </w:rPr>
              <w:t>Asesor tercer lugar.</w:t>
            </w:r>
          </w:p>
        </w:tc>
        <w:tc>
          <w:tcPr>
            <w:tcW w:w="1588" w:type="dxa"/>
          </w:tcPr>
          <w:p w:rsidR="006A2DFB" w:rsidRPr="00BE0D7D" w:rsidRDefault="006A2DFB" w:rsidP="00AE1A70">
            <w:pPr>
              <w:spacing w:line="360" w:lineRule="auto"/>
              <w:ind w:right="34"/>
              <w:jc w:val="both"/>
              <w:rPr>
                <w:rFonts w:ascii="Arial" w:hAnsi="Arial" w:cs="Arial"/>
              </w:rPr>
            </w:pPr>
          </w:p>
          <w:p w:rsidR="006A2DFB" w:rsidRPr="00BE0D7D" w:rsidRDefault="006A2DFB" w:rsidP="00AE1A70">
            <w:pPr>
              <w:spacing w:line="360" w:lineRule="auto"/>
              <w:ind w:right="34"/>
              <w:jc w:val="both"/>
              <w:rPr>
                <w:rFonts w:ascii="Arial" w:hAnsi="Arial" w:cs="Arial"/>
              </w:rPr>
            </w:pPr>
            <w:r w:rsidRPr="00BE0D7D">
              <w:rPr>
                <w:rFonts w:ascii="Arial" w:hAnsi="Arial" w:cs="Arial"/>
              </w:rPr>
              <w:t>---------------</w:t>
            </w:r>
          </w:p>
        </w:tc>
        <w:tc>
          <w:tcPr>
            <w:tcW w:w="1632" w:type="dxa"/>
          </w:tcPr>
          <w:p w:rsidR="006A2DFB" w:rsidRPr="00BE0D7D" w:rsidRDefault="006A2DFB" w:rsidP="00AE1A70">
            <w:pPr>
              <w:spacing w:line="360" w:lineRule="auto"/>
              <w:ind w:right="34"/>
              <w:jc w:val="both"/>
              <w:rPr>
                <w:rFonts w:ascii="Arial" w:hAnsi="Arial" w:cs="Arial"/>
              </w:rPr>
            </w:pPr>
          </w:p>
          <w:p w:rsidR="006A2DFB" w:rsidRPr="00BE0D7D" w:rsidRDefault="006A2DFB" w:rsidP="00AE1A70">
            <w:pPr>
              <w:spacing w:line="360" w:lineRule="auto"/>
              <w:ind w:right="34"/>
              <w:jc w:val="both"/>
              <w:rPr>
                <w:rFonts w:ascii="Arial" w:hAnsi="Arial" w:cs="Arial"/>
              </w:rPr>
            </w:pPr>
            <w:r w:rsidRPr="00BE0D7D">
              <w:rPr>
                <w:rFonts w:ascii="Arial" w:hAnsi="Arial" w:cs="Arial"/>
              </w:rPr>
              <w:t>---------------</w:t>
            </w:r>
          </w:p>
        </w:tc>
        <w:tc>
          <w:tcPr>
            <w:tcW w:w="1486" w:type="dxa"/>
          </w:tcPr>
          <w:p w:rsidR="006A2DFB" w:rsidRPr="00BE0D7D" w:rsidRDefault="006A2DFB" w:rsidP="00AE1A70">
            <w:pPr>
              <w:spacing w:line="360" w:lineRule="auto"/>
              <w:ind w:right="34"/>
              <w:jc w:val="both"/>
              <w:rPr>
                <w:rFonts w:ascii="Arial" w:hAnsi="Arial" w:cs="Arial"/>
              </w:rPr>
            </w:pPr>
            <w:r w:rsidRPr="00BE0D7D">
              <w:rPr>
                <w:rFonts w:ascii="Arial" w:hAnsi="Arial" w:cs="Arial"/>
              </w:rPr>
              <w:t>$3,300.00</w:t>
            </w:r>
          </w:p>
        </w:tc>
      </w:tr>
    </w:tbl>
    <w:p w:rsidR="006A2DFB" w:rsidRPr="00BE0D7D" w:rsidRDefault="006A2DFB" w:rsidP="00AE1A70">
      <w:pPr>
        <w:tabs>
          <w:tab w:val="left" w:pos="3345"/>
        </w:tabs>
        <w:autoSpaceDE w:val="0"/>
        <w:autoSpaceDN w:val="0"/>
        <w:adjustRightInd w:val="0"/>
        <w:spacing w:line="360" w:lineRule="auto"/>
        <w:jc w:val="both"/>
        <w:textAlignment w:val="center"/>
        <w:rPr>
          <w:rFonts w:ascii="Arial" w:eastAsia="Calibri" w:hAnsi="Arial" w:cs="Arial"/>
          <w:lang w:val="es-ES_tradnl"/>
        </w:rPr>
      </w:pPr>
    </w:p>
    <w:p w:rsidR="006A2DFB" w:rsidRPr="00BE0D7D" w:rsidRDefault="006A2DFB" w:rsidP="00AE1A70">
      <w:pPr>
        <w:tabs>
          <w:tab w:val="left" w:pos="915"/>
        </w:tabs>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El Colegio se compromete a entregar el diploma que acredite la participación del asesor o entrenador en el evento correspondiente y el lugar obtenido en el mismo. Para hacer efectiva esta prestación, el asesor o entrenador deberá solicitar el pago por escrito, a través de El Sindicato.</w:t>
      </w:r>
    </w:p>
    <w:p w:rsidR="006A2DFB" w:rsidRPr="00BE0D7D" w:rsidRDefault="006A2DFB" w:rsidP="00AE1A70">
      <w:pPr>
        <w:autoSpaceDE w:val="0"/>
        <w:autoSpaceDN w:val="0"/>
        <w:adjustRightInd w:val="0"/>
        <w:spacing w:line="360" w:lineRule="auto"/>
        <w:ind w:right="34"/>
        <w:jc w:val="both"/>
        <w:textAlignment w:val="center"/>
        <w:rPr>
          <w:rFonts w:ascii="Arial" w:eastAsia="Calibri" w:hAnsi="Arial" w:cs="Arial"/>
          <w:lang w:val="es-ES_tradnl"/>
        </w:rPr>
      </w:pPr>
    </w:p>
    <w:p w:rsidR="006A2DFB" w:rsidRPr="00BE0D7D" w:rsidRDefault="006A2DFB" w:rsidP="00AE1A70">
      <w:pPr>
        <w:autoSpaceDE w:val="0"/>
        <w:autoSpaceDN w:val="0"/>
        <w:adjustRightInd w:val="0"/>
        <w:spacing w:line="360" w:lineRule="auto"/>
        <w:ind w:right="34"/>
        <w:jc w:val="both"/>
        <w:textAlignment w:val="center"/>
        <w:rPr>
          <w:rFonts w:ascii="Arial" w:eastAsia="Calibri" w:hAnsi="Arial" w:cs="Arial"/>
          <w:i/>
          <w:lang w:val="es-ES_tradnl"/>
        </w:rPr>
      </w:pPr>
      <w:r w:rsidRPr="00BE0D7D">
        <w:rPr>
          <w:rFonts w:ascii="Arial" w:eastAsia="Calibri" w:hAnsi="Arial" w:cs="Arial"/>
          <w:lang w:val="es-ES_tradnl"/>
        </w:rPr>
        <w:t>La asesora, el asesor o entrenador de cuya alumna(s) o alumno(s) que ganen el primer lugar en su fase estatal le acompañará, si lo desea, en las fases sur-sureste, nacional e internacional, independientemente de que El Colegio designe un asesor o</w:t>
      </w:r>
      <w:r w:rsidRPr="00BE0D7D">
        <w:rPr>
          <w:rFonts w:ascii="Arial" w:eastAsia="Calibri" w:hAnsi="Arial" w:cs="Arial"/>
          <w:color w:val="FF0000"/>
          <w:lang w:val="es-ES_tradnl"/>
        </w:rPr>
        <w:t xml:space="preserve"> </w:t>
      </w:r>
      <w:r w:rsidRPr="00BE0D7D">
        <w:rPr>
          <w:rFonts w:ascii="Arial" w:eastAsia="Calibri" w:hAnsi="Arial" w:cs="Arial"/>
          <w:lang w:val="es-ES_tradnl"/>
        </w:rPr>
        <w:t xml:space="preserve">entrenador. </w:t>
      </w:r>
      <w:r w:rsidRPr="00BE0D7D">
        <w:rPr>
          <w:rFonts w:ascii="Arial" w:eastAsia="Calibri" w:hAnsi="Arial" w:cs="Arial"/>
          <w:i/>
          <w:lang w:val="es-ES_tradnl"/>
        </w:rPr>
        <w:t xml:space="preserve"> </w:t>
      </w:r>
    </w:p>
    <w:p w:rsidR="002E557F" w:rsidRPr="00BE0D7D" w:rsidRDefault="002E557F" w:rsidP="00AE1A70">
      <w:pPr>
        <w:pStyle w:val="Ttulo1"/>
        <w:spacing w:line="360" w:lineRule="auto"/>
        <w:ind w:right="34"/>
        <w:rPr>
          <w:rFonts w:ascii="Arial" w:hAnsi="Arial" w:cs="Arial"/>
        </w:rPr>
      </w:pPr>
    </w:p>
    <w:p w:rsidR="00F257DE" w:rsidRPr="00BE0D7D" w:rsidRDefault="00F257DE" w:rsidP="00520436">
      <w:pPr>
        <w:pStyle w:val="Ttulo1"/>
        <w:rPr>
          <w:rFonts w:ascii="Arial" w:hAnsi="Arial" w:cs="Arial"/>
        </w:rPr>
      </w:pPr>
      <w:bookmarkStart w:id="22" w:name="_Toc522881132"/>
      <w:r w:rsidRPr="00BE0D7D">
        <w:rPr>
          <w:rFonts w:ascii="Arial" w:hAnsi="Arial" w:cs="Arial"/>
        </w:rPr>
        <w:t xml:space="preserve">C A P Í T U L O </w:t>
      </w:r>
      <w:r w:rsidR="005C5C50" w:rsidRPr="00BE0D7D">
        <w:rPr>
          <w:rFonts w:ascii="Arial" w:hAnsi="Arial" w:cs="Arial"/>
        </w:rPr>
        <w:t xml:space="preserve"> </w:t>
      </w:r>
      <w:r w:rsidRPr="00BE0D7D">
        <w:rPr>
          <w:rFonts w:ascii="Arial" w:hAnsi="Arial" w:cs="Arial"/>
        </w:rPr>
        <w:t xml:space="preserve"> D É C I M O  P R I M E R O</w:t>
      </w:r>
      <w:bookmarkEnd w:id="22"/>
    </w:p>
    <w:p w:rsidR="00F257DE" w:rsidRPr="00BE0D7D" w:rsidRDefault="00F257DE" w:rsidP="00520436">
      <w:pPr>
        <w:pStyle w:val="Ttulo1"/>
        <w:rPr>
          <w:rFonts w:ascii="Arial" w:hAnsi="Arial" w:cs="Arial"/>
        </w:rPr>
      </w:pPr>
      <w:bookmarkStart w:id="23" w:name="_Toc522881133"/>
      <w:r w:rsidRPr="00BE0D7D">
        <w:rPr>
          <w:rFonts w:ascii="Arial" w:hAnsi="Arial" w:cs="Arial"/>
        </w:rPr>
        <w:t>DERECHOS, OBLIGACIONES Y PROHIBICIONES DE LAS TRABAJADORAS Y LOS TRABAJADORES</w:t>
      </w:r>
      <w:bookmarkEnd w:id="23"/>
    </w:p>
    <w:p w:rsidR="00F257DE" w:rsidRPr="00BE0D7D" w:rsidRDefault="00F257DE" w:rsidP="00AE1A70">
      <w:pPr>
        <w:pStyle w:val="Prrafobsico"/>
        <w:tabs>
          <w:tab w:val="left" w:pos="5115"/>
        </w:tabs>
        <w:spacing w:line="360" w:lineRule="auto"/>
        <w:ind w:right="34"/>
        <w:rPr>
          <w:rFonts w:ascii="Arial" w:hAnsi="Arial" w:cs="Arial"/>
          <w:b/>
          <w:color w:val="auto"/>
        </w:rPr>
      </w:pPr>
      <w:r w:rsidRPr="00BE0D7D">
        <w:rPr>
          <w:rFonts w:ascii="Arial" w:hAnsi="Arial" w:cs="Arial"/>
          <w:b/>
          <w:color w:val="auto"/>
        </w:rPr>
        <w:tab/>
      </w:r>
    </w:p>
    <w:p w:rsidR="00E1752E" w:rsidRPr="00BE0D7D" w:rsidRDefault="00F257DE" w:rsidP="00AE1A70">
      <w:pPr>
        <w:pStyle w:val="Prrafobsico"/>
        <w:spacing w:before="240" w:line="360" w:lineRule="auto"/>
        <w:ind w:right="34"/>
        <w:jc w:val="both"/>
        <w:rPr>
          <w:rFonts w:ascii="Arial" w:eastAsia="Calibri" w:hAnsi="Arial" w:cs="Arial"/>
        </w:rPr>
      </w:pPr>
      <w:r w:rsidRPr="00BE0D7D">
        <w:rPr>
          <w:rFonts w:ascii="Arial" w:hAnsi="Arial" w:cs="Arial"/>
          <w:b/>
          <w:color w:val="auto"/>
        </w:rPr>
        <w:t>CLAUSULA OCTAGÉSIMA SÉPTIMA</w:t>
      </w:r>
      <w:r w:rsidRPr="00BE0D7D">
        <w:rPr>
          <w:rFonts w:ascii="Arial" w:hAnsi="Arial" w:cs="Arial"/>
          <w:color w:val="auto"/>
        </w:rPr>
        <w:t xml:space="preserve">.- </w:t>
      </w:r>
      <w:r w:rsidR="00E1752E" w:rsidRPr="00BE0D7D">
        <w:rPr>
          <w:rFonts w:ascii="Arial" w:eastAsia="Calibri" w:hAnsi="Arial" w:cs="Arial"/>
        </w:rPr>
        <w:t>Las trabajadoras y los trabajadores de El Colegio tendrán los siguientes derechos:</w:t>
      </w: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I.- Recibir el salario que asigne el tabulador vigente al puesto o conforme al número de horas asignadas;</w:t>
      </w: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II.- Recibir el pago de horas extraordinarias que labore;</w:t>
      </w: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III.- Conservar su horario de trabajo, y su adscripción cuando se trate de personal administrativo, y en el caso de personal docente será en base a lo establecido en la cláusula vigésima novena;</w:t>
      </w: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IV.-Ascender a puestos de categoría superior y obtener permutas o transferencias en los términos que establezca la Comisión Mixta de Escalafón para las categorías de base;</w:t>
      </w: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IV BIS.- A participar en concursos para ocupar cargos de Dirección, u otros.</w:t>
      </w: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V.- Disfrutar de descansos, vacaciones, licencias y permisos en los términos de la ley, de este Contrato Colectivo y del Reglamento del Personal Docente o Administrativo, según corresponda;</w:t>
      </w: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VI.- Recibir el aguinaldo correspondiente;</w:t>
      </w: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VII.- Recibir trato cortés y respetuoso de las autoridades de El Colegio y de sus compañeras y compañeros de trabajo;</w:t>
      </w: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VIII.- Desempeñar labores adecuadas a su capacidad psicofísica, cuando alguna incapacidad parcial temporal o permanente les impida efectuar las que realiza normalmente;</w:t>
      </w: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IX.- Disfrutar de los días señalados en la ley como descansos y vacaciones; así como los establecidos en el calendario escolar oficial de El Colegio;</w:t>
      </w: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X.- Recibir el equipo de seguridad e higiene en los términos que determine la Comisión Mixta de Seguridad e Higiene;</w:t>
      </w: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XI.- Disfrutar de las prestaciones y servicios que otorga el ISSSTE, en los términos del convenio celebrado por El Colegio y dicha Institución;</w:t>
      </w: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p>
    <w:p w:rsidR="00E1752E" w:rsidRPr="00BE0D7D" w:rsidRDefault="00E1752E" w:rsidP="00BC13DA">
      <w:pPr>
        <w:autoSpaceDE w:val="0"/>
        <w:autoSpaceDN w:val="0"/>
        <w:adjustRightInd w:val="0"/>
        <w:spacing w:line="360" w:lineRule="auto"/>
        <w:ind w:right="34"/>
        <w:jc w:val="both"/>
        <w:textAlignment w:val="center"/>
        <w:rPr>
          <w:rFonts w:ascii="Arial" w:eastAsia="Calibri" w:hAnsi="Arial" w:cs="Arial"/>
          <w:i/>
          <w:lang w:val="es-ES_tradnl"/>
        </w:rPr>
      </w:pPr>
      <w:r w:rsidRPr="00BE0D7D">
        <w:rPr>
          <w:rFonts w:ascii="Arial" w:eastAsia="Calibri" w:hAnsi="Arial" w:cs="Arial"/>
          <w:lang w:val="es-ES_tradnl"/>
        </w:rPr>
        <w:t>XII.- El Colegio otorgará a las y los trabajadores por años de servicio efectivos que hayan cumplido en El Colegio, un estímulo económico y reconocimiento de acuerdo a lo siguiente:</w:t>
      </w:r>
    </w:p>
    <w:tbl>
      <w:tblPr>
        <w:tblpPr w:leftFromText="141" w:rightFromText="141" w:vertAnchor="text" w:horzAnchor="margin" w:tblpXSpec="center" w:tblpY="493"/>
        <w:tblOverlap w:val="never"/>
        <w:tblW w:w="65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63"/>
        <w:gridCol w:w="1701"/>
        <w:gridCol w:w="2552"/>
      </w:tblGrid>
      <w:tr w:rsidR="00E1752E" w:rsidRPr="00BE0D7D" w:rsidTr="00F34B6D">
        <w:trPr>
          <w:trHeight w:val="381"/>
        </w:trPr>
        <w:tc>
          <w:tcPr>
            <w:tcW w:w="2263" w:type="dxa"/>
            <w:shd w:val="clear" w:color="auto" w:fill="A6A6A6" w:themeFill="background1" w:themeFillShade="A6"/>
          </w:tcPr>
          <w:p w:rsidR="00E1752E" w:rsidRPr="00BE0D7D" w:rsidRDefault="00E1752E" w:rsidP="00AE1A70">
            <w:pPr>
              <w:spacing w:line="360" w:lineRule="auto"/>
              <w:ind w:right="34"/>
              <w:jc w:val="both"/>
              <w:rPr>
                <w:rFonts w:ascii="Arial" w:hAnsi="Arial" w:cs="Arial"/>
                <w:b/>
                <w:i/>
              </w:rPr>
            </w:pPr>
            <w:r w:rsidRPr="00BE0D7D">
              <w:rPr>
                <w:rFonts w:ascii="Arial" w:hAnsi="Arial" w:cs="Arial"/>
                <w:b/>
                <w:i/>
              </w:rPr>
              <w:t xml:space="preserve">ANTIGÜEDAD </w:t>
            </w:r>
          </w:p>
        </w:tc>
        <w:tc>
          <w:tcPr>
            <w:tcW w:w="1701" w:type="dxa"/>
            <w:shd w:val="clear" w:color="auto" w:fill="A6A6A6" w:themeFill="background1" w:themeFillShade="A6"/>
          </w:tcPr>
          <w:p w:rsidR="00E1752E" w:rsidRPr="00BE0D7D" w:rsidRDefault="00E1752E" w:rsidP="00AE1A70">
            <w:pPr>
              <w:spacing w:line="360" w:lineRule="auto"/>
              <w:ind w:right="34"/>
              <w:jc w:val="both"/>
              <w:rPr>
                <w:rFonts w:ascii="Arial" w:hAnsi="Arial" w:cs="Arial"/>
                <w:b/>
                <w:i/>
              </w:rPr>
            </w:pPr>
            <w:r w:rsidRPr="00BE0D7D">
              <w:rPr>
                <w:rFonts w:ascii="Arial" w:hAnsi="Arial" w:cs="Arial"/>
                <w:b/>
                <w:i/>
              </w:rPr>
              <w:t>ESTIMULO</w:t>
            </w:r>
          </w:p>
        </w:tc>
        <w:tc>
          <w:tcPr>
            <w:tcW w:w="2552" w:type="dxa"/>
            <w:shd w:val="clear" w:color="auto" w:fill="A6A6A6" w:themeFill="background1" w:themeFillShade="A6"/>
          </w:tcPr>
          <w:p w:rsidR="00E1752E" w:rsidRPr="00BE0D7D" w:rsidRDefault="00E1752E" w:rsidP="00AE1A70">
            <w:pPr>
              <w:spacing w:line="360" w:lineRule="auto"/>
              <w:ind w:right="34"/>
              <w:jc w:val="both"/>
              <w:rPr>
                <w:rFonts w:ascii="Arial" w:hAnsi="Arial" w:cs="Arial"/>
                <w:b/>
                <w:i/>
              </w:rPr>
            </w:pPr>
            <w:r w:rsidRPr="00BE0D7D">
              <w:rPr>
                <w:rFonts w:ascii="Arial" w:hAnsi="Arial" w:cs="Arial"/>
                <w:b/>
                <w:i/>
              </w:rPr>
              <w:t>RECONOCIMIENTO</w:t>
            </w:r>
          </w:p>
        </w:tc>
      </w:tr>
      <w:tr w:rsidR="00E1752E" w:rsidRPr="00BE0D7D" w:rsidTr="00F34B6D">
        <w:trPr>
          <w:trHeight w:val="381"/>
        </w:trPr>
        <w:tc>
          <w:tcPr>
            <w:tcW w:w="2263" w:type="dxa"/>
          </w:tcPr>
          <w:p w:rsidR="00E1752E" w:rsidRPr="00BE0D7D" w:rsidRDefault="00E1752E" w:rsidP="00AE1A70">
            <w:pPr>
              <w:spacing w:line="360" w:lineRule="auto"/>
              <w:ind w:right="34"/>
              <w:jc w:val="both"/>
              <w:rPr>
                <w:rFonts w:ascii="Arial" w:hAnsi="Arial" w:cs="Arial"/>
                <w:i/>
              </w:rPr>
            </w:pPr>
            <w:r w:rsidRPr="00BE0D7D">
              <w:rPr>
                <w:rFonts w:ascii="Arial" w:hAnsi="Arial" w:cs="Arial"/>
                <w:i/>
              </w:rPr>
              <w:t xml:space="preserve">10 AÑOS DE </w:t>
            </w:r>
          </w:p>
          <w:p w:rsidR="00E1752E" w:rsidRPr="00BE0D7D" w:rsidRDefault="00E1752E" w:rsidP="00AE1A70">
            <w:pPr>
              <w:spacing w:line="360" w:lineRule="auto"/>
              <w:ind w:right="34"/>
              <w:jc w:val="both"/>
              <w:rPr>
                <w:rFonts w:ascii="Arial" w:hAnsi="Arial" w:cs="Arial"/>
                <w:i/>
              </w:rPr>
            </w:pPr>
            <w:r w:rsidRPr="00BE0D7D">
              <w:rPr>
                <w:rFonts w:ascii="Arial" w:hAnsi="Arial" w:cs="Arial"/>
                <w:i/>
              </w:rPr>
              <w:t>SERVICIO</w:t>
            </w:r>
          </w:p>
        </w:tc>
        <w:tc>
          <w:tcPr>
            <w:tcW w:w="1701" w:type="dxa"/>
          </w:tcPr>
          <w:p w:rsidR="00E1752E" w:rsidRPr="00BE0D7D" w:rsidRDefault="00E1752E" w:rsidP="00AE1A70">
            <w:pPr>
              <w:spacing w:line="360" w:lineRule="auto"/>
              <w:ind w:right="34"/>
              <w:jc w:val="both"/>
              <w:rPr>
                <w:rFonts w:ascii="Arial" w:hAnsi="Arial" w:cs="Arial"/>
                <w:i/>
              </w:rPr>
            </w:pPr>
            <w:r w:rsidRPr="00BE0D7D">
              <w:rPr>
                <w:rFonts w:ascii="Arial" w:hAnsi="Arial" w:cs="Arial"/>
                <w:i/>
              </w:rPr>
              <w:t>$1,500.00</w:t>
            </w:r>
          </w:p>
          <w:p w:rsidR="00E1752E" w:rsidRPr="00BE0D7D" w:rsidRDefault="00E1752E" w:rsidP="00AE1A70">
            <w:pPr>
              <w:spacing w:line="360" w:lineRule="auto"/>
              <w:ind w:right="34"/>
              <w:jc w:val="both"/>
              <w:rPr>
                <w:rFonts w:ascii="Arial" w:hAnsi="Arial" w:cs="Arial"/>
                <w:i/>
                <w:color w:val="FF0000"/>
              </w:rPr>
            </w:pPr>
          </w:p>
        </w:tc>
        <w:tc>
          <w:tcPr>
            <w:tcW w:w="2552" w:type="dxa"/>
          </w:tcPr>
          <w:p w:rsidR="00E1752E" w:rsidRPr="00BE0D7D" w:rsidRDefault="00E1752E" w:rsidP="00AE1A70">
            <w:pPr>
              <w:spacing w:line="360" w:lineRule="auto"/>
              <w:ind w:right="34"/>
              <w:jc w:val="both"/>
              <w:rPr>
                <w:rFonts w:ascii="Arial" w:hAnsi="Arial" w:cs="Arial"/>
                <w:i/>
                <w:color w:val="FF0000"/>
              </w:rPr>
            </w:pPr>
            <w:r w:rsidRPr="00BE0D7D">
              <w:rPr>
                <w:rFonts w:ascii="Arial" w:hAnsi="Arial" w:cs="Arial"/>
                <w:i/>
              </w:rPr>
              <w:t>RECONOCIMIENTO</w:t>
            </w:r>
          </w:p>
        </w:tc>
      </w:tr>
      <w:tr w:rsidR="00E1752E" w:rsidRPr="00BE0D7D" w:rsidTr="00F34B6D">
        <w:trPr>
          <w:trHeight w:val="381"/>
        </w:trPr>
        <w:tc>
          <w:tcPr>
            <w:tcW w:w="2263" w:type="dxa"/>
          </w:tcPr>
          <w:p w:rsidR="00E1752E" w:rsidRPr="00BE0D7D" w:rsidRDefault="00E1752E" w:rsidP="00AE1A70">
            <w:pPr>
              <w:spacing w:line="360" w:lineRule="auto"/>
              <w:ind w:right="34"/>
              <w:jc w:val="both"/>
              <w:rPr>
                <w:rFonts w:ascii="Arial" w:hAnsi="Arial" w:cs="Arial"/>
                <w:i/>
              </w:rPr>
            </w:pPr>
            <w:r w:rsidRPr="00BE0D7D">
              <w:rPr>
                <w:rFonts w:ascii="Arial" w:hAnsi="Arial" w:cs="Arial"/>
                <w:i/>
              </w:rPr>
              <w:t xml:space="preserve">15 AÑOS DE </w:t>
            </w:r>
          </w:p>
          <w:p w:rsidR="00E1752E" w:rsidRPr="00BE0D7D" w:rsidRDefault="00E1752E" w:rsidP="00AE1A70">
            <w:pPr>
              <w:spacing w:line="360" w:lineRule="auto"/>
              <w:ind w:right="34"/>
              <w:jc w:val="both"/>
              <w:rPr>
                <w:rFonts w:ascii="Arial" w:hAnsi="Arial" w:cs="Arial"/>
                <w:i/>
              </w:rPr>
            </w:pPr>
            <w:r w:rsidRPr="00BE0D7D">
              <w:rPr>
                <w:rFonts w:ascii="Arial" w:hAnsi="Arial" w:cs="Arial"/>
                <w:i/>
              </w:rPr>
              <w:t>SERVICIO</w:t>
            </w:r>
          </w:p>
        </w:tc>
        <w:tc>
          <w:tcPr>
            <w:tcW w:w="1701" w:type="dxa"/>
          </w:tcPr>
          <w:p w:rsidR="00E1752E" w:rsidRPr="00BE0D7D" w:rsidRDefault="00E1752E" w:rsidP="00AE1A70">
            <w:pPr>
              <w:spacing w:line="360" w:lineRule="auto"/>
              <w:ind w:right="34"/>
              <w:jc w:val="both"/>
              <w:rPr>
                <w:rFonts w:ascii="Arial" w:hAnsi="Arial" w:cs="Arial"/>
                <w:i/>
              </w:rPr>
            </w:pPr>
            <w:r w:rsidRPr="00BE0D7D">
              <w:rPr>
                <w:rFonts w:ascii="Arial" w:hAnsi="Arial" w:cs="Arial"/>
                <w:i/>
              </w:rPr>
              <w:t>$7,000.00</w:t>
            </w:r>
          </w:p>
          <w:p w:rsidR="00E1752E" w:rsidRPr="00BE0D7D" w:rsidRDefault="00E1752E" w:rsidP="00AE1A70">
            <w:pPr>
              <w:spacing w:line="360" w:lineRule="auto"/>
              <w:ind w:right="34"/>
              <w:jc w:val="both"/>
              <w:rPr>
                <w:rFonts w:ascii="Arial" w:hAnsi="Arial" w:cs="Arial"/>
                <w:i/>
                <w:color w:val="FF0000"/>
              </w:rPr>
            </w:pPr>
          </w:p>
        </w:tc>
        <w:tc>
          <w:tcPr>
            <w:tcW w:w="2552" w:type="dxa"/>
          </w:tcPr>
          <w:p w:rsidR="00E1752E" w:rsidRPr="00BE0D7D" w:rsidRDefault="00E1752E" w:rsidP="00AE1A70">
            <w:pPr>
              <w:spacing w:line="360" w:lineRule="auto"/>
              <w:ind w:right="34"/>
              <w:jc w:val="both"/>
              <w:rPr>
                <w:rFonts w:ascii="Arial" w:hAnsi="Arial" w:cs="Arial"/>
                <w:i/>
              </w:rPr>
            </w:pPr>
            <w:r w:rsidRPr="00BE0D7D">
              <w:rPr>
                <w:rFonts w:ascii="Arial" w:hAnsi="Arial" w:cs="Arial"/>
                <w:i/>
              </w:rPr>
              <w:t>RECONOCIMIENTO</w:t>
            </w:r>
          </w:p>
        </w:tc>
      </w:tr>
      <w:tr w:rsidR="00E1752E" w:rsidRPr="00BE0D7D" w:rsidTr="00F34B6D">
        <w:trPr>
          <w:trHeight w:val="381"/>
        </w:trPr>
        <w:tc>
          <w:tcPr>
            <w:tcW w:w="2263" w:type="dxa"/>
          </w:tcPr>
          <w:p w:rsidR="00E1752E" w:rsidRPr="00BE0D7D" w:rsidRDefault="00E1752E" w:rsidP="00AE1A70">
            <w:pPr>
              <w:spacing w:line="360" w:lineRule="auto"/>
              <w:ind w:right="34"/>
              <w:jc w:val="both"/>
              <w:rPr>
                <w:rFonts w:ascii="Arial" w:hAnsi="Arial" w:cs="Arial"/>
                <w:i/>
              </w:rPr>
            </w:pPr>
            <w:r w:rsidRPr="00BE0D7D">
              <w:rPr>
                <w:rFonts w:ascii="Arial" w:hAnsi="Arial" w:cs="Arial"/>
                <w:i/>
              </w:rPr>
              <w:t xml:space="preserve">20 AÑOS DE </w:t>
            </w:r>
          </w:p>
          <w:p w:rsidR="00E1752E" w:rsidRPr="00BE0D7D" w:rsidRDefault="00E1752E" w:rsidP="00AE1A70">
            <w:pPr>
              <w:spacing w:line="360" w:lineRule="auto"/>
              <w:ind w:right="34"/>
              <w:jc w:val="both"/>
              <w:rPr>
                <w:rFonts w:ascii="Arial" w:hAnsi="Arial" w:cs="Arial"/>
                <w:i/>
              </w:rPr>
            </w:pPr>
            <w:r w:rsidRPr="00BE0D7D">
              <w:rPr>
                <w:rFonts w:ascii="Arial" w:hAnsi="Arial" w:cs="Arial"/>
                <w:i/>
              </w:rPr>
              <w:t>SERVICIO</w:t>
            </w:r>
          </w:p>
        </w:tc>
        <w:tc>
          <w:tcPr>
            <w:tcW w:w="1701" w:type="dxa"/>
          </w:tcPr>
          <w:p w:rsidR="00E1752E" w:rsidRPr="00BE0D7D" w:rsidRDefault="00E1752E" w:rsidP="00AE1A70">
            <w:pPr>
              <w:spacing w:line="360" w:lineRule="auto"/>
              <w:ind w:right="34"/>
              <w:jc w:val="both"/>
              <w:rPr>
                <w:rFonts w:ascii="Arial" w:hAnsi="Arial" w:cs="Arial"/>
                <w:i/>
              </w:rPr>
            </w:pPr>
            <w:r w:rsidRPr="00BE0D7D">
              <w:rPr>
                <w:rFonts w:ascii="Arial" w:hAnsi="Arial" w:cs="Arial"/>
                <w:i/>
              </w:rPr>
              <w:t>$9,000.00</w:t>
            </w:r>
          </w:p>
          <w:p w:rsidR="00E1752E" w:rsidRPr="00BE0D7D" w:rsidRDefault="00E1752E" w:rsidP="00AE1A70">
            <w:pPr>
              <w:spacing w:line="360" w:lineRule="auto"/>
              <w:ind w:right="34"/>
              <w:jc w:val="both"/>
              <w:rPr>
                <w:rFonts w:ascii="Arial" w:hAnsi="Arial" w:cs="Arial"/>
                <w:i/>
                <w:color w:val="FF0000"/>
              </w:rPr>
            </w:pPr>
          </w:p>
        </w:tc>
        <w:tc>
          <w:tcPr>
            <w:tcW w:w="2552" w:type="dxa"/>
          </w:tcPr>
          <w:p w:rsidR="00E1752E" w:rsidRPr="00BE0D7D" w:rsidRDefault="00E1752E" w:rsidP="00AE1A70">
            <w:pPr>
              <w:spacing w:line="360" w:lineRule="auto"/>
              <w:ind w:right="34"/>
              <w:jc w:val="both"/>
              <w:rPr>
                <w:rFonts w:ascii="Arial" w:hAnsi="Arial" w:cs="Arial"/>
                <w:i/>
              </w:rPr>
            </w:pPr>
            <w:r w:rsidRPr="00BE0D7D">
              <w:rPr>
                <w:rFonts w:ascii="Arial" w:hAnsi="Arial" w:cs="Arial"/>
                <w:i/>
              </w:rPr>
              <w:t>RECONOCIMIENTO Y MEDALLA DE BRONCE</w:t>
            </w:r>
          </w:p>
        </w:tc>
      </w:tr>
      <w:tr w:rsidR="00E1752E" w:rsidRPr="00BE0D7D" w:rsidTr="00AE424F">
        <w:trPr>
          <w:trHeight w:val="1324"/>
        </w:trPr>
        <w:tc>
          <w:tcPr>
            <w:tcW w:w="2263" w:type="dxa"/>
          </w:tcPr>
          <w:p w:rsidR="00E1752E" w:rsidRPr="00BE0D7D" w:rsidRDefault="00E1752E" w:rsidP="00AE1A70">
            <w:pPr>
              <w:spacing w:line="360" w:lineRule="auto"/>
              <w:ind w:right="34"/>
              <w:jc w:val="both"/>
              <w:rPr>
                <w:rFonts w:ascii="Arial" w:hAnsi="Arial" w:cs="Arial"/>
                <w:i/>
              </w:rPr>
            </w:pPr>
            <w:r w:rsidRPr="00BE0D7D">
              <w:rPr>
                <w:rFonts w:ascii="Arial" w:hAnsi="Arial" w:cs="Arial"/>
                <w:i/>
              </w:rPr>
              <w:t xml:space="preserve">25 AÑOS DE </w:t>
            </w:r>
          </w:p>
          <w:p w:rsidR="00E1752E" w:rsidRPr="00BE0D7D" w:rsidRDefault="00E1752E" w:rsidP="00AE1A70">
            <w:pPr>
              <w:spacing w:line="360" w:lineRule="auto"/>
              <w:ind w:right="34"/>
              <w:jc w:val="both"/>
              <w:rPr>
                <w:rFonts w:ascii="Arial" w:hAnsi="Arial" w:cs="Arial"/>
                <w:i/>
              </w:rPr>
            </w:pPr>
            <w:r w:rsidRPr="00BE0D7D">
              <w:rPr>
                <w:rFonts w:ascii="Arial" w:hAnsi="Arial" w:cs="Arial"/>
                <w:i/>
              </w:rPr>
              <w:t>SERVICIO</w:t>
            </w:r>
          </w:p>
        </w:tc>
        <w:tc>
          <w:tcPr>
            <w:tcW w:w="1701" w:type="dxa"/>
          </w:tcPr>
          <w:p w:rsidR="00E1752E" w:rsidRPr="00BE0D7D" w:rsidRDefault="00E1752E" w:rsidP="00AE1A70">
            <w:pPr>
              <w:spacing w:line="360" w:lineRule="auto"/>
              <w:ind w:right="34"/>
              <w:jc w:val="both"/>
              <w:rPr>
                <w:rFonts w:ascii="Arial" w:hAnsi="Arial" w:cs="Arial"/>
                <w:i/>
              </w:rPr>
            </w:pPr>
            <w:r w:rsidRPr="00BE0D7D">
              <w:rPr>
                <w:rFonts w:ascii="Arial" w:hAnsi="Arial" w:cs="Arial"/>
                <w:i/>
              </w:rPr>
              <w:t>$12,000.00</w:t>
            </w:r>
          </w:p>
          <w:p w:rsidR="00E1752E" w:rsidRPr="00BE0D7D" w:rsidRDefault="00E1752E" w:rsidP="00AE1A70">
            <w:pPr>
              <w:spacing w:line="360" w:lineRule="auto"/>
              <w:ind w:right="34"/>
              <w:jc w:val="both"/>
              <w:rPr>
                <w:rFonts w:ascii="Arial" w:hAnsi="Arial" w:cs="Arial"/>
                <w:i/>
                <w:color w:val="FF0000"/>
              </w:rPr>
            </w:pPr>
          </w:p>
        </w:tc>
        <w:tc>
          <w:tcPr>
            <w:tcW w:w="2552" w:type="dxa"/>
          </w:tcPr>
          <w:p w:rsidR="00E1752E" w:rsidRPr="00BE0D7D" w:rsidRDefault="00E1752E" w:rsidP="00AE424F">
            <w:pPr>
              <w:spacing w:line="360" w:lineRule="auto"/>
              <w:ind w:right="34"/>
              <w:jc w:val="both"/>
              <w:rPr>
                <w:rFonts w:ascii="Arial" w:hAnsi="Arial" w:cs="Arial"/>
                <w:i/>
              </w:rPr>
            </w:pPr>
            <w:r w:rsidRPr="00BE0D7D">
              <w:rPr>
                <w:rFonts w:ascii="Arial" w:hAnsi="Arial" w:cs="Arial"/>
                <w:i/>
              </w:rPr>
              <w:t>RECONOCIMIENTO Y MEDALLA DE PLATA</w:t>
            </w:r>
          </w:p>
        </w:tc>
      </w:tr>
      <w:tr w:rsidR="00E1752E" w:rsidRPr="00BE0D7D" w:rsidTr="00F34B6D">
        <w:trPr>
          <w:trHeight w:val="381"/>
        </w:trPr>
        <w:tc>
          <w:tcPr>
            <w:tcW w:w="2263" w:type="dxa"/>
          </w:tcPr>
          <w:p w:rsidR="00E1752E" w:rsidRPr="00BE0D7D" w:rsidRDefault="00E1752E" w:rsidP="00AE1A70">
            <w:pPr>
              <w:spacing w:line="360" w:lineRule="auto"/>
              <w:ind w:right="34"/>
              <w:jc w:val="both"/>
              <w:rPr>
                <w:rFonts w:ascii="Arial" w:hAnsi="Arial" w:cs="Arial"/>
                <w:i/>
              </w:rPr>
            </w:pPr>
            <w:r w:rsidRPr="00BE0D7D">
              <w:rPr>
                <w:rFonts w:ascii="Arial" w:hAnsi="Arial" w:cs="Arial"/>
                <w:i/>
              </w:rPr>
              <w:t xml:space="preserve">28 AÑOS DE SERVICIO PARA LAS TRABAJADORAS </w:t>
            </w:r>
          </w:p>
        </w:tc>
        <w:tc>
          <w:tcPr>
            <w:tcW w:w="1701" w:type="dxa"/>
          </w:tcPr>
          <w:p w:rsidR="00E1752E" w:rsidRPr="00BE0D7D" w:rsidRDefault="00E1752E" w:rsidP="00AE1A70">
            <w:pPr>
              <w:spacing w:line="360" w:lineRule="auto"/>
              <w:ind w:right="34"/>
              <w:jc w:val="both"/>
              <w:rPr>
                <w:rFonts w:ascii="Arial" w:hAnsi="Arial" w:cs="Arial"/>
                <w:i/>
              </w:rPr>
            </w:pPr>
            <w:r w:rsidRPr="00BE0D7D">
              <w:rPr>
                <w:rFonts w:ascii="Arial" w:hAnsi="Arial" w:cs="Arial"/>
                <w:i/>
              </w:rPr>
              <w:t>$17,500.00</w:t>
            </w:r>
          </w:p>
          <w:p w:rsidR="00E1752E" w:rsidRPr="00BE0D7D" w:rsidRDefault="00E1752E" w:rsidP="00AE1A70">
            <w:pPr>
              <w:spacing w:line="360" w:lineRule="auto"/>
              <w:ind w:right="34"/>
              <w:jc w:val="both"/>
              <w:rPr>
                <w:rFonts w:ascii="Arial" w:hAnsi="Arial" w:cs="Arial"/>
                <w:i/>
                <w:color w:val="FF0000"/>
              </w:rPr>
            </w:pPr>
          </w:p>
        </w:tc>
        <w:tc>
          <w:tcPr>
            <w:tcW w:w="2552" w:type="dxa"/>
          </w:tcPr>
          <w:p w:rsidR="00E1752E" w:rsidRPr="00BE0D7D" w:rsidRDefault="00E1752E" w:rsidP="00AE1A70">
            <w:pPr>
              <w:spacing w:line="360" w:lineRule="auto"/>
              <w:ind w:right="34"/>
              <w:jc w:val="both"/>
              <w:rPr>
                <w:rFonts w:ascii="Arial" w:hAnsi="Arial" w:cs="Arial"/>
                <w:i/>
                <w:color w:val="FF0000"/>
              </w:rPr>
            </w:pPr>
            <w:r w:rsidRPr="00BE0D7D">
              <w:rPr>
                <w:rFonts w:ascii="Arial" w:hAnsi="Arial" w:cs="Arial"/>
                <w:i/>
              </w:rPr>
              <w:t xml:space="preserve">RECONOCIMIENTO Y MEDALLA DE ORO </w:t>
            </w:r>
          </w:p>
          <w:p w:rsidR="00E1752E" w:rsidRPr="00BE0D7D" w:rsidRDefault="00E1752E" w:rsidP="00AE1A70">
            <w:pPr>
              <w:spacing w:line="360" w:lineRule="auto"/>
              <w:ind w:right="34"/>
              <w:jc w:val="both"/>
              <w:rPr>
                <w:rFonts w:ascii="Arial" w:hAnsi="Arial" w:cs="Arial"/>
                <w:i/>
              </w:rPr>
            </w:pPr>
          </w:p>
        </w:tc>
      </w:tr>
      <w:tr w:rsidR="00E1752E" w:rsidRPr="00BE0D7D" w:rsidTr="00F34B6D">
        <w:trPr>
          <w:trHeight w:val="381"/>
        </w:trPr>
        <w:tc>
          <w:tcPr>
            <w:tcW w:w="2263" w:type="dxa"/>
          </w:tcPr>
          <w:p w:rsidR="00E1752E" w:rsidRPr="00BE0D7D" w:rsidRDefault="00E1752E" w:rsidP="00AE1A70">
            <w:pPr>
              <w:spacing w:line="360" w:lineRule="auto"/>
              <w:ind w:right="34"/>
              <w:jc w:val="both"/>
              <w:rPr>
                <w:rFonts w:ascii="Arial" w:hAnsi="Arial" w:cs="Arial"/>
                <w:i/>
              </w:rPr>
            </w:pPr>
            <w:r w:rsidRPr="00BE0D7D">
              <w:rPr>
                <w:rFonts w:ascii="Arial" w:hAnsi="Arial" w:cs="Arial"/>
                <w:i/>
              </w:rPr>
              <w:t>30 AÑOS DE SERVICIO PARA LOS TRABAJADORES</w:t>
            </w:r>
          </w:p>
        </w:tc>
        <w:tc>
          <w:tcPr>
            <w:tcW w:w="1701" w:type="dxa"/>
          </w:tcPr>
          <w:p w:rsidR="00E1752E" w:rsidRPr="00BE0D7D" w:rsidRDefault="00E1752E" w:rsidP="00AE1A70">
            <w:pPr>
              <w:spacing w:line="360" w:lineRule="auto"/>
              <w:ind w:right="34"/>
              <w:jc w:val="both"/>
              <w:rPr>
                <w:rFonts w:ascii="Arial" w:hAnsi="Arial" w:cs="Arial"/>
                <w:i/>
              </w:rPr>
            </w:pPr>
            <w:r w:rsidRPr="00BE0D7D">
              <w:rPr>
                <w:rFonts w:ascii="Arial" w:hAnsi="Arial" w:cs="Arial"/>
                <w:i/>
              </w:rPr>
              <w:t>17,500.00</w:t>
            </w:r>
          </w:p>
        </w:tc>
        <w:tc>
          <w:tcPr>
            <w:tcW w:w="2552" w:type="dxa"/>
          </w:tcPr>
          <w:p w:rsidR="00E1752E" w:rsidRPr="00BE0D7D" w:rsidRDefault="00E1752E" w:rsidP="00AE1A70">
            <w:pPr>
              <w:spacing w:line="360" w:lineRule="auto"/>
              <w:ind w:right="34"/>
              <w:jc w:val="both"/>
              <w:rPr>
                <w:rFonts w:ascii="Arial" w:hAnsi="Arial" w:cs="Arial"/>
                <w:i/>
              </w:rPr>
            </w:pPr>
            <w:r w:rsidRPr="00BE0D7D">
              <w:rPr>
                <w:rFonts w:ascii="Arial" w:hAnsi="Arial" w:cs="Arial"/>
                <w:i/>
              </w:rPr>
              <w:t>RECONOCIMIENTO Y MEDALLA DE ORO</w:t>
            </w:r>
          </w:p>
        </w:tc>
      </w:tr>
    </w:tbl>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2A397A" w:rsidP="002A397A">
      <w:pPr>
        <w:pStyle w:val="Prrafobsico"/>
        <w:tabs>
          <w:tab w:val="left" w:pos="2760"/>
        </w:tabs>
        <w:spacing w:line="360" w:lineRule="auto"/>
        <w:ind w:right="34"/>
        <w:jc w:val="both"/>
        <w:rPr>
          <w:rFonts w:ascii="Arial" w:hAnsi="Arial" w:cs="Arial"/>
          <w:color w:val="auto"/>
        </w:rPr>
      </w:pPr>
      <w:r w:rsidRPr="00BE0D7D">
        <w:rPr>
          <w:rFonts w:ascii="Arial" w:hAnsi="Arial" w:cs="Arial"/>
          <w:color w:val="auto"/>
        </w:rPr>
        <w:tab/>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p>
    <w:p w:rsidR="00E1752E" w:rsidRPr="00BE0D7D" w:rsidRDefault="00E1752E" w:rsidP="00AE1A70">
      <w:pPr>
        <w:pStyle w:val="Prrafobsico"/>
        <w:spacing w:line="360" w:lineRule="auto"/>
        <w:ind w:right="34"/>
        <w:jc w:val="both"/>
        <w:rPr>
          <w:rFonts w:ascii="Arial" w:hAnsi="Arial" w:cs="Arial"/>
          <w:color w:val="auto"/>
        </w:rPr>
      </w:pPr>
    </w:p>
    <w:p w:rsidR="00E1752E" w:rsidRPr="00BE0D7D" w:rsidRDefault="00E1752E" w:rsidP="00AE1A70">
      <w:pPr>
        <w:pStyle w:val="Prrafobsico"/>
        <w:spacing w:line="360" w:lineRule="auto"/>
        <w:ind w:right="34"/>
        <w:jc w:val="both"/>
        <w:rPr>
          <w:rFonts w:ascii="Arial" w:hAnsi="Arial" w:cs="Arial"/>
          <w:color w:val="auto"/>
        </w:rPr>
      </w:pPr>
    </w:p>
    <w:p w:rsidR="00E1752E" w:rsidRPr="00BE0D7D" w:rsidRDefault="00E1752E" w:rsidP="00AE1A70">
      <w:pPr>
        <w:pStyle w:val="Prrafobsico"/>
        <w:spacing w:line="360" w:lineRule="auto"/>
        <w:ind w:right="34"/>
        <w:jc w:val="both"/>
        <w:rPr>
          <w:rFonts w:ascii="Arial" w:hAnsi="Arial" w:cs="Arial"/>
          <w:color w:val="auto"/>
        </w:rPr>
      </w:pPr>
    </w:p>
    <w:p w:rsidR="00AE424F" w:rsidRPr="00BE0D7D" w:rsidRDefault="00AE424F" w:rsidP="00AE1A70">
      <w:pPr>
        <w:pStyle w:val="Prrafobsico"/>
        <w:spacing w:line="360" w:lineRule="auto"/>
        <w:ind w:right="34"/>
        <w:jc w:val="both"/>
        <w:rPr>
          <w:rFonts w:ascii="Arial" w:hAnsi="Arial" w:cs="Arial"/>
          <w:color w:val="auto"/>
        </w:rPr>
      </w:pPr>
    </w:p>
    <w:p w:rsidR="00AE424F" w:rsidRPr="00BE0D7D" w:rsidRDefault="00AE424F" w:rsidP="00AE1A70">
      <w:pPr>
        <w:pStyle w:val="Prrafobsico"/>
        <w:spacing w:line="360" w:lineRule="auto"/>
        <w:ind w:right="34"/>
        <w:jc w:val="both"/>
        <w:rPr>
          <w:rFonts w:ascii="Arial" w:hAnsi="Arial" w:cs="Arial"/>
          <w:color w:val="auto"/>
        </w:rPr>
      </w:pPr>
    </w:p>
    <w:p w:rsidR="00E1752E" w:rsidRPr="00BE0D7D" w:rsidRDefault="00E1752E" w:rsidP="00AE1A70">
      <w:pPr>
        <w:pStyle w:val="Prrafobsico"/>
        <w:spacing w:line="360" w:lineRule="auto"/>
        <w:ind w:right="34"/>
        <w:jc w:val="both"/>
        <w:rPr>
          <w:rFonts w:ascii="Arial" w:hAnsi="Arial" w:cs="Arial"/>
          <w:color w:val="auto"/>
        </w:rPr>
      </w:pPr>
    </w:p>
    <w:p w:rsidR="00E1752E" w:rsidRPr="00BE0D7D" w:rsidRDefault="00E1752E" w:rsidP="00AE1A70">
      <w:pPr>
        <w:pStyle w:val="Prrafobsico"/>
        <w:spacing w:line="360" w:lineRule="auto"/>
        <w:ind w:right="34"/>
        <w:jc w:val="both"/>
        <w:rPr>
          <w:rFonts w:ascii="Arial" w:hAnsi="Arial" w:cs="Arial"/>
          <w:color w:val="auto"/>
        </w:rPr>
      </w:pP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lastRenderedPageBreak/>
        <w:t>XIII.- Ninguno de los estímulos anteriores elimina o sustituye a otro;</w:t>
      </w: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XIV.- Recibir material de oficina que se requiera para el buen desarrollo de las labores administrativas y docentes;</w:t>
      </w: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XV.- Recibir los salarios que le fueron suspendidos por ser privado de su libertad, al actuar en defensa de los intereses de El Colegio; así mismo, recibirá defensa jurídica sin ningún costo para él;</w:t>
      </w:r>
    </w:p>
    <w:p w:rsidR="00F0439C" w:rsidRPr="00BE0D7D" w:rsidRDefault="00F0439C" w:rsidP="00AE1A70">
      <w:pPr>
        <w:autoSpaceDE w:val="0"/>
        <w:autoSpaceDN w:val="0"/>
        <w:adjustRightInd w:val="0"/>
        <w:spacing w:line="360" w:lineRule="auto"/>
        <w:ind w:right="34"/>
        <w:jc w:val="both"/>
        <w:textAlignment w:val="center"/>
        <w:rPr>
          <w:rFonts w:ascii="Arial" w:eastAsia="Calibri" w:hAnsi="Arial" w:cs="Arial"/>
          <w:lang w:val="es-ES_tradnl"/>
        </w:rPr>
      </w:pP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XVI.- Recibir los salarios que deje de percibir cuando demuestre en forma indubitable su inocencia y haya estado privado de su libertad por la supuesta comisión de delitos que el propio Colegio le haya imputado;</w:t>
      </w: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XVII.-El Colegio se compromete a entregar a cada trabajadora o trabajador copia de su tarjeta de control de asistencia o equivalente, mensualmente, a solicitud del mismo;</w:t>
      </w: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p>
    <w:p w:rsidR="00E1752E" w:rsidRPr="00BE0D7D" w:rsidRDefault="00E1752E"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XVIII.-Las demás que señalen los ordenamientos legales aplicables”.</w:t>
      </w:r>
    </w:p>
    <w:p w:rsidR="00E1752E" w:rsidRPr="00BE0D7D" w:rsidRDefault="00E1752E" w:rsidP="00AE1A70">
      <w:pPr>
        <w:pStyle w:val="Prrafobsico"/>
        <w:spacing w:line="360" w:lineRule="auto"/>
        <w:ind w:right="34"/>
        <w:jc w:val="both"/>
        <w:rPr>
          <w:rFonts w:ascii="Arial" w:hAnsi="Arial" w:cs="Arial"/>
          <w:color w:val="auto"/>
        </w:rPr>
      </w:pPr>
    </w:p>
    <w:p w:rsidR="00F36E29" w:rsidRPr="00BE0D7D" w:rsidRDefault="00F257DE" w:rsidP="00AE1A70">
      <w:pPr>
        <w:pStyle w:val="Prrafobsico"/>
        <w:spacing w:line="360" w:lineRule="auto"/>
        <w:ind w:right="34"/>
        <w:jc w:val="both"/>
        <w:rPr>
          <w:rFonts w:ascii="Arial" w:eastAsia="Calibri" w:hAnsi="Arial" w:cs="Arial"/>
        </w:rPr>
      </w:pPr>
      <w:r w:rsidRPr="00BE0D7D">
        <w:rPr>
          <w:rFonts w:ascii="Arial" w:hAnsi="Arial" w:cs="Arial"/>
          <w:b/>
          <w:color w:val="auto"/>
        </w:rPr>
        <w:t>CLAUSULA OCTAGÉSIMA OCTAVA</w:t>
      </w:r>
      <w:r w:rsidRPr="00BE0D7D">
        <w:rPr>
          <w:rFonts w:ascii="Arial" w:hAnsi="Arial" w:cs="Arial"/>
          <w:color w:val="auto"/>
        </w:rPr>
        <w:t xml:space="preserve">.- </w:t>
      </w:r>
      <w:r w:rsidR="00F36E29" w:rsidRPr="00BE0D7D">
        <w:rPr>
          <w:rFonts w:ascii="Arial" w:eastAsia="Calibri" w:hAnsi="Arial" w:cs="Arial"/>
        </w:rPr>
        <w:t>Además de los derechos anteriores, son derechos específicos del personal docente:</w:t>
      </w: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I.- Realizar sus actividades de acuerdo con el principio de libertad de cátedra y de investigación, atendiendo a los programas aprobados por la Institución;</w:t>
      </w: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II.- Sugerir lo relativo al estudio y actualización del profesorado;</w:t>
      </w: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III.- Manifestar su situación académica dentro y fuera de El Colegio;</w:t>
      </w:r>
    </w:p>
    <w:p w:rsidR="00BC13DA" w:rsidRDefault="00BC13DA" w:rsidP="00AE1A70">
      <w:pPr>
        <w:autoSpaceDE w:val="0"/>
        <w:autoSpaceDN w:val="0"/>
        <w:adjustRightInd w:val="0"/>
        <w:spacing w:line="360" w:lineRule="auto"/>
        <w:ind w:right="34"/>
        <w:jc w:val="both"/>
        <w:textAlignment w:val="center"/>
        <w:rPr>
          <w:rFonts w:ascii="Arial" w:eastAsia="Calibri" w:hAnsi="Arial" w:cs="Arial"/>
          <w:lang w:val="es-ES_tradnl"/>
        </w:rPr>
      </w:pP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lastRenderedPageBreak/>
        <w:t>IV.- Seguir desempeñando sus labores académicas, en asignaturas equivalentes o afines a las que impartía cuando estas sean modificadas en el plan de estudio de El Colegio;</w:t>
      </w: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IV BIS.- El Colegio se obliga a respetar la inamovilidad del personal docente que trabaja para la Institución, a efecto de garantizar su estabilidad y permanencia en el empleo, desde la fecha en que se le haya otorgado o se le otorgue la definitividad, por ser un principio protegido por el artículo 123 apartado “A” de la Constitución Política de los Estados Unidos Mexicanos, la Ley Federal del Trabajo y los tratados Internacionales de los que el Estado Mexicano es parte; salvo lo previsto en la cláusula vigésima segundo párrafo y los resolutivos de la Comisión Mixta Disciplinaria.</w:t>
      </w: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V.- Recibir notificación personal por escrito de las resoluciones y dictámenes que dicte El Colegio y que afecten su situación laboral, con copia para El Sindicato;</w:t>
      </w: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VI.- La dirección del plantel, en coordinación con la delegación sindical harán llegar a cada docente su carga horaria de clases, por lo menos con 7 días antes de que se inicie cada semestre.</w:t>
      </w: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VII.- A ser convocado anualmente para participar en cualquier promoción de las categorías existentes;</w:t>
      </w: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p>
    <w:p w:rsidR="00F36E29" w:rsidRPr="00BE0D7D" w:rsidRDefault="00AE424F"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VIII.-A que</w:t>
      </w:r>
      <w:r w:rsidR="00F36E29" w:rsidRPr="00BE0D7D">
        <w:rPr>
          <w:rFonts w:ascii="Arial" w:eastAsia="Calibri" w:hAnsi="Arial" w:cs="Arial"/>
          <w:lang w:val="es-ES_tradnl"/>
        </w:rPr>
        <w:t xml:space="preserve"> se le asignen horas de fortalecimiento académico que incluyan horas de apoyo a la docencia, con la finalidad de desahogar las actividades que deriven de la impartición de sus horas clases, como: calificación de exámenes, asesorías de toda índole, vaciado de calificaciones en listados y actas, registrar en tarjetones sus avances programáticos, y preparación de material didáctico; y horas de fortalecimiento  académico para tutorías, asesorías y demás propias de las actividades académicas, de acuerdo al siguiente criterio:</w:t>
      </w:r>
    </w:p>
    <w:p w:rsidR="00F107F9" w:rsidRPr="00BE0D7D" w:rsidRDefault="00F107F9" w:rsidP="00AE1A70">
      <w:pPr>
        <w:autoSpaceDE w:val="0"/>
        <w:autoSpaceDN w:val="0"/>
        <w:adjustRightInd w:val="0"/>
        <w:spacing w:line="360" w:lineRule="auto"/>
        <w:ind w:right="34"/>
        <w:jc w:val="both"/>
        <w:textAlignment w:val="center"/>
        <w:rPr>
          <w:rFonts w:ascii="Arial" w:eastAsia="Calibri" w:hAnsi="Arial" w:cs="Arial"/>
          <w:lang w:val="es-ES_tradnl"/>
        </w:rPr>
      </w:pPr>
    </w:p>
    <w:tbl>
      <w:tblPr>
        <w:tblStyle w:val="Tablaconcuadrcula8"/>
        <w:tblW w:w="8941" w:type="dxa"/>
        <w:jc w:val="center"/>
        <w:tblLayout w:type="fixed"/>
        <w:tblLook w:val="04A0" w:firstRow="1" w:lastRow="0" w:firstColumn="1" w:lastColumn="0" w:noHBand="0" w:noVBand="1"/>
      </w:tblPr>
      <w:tblGrid>
        <w:gridCol w:w="3962"/>
        <w:gridCol w:w="1760"/>
        <w:gridCol w:w="39"/>
        <w:gridCol w:w="1760"/>
        <w:gridCol w:w="39"/>
        <w:gridCol w:w="1342"/>
        <w:gridCol w:w="39"/>
      </w:tblGrid>
      <w:tr w:rsidR="00F36E29" w:rsidRPr="00BE0D7D" w:rsidTr="00F107F9">
        <w:trPr>
          <w:gridAfter w:val="1"/>
          <w:wAfter w:w="39" w:type="dxa"/>
          <w:jc w:val="center"/>
        </w:trPr>
        <w:tc>
          <w:tcPr>
            <w:tcW w:w="3962" w:type="dxa"/>
            <w:shd w:val="clear" w:color="auto" w:fill="A6A6A6" w:themeFill="background1" w:themeFillShade="A6"/>
          </w:tcPr>
          <w:p w:rsidR="00F36E29" w:rsidRPr="00BE0D7D" w:rsidRDefault="00F36E29" w:rsidP="00AE1A70">
            <w:pPr>
              <w:spacing w:line="360" w:lineRule="auto"/>
              <w:ind w:right="34"/>
              <w:jc w:val="both"/>
              <w:rPr>
                <w:rFonts w:ascii="Arial" w:hAnsi="Arial" w:cs="Arial"/>
                <w:b/>
              </w:rPr>
            </w:pPr>
          </w:p>
          <w:p w:rsidR="00F36E29" w:rsidRPr="00BE0D7D" w:rsidRDefault="00F36E29" w:rsidP="00AE1A70">
            <w:pPr>
              <w:spacing w:line="360" w:lineRule="auto"/>
              <w:ind w:right="34"/>
              <w:jc w:val="both"/>
              <w:rPr>
                <w:rFonts w:ascii="Arial" w:hAnsi="Arial" w:cs="Arial"/>
                <w:b/>
              </w:rPr>
            </w:pPr>
            <w:r w:rsidRPr="00BE0D7D">
              <w:rPr>
                <w:rFonts w:ascii="Arial" w:hAnsi="Arial" w:cs="Arial"/>
                <w:b/>
              </w:rPr>
              <w:t>CATEGORÍA</w:t>
            </w:r>
          </w:p>
        </w:tc>
        <w:tc>
          <w:tcPr>
            <w:tcW w:w="1760" w:type="dxa"/>
            <w:shd w:val="clear" w:color="auto" w:fill="A6A6A6" w:themeFill="background1" w:themeFillShade="A6"/>
          </w:tcPr>
          <w:p w:rsidR="00F36E29" w:rsidRPr="00BE0D7D" w:rsidRDefault="00F36E29" w:rsidP="00AE1A70">
            <w:pPr>
              <w:spacing w:line="360" w:lineRule="auto"/>
              <w:ind w:right="34"/>
              <w:jc w:val="both"/>
              <w:rPr>
                <w:rFonts w:ascii="Arial" w:hAnsi="Arial" w:cs="Arial"/>
                <w:b/>
              </w:rPr>
            </w:pPr>
            <w:r w:rsidRPr="00BE0D7D">
              <w:rPr>
                <w:rFonts w:ascii="Arial" w:hAnsi="Arial" w:cs="Arial"/>
                <w:b/>
              </w:rPr>
              <w:t>HORAS DE APOYO A LA DOCENCIA</w:t>
            </w:r>
          </w:p>
        </w:tc>
        <w:tc>
          <w:tcPr>
            <w:tcW w:w="1799" w:type="dxa"/>
            <w:gridSpan w:val="2"/>
            <w:shd w:val="clear" w:color="auto" w:fill="A6A6A6" w:themeFill="background1" w:themeFillShade="A6"/>
          </w:tcPr>
          <w:p w:rsidR="00F36E29" w:rsidRPr="00BE0D7D" w:rsidRDefault="00F36E29" w:rsidP="00AE1A70">
            <w:pPr>
              <w:spacing w:line="360" w:lineRule="auto"/>
              <w:ind w:right="34"/>
              <w:jc w:val="both"/>
              <w:rPr>
                <w:rFonts w:ascii="Arial" w:hAnsi="Arial" w:cs="Arial"/>
                <w:b/>
              </w:rPr>
            </w:pPr>
            <w:r w:rsidRPr="00BE0D7D">
              <w:rPr>
                <w:rFonts w:ascii="Arial" w:hAnsi="Arial" w:cs="Arial"/>
                <w:b/>
              </w:rPr>
              <w:t>HORAS DE FOMENTO ACADÉMICO</w:t>
            </w:r>
          </w:p>
        </w:tc>
        <w:tc>
          <w:tcPr>
            <w:tcW w:w="1381" w:type="dxa"/>
            <w:gridSpan w:val="2"/>
            <w:shd w:val="clear" w:color="auto" w:fill="A6A6A6" w:themeFill="background1" w:themeFillShade="A6"/>
          </w:tcPr>
          <w:p w:rsidR="00F36E29" w:rsidRPr="00BE0D7D" w:rsidRDefault="00F36E29" w:rsidP="00AE1A70">
            <w:pPr>
              <w:spacing w:line="360" w:lineRule="auto"/>
              <w:ind w:right="34"/>
              <w:jc w:val="both"/>
              <w:rPr>
                <w:rFonts w:ascii="Arial" w:hAnsi="Arial" w:cs="Arial"/>
                <w:b/>
              </w:rPr>
            </w:pPr>
          </w:p>
          <w:p w:rsidR="00F36E29" w:rsidRPr="00BE0D7D" w:rsidRDefault="00F36E29" w:rsidP="00AE1A70">
            <w:pPr>
              <w:spacing w:line="360" w:lineRule="auto"/>
              <w:ind w:right="34"/>
              <w:jc w:val="both"/>
              <w:rPr>
                <w:rFonts w:ascii="Arial" w:hAnsi="Arial" w:cs="Arial"/>
                <w:b/>
              </w:rPr>
            </w:pPr>
            <w:r w:rsidRPr="00BE0D7D">
              <w:rPr>
                <w:rFonts w:ascii="Arial" w:hAnsi="Arial" w:cs="Arial"/>
                <w:b/>
              </w:rPr>
              <w:t>TOTAL</w:t>
            </w:r>
          </w:p>
        </w:tc>
      </w:tr>
      <w:tr w:rsidR="00F36E29" w:rsidRPr="00BE0D7D" w:rsidTr="00F107F9">
        <w:trPr>
          <w:jc w:val="center"/>
        </w:trPr>
        <w:tc>
          <w:tcPr>
            <w:tcW w:w="3962" w:type="dxa"/>
          </w:tcPr>
          <w:p w:rsidR="00F36E29" w:rsidRPr="00BE0D7D" w:rsidRDefault="00F36E29" w:rsidP="00AE1A70">
            <w:pPr>
              <w:spacing w:line="360" w:lineRule="auto"/>
              <w:ind w:right="34"/>
              <w:jc w:val="both"/>
              <w:rPr>
                <w:rFonts w:ascii="Arial" w:hAnsi="Arial" w:cs="Arial"/>
              </w:rPr>
            </w:pPr>
            <w:r w:rsidRPr="00BE0D7D">
              <w:rPr>
                <w:rFonts w:ascii="Arial" w:hAnsi="Arial" w:cs="Arial"/>
              </w:rPr>
              <w:t>PROFESORA O PROFESOR DE TIEMPO COMPLETO</w:t>
            </w:r>
          </w:p>
        </w:tc>
        <w:tc>
          <w:tcPr>
            <w:tcW w:w="1799" w:type="dxa"/>
            <w:gridSpan w:val="2"/>
          </w:tcPr>
          <w:p w:rsidR="00F36E29" w:rsidRPr="00BE0D7D" w:rsidRDefault="00F36E29" w:rsidP="00AE1A70">
            <w:pPr>
              <w:spacing w:line="360" w:lineRule="auto"/>
              <w:ind w:right="34"/>
              <w:jc w:val="both"/>
              <w:rPr>
                <w:rFonts w:ascii="Arial" w:hAnsi="Arial" w:cs="Arial"/>
              </w:rPr>
            </w:pPr>
            <w:r w:rsidRPr="00BE0D7D">
              <w:rPr>
                <w:rFonts w:ascii="Arial" w:hAnsi="Arial" w:cs="Arial"/>
              </w:rPr>
              <w:t xml:space="preserve">HASTA 5  </w:t>
            </w:r>
          </w:p>
        </w:tc>
        <w:tc>
          <w:tcPr>
            <w:tcW w:w="1799" w:type="dxa"/>
            <w:gridSpan w:val="2"/>
          </w:tcPr>
          <w:p w:rsidR="00F36E29" w:rsidRPr="00BE0D7D" w:rsidRDefault="00F36E29" w:rsidP="00AE1A70">
            <w:pPr>
              <w:spacing w:line="360" w:lineRule="auto"/>
              <w:ind w:right="34"/>
              <w:jc w:val="both"/>
              <w:rPr>
                <w:rFonts w:ascii="Arial" w:hAnsi="Arial" w:cs="Arial"/>
              </w:rPr>
            </w:pPr>
            <w:r w:rsidRPr="00BE0D7D">
              <w:rPr>
                <w:rFonts w:ascii="Arial" w:hAnsi="Arial" w:cs="Arial"/>
              </w:rPr>
              <w:t>HASTA 5</w:t>
            </w:r>
          </w:p>
        </w:tc>
        <w:tc>
          <w:tcPr>
            <w:tcW w:w="1381" w:type="dxa"/>
            <w:gridSpan w:val="2"/>
          </w:tcPr>
          <w:p w:rsidR="00F36E29" w:rsidRPr="00BE0D7D" w:rsidRDefault="00F36E29" w:rsidP="00AE1A70">
            <w:pPr>
              <w:spacing w:line="360" w:lineRule="auto"/>
              <w:ind w:right="34"/>
              <w:jc w:val="both"/>
              <w:rPr>
                <w:rFonts w:ascii="Arial" w:hAnsi="Arial" w:cs="Arial"/>
              </w:rPr>
            </w:pPr>
            <w:r w:rsidRPr="00BE0D7D">
              <w:rPr>
                <w:rFonts w:ascii="Arial" w:hAnsi="Arial" w:cs="Arial"/>
              </w:rPr>
              <w:t>HASTA</w:t>
            </w:r>
          </w:p>
          <w:p w:rsidR="00F36E29" w:rsidRPr="00BE0D7D" w:rsidRDefault="00F36E29" w:rsidP="00AE1A70">
            <w:pPr>
              <w:spacing w:line="360" w:lineRule="auto"/>
              <w:ind w:right="34"/>
              <w:jc w:val="both"/>
              <w:rPr>
                <w:rFonts w:ascii="Arial" w:hAnsi="Arial" w:cs="Arial"/>
              </w:rPr>
            </w:pPr>
            <w:r w:rsidRPr="00BE0D7D">
              <w:rPr>
                <w:rFonts w:ascii="Arial" w:hAnsi="Arial" w:cs="Arial"/>
              </w:rPr>
              <w:t>10</w:t>
            </w:r>
          </w:p>
          <w:p w:rsidR="00F36E29" w:rsidRPr="00BE0D7D" w:rsidRDefault="00F36E29" w:rsidP="00AE1A70">
            <w:pPr>
              <w:spacing w:line="360" w:lineRule="auto"/>
              <w:ind w:right="34"/>
              <w:jc w:val="both"/>
              <w:rPr>
                <w:rFonts w:ascii="Arial" w:hAnsi="Arial" w:cs="Arial"/>
                <w:color w:val="FF0000"/>
              </w:rPr>
            </w:pPr>
          </w:p>
        </w:tc>
      </w:tr>
      <w:tr w:rsidR="00F36E29" w:rsidRPr="00BE0D7D" w:rsidTr="00F107F9">
        <w:trPr>
          <w:jc w:val="center"/>
        </w:trPr>
        <w:tc>
          <w:tcPr>
            <w:tcW w:w="3962" w:type="dxa"/>
          </w:tcPr>
          <w:p w:rsidR="00F36E29" w:rsidRPr="00BE0D7D" w:rsidRDefault="00F36E29" w:rsidP="00AE1A70">
            <w:pPr>
              <w:spacing w:line="360" w:lineRule="auto"/>
              <w:ind w:right="34"/>
              <w:jc w:val="both"/>
              <w:rPr>
                <w:rFonts w:ascii="Arial" w:hAnsi="Arial" w:cs="Arial"/>
              </w:rPr>
            </w:pPr>
            <w:r w:rsidRPr="00BE0D7D">
              <w:rPr>
                <w:rFonts w:ascii="Arial" w:hAnsi="Arial" w:cs="Arial"/>
              </w:rPr>
              <w:t>PROFESORA O PROFESOR DE ¾ DE TIEMPO</w:t>
            </w:r>
          </w:p>
        </w:tc>
        <w:tc>
          <w:tcPr>
            <w:tcW w:w="1799" w:type="dxa"/>
            <w:gridSpan w:val="2"/>
          </w:tcPr>
          <w:p w:rsidR="00F36E29" w:rsidRPr="00BE0D7D" w:rsidRDefault="00F36E29" w:rsidP="00AE1A70">
            <w:pPr>
              <w:spacing w:line="360" w:lineRule="auto"/>
              <w:ind w:right="34"/>
              <w:jc w:val="both"/>
              <w:rPr>
                <w:rFonts w:ascii="Arial" w:hAnsi="Arial" w:cs="Arial"/>
              </w:rPr>
            </w:pPr>
            <w:r w:rsidRPr="00BE0D7D">
              <w:rPr>
                <w:rFonts w:ascii="Arial" w:hAnsi="Arial" w:cs="Arial"/>
              </w:rPr>
              <w:t xml:space="preserve"> HASTA</w:t>
            </w:r>
            <w:r w:rsidR="007C6721">
              <w:rPr>
                <w:rFonts w:ascii="Arial" w:hAnsi="Arial" w:cs="Arial"/>
              </w:rPr>
              <w:t xml:space="preserve"> 4</w:t>
            </w:r>
          </w:p>
        </w:tc>
        <w:tc>
          <w:tcPr>
            <w:tcW w:w="1799" w:type="dxa"/>
            <w:gridSpan w:val="2"/>
          </w:tcPr>
          <w:p w:rsidR="00F36E29" w:rsidRPr="00BE0D7D" w:rsidRDefault="00F36E29" w:rsidP="00AE1A70">
            <w:pPr>
              <w:spacing w:line="360" w:lineRule="auto"/>
              <w:ind w:right="34"/>
              <w:jc w:val="both"/>
              <w:rPr>
                <w:rFonts w:ascii="Arial" w:hAnsi="Arial" w:cs="Arial"/>
              </w:rPr>
            </w:pPr>
            <w:r w:rsidRPr="00BE0D7D">
              <w:rPr>
                <w:rFonts w:ascii="Arial" w:hAnsi="Arial" w:cs="Arial"/>
              </w:rPr>
              <w:t>HASTA 4</w:t>
            </w:r>
          </w:p>
        </w:tc>
        <w:tc>
          <w:tcPr>
            <w:tcW w:w="1381" w:type="dxa"/>
            <w:gridSpan w:val="2"/>
          </w:tcPr>
          <w:p w:rsidR="00F36E29" w:rsidRPr="00BE0D7D" w:rsidRDefault="00F36E29" w:rsidP="00AE1A70">
            <w:pPr>
              <w:spacing w:line="360" w:lineRule="auto"/>
              <w:ind w:right="34"/>
              <w:jc w:val="both"/>
              <w:rPr>
                <w:rFonts w:ascii="Arial" w:hAnsi="Arial" w:cs="Arial"/>
              </w:rPr>
            </w:pPr>
            <w:r w:rsidRPr="00BE0D7D">
              <w:rPr>
                <w:rFonts w:ascii="Arial" w:hAnsi="Arial" w:cs="Arial"/>
              </w:rPr>
              <w:t>HASTA</w:t>
            </w:r>
          </w:p>
          <w:p w:rsidR="00F36E29" w:rsidRPr="00BE0D7D" w:rsidRDefault="00F36E29" w:rsidP="00AE1A70">
            <w:pPr>
              <w:spacing w:line="360" w:lineRule="auto"/>
              <w:ind w:right="34"/>
              <w:jc w:val="both"/>
              <w:rPr>
                <w:rFonts w:ascii="Arial" w:hAnsi="Arial" w:cs="Arial"/>
              </w:rPr>
            </w:pPr>
            <w:r w:rsidRPr="00BE0D7D">
              <w:rPr>
                <w:rFonts w:ascii="Arial" w:hAnsi="Arial" w:cs="Arial"/>
              </w:rPr>
              <w:t>8</w:t>
            </w:r>
          </w:p>
          <w:p w:rsidR="00F36E29" w:rsidRPr="00BE0D7D" w:rsidRDefault="00F36E29" w:rsidP="00AE1A70">
            <w:pPr>
              <w:spacing w:line="360" w:lineRule="auto"/>
              <w:ind w:right="34"/>
              <w:jc w:val="both"/>
              <w:rPr>
                <w:rFonts w:ascii="Arial" w:hAnsi="Arial" w:cs="Arial"/>
                <w:color w:val="FF0000"/>
              </w:rPr>
            </w:pPr>
          </w:p>
        </w:tc>
      </w:tr>
      <w:tr w:rsidR="00F36E29" w:rsidRPr="00BE0D7D" w:rsidTr="00F107F9">
        <w:trPr>
          <w:jc w:val="center"/>
        </w:trPr>
        <w:tc>
          <w:tcPr>
            <w:tcW w:w="3962" w:type="dxa"/>
          </w:tcPr>
          <w:p w:rsidR="00F36E29" w:rsidRPr="00BE0D7D" w:rsidRDefault="00F36E29" w:rsidP="00AE1A70">
            <w:pPr>
              <w:spacing w:line="360" w:lineRule="auto"/>
              <w:ind w:right="34"/>
              <w:jc w:val="both"/>
              <w:rPr>
                <w:rFonts w:ascii="Arial" w:hAnsi="Arial" w:cs="Arial"/>
              </w:rPr>
            </w:pPr>
            <w:r w:rsidRPr="00BE0D7D">
              <w:rPr>
                <w:rFonts w:ascii="Arial" w:hAnsi="Arial" w:cs="Arial"/>
              </w:rPr>
              <w:t>PROFESORA O PROFESOR DE ½ TIEMPO</w:t>
            </w:r>
          </w:p>
        </w:tc>
        <w:tc>
          <w:tcPr>
            <w:tcW w:w="1799" w:type="dxa"/>
            <w:gridSpan w:val="2"/>
          </w:tcPr>
          <w:p w:rsidR="00F36E29" w:rsidRPr="00BE0D7D" w:rsidRDefault="00F36E29" w:rsidP="00AE1A70">
            <w:pPr>
              <w:spacing w:line="360" w:lineRule="auto"/>
              <w:ind w:right="34"/>
              <w:jc w:val="both"/>
              <w:rPr>
                <w:rFonts w:ascii="Arial" w:hAnsi="Arial" w:cs="Arial"/>
              </w:rPr>
            </w:pPr>
            <w:r w:rsidRPr="00BE0D7D">
              <w:rPr>
                <w:rFonts w:ascii="Arial" w:hAnsi="Arial" w:cs="Arial"/>
              </w:rPr>
              <w:t>HASTA 3</w:t>
            </w:r>
          </w:p>
        </w:tc>
        <w:tc>
          <w:tcPr>
            <w:tcW w:w="1799" w:type="dxa"/>
            <w:gridSpan w:val="2"/>
          </w:tcPr>
          <w:p w:rsidR="00F36E29" w:rsidRPr="00BE0D7D" w:rsidRDefault="00F36E29" w:rsidP="00AE1A70">
            <w:pPr>
              <w:spacing w:line="360" w:lineRule="auto"/>
              <w:ind w:right="34"/>
              <w:jc w:val="both"/>
              <w:rPr>
                <w:rFonts w:ascii="Arial" w:hAnsi="Arial" w:cs="Arial"/>
              </w:rPr>
            </w:pPr>
            <w:r w:rsidRPr="00BE0D7D">
              <w:rPr>
                <w:rFonts w:ascii="Arial" w:hAnsi="Arial" w:cs="Arial"/>
              </w:rPr>
              <w:t>HASTA 3</w:t>
            </w:r>
          </w:p>
        </w:tc>
        <w:tc>
          <w:tcPr>
            <w:tcW w:w="1381" w:type="dxa"/>
            <w:gridSpan w:val="2"/>
          </w:tcPr>
          <w:p w:rsidR="00F36E29" w:rsidRPr="00BE0D7D" w:rsidRDefault="00F36E29" w:rsidP="00AE1A70">
            <w:pPr>
              <w:spacing w:line="360" w:lineRule="auto"/>
              <w:ind w:right="34"/>
              <w:jc w:val="both"/>
              <w:rPr>
                <w:rFonts w:ascii="Arial" w:hAnsi="Arial" w:cs="Arial"/>
              </w:rPr>
            </w:pPr>
            <w:r w:rsidRPr="00BE0D7D">
              <w:rPr>
                <w:rFonts w:ascii="Arial" w:hAnsi="Arial" w:cs="Arial"/>
              </w:rPr>
              <w:t xml:space="preserve">HASTA </w:t>
            </w:r>
          </w:p>
          <w:p w:rsidR="00F36E29" w:rsidRPr="00BE0D7D" w:rsidRDefault="00F36E29" w:rsidP="00AE1A70">
            <w:pPr>
              <w:spacing w:line="360" w:lineRule="auto"/>
              <w:ind w:right="34"/>
              <w:jc w:val="both"/>
              <w:rPr>
                <w:rFonts w:ascii="Arial" w:hAnsi="Arial" w:cs="Arial"/>
              </w:rPr>
            </w:pPr>
            <w:r w:rsidRPr="00BE0D7D">
              <w:rPr>
                <w:rFonts w:ascii="Arial" w:hAnsi="Arial" w:cs="Arial"/>
              </w:rPr>
              <w:t>6</w:t>
            </w:r>
          </w:p>
          <w:p w:rsidR="00F36E29" w:rsidRPr="00BE0D7D" w:rsidRDefault="00F36E29" w:rsidP="00AE1A70">
            <w:pPr>
              <w:spacing w:line="360" w:lineRule="auto"/>
              <w:ind w:right="34"/>
              <w:jc w:val="both"/>
              <w:rPr>
                <w:rFonts w:ascii="Arial" w:hAnsi="Arial" w:cs="Arial"/>
                <w:color w:val="FF0000"/>
              </w:rPr>
            </w:pPr>
          </w:p>
        </w:tc>
      </w:tr>
    </w:tbl>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Las horas de fortalecimiento académico, serán pagadas a la trabajadora y al trabajador que tenga derecho a ellas con la categoría más alta, y las que trabaje el personal docente durante el año serán tomadas en cuenta para el pago del aguinaldo</w:t>
      </w: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p>
    <w:p w:rsidR="00F36E29" w:rsidRPr="00BE0D7D" w:rsidRDefault="00F36E29" w:rsidP="00AE1A70">
      <w:pPr>
        <w:pStyle w:val="Prrafobsico"/>
        <w:spacing w:line="360" w:lineRule="auto"/>
        <w:ind w:right="34"/>
        <w:jc w:val="both"/>
        <w:rPr>
          <w:rFonts w:ascii="Arial" w:hAnsi="Arial" w:cs="Arial"/>
          <w:color w:val="auto"/>
        </w:rPr>
      </w:pPr>
      <w:r w:rsidRPr="00BE0D7D">
        <w:rPr>
          <w:rFonts w:ascii="Arial" w:hAnsi="Arial" w:cs="Arial"/>
          <w:color w:val="auto"/>
        </w:rPr>
        <w:t>IX.- Recibir por concepto de curso propedéutico la cantidad de $</w:t>
      </w:r>
      <w:r w:rsidR="00AE424F" w:rsidRPr="00BE0D7D">
        <w:rPr>
          <w:rFonts w:ascii="Arial" w:hAnsi="Arial" w:cs="Arial"/>
          <w:color w:val="auto"/>
        </w:rPr>
        <w:t>50.00 (</w:t>
      </w:r>
      <w:r w:rsidRPr="00BE0D7D">
        <w:rPr>
          <w:rFonts w:ascii="Arial" w:hAnsi="Arial" w:cs="Arial"/>
          <w:color w:val="auto"/>
        </w:rPr>
        <w:t>Cincuenta pesos 00/100 M.N.) por hora impartida; así también, el personal directivo del centro de trabajo elaborará una plantilla de curso propedéutico, conjuntamente con el representante sindical del SUTCOBAO. El pago de dicho curso será en nómina adicional.</w:t>
      </w: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IX BIS.- A participar en los concursos a cargos con funciones de Dirección u otros.</w:t>
      </w: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p>
    <w:p w:rsidR="00F36E29" w:rsidRPr="00BE0D7D" w:rsidRDefault="00F36E29"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 xml:space="preserve">X.- Las demás que señalen los ordenamientos legales aplicables”. </w:t>
      </w:r>
    </w:p>
    <w:p w:rsidR="00F36E29" w:rsidRPr="00BE0D7D" w:rsidRDefault="00F36E29"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OCTAGÉSIMA NOVENA.-</w:t>
      </w:r>
      <w:r w:rsidRPr="00BE0D7D">
        <w:rPr>
          <w:rFonts w:ascii="Arial" w:hAnsi="Arial" w:cs="Arial"/>
          <w:color w:val="auto"/>
        </w:rPr>
        <w:t xml:space="preserve"> Son obligaciones de los trabajadores administrativos y docentes de El Colegio, las siguientes: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I.- Presentarse puntualmente al desempeño de sus labores y checar o firmar su hora de entrada y salida de trabajo, según el sistema de control establecido;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II.- Permanecer en su lugar de adscripción salvo autorización en contrario, durante la jornada legalmente contratada;</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III.- Cumplir con todas las disposiciones del orden técnico y administrativo que dicte la Institución, mediante órdenes de servicio, reglamentos, instructivos, circulares o disposiciones de carácter general o especial;</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IV.- Desempeñar su trabajo con eficiencia, cuidado y esmero, bajo la dirección, supervisión y control de las autoridades de El Colegio;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V.- Cumplir con su horario de trabajo en la oficina que le haya sido asignada, salvo autorización en contrario del superior correspondiente;</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VI.- Observar los lineamientos que en materia de disciplina dicten las autoridades de El Colegio, sin contravenir este Contrato Colectivo de Trabajo y demás disposiciones legales aplicables;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VII.- Guardar reserva de los asuntos que tenga conocimiento, con motivo del trabajo desempeñado, cuya divulgación cause perjuicio o lesione los intereses de la Institución;</w:t>
      </w:r>
    </w:p>
    <w:p w:rsidR="002A397A" w:rsidRPr="00BE0D7D" w:rsidRDefault="002A397A"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VIII.- Observar buenas costumbres durante la jornada y en el centro de trabajo;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IX.- Dar trato cortés, diligente y respetuoso a sus superiores, compañeras y compañeros de trabajo y demás personas que acudan al centro de trabajo;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lastRenderedPageBreak/>
        <w:t>X.- Informar a las autoridades de El Colegio sobre los asuntos relativos al desempeño de su trabajo, cuando sean requeridas justificadamente;</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XI.- Cuidar de la conservación de los inmuebles, mobiliario, equipo, máquinas y útiles de trabajo de El Colegio, independientemente del deterioro que origine su uso normal;</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XII.- Hacer entrega a las autoridades de El Colegio, cuando así lo requieran éstas, de los valores, fondos, instrumentos, herramientas y demás útiles que con motivo de su trabajo se encuentren en su poder;</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XIII.- Dar aviso inmediato a El Colegio, de las causas justificadas que le impidan acudir a su trabajo, salvo caso fortuito o de fuerza mayor;</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XIV.- Usar el equipo de seguridad e higiene conforme lo determine la Comisión Mixta de Seguridad e Higiene;</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XV.- Poner en conocimiento de las autoridades de El Colegio las enfermedades contagiosas que padezca tan pronto como tenga conocimiento de ellas;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XVI.- Prestar auxilio en cualquier tiemp</w:t>
      </w:r>
      <w:r w:rsidR="00AE424F" w:rsidRPr="00BE0D7D">
        <w:rPr>
          <w:rFonts w:ascii="Arial" w:hAnsi="Arial" w:cs="Arial"/>
          <w:color w:val="auto"/>
        </w:rPr>
        <w:t>o cuando por siniestro o riesgo</w:t>
      </w:r>
      <w:r w:rsidRPr="00BE0D7D">
        <w:rPr>
          <w:rFonts w:ascii="Arial" w:hAnsi="Arial" w:cs="Arial"/>
          <w:color w:val="auto"/>
        </w:rPr>
        <w:t xml:space="preserve"> inminente peligre la vida de sus compañeras y compañeros, o los bienes de la Institución, siempre que ello no implique grave peligro para la o el trabajador;</w:t>
      </w:r>
    </w:p>
    <w:p w:rsidR="00F257DE" w:rsidRPr="00BE0D7D" w:rsidRDefault="00F257DE" w:rsidP="00AE1A70">
      <w:pPr>
        <w:pStyle w:val="Prrafobsico"/>
        <w:spacing w:line="360" w:lineRule="auto"/>
        <w:ind w:right="34"/>
        <w:jc w:val="both"/>
        <w:rPr>
          <w:rFonts w:ascii="Arial" w:hAnsi="Arial" w:cs="Arial"/>
          <w:color w:val="auto"/>
        </w:rPr>
      </w:pPr>
    </w:p>
    <w:p w:rsidR="00F257DE"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XVII.- Cumplir con los cursos de capacitación que El Colegio determine, para mejorar su preparación y eficiencia dentro de la jornada de trabajo;</w:t>
      </w:r>
    </w:p>
    <w:p w:rsidR="00BC13DA" w:rsidRPr="00BE0D7D" w:rsidRDefault="00BC13DA"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XVIII.- Comunicar a las autoridades de El Colegio las deficiencias, los desperfectos, accidentes, delitos e infracciones que tenga conocimiento con motivo de su trabajo, y;</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lastRenderedPageBreak/>
        <w:t>XIX.- Las demás que establezca la Ley.</w:t>
      </w:r>
    </w:p>
    <w:p w:rsidR="00F257DE" w:rsidRPr="00BE0D7D" w:rsidRDefault="00F257DE" w:rsidP="00AE1A70">
      <w:pPr>
        <w:pStyle w:val="Prrafobsico"/>
        <w:spacing w:line="360" w:lineRule="auto"/>
        <w:ind w:right="34"/>
        <w:jc w:val="both"/>
        <w:rPr>
          <w:rFonts w:ascii="Arial" w:hAnsi="Arial" w:cs="Arial"/>
          <w:color w:val="auto"/>
        </w:rPr>
      </w:pPr>
    </w:p>
    <w:p w:rsidR="0081331C" w:rsidRPr="00BE0D7D" w:rsidRDefault="00F257DE" w:rsidP="00AE1A70">
      <w:pPr>
        <w:pStyle w:val="Prrafobsico"/>
        <w:spacing w:line="360" w:lineRule="auto"/>
        <w:ind w:right="34"/>
        <w:jc w:val="both"/>
        <w:rPr>
          <w:rFonts w:ascii="Arial" w:eastAsia="Calibri" w:hAnsi="Arial" w:cs="Arial"/>
        </w:rPr>
      </w:pPr>
      <w:r w:rsidRPr="00BE0D7D">
        <w:rPr>
          <w:rFonts w:ascii="Arial" w:hAnsi="Arial" w:cs="Arial"/>
          <w:b/>
          <w:color w:val="auto"/>
        </w:rPr>
        <w:t>CLÁUSULA NONAGÉSIMA</w:t>
      </w:r>
      <w:r w:rsidRPr="00BE0D7D">
        <w:rPr>
          <w:rFonts w:ascii="Arial" w:hAnsi="Arial" w:cs="Arial"/>
          <w:color w:val="auto"/>
        </w:rPr>
        <w:t xml:space="preserve">.- </w:t>
      </w:r>
      <w:r w:rsidR="0081331C" w:rsidRPr="00BE0D7D">
        <w:rPr>
          <w:rFonts w:ascii="Arial" w:eastAsia="Calibri" w:hAnsi="Arial" w:cs="Arial"/>
        </w:rPr>
        <w:t>Son obligaciones específicas de las y los trabajadores docentes, además de las generales:</w:t>
      </w:r>
    </w:p>
    <w:p w:rsidR="0081331C" w:rsidRPr="00BE0D7D" w:rsidRDefault="0081331C" w:rsidP="00AE1A70">
      <w:pPr>
        <w:autoSpaceDE w:val="0"/>
        <w:autoSpaceDN w:val="0"/>
        <w:adjustRightInd w:val="0"/>
        <w:spacing w:line="360" w:lineRule="auto"/>
        <w:ind w:right="34"/>
        <w:jc w:val="both"/>
        <w:textAlignment w:val="center"/>
        <w:rPr>
          <w:rFonts w:ascii="Arial" w:eastAsia="Calibri" w:hAnsi="Arial" w:cs="Arial"/>
          <w:lang w:val="es-ES_tradnl"/>
        </w:rPr>
      </w:pPr>
    </w:p>
    <w:p w:rsidR="0081331C" w:rsidRPr="00BE0D7D" w:rsidRDefault="0081331C"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I.- Aplicar la evaluación diagnóstica al inicio de cada semestre, para ubicar los conocimientos del alumnado en relación a la materia por cursar;</w:t>
      </w:r>
    </w:p>
    <w:p w:rsidR="0081331C" w:rsidRPr="00BE0D7D" w:rsidRDefault="0081331C" w:rsidP="00AE1A70">
      <w:pPr>
        <w:autoSpaceDE w:val="0"/>
        <w:autoSpaceDN w:val="0"/>
        <w:adjustRightInd w:val="0"/>
        <w:spacing w:line="360" w:lineRule="auto"/>
        <w:ind w:right="34"/>
        <w:jc w:val="both"/>
        <w:textAlignment w:val="center"/>
        <w:rPr>
          <w:rFonts w:ascii="Arial" w:eastAsia="Calibri" w:hAnsi="Arial" w:cs="Arial"/>
          <w:lang w:val="es-ES_tradnl"/>
        </w:rPr>
      </w:pPr>
    </w:p>
    <w:p w:rsidR="0081331C" w:rsidRPr="00BE0D7D" w:rsidRDefault="0081331C"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II.- Dar a conocer a sus alumnas y alumnos en la primera semana de clases de cada ejercicio lectivo, el programa y bibliografía de la asignatura correspondiente;</w:t>
      </w:r>
    </w:p>
    <w:p w:rsidR="0081331C" w:rsidRPr="00BE0D7D" w:rsidRDefault="0081331C" w:rsidP="00AE1A70">
      <w:pPr>
        <w:autoSpaceDE w:val="0"/>
        <w:autoSpaceDN w:val="0"/>
        <w:adjustRightInd w:val="0"/>
        <w:spacing w:line="360" w:lineRule="auto"/>
        <w:ind w:right="34"/>
        <w:jc w:val="both"/>
        <w:textAlignment w:val="center"/>
        <w:rPr>
          <w:rFonts w:ascii="Arial" w:eastAsia="Calibri" w:hAnsi="Arial" w:cs="Arial"/>
          <w:lang w:val="es-ES_tradnl"/>
        </w:rPr>
      </w:pPr>
    </w:p>
    <w:p w:rsidR="0081331C" w:rsidRPr="00BE0D7D" w:rsidRDefault="0081331C"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III.- Evaluar puntualmente el aprovechamiento de las y los alumnos, conforme a los lineamientos de evaluación que establezca El Colegio, salvo autorización por escrito del mismo;</w:t>
      </w:r>
    </w:p>
    <w:p w:rsidR="0081331C" w:rsidRPr="00BE0D7D" w:rsidRDefault="0081331C" w:rsidP="00AE1A70">
      <w:pPr>
        <w:autoSpaceDE w:val="0"/>
        <w:autoSpaceDN w:val="0"/>
        <w:adjustRightInd w:val="0"/>
        <w:spacing w:line="360" w:lineRule="auto"/>
        <w:ind w:right="34"/>
        <w:jc w:val="both"/>
        <w:textAlignment w:val="center"/>
        <w:rPr>
          <w:rFonts w:ascii="Arial" w:eastAsia="Calibri" w:hAnsi="Arial" w:cs="Arial"/>
          <w:bCs/>
          <w:lang w:val="es-ES_tradnl"/>
        </w:rPr>
      </w:pPr>
    </w:p>
    <w:p w:rsidR="0081331C" w:rsidRPr="00BE0D7D" w:rsidRDefault="0081331C"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IV.- Abstenerse de impartir clases particulares remuneradas o no a las y los alumnos de El Colegio;</w:t>
      </w:r>
    </w:p>
    <w:p w:rsidR="0081331C" w:rsidRPr="00BE0D7D" w:rsidRDefault="0081331C" w:rsidP="00AE1A70">
      <w:pPr>
        <w:autoSpaceDE w:val="0"/>
        <w:autoSpaceDN w:val="0"/>
        <w:adjustRightInd w:val="0"/>
        <w:spacing w:line="360" w:lineRule="auto"/>
        <w:ind w:right="34"/>
        <w:jc w:val="both"/>
        <w:textAlignment w:val="center"/>
        <w:rPr>
          <w:rFonts w:ascii="Arial" w:eastAsia="Calibri" w:hAnsi="Arial" w:cs="Arial"/>
          <w:lang w:val="es-ES_tradnl"/>
        </w:rPr>
      </w:pPr>
    </w:p>
    <w:p w:rsidR="0081331C" w:rsidRPr="00BE0D7D" w:rsidRDefault="0081331C"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V.- Entregar los resultados de las actas de evaluación final y la documentación correspondiente en el plazo que oportunamente señale El Colegio;</w:t>
      </w:r>
    </w:p>
    <w:p w:rsidR="0081331C" w:rsidRPr="00BE0D7D" w:rsidRDefault="0081331C" w:rsidP="00AE1A70">
      <w:pPr>
        <w:autoSpaceDE w:val="0"/>
        <w:autoSpaceDN w:val="0"/>
        <w:adjustRightInd w:val="0"/>
        <w:spacing w:line="360" w:lineRule="auto"/>
        <w:ind w:right="34"/>
        <w:jc w:val="both"/>
        <w:textAlignment w:val="center"/>
        <w:rPr>
          <w:rFonts w:ascii="Arial" w:eastAsia="Calibri" w:hAnsi="Arial" w:cs="Arial"/>
          <w:lang w:val="es-ES_tradnl"/>
        </w:rPr>
      </w:pPr>
    </w:p>
    <w:p w:rsidR="0081331C" w:rsidRPr="00BE0D7D" w:rsidRDefault="0081331C"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VI.- Cubrir el programa de estudios de la asignatura correspondiente;</w:t>
      </w:r>
    </w:p>
    <w:p w:rsidR="0081331C" w:rsidRPr="00BE0D7D" w:rsidRDefault="0081331C" w:rsidP="00AE1A70">
      <w:pPr>
        <w:autoSpaceDE w:val="0"/>
        <w:autoSpaceDN w:val="0"/>
        <w:adjustRightInd w:val="0"/>
        <w:spacing w:line="360" w:lineRule="auto"/>
        <w:ind w:right="34"/>
        <w:jc w:val="both"/>
        <w:textAlignment w:val="center"/>
        <w:rPr>
          <w:rFonts w:ascii="Arial" w:eastAsia="Calibri" w:hAnsi="Arial" w:cs="Arial"/>
          <w:lang w:val="es-ES_tradnl"/>
        </w:rPr>
      </w:pPr>
    </w:p>
    <w:p w:rsidR="0081331C" w:rsidRPr="00BE0D7D" w:rsidRDefault="0081331C" w:rsidP="00AE1A70">
      <w:pPr>
        <w:autoSpaceDE w:val="0"/>
        <w:autoSpaceDN w:val="0"/>
        <w:adjustRightInd w:val="0"/>
        <w:spacing w:line="360" w:lineRule="auto"/>
        <w:ind w:right="34"/>
        <w:jc w:val="both"/>
        <w:textAlignment w:val="center"/>
        <w:rPr>
          <w:rFonts w:ascii="Arial" w:eastAsia="Calibri" w:hAnsi="Arial" w:cs="Arial"/>
          <w:color w:val="FF0000"/>
          <w:lang w:val="es-ES_tradnl"/>
        </w:rPr>
      </w:pPr>
      <w:r w:rsidRPr="00BE0D7D">
        <w:rPr>
          <w:rFonts w:ascii="Arial" w:eastAsia="Calibri" w:hAnsi="Arial" w:cs="Arial"/>
          <w:lang w:val="es-ES_tradnl"/>
        </w:rPr>
        <w:t xml:space="preserve">VII.- Participar en las academias disciplinares o interdisciplinares en la Unidad Educativa que corresponda, cuando sean convocados y;  </w:t>
      </w:r>
    </w:p>
    <w:p w:rsidR="0081331C" w:rsidRPr="00BE0D7D" w:rsidRDefault="0081331C" w:rsidP="00AE1A70">
      <w:pPr>
        <w:autoSpaceDE w:val="0"/>
        <w:autoSpaceDN w:val="0"/>
        <w:adjustRightInd w:val="0"/>
        <w:spacing w:line="360" w:lineRule="auto"/>
        <w:ind w:right="34"/>
        <w:jc w:val="both"/>
        <w:textAlignment w:val="center"/>
        <w:rPr>
          <w:rFonts w:ascii="Arial" w:eastAsia="Calibri" w:hAnsi="Arial" w:cs="Arial"/>
          <w:lang w:val="es-ES_tradnl"/>
        </w:rPr>
      </w:pPr>
    </w:p>
    <w:p w:rsidR="0081331C" w:rsidRPr="00BE0D7D" w:rsidRDefault="0081331C"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VIII.- Las demás que señalen los ordenamientos legales aplicables.</w:t>
      </w:r>
    </w:p>
    <w:p w:rsidR="002A397A" w:rsidRPr="00BE0D7D" w:rsidRDefault="002A397A" w:rsidP="00AE1A70">
      <w:pPr>
        <w:autoSpaceDE w:val="0"/>
        <w:autoSpaceDN w:val="0"/>
        <w:adjustRightInd w:val="0"/>
        <w:spacing w:line="360" w:lineRule="auto"/>
        <w:ind w:right="34"/>
        <w:jc w:val="both"/>
        <w:textAlignment w:val="center"/>
        <w:rPr>
          <w:rFonts w:ascii="Arial" w:eastAsia="Calibri" w:hAnsi="Arial" w:cs="Arial"/>
          <w:lang w:val="es-ES_tradnl"/>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NONAGÉSIMA PRIMERA.-</w:t>
      </w:r>
      <w:r w:rsidRPr="00BE0D7D">
        <w:rPr>
          <w:rFonts w:ascii="Arial" w:hAnsi="Arial" w:cs="Arial"/>
          <w:color w:val="auto"/>
        </w:rPr>
        <w:t xml:space="preserve"> Son prohibiciones de la trabajadora y el trabajador:</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lastRenderedPageBreak/>
        <w:t>I.- Suspender o abandonar su trabajo o salir a la calle en horas laborables, sin autorización expresa de su jefe inmediato;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II.- Realizar actividades ajenas al trabajo o aquellas que obstaculicen o entorpezcan las labores, dentro de las horas destinadas a las mismas;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III.- Marcar, firmar o alterar la tarjeta, lista o cualquier otro medio de control de asistencia, de un trabajador o permita que lo hagan por él; </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IV.- Comunicar a cualquier persona o institución, secretos o informes sobre asuntos oficiales de El Colegio;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V.- Alterar, modificar, falsificar o destruir correspondencia, documentos, comprobantes y controles de El Colegio;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VI.- Asistir al desempeño de sus labores en estado de ebriedad o bajo la influencia de algún psicotrópico o droga enervante, así como introducirlos o ingerirlos dentro de El Colegio, durante la jornada de trabajo, salvo que exista prescripción médica, notificada previamente a la iniciación del consumo;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VII.- Ingerir alimentos durante su horario de labores;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VIII.- Usar los teléfonos de El Colegio para asuntos personales, salvo en caso de urgencia;</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IX.- Escuchar aparatos radiorreceptores o ver aparatos televisores, durante la jornada en el centro de trabajo;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 Organizar y participar en colectas o compra-venta, rifas y las llamadas “tandas” entre el personal, en el centro de trabajo y durante la jornada;</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lastRenderedPageBreak/>
        <w:t>XI.- Realizar actos de usura con sus compañeros de trabajo;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XII.- Ofender en cualquier forma a sus superiores, compañeras o compañeros de trabajo y demás personas que acudan al centro de trabajo;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XIII.- Permanecer o introducirse en los cubículos, locales y oficinas del Colegio fuera de las horas de labores, sin el permiso correspondiente;</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XIV.- Recibir visitas, leer libros, revistas o escritos que no tengan relación con sus labores, durante las horas de trabajo;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XV.- Desatender las disposiciones o avisos tendientes a prevenir los riesgos de trabajo;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XVI.- Sustraer de los planteles, oficinas, talleres y demás instalaciones de El Colegio, documentos, útiles o pertenencias de la Institución, sin previo permiso por escrito, otorgado por las autoridades correspondientes;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XVII.- Permitir que sin la autorización correspondiente, otras personas utilicen los instrumentos de trabajo, maquinaria, aparatos o vehículos confiados a su cuidado;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XVIII.- Cambiar de puesto o de turno con otras y otros trabajadores, sin la autorización correspondiente o utilice los servicios de una persona ajena a su trabajo, para desempeñar sus labores;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XIX.- Faltar al trabajo sin causa justificada y sin previo permiso de sus superiores;</w:t>
      </w:r>
    </w:p>
    <w:p w:rsidR="00F257DE" w:rsidRPr="00BE0D7D" w:rsidRDefault="00F257DE" w:rsidP="00AE1A70">
      <w:pPr>
        <w:pStyle w:val="Prrafobsico"/>
        <w:spacing w:line="360" w:lineRule="auto"/>
        <w:ind w:right="34"/>
        <w:jc w:val="both"/>
        <w:rPr>
          <w:rFonts w:ascii="Arial" w:hAnsi="Arial" w:cs="Arial"/>
          <w:color w:val="auto"/>
        </w:rPr>
      </w:pPr>
    </w:p>
    <w:p w:rsidR="00F257DE" w:rsidRDefault="00F257DE" w:rsidP="00BC13DA">
      <w:pPr>
        <w:pStyle w:val="Prrafobsico"/>
        <w:tabs>
          <w:tab w:val="left" w:pos="7305"/>
        </w:tabs>
        <w:spacing w:line="360" w:lineRule="auto"/>
        <w:ind w:right="34"/>
        <w:jc w:val="both"/>
        <w:rPr>
          <w:rFonts w:ascii="Arial" w:hAnsi="Arial" w:cs="Arial"/>
          <w:color w:val="auto"/>
        </w:rPr>
      </w:pPr>
      <w:r w:rsidRPr="00BE0D7D">
        <w:rPr>
          <w:rFonts w:ascii="Arial" w:hAnsi="Arial" w:cs="Arial"/>
          <w:color w:val="auto"/>
        </w:rPr>
        <w:t>XX.- Suspender sus labores sin autorización de El Colegio;</w:t>
      </w:r>
      <w:r w:rsidR="00BC13DA">
        <w:rPr>
          <w:rFonts w:ascii="Arial" w:hAnsi="Arial" w:cs="Arial"/>
          <w:color w:val="auto"/>
        </w:rPr>
        <w:tab/>
      </w:r>
    </w:p>
    <w:p w:rsidR="00BC13DA" w:rsidRPr="00BE0D7D" w:rsidRDefault="00BC13DA" w:rsidP="00BC13DA">
      <w:pPr>
        <w:pStyle w:val="Prrafobsico"/>
        <w:tabs>
          <w:tab w:val="left" w:pos="7305"/>
        </w:tabs>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XXI.- Portar armas de cualquier clase dentro del centro de trabajo, salvo que la naturaleza de éste lo exija;</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XXII.- Realizar labores en beneficio de persona física o moral, con quien El Colegio tenga relaciones comerciales, así como recibir de ellas gratificaciones, obsequios, y;</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XXIII.- Las demás que establezcan los ordenamientos legales de El Colegio.</w:t>
      </w:r>
    </w:p>
    <w:p w:rsidR="00F257DE" w:rsidRPr="00BE0D7D" w:rsidRDefault="00F257DE" w:rsidP="00AE1A70">
      <w:pPr>
        <w:pStyle w:val="Ttulo1"/>
        <w:tabs>
          <w:tab w:val="left" w:pos="930"/>
          <w:tab w:val="center" w:pos="4402"/>
        </w:tabs>
        <w:spacing w:line="360" w:lineRule="auto"/>
        <w:ind w:right="34"/>
        <w:jc w:val="left"/>
        <w:rPr>
          <w:rFonts w:ascii="Arial" w:hAnsi="Arial" w:cs="Arial"/>
        </w:rPr>
      </w:pPr>
      <w:r w:rsidRPr="00BE0D7D">
        <w:rPr>
          <w:rFonts w:ascii="Arial" w:hAnsi="Arial" w:cs="Arial"/>
        </w:rPr>
        <w:tab/>
      </w:r>
      <w:r w:rsidR="003F73F6" w:rsidRPr="00BE0D7D">
        <w:rPr>
          <w:rFonts w:ascii="Arial" w:hAnsi="Arial" w:cs="Arial"/>
        </w:rPr>
        <w:tab/>
      </w:r>
    </w:p>
    <w:p w:rsidR="00F257DE" w:rsidRPr="00BE0D7D" w:rsidRDefault="00F257DE" w:rsidP="00520436">
      <w:pPr>
        <w:pStyle w:val="Ttulo1"/>
        <w:rPr>
          <w:rFonts w:ascii="Arial" w:hAnsi="Arial" w:cs="Arial"/>
        </w:rPr>
      </w:pPr>
      <w:bookmarkStart w:id="24" w:name="_Toc522881134"/>
      <w:r w:rsidRPr="00BE0D7D">
        <w:rPr>
          <w:rFonts w:ascii="Arial" w:hAnsi="Arial" w:cs="Arial"/>
        </w:rPr>
        <w:t>C A P Í T U L O   D É C I M O   S E G U N D O</w:t>
      </w:r>
      <w:bookmarkEnd w:id="24"/>
    </w:p>
    <w:p w:rsidR="00F257DE" w:rsidRPr="00BE0D7D" w:rsidRDefault="00F257DE" w:rsidP="00520436">
      <w:pPr>
        <w:pStyle w:val="Ttulo1"/>
        <w:rPr>
          <w:rFonts w:ascii="Arial" w:hAnsi="Arial" w:cs="Arial"/>
        </w:rPr>
      </w:pPr>
      <w:bookmarkStart w:id="25" w:name="_Toc522881135"/>
      <w:r w:rsidRPr="00BE0D7D">
        <w:rPr>
          <w:rFonts w:ascii="Arial" w:hAnsi="Arial" w:cs="Arial"/>
        </w:rPr>
        <w:t>SUSPENSIÓN, RESCISIÓN Y TERMINACIÓN DE LAS RELACIONES DE TRABAJO</w:t>
      </w:r>
      <w:bookmarkEnd w:id="25"/>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NONAGÉSIMA SEGUNDA</w:t>
      </w:r>
      <w:r w:rsidRPr="00BE0D7D">
        <w:rPr>
          <w:rFonts w:ascii="Arial" w:hAnsi="Arial" w:cs="Arial"/>
          <w:color w:val="auto"/>
        </w:rPr>
        <w:t>.- Son causas de suspensión temporal de las obligaciones de prestar el servicio y pagar el salario, sin responsabilidad para el trabajador y El Colegio: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a) Que el trabajador contraiga enfermedad contagiosa que implique un peligro para los demás trabajadores;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b) La incapacidad temporal ocasionada por un accidente o enfermedad que no constituya un riesgo de trabajo;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c) La prisión preventiva del trabajador o la trabajadora, seguida de sentencia absolutoria definitiva. Si obtiene su libertad provisional, deberá reintegrarse al trabajo dentro de los tres días siguientes a la terminación de la causa de suspensión;</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d) La falta de los documentos que exigen las leyes y reglamentos, necesarios para la prestación del servicio cuando sea imputable al trabajador o la trabajadora;</w:t>
      </w: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e) El cumplimiento de obligaciones mencionadas en los artículos 5º y 31 fracción III, de la Constitución Política Federal, y;</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lastRenderedPageBreak/>
        <w:t>f) El arresto del trabajador o la trabajadora.</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NONAGÉSIMA TERCERA.-</w:t>
      </w:r>
      <w:r w:rsidRPr="00BE0D7D">
        <w:rPr>
          <w:rFonts w:ascii="Arial" w:hAnsi="Arial" w:cs="Arial"/>
          <w:color w:val="auto"/>
        </w:rPr>
        <w:t xml:space="preserve"> El Colegio podrá rescindir en cualquier tiempo la relación de trabajo por causa justificada, sin incurrir en responsabilidad. Ésta será dada a conocer por escrito a El Sindicato para su debida observancia, siempre y cuando se trate de personal sindicalizado.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NONAGÉSIMA CUARTA.-</w:t>
      </w:r>
      <w:r w:rsidRPr="00BE0D7D">
        <w:rPr>
          <w:rFonts w:ascii="Arial" w:hAnsi="Arial" w:cs="Arial"/>
          <w:color w:val="auto"/>
        </w:rPr>
        <w:t xml:space="preserve"> Son causas de rescisión de la relación de trabajo, sin responsabilidad para El Colegio, las siguientes: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I.- Engañar el trabajador o la trabajadora a El Colegio o a El Sindicato con certificados falsos o referencias en los que se atribuyan al trabajador o trabajadora capacidad, aptitudes o facultades de que carezca;</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II.- Incurrir el trabajador o trabajadora, durante sus labores, en faltas de probidad u honradez, en actos de violencia, amagos, injurias o malos tratamientos en contra de su jefa o jefe inmediato, sus familiares o del personal directivo de El Colegio y sus compañeras y compañeros de trabajo;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III.- Cometer el o la trabajadora contra alguno de sus compañeros o compañeras cualesquiera de los actos enumerados en la fracción anterior, sí como consecuencia de ellos, se altera la disciplina del lugar en que se desempeñe el trabajo;</w:t>
      </w:r>
    </w:p>
    <w:p w:rsidR="00F257DE" w:rsidRPr="00BE0D7D" w:rsidRDefault="00F257DE" w:rsidP="00AE1A70">
      <w:pPr>
        <w:pStyle w:val="Prrafobsico"/>
        <w:spacing w:line="360" w:lineRule="auto"/>
        <w:ind w:right="34"/>
        <w:jc w:val="both"/>
        <w:rPr>
          <w:rFonts w:ascii="Arial" w:hAnsi="Arial" w:cs="Arial"/>
          <w:color w:val="auto"/>
        </w:rPr>
      </w:pPr>
    </w:p>
    <w:p w:rsidR="00F257DE"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IV.- Cometer el trabajador o la trabajadora, fuera del servicio, contra el patrón, sus familiares o personal directivo, administrativo o docente, alguno de los actos a que se refiere la fracción II, si son de tal manera grave que hagan imposible el cumplimiento de las relaciones de trabajo;</w:t>
      </w:r>
    </w:p>
    <w:p w:rsidR="00BC13DA" w:rsidRPr="00BE0D7D" w:rsidRDefault="00BC13DA"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V.- Ocasionar el o la trabajadora intencionalmente, perjuicios materiales durante el desempeño de las labores o con motivo de ellas, en los edificios, obras, </w:t>
      </w:r>
      <w:r w:rsidRPr="00BE0D7D">
        <w:rPr>
          <w:rFonts w:ascii="Arial" w:hAnsi="Arial" w:cs="Arial"/>
          <w:color w:val="auto"/>
        </w:rPr>
        <w:lastRenderedPageBreak/>
        <w:t>maquinarias, instrumentos, materias primas y demás objetos relacionados con el trabajo;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VI.- Ocasionar el o la trabajadora los perjuicios de que habla la fracción anterior siempre que sean graves, sin dolo, pero con negligencia tal, que ella sea la causa única del perjuicio;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VII.- Comprometer el trabajador o la trabajadora, por su imprudencia o descuido inexcusable, la seguridad del establecimiento o de las personas que se encuentran en él;</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VIII.- Cometer el o la trabajadora actos inmorales en el establecimiento o lugar de trabajo. </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IX.- Revelar el o la trabajadora los secretos o informar sobre asuntos oficiales reservados de El Colegio, que tuviere conocimiento con motivo de su trabajo;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 Tener el o la trabajadora más de tres faltas de asistencia en un período de treinta días, sin permiso del patrón o sin causa justificada;</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XI.- Desobedecer el o la trabajadora al patrón, o a sus representantes, sin causa justificada, siempre que se trate del trabajo contratado;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XII.- Negarse el trabajador o la trabajadora a adoptar las medidas preventivas o a seguir los procedimientos indicados para evitar accidentes o enfermedades;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XIII.- Concurrir el trabajador o la trabajadora a sus labores en estado de embriaguez o bajo la influencia de algún narcótico o droga enervante, salvo que, en este último caso existiera prescripción médica, antes de iniciarse el servicio, el trabajador deberá poner el hecho en conocimiento del patrón y presentar la prescripción suscrita por el médico;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XIV.- La sentencia ejecutoriada que imponga al trabajador o trabajadora una pena de prisión, que impida el cumplimiento de la relación de trabajo, y;</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XV.- Las análogas a las establecidas en las fracciones anteriores, de igual manera graves y de consecuencias semejantes en lo que al trabajo se refiere.</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Toda sanción o medida correctiva a que se haga acreedor el personal administrativo o docente, se ajustará a los términos pactados en el presente Contrato Colectivo de Trabajo, es decir, previa investigación a cargo de la Comisión Mixta Disciplinaria y en lo que fuere procedente, a la Ley Federal del Trabajo.</w:t>
      </w:r>
    </w:p>
    <w:p w:rsidR="00F257DE" w:rsidRPr="00BE0D7D" w:rsidRDefault="00F257DE" w:rsidP="00AE1A70">
      <w:pPr>
        <w:pStyle w:val="Prrafobsico"/>
        <w:spacing w:line="360" w:lineRule="auto"/>
        <w:ind w:right="34"/>
        <w:jc w:val="both"/>
        <w:rPr>
          <w:rFonts w:ascii="Arial" w:hAnsi="Arial" w:cs="Arial"/>
          <w:bCs/>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NONAGÉSIMA QUINTA.-</w:t>
      </w:r>
      <w:r w:rsidRPr="00BE0D7D">
        <w:rPr>
          <w:rFonts w:ascii="Arial" w:hAnsi="Arial" w:cs="Arial"/>
          <w:color w:val="auto"/>
        </w:rPr>
        <w:t xml:space="preserve"> Son causas de terminación de las relaciones de trabajo, las siguientes: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I.- El mutuo consentimiento de las partes;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II.- La muerte del trabajador o la trabajadora;</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III.- La terminación de la obra o vencimiento del término o inversión del capital;</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IV.- La incapacidad física o mental o inhabilidad manifiesta del trabajador o la trabajadora, que haga imposible la prestación del trabajo;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V.- Los casos a que se refiere el artículo 434 de la ley; y</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VI.- Renuncia voluntaria del trabajador o de la trabajadora.</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b/>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NONAGÉSIMA SEXTA.-</w:t>
      </w:r>
      <w:r w:rsidRPr="00BE0D7D">
        <w:rPr>
          <w:rFonts w:ascii="Arial" w:hAnsi="Arial" w:cs="Arial"/>
          <w:color w:val="auto"/>
        </w:rPr>
        <w:t xml:space="preserve"> Ambas partes convienen, reconocen y manifiestan expresamente que las cláusulas de este contrato, relativas a los </w:t>
      </w:r>
      <w:r w:rsidRPr="00BE0D7D">
        <w:rPr>
          <w:rFonts w:ascii="Arial" w:hAnsi="Arial" w:cs="Arial"/>
          <w:color w:val="auto"/>
        </w:rPr>
        <w:lastRenderedPageBreak/>
        <w:t>derechos y obligaciones de las y los trabajadores, así como aquellas que se refieren a la suspensión, rescisión y terminación de las relaciones de trabajo, no son motivo de negociación contractual.</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520436">
      <w:pPr>
        <w:pStyle w:val="Ttulo1"/>
        <w:rPr>
          <w:rFonts w:ascii="Arial" w:hAnsi="Arial" w:cs="Arial"/>
        </w:rPr>
      </w:pPr>
      <w:bookmarkStart w:id="26" w:name="_Toc522881136"/>
      <w:r w:rsidRPr="00BE0D7D">
        <w:rPr>
          <w:rFonts w:ascii="Arial" w:hAnsi="Arial" w:cs="Arial"/>
        </w:rPr>
        <w:t>C A P Í T U L O  D É C I M O  T E R C E R O</w:t>
      </w:r>
      <w:bookmarkEnd w:id="26"/>
    </w:p>
    <w:p w:rsidR="00F257DE" w:rsidRPr="00BE0D7D" w:rsidRDefault="00F257DE" w:rsidP="00520436">
      <w:pPr>
        <w:pStyle w:val="Ttulo1"/>
        <w:rPr>
          <w:rFonts w:ascii="Arial" w:hAnsi="Arial" w:cs="Arial"/>
        </w:rPr>
      </w:pPr>
      <w:bookmarkStart w:id="27" w:name="_Toc522881137"/>
      <w:r w:rsidRPr="00BE0D7D">
        <w:rPr>
          <w:rFonts w:ascii="Arial" w:hAnsi="Arial" w:cs="Arial"/>
        </w:rPr>
        <w:t>DE LAS DISPOSICIONES GENERALES</w:t>
      </w:r>
      <w:bookmarkEnd w:id="27"/>
    </w:p>
    <w:p w:rsidR="00F257DE" w:rsidRPr="00BE0D7D" w:rsidRDefault="00F257DE" w:rsidP="00AE1A70">
      <w:pPr>
        <w:pStyle w:val="Prrafobsico"/>
        <w:spacing w:line="360" w:lineRule="auto"/>
        <w:ind w:right="34"/>
        <w:jc w:val="center"/>
        <w:rPr>
          <w:rFonts w:ascii="Arial" w:hAnsi="Arial" w:cs="Arial"/>
          <w:b/>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NONAGÉSIMA SÉPTIMA</w:t>
      </w:r>
      <w:r w:rsidRPr="00BE0D7D">
        <w:rPr>
          <w:rFonts w:ascii="Arial" w:hAnsi="Arial" w:cs="Arial"/>
          <w:color w:val="auto"/>
        </w:rPr>
        <w:t>.- El Colegio preferirá en igualdad de circunstancias a ciudadanas y ciudadanos mexicanos, a los que hayan servido satisfactoriamente por mayor tiempo a la Institución, a quienes no tengan ninguna otra fuente de ingresos económicos y tengan a su cargo una familia y al personal sindicalizado, siempre y cuando cumplan con los requisitos que señala el reglamento respectivo.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NONAGÉSIMA OCTAVA.-</w:t>
      </w:r>
      <w:r w:rsidRPr="00BE0D7D">
        <w:rPr>
          <w:rFonts w:ascii="Arial" w:hAnsi="Arial" w:cs="Arial"/>
          <w:color w:val="auto"/>
        </w:rPr>
        <w:t xml:space="preserve"> La definitividad o base será equiparable a la planta para todos los efectos legales.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NONAGÉSIMA NOVENA</w:t>
      </w:r>
      <w:r w:rsidRPr="00BE0D7D">
        <w:rPr>
          <w:rFonts w:ascii="Arial" w:hAnsi="Arial" w:cs="Arial"/>
          <w:color w:val="auto"/>
        </w:rPr>
        <w:t>.- Las trabajadoras y los trabajadores sindicalizados de base o con definitividad podrán voluntariamente participar en la caja de ahorro de El Sindicato de acuerdo con las normas que para tal fin han sido establecidas.</w:t>
      </w:r>
    </w:p>
    <w:p w:rsidR="00E1466C" w:rsidRPr="00BE0D7D" w:rsidRDefault="00E1466C" w:rsidP="00AE1A70">
      <w:pPr>
        <w:pStyle w:val="Prrafobsico"/>
        <w:spacing w:line="360" w:lineRule="auto"/>
        <w:ind w:right="34"/>
        <w:jc w:val="both"/>
        <w:rPr>
          <w:rFonts w:ascii="Arial" w:hAnsi="Arial" w:cs="Arial"/>
          <w:b/>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CENTÉSIMA.-</w:t>
      </w:r>
      <w:r w:rsidRPr="00BE0D7D">
        <w:rPr>
          <w:rFonts w:ascii="Arial" w:hAnsi="Arial" w:cs="Arial"/>
          <w:color w:val="auto"/>
        </w:rPr>
        <w:t xml:space="preserve"> Las Comisiones  Mixtas: de Escalafón y Prestaciones del Personal Administrativo y docente autorizarán permutas a las y los trabajadores que por necesidades familiares, personales, de salud y de educación, siempre que no se afecten los derechos de terceros y existan las condiciones en uno y otro centro de trabajo de donde se soliciten dichas permutas.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CENTÉSIMA PRIMERA</w:t>
      </w:r>
      <w:r w:rsidRPr="00BE0D7D">
        <w:rPr>
          <w:rFonts w:ascii="Arial" w:hAnsi="Arial" w:cs="Arial"/>
          <w:color w:val="auto"/>
        </w:rPr>
        <w:t xml:space="preserve">.- El Colegio tiene facultad de nombrar o destituir libremente a su personal directivo, informando por escrito con oportunidad a el Sindicato respecto de los movimientos realizados, igual información dará El </w:t>
      </w:r>
      <w:r w:rsidRPr="00BE0D7D">
        <w:rPr>
          <w:rFonts w:ascii="Arial" w:hAnsi="Arial" w:cs="Arial"/>
          <w:color w:val="auto"/>
        </w:rPr>
        <w:lastRenderedPageBreak/>
        <w:t>Sindicato a El Colegio respecto de sus movimientos internos de los representantes sindicales.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CENTÉSIMA SEGUNDA</w:t>
      </w:r>
      <w:r w:rsidRPr="00BE0D7D">
        <w:rPr>
          <w:rFonts w:ascii="Arial" w:hAnsi="Arial" w:cs="Arial"/>
          <w:color w:val="auto"/>
        </w:rPr>
        <w:t>.- En base al convenio celebrado entre El Colegio y el ISSSTE, para la prestación a sus trabajadoras y trabajadores de todos los servicios que la ley de este Instituto otorga a sus derechohabientes, las partes convienen en que es el ISSSTE quien se subroga de las obligaciones inherentes al patrón, respecto a las y los trabajadores en dicha materia, de acuerdo con los lineamientos que el propio Instituto establezca.</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CENTÉSIMA TERCERA.-</w:t>
      </w:r>
      <w:r w:rsidRPr="00BE0D7D">
        <w:rPr>
          <w:rFonts w:ascii="Arial" w:hAnsi="Arial" w:cs="Arial"/>
          <w:color w:val="auto"/>
        </w:rPr>
        <w:t xml:space="preserve"> El Colegio podrá rescindir la relación de trabajo a las y los trabajadores sindicalizados, por causa justificada de conformidad con el artículo 47 de la Ley Federal del Trabajo, debiendo previamente apoyarse en la investigación que para el caso realice la Comisión Mixta Disciplinaria. La cual deberá dictar la resolución definitiva.</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CENTÉSIMA CUARTA.-</w:t>
      </w:r>
      <w:r w:rsidRPr="00BE0D7D">
        <w:rPr>
          <w:rFonts w:ascii="Arial" w:hAnsi="Arial" w:cs="Arial"/>
          <w:color w:val="auto"/>
        </w:rPr>
        <w:t xml:space="preserve"> Las y los trabajadores sindicalizados podrán rescindir la relación de trabajo cuando se actualicen las diversas hipótesis que señala el artículo 51 de la Ley Federal del Trabajo, en caso de resultar procedente de acuerdo a la investigación que al efecto realice la Comisión Mixta Disciplinaria.</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CENTÉSIMA QUINTA.-</w:t>
      </w:r>
      <w:r w:rsidRPr="00BE0D7D">
        <w:rPr>
          <w:rFonts w:ascii="Arial" w:hAnsi="Arial" w:cs="Arial"/>
          <w:color w:val="auto"/>
        </w:rPr>
        <w:t xml:space="preserve"> Los representantes sindicales no podrán como tales dar instrucciones relativas al trabajo en El Colegio. Su intervención consistirá en formular observaciones, sugerencias y propuestas al Jefe Inmediato Superior que beneficien a la base trabajadora y también las de mejorar las condiciones de trabajo.</w:t>
      </w:r>
    </w:p>
    <w:p w:rsidR="00F257DE" w:rsidRPr="00BE0D7D" w:rsidRDefault="0072287F" w:rsidP="0072287F">
      <w:pPr>
        <w:pStyle w:val="Prrafobsico"/>
        <w:tabs>
          <w:tab w:val="left" w:pos="1800"/>
        </w:tabs>
        <w:spacing w:line="360" w:lineRule="auto"/>
        <w:ind w:right="34"/>
        <w:jc w:val="both"/>
        <w:rPr>
          <w:rFonts w:ascii="Arial" w:hAnsi="Arial" w:cs="Arial"/>
          <w:color w:val="auto"/>
        </w:rPr>
      </w:pPr>
      <w:r>
        <w:rPr>
          <w:rFonts w:ascii="Arial" w:hAnsi="Arial" w:cs="Arial"/>
          <w:color w:val="auto"/>
        </w:rPr>
        <w:tab/>
      </w: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CENTÉSIMA SEXTA.-</w:t>
      </w:r>
      <w:r w:rsidRPr="00BE0D7D">
        <w:rPr>
          <w:rFonts w:ascii="Arial" w:hAnsi="Arial" w:cs="Arial"/>
          <w:color w:val="auto"/>
        </w:rPr>
        <w:t xml:space="preserve"> Las partes contratantes convienen en que todo lo no estipulado en este contrato, pero que lo señala la Ley Federal del Trabajo, siempre y cuando sea aplicable a la naturaleza y fines de la Institución, se tendrá como pactado.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CENTÉSIMA SÉPTIMA</w:t>
      </w:r>
      <w:r w:rsidRPr="00BE0D7D">
        <w:rPr>
          <w:rFonts w:ascii="Arial" w:hAnsi="Arial" w:cs="Arial"/>
          <w:color w:val="auto"/>
        </w:rPr>
        <w:t>.- El Colegio diseñará formatos que especifiquen las horas extraordinarias, los días de descanso obligatorios que laboren una trabajadora o trabajador, entregándole una copia de este formato al trabajador para su conocimiento.</w:t>
      </w:r>
    </w:p>
    <w:p w:rsidR="00F257DE" w:rsidRPr="00BE0D7D" w:rsidRDefault="00F257DE" w:rsidP="00AE1A70">
      <w:pPr>
        <w:pStyle w:val="Prrafobsico"/>
        <w:spacing w:line="360" w:lineRule="auto"/>
        <w:ind w:right="34"/>
        <w:jc w:val="both"/>
        <w:rPr>
          <w:rFonts w:ascii="Arial" w:hAnsi="Arial" w:cs="Arial"/>
          <w:color w:val="auto"/>
        </w:rPr>
      </w:pPr>
    </w:p>
    <w:p w:rsidR="00176CC4" w:rsidRPr="00BE0D7D" w:rsidRDefault="00F257DE" w:rsidP="00AE1A70">
      <w:pPr>
        <w:pStyle w:val="Prrafobsico"/>
        <w:spacing w:line="360" w:lineRule="auto"/>
        <w:ind w:right="34"/>
        <w:jc w:val="both"/>
        <w:rPr>
          <w:rFonts w:ascii="Arial" w:eastAsia="Calibri" w:hAnsi="Arial" w:cs="Arial"/>
          <w:color w:val="000000" w:themeColor="text1"/>
        </w:rPr>
      </w:pPr>
      <w:r w:rsidRPr="00BE0D7D">
        <w:rPr>
          <w:rFonts w:ascii="Arial" w:hAnsi="Arial" w:cs="Arial"/>
          <w:b/>
          <w:color w:val="auto"/>
        </w:rPr>
        <w:t>CLAUSULA CENTÉSIMA OCTAVA.-</w:t>
      </w:r>
      <w:r w:rsidRPr="00BE0D7D">
        <w:rPr>
          <w:rFonts w:ascii="Arial" w:hAnsi="Arial" w:cs="Arial"/>
          <w:color w:val="auto"/>
        </w:rPr>
        <w:t xml:space="preserve"> </w:t>
      </w:r>
      <w:r w:rsidR="00176CC4" w:rsidRPr="00BE0D7D">
        <w:rPr>
          <w:rFonts w:ascii="Arial" w:eastAsia="Calibri" w:hAnsi="Arial" w:cs="Arial"/>
        </w:rPr>
        <w:t xml:space="preserve">El Colegio se compromete a otorgar exención total de pagos por cuotas, en todos los servicios educativos que presta, a las y los trabajadores e hijas e hijos de los mismos que estudien en El Colegio, así como a proporcionarles el total de los libros de texto y uniformes correspondientes a cada ciclo escolar. Lo cual no podrá duplicarse cuando la madre y el padre laboren en el Colegio. En cuanto a los libros y uniformes El Colegio entregará vales a los trabajadores y trabajadoras a través de El Sindicato. </w:t>
      </w:r>
      <w:r w:rsidR="00176CC4" w:rsidRPr="00BE0D7D">
        <w:rPr>
          <w:rFonts w:ascii="Arial" w:eastAsia="Calibri" w:hAnsi="Arial" w:cs="Arial"/>
          <w:color w:val="000000" w:themeColor="text1"/>
        </w:rPr>
        <w:t xml:space="preserve">Así mismo proporcionará de manera gratuita el juego de guías o libros de texto que el docente requiera para el desempeño de sus funciones.  </w:t>
      </w:r>
    </w:p>
    <w:p w:rsidR="00176CC4" w:rsidRPr="00BE0D7D" w:rsidRDefault="00176CC4" w:rsidP="00AE1A70">
      <w:pPr>
        <w:pStyle w:val="Prrafobsico"/>
        <w:spacing w:line="360" w:lineRule="auto"/>
        <w:ind w:right="34"/>
        <w:jc w:val="both"/>
        <w:rPr>
          <w:rFonts w:ascii="Arial" w:eastAsia="Calibri" w:hAnsi="Arial" w:cs="Arial"/>
        </w:rPr>
      </w:pPr>
    </w:p>
    <w:p w:rsidR="00176CC4" w:rsidRPr="00BE0D7D" w:rsidRDefault="00176CC4" w:rsidP="00AE1A70">
      <w:pPr>
        <w:autoSpaceDE w:val="0"/>
        <w:autoSpaceDN w:val="0"/>
        <w:adjustRightInd w:val="0"/>
        <w:spacing w:line="360" w:lineRule="auto"/>
        <w:ind w:right="34"/>
        <w:jc w:val="both"/>
        <w:textAlignment w:val="center"/>
        <w:rPr>
          <w:rFonts w:ascii="Arial" w:eastAsia="Calibri" w:hAnsi="Arial" w:cs="Arial"/>
          <w:lang w:val="es-ES_tradnl"/>
        </w:rPr>
      </w:pPr>
      <w:r w:rsidRPr="00BE0D7D">
        <w:rPr>
          <w:rFonts w:ascii="Arial" w:eastAsia="Calibri" w:hAnsi="Arial" w:cs="Arial"/>
          <w:lang w:val="es-ES_tradnl"/>
        </w:rPr>
        <w:t>El Colegio se compromete a otorgar el pase directo en los diferentes planteles de la Entidad, a las hijas y los hijos del personal que deseen ingresar a estudiar el nivel medio superior en la Institución, siempre y cumplan con los requisitos de El Colegio.</w:t>
      </w:r>
    </w:p>
    <w:p w:rsidR="00F257DE" w:rsidRPr="00BE0D7D" w:rsidRDefault="00F257DE" w:rsidP="00AE1A70">
      <w:pPr>
        <w:pStyle w:val="Prrafobsico"/>
        <w:spacing w:line="360" w:lineRule="auto"/>
        <w:ind w:right="34"/>
        <w:jc w:val="both"/>
        <w:rPr>
          <w:rFonts w:ascii="Arial" w:hAnsi="Arial" w:cs="Arial"/>
          <w:color w:val="auto"/>
        </w:rPr>
      </w:pPr>
    </w:p>
    <w:p w:rsidR="00F0439C" w:rsidRPr="00BE0D7D" w:rsidRDefault="00F257DE" w:rsidP="00AE1A70">
      <w:pPr>
        <w:pStyle w:val="Prrafobsico"/>
        <w:spacing w:line="360" w:lineRule="auto"/>
        <w:ind w:right="34"/>
        <w:jc w:val="both"/>
        <w:rPr>
          <w:rFonts w:ascii="Arial" w:hAnsi="Arial" w:cs="Arial"/>
          <w:bCs/>
          <w:color w:val="auto"/>
        </w:rPr>
      </w:pPr>
      <w:r w:rsidRPr="00BE0D7D">
        <w:rPr>
          <w:rFonts w:ascii="Arial" w:hAnsi="Arial" w:cs="Arial"/>
          <w:b/>
          <w:color w:val="auto"/>
        </w:rPr>
        <w:t>CLÁUSULA CENTÉSIMA NOVENA.-</w:t>
      </w:r>
      <w:r w:rsidRPr="00BE0D7D">
        <w:rPr>
          <w:rFonts w:ascii="Arial" w:hAnsi="Arial" w:cs="Arial"/>
          <w:color w:val="auto"/>
        </w:rPr>
        <w:t xml:space="preserve"> Ambas partes convienen expresamente que en todo lo no modificado, regirán las cláusulas e incisos del Contrato Colectivo de Trabajo del doce de marzo de mil novecientos ochenta y ocho.</w:t>
      </w:r>
    </w:p>
    <w:p w:rsidR="00F257DE" w:rsidRPr="00BE0D7D" w:rsidRDefault="00F257DE" w:rsidP="00AE1A70">
      <w:pPr>
        <w:pStyle w:val="Ttulo1"/>
        <w:tabs>
          <w:tab w:val="left" w:pos="1965"/>
          <w:tab w:val="center" w:pos="4181"/>
        </w:tabs>
        <w:spacing w:line="360" w:lineRule="auto"/>
        <w:ind w:right="34"/>
        <w:jc w:val="left"/>
        <w:rPr>
          <w:rFonts w:ascii="Arial" w:hAnsi="Arial" w:cs="Arial"/>
          <w:lang w:val="es-MX"/>
        </w:rPr>
      </w:pPr>
      <w:r w:rsidRPr="00BE0D7D">
        <w:rPr>
          <w:rFonts w:ascii="Arial" w:hAnsi="Arial" w:cs="Arial"/>
          <w:lang w:val="es-MX"/>
        </w:rPr>
        <w:tab/>
      </w:r>
    </w:p>
    <w:p w:rsidR="00F257DE" w:rsidRPr="00BE0D7D" w:rsidRDefault="00F257DE" w:rsidP="00520436">
      <w:pPr>
        <w:pStyle w:val="Ttulo1"/>
        <w:rPr>
          <w:rFonts w:ascii="Arial" w:hAnsi="Arial" w:cs="Arial"/>
          <w:lang w:val="en-US"/>
        </w:rPr>
      </w:pPr>
      <w:r w:rsidRPr="00BE0D7D">
        <w:rPr>
          <w:rFonts w:ascii="Arial" w:hAnsi="Arial" w:cs="Arial"/>
          <w:lang w:val="es-MX"/>
        </w:rPr>
        <w:tab/>
      </w:r>
      <w:bookmarkStart w:id="28" w:name="_Toc522881138"/>
      <w:r w:rsidRPr="00BE0D7D">
        <w:rPr>
          <w:rFonts w:ascii="Arial" w:hAnsi="Arial" w:cs="Arial"/>
          <w:lang w:val="en-US"/>
        </w:rPr>
        <w:t>T   R   A   N   S   I   T   O   R   I   A   S</w:t>
      </w:r>
      <w:bookmarkEnd w:id="28"/>
    </w:p>
    <w:p w:rsidR="00F257DE" w:rsidRPr="00BE0D7D" w:rsidRDefault="00F257DE" w:rsidP="00AE1A70">
      <w:pPr>
        <w:pStyle w:val="Prrafobsico"/>
        <w:spacing w:line="360" w:lineRule="auto"/>
        <w:ind w:right="34"/>
        <w:jc w:val="both"/>
        <w:rPr>
          <w:rFonts w:ascii="Arial" w:hAnsi="Arial" w:cs="Arial"/>
          <w:color w:val="auto"/>
          <w:lang w:val="en-US"/>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b/>
          <w:color w:val="auto"/>
        </w:rPr>
        <w:t>CLÁUSULA PRIMERA.-</w:t>
      </w:r>
      <w:r w:rsidRPr="00BE0D7D">
        <w:rPr>
          <w:rFonts w:ascii="Arial" w:hAnsi="Arial" w:cs="Arial"/>
          <w:color w:val="auto"/>
        </w:rPr>
        <w:t xml:space="preserve"> El Sindicato Único de Trabajadores del Colegio de Bachilleres del Estado de Oaxaca, con las modificaciones convenidas, da por revisado el Contrato Colectivo de Trabajo del </w:t>
      </w:r>
      <w:r w:rsidRPr="00BE0D7D">
        <w:rPr>
          <w:rFonts w:ascii="Arial" w:hAnsi="Arial" w:cs="Arial"/>
          <w:color w:val="000000" w:themeColor="text1"/>
        </w:rPr>
        <w:t>dieciocho de abril</w:t>
      </w:r>
      <w:r w:rsidRPr="00BE0D7D">
        <w:rPr>
          <w:rFonts w:ascii="Arial" w:hAnsi="Arial" w:cs="Arial"/>
          <w:color w:val="FF0000"/>
        </w:rPr>
        <w:t xml:space="preserve"> </w:t>
      </w:r>
      <w:r w:rsidRPr="00BE0D7D">
        <w:rPr>
          <w:rFonts w:ascii="Arial" w:hAnsi="Arial" w:cs="Arial"/>
          <w:color w:val="auto"/>
        </w:rPr>
        <w:t xml:space="preserve">del año dos mil </w:t>
      </w:r>
      <w:r w:rsidRPr="00BE0D7D">
        <w:rPr>
          <w:rFonts w:ascii="Arial" w:hAnsi="Arial" w:cs="Arial"/>
          <w:color w:val="000000" w:themeColor="text1"/>
        </w:rPr>
        <w:t>dieciséis,</w:t>
      </w:r>
      <w:r w:rsidRPr="00BE0D7D">
        <w:rPr>
          <w:rFonts w:ascii="Arial" w:hAnsi="Arial" w:cs="Arial"/>
          <w:color w:val="auto"/>
        </w:rPr>
        <w:t xml:space="preserve"> tanto en lo que se refiere al clausulado como a salarios.</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000000" w:themeColor="text1"/>
        </w:rPr>
      </w:pPr>
      <w:r w:rsidRPr="00BE0D7D">
        <w:rPr>
          <w:rFonts w:ascii="Arial" w:hAnsi="Arial" w:cs="Arial"/>
          <w:b/>
          <w:color w:val="auto"/>
        </w:rPr>
        <w:lastRenderedPageBreak/>
        <w:t>CLÁUSULA SEGUNDA.-</w:t>
      </w:r>
      <w:r w:rsidRPr="00BE0D7D">
        <w:rPr>
          <w:rFonts w:ascii="Arial" w:hAnsi="Arial" w:cs="Arial"/>
          <w:color w:val="auto"/>
        </w:rPr>
        <w:t xml:space="preserve"> Para efect</w:t>
      </w:r>
      <w:r w:rsidR="00B938DD">
        <w:rPr>
          <w:rFonts w:ascii="Arial" w:hAnsi="Arial" w:cs="Arial"/>
          <w:color w:val="auto"/>
        </w:rPr>
        <w:t>os de las subsecuentes revisi</w:t>
      </w:r>
      <w:r w:rsidR="008132E4">
        <w:rPr>
          <w:rFonts w:ascii="Arial" w:hAnsi="Arial" w:cs="Arial"/>
          <w:color w:val="auto"/>
        </w:rPr>
        <w:t xml:space="preserve">ones </w:t>
      </w:r>
      <w:r w:rsidRPr="00BE0D7D">
        <w:rPr>
          <w:rFonts w:ascii="Arial" w:hAnsi="Arial" w:cs="Arial"/>
          <w:color w:val="auto"/>
        </w:rPr>
        <w:t xml:space="preserve">del Contrato Colectivo, se tomará como base la fecha del </w:t>
      </w:r>
      <w:r w:rsidRPr="00BE0D7D">
        <w:rPr>
          <w:rFonts w:ascii="Arial" w:hAnsi="Arial" w:cs="Arial"/>
          <w:color w:val="000000" w:themeColor="text1"/>
        </w:rPr>
        <w:t>primero de febrero del año dos mil dieciocho.</w:t>
      </w:r>
    </w:p>
    <w:p w:rsidR="00F257DE" w:rsidRPr="00BE0D7D" w:rsidRDefault="00F257DE" w:rsidP="00AE1A70">
      <w:pPr>
        <w:pStyle w:val="Prrafobsico"/>
        <w:spacing w:line="360" w:lineRule="auto"/>
        <w:ind w:right="34"/>
        <w:jc w:val="both"/>
        <w:rPr>
          <w:rFonts w:ascii="Arial" w:hAnsi="Arial" w:cs="Arial"/>
          <w:color w:val="auto"/>
        </w:rPr>
      </w:pPr>
    </w:p>
    <w:p w:rsidR="00F257DE" w:rsidRPr="00BE0D7D" w:rsidRDefault="00F257DE" w:rsidP="00AE1A70">
      <w:pPr>
        <w:pStyle w:val="Prrafobsico"/>
        <w:spacing w:line="360" w:lineRule="auto"/>
        <w:ind w:right="34"/>
        <w:jc w:val="both"/>
        <w:rPr>
          <w:rFonts w:ascii="Arial" w:hAnsi="Arial" w:cs="Arial"/>
          <w:color w:val="auto"/>
        </w:rPr>
      </w:pPr>
      <w:r w:rsidRPr="00BE0D7D">
        <w:rPr>
          <w:rFonts w:ascii="Arial" w:hAnsi="Arial" w:cs="Arial"/>
          <w:color w:val="auto"/>
        </w:rPr>
        <w:t xml:space="preserve">Santa Cruz Xoxocotlán, </w:t>
      </w:r>
      <w:r w:rsidR="00547186" w:rsidRPr="00BE0D7D">
        <w:rPr>
          <w:rFonts w:ascii="Arial" w:hAnsi="Arial" w:cs="Arial"/>
          <w:color w:val="auto"/>
        </w:rPr>
        <w:t xml:space="preserve">Centro, </w:t>
      </w:r>
      <w:r w:rsidRPr="00BE0D7D">
        <w:rPr>
          <w:rFonts w:ascii="Arial" w:hAnsi="Arial" w:cs="Arial"/>
          <w:color w:val="auto"/>
        </w:rPr>
        <w:t xml:space="preserve">Oaxaca, </w:t>
      </w:r>
      <w:r w:rsidR="005D6351" w:rsidRPr="00BE0D7D">
        <w:rPr>
          <w:rFonts w:ascii="Arial" w:hAnsi="Arial" w:cs="Arial"/>
          <w:color w:val="auto"/>
        </w:rPr>
        <w:t xml:space="preserve">24 </w:t>
      </w:r>
      <w:r w:rsidRPr="00BE0D7D">
        <w:rPr>
          <w:rFonts w:ascii="Arial" w:hAnsi="Arial" w:cs="Arial"/>
          <w:color w:val="auto"/>
        </w:rPr>
        <w:t xml:space="preserve">de </w:t>
      </w:r>
      <w:r w:rsidR="005D6351" w:rsidRPr="00BE0D7D">
        <w:rPr>
          <w:rFonts w:ascii="Arial" w:hAnsi="Arial" w:cs="Arial"/>
          <w:color w:val="auto"/>
        </w:rPr>
        <w:t xml:space="preserve">agosto </w:t>
      </w:r>
      <w:r w:rsidRPr="00BE0D7D">
        <w:rPr>
          <w:rFonts w:ascii="Arial" w:hAnsi="Arial" w:cs="Arial"/>
          <w:color w:val="auto"/>
        </w:rPr>
        <w:t>de</w:t>
      </w:r>
      <w:r w:rsidR="006C77D7" w:rsidRPr="00BE0D7D">
        <w:rPr>
          <w:rFonts w:ascii="Arial" w:hAnsi="Arial" w:cs="Arial"/>
          <w:color w:val="auto"/>
        </w:rPr>
        <w:t xml:space="preserve">l año </w:t>
      </w:r>
      <w:r w:rsidRPr="00BE0D7D">
        <w:rPr>
          <w:rFonts w:ascii="Arial" w:hAnsi="Arial" w:cs="Arial"/>
          <w:color w:val="auto"/>
        </w:rPr>
        <w:t>dos mil dieciocho.</w:t>
      </w:r>
    </w:p>
    <w:p w:rsidR="00F257DE" w:rsidRPr="00BE0D7D" w:rsidRDefault="00F257DE" w:rsidP="00AE1A70">
      <w:pPr>
        <w:pStyle w:val="Prrafobsico"/>
        <w:tabs>
          <w:tab w:val="left" w:pos="2785"/>
        </w:tabs>
        <w:spacing w:line="360" w:lineRule="auto"/>
        <w:ind w:right="34"/>
        <w:jc w:val="both"/>
        <w:rPr>
          <w:rFonts w:ascii="Arial" w:hAnsi="Arial" w:cs="Arial"/>
          <w:bCs/>
          <w:color w:val="auto"/>
        </w:rPr>
      </w:pPr>
      <w:r w:rsidRPr="00BE0D7D">
        <w:rPr>
          <w:rFonts w:ascii="Arial" w:hAnsi="Arial" w:cs="Arial"/>
          <w:bCs/>
          <w:color w:val="auto"/>
        </w:rPr>
        <w:tab/>
      </w:r>
    </w:p>
    <w:p w:rsidR="00F257DE" w:rsidRPr="00BE0D7D" w:rsidRDefault="00F257DE" w:rsidP="00AE1A70">
      <w:pPr>
        <w:pStyle w:val="Prrafobsico"/>
        <w:spacing w:line="360" w:lineRule="auto"/>
        <w:ind w:right="34"/>
        <w:jc w:val="both"/>
        <w:rPr>
          <w:rFonts w:ascii="Arial" w:hAnsi="Arial" w:cs="Arial"/>
          <w:bCs/>
          <w:color w:val="auto"/>
        </w:rPr>
      </w:pPr>
    </w:p>
    <w:p w:rsidR="00F257DE" w:rsidRPr="00BE0D7D" w:rsidRDefault="00F257DE" w:rsidP="00AE1A70">
      <w:pPr>
        <w:spacing w:line="360" w:lineRule="auto"/>
        <w:ind w:right="34"/>
        <w:jc w:val="center"/>
        <w:rPr>
          <w:rFonts w:ascii="Arial" w:hAnsi="Arial" w:cs="Arial"/>
          <w:b/>
          <w:caps/>
        </w:rPr>
      </w:pPr>
      <w:r w:rsidRPr="00BE0D7D">
        <w:rPr>
          <w:rFonts w:ascii="Arial" w:hAnsi="Arial" w:cs="Arial"/>
          <w:b/>
          <w:caps/>
        </w:rPr>
        <w:t>por el colegio de bachilleres del estado de oaxaca.</w:t>
      </w:r>
    </w:p>
    <w:p w:rsidR="00F257DE" w:rsidRPr="00BE0D7D" w:rsidRDefault="00F93F0C" w:rsidP="00F93F0C">
      <w:pPr>
        <w:tabs>
          <w:tab w:val="left" w:pos="6480"/>
        </w:tabs>
        <w:spacing w:line="360" w:lineRule="auto"/>
        <w:ind w:right="34"/>
        <w:rPr>
          <w:rFonts w:ascii="Arial" w:hAnsi="Arial" w:cs="Arial"/>
          <w:b/>
          <w:caps/>
        </w:rPr>
      </w:pPr>
      <w:r>
        <w:rPr>
          <w:rFonts w:ascii="Arial" w:hAnsi="Arial" w:cs="Arial"/>
          <w:b/>
          <w:caps/>
        </w:rPr>
        <w:tab/>
      </w:r>
    </w:p>
    <w:p w:rsidR="00F257DE" w:rsidRPr="00BE0D7D" w:rsidRDefault="00F257DE" w:rsidP="00AE1A70">
      <w:pPr>
        <w:spacing w:line="360" w:lineRule="auto"/>
        <w:ind w:right="34"/>
        <w:jc w:val="center"/>
        <w:rPr>
          <w:rFonts w:ascii="Arial" w:hAnsi="Arial" w:cs="Arial"/>
          <w:b/>
          <w:caps/>
        </w:rPr>
      </w:pPr>
    </w:p>
    <w:p w:rsidR="00F257DE" w:rsidRPr="00BE0D7D" w:rsidRDefault="00F257DE" w:rsidP="00AE1A70">
      <w:pPr>
        <w:spacing w:line="360" w:lineRule="auto"/>
        <w:ind w:right="34"/>
        <w:jc w:val="center"/>
        <w:rPr>
          <w:rFonts w:ascii="Arial" w:hAnsi="Arial" w:cs="Arial"/>
          <w:b/>
          <w:caps/>
        </w:rPr>
      </w:pPr>
    </w:p>
    <w:p w:rsidR="00F257DE" w:rsidRPr="00BE0D7D" w:rsidRDefault="00F257DE" w:rsidP="00AE1A70">
      <w:pPr>
        <w:spacing w:line="360" w:lineRule="auto"/>
        <w:ind w:right="34"/>
        <w:jc w:val="center"/>
        <w:rPr>
          <w:rFonts w:ascii="Arial" w:hAnsi="Arial" w:cs="Arial"/>
          <w:b/>
        </w:rPr>
      </w:pPr>
      <w:r w:rsidRPr="00BE0D7D">
        <w:rPr>
          <w:rFonts w:ascii="Arial" w:hAnsi="Arial" w:cs="Arial"/>
          <w:b/>
        </w:rPr>
        <w:t>LI</w:t>
      </w:r>
      <w:r w:rsidR="00033CB4" w:rsidRPr="00BE0D7D">
        <w:rPr>
          <w:rFonts w:ascii="Arial" w:hAnsi="Arial" w:cs="Arial"/>
          <w:b/>
        </w:rPr>
        <w:t>C</w:t>
      </w:r>
      <w:r w:rsidRPr="00BE0D7D">
        <w:rPr>
          <w:rFonts w:ascii="Arial" w:hAnsi="Arial" w:cs="Arial"/>
          <w:b/>
        </w:rPr>
        <w:t>. RODRIGO ELIGIO GONZÁLEZ ILLESCAS</w:t>
      </w:r>
    </w:p>
    <w:p w:rsidR="00F257DE" w:rsidRPr="00BE0D7D" w:rsidRDefault="00F257DE" w:rsidP="00AE1A70">
      <w:pPr>
        <w:spacing w:line="360" w:lineRule="auto"/>
        <w:ind w:right="34"/>
        <w:jc w:val="center"/>
        <w:rPr>
          <w:rFonts w:ascii="Arial" w:hAnsi="Arial" w:cs="Arial"/>
          <w:b/>
          <w:caps/>
        </w:rPr>
      </w:pPr>
      <w:r w:rsidRPr="00BE0D7D">
        <w:rPr>
          <w:rFonts w:ascii="Arial" w:hAnsi="Arial" w:cs="Arial"/>
          <w:b/>
        </w:rPr>
        <w:t xml:space="preserve"> DIRECTOR GENERAL</w:t>
      </w:r>
    </w:p>
    <w:p w:rsidR="00F257DE" w:rsidRPr="00BE0D7D" w:rsidRDefault="00F257DE" w:rsidP="00AE1A70">
      <w:pPr>
        <w:spacing w:line="360" w:lineRule="auto"/>
        <w:ind w:right="34"/>
        <w:jc w:val="center"/>
        <w:rPr>
          <w:rFonts w:ascii="Arial" w:hAnsi="Arial" w:cs="Arial"/>
          <w:b/>
          <w:caps/>
        </w:rPr>
      </w:pPr>
    </w:p>
    <w:p w:rsidR="00F257DE" w:rsidRPr="00BE0D7D" w:rsidRDefault="00F257DE" w:rsidP="00AE1A70">
      <w:pPr>
        <w:spacing w:line="360" w:lineRule="auto"/>
        <w:ind w:right="34"/>
        <w:jc w:val="center"/>
        <w:rPr>
          <w:rFonts w:ascii="Arial" w:hAnsi="Arial" w:cs="Arial"/>
          <w:b/>
          <w:caps/>
        </w:rPr>
      </w:pPr>
    </w:p>
    <w:p w:rsidR="00F257DE" w:rsidRPr="00BE0D7D" w:rsidRDefault="00BC13DA" w:rsidP="00BC13DA">
      <w:pPr>
        <w:tabs>
          <w:tab w:val="left" w:pos="6480"/>
        </w:tabs>
        <w:spacing w:line="360" w:lineRule="auto"/>
        <w:ind w:right="34"/>
        <w:rPr>
          <w:rFonts w:ascii="Arial" w:hAnsi="Arial" w:cs="Arial"/>
          <w:b/>
          <w:caps/>
        </w:rPr>
      </w:pPr>
      <w:r>
        <w:rPr>
          <w:rFonts w:ascii="Arial" w:hAnsi="Arial" w:cs="Arial"/>
          <w:b/>
          <w:caps/>
        </w:rPr>
        <w:tab/>
      </w:r>
    </w:p>
    <w:p w:rsidR="00F257DE" w:rsidRPr="00BE0D7D" w:rsidRDefault="00F257DE" w:rsidP="00AE1A70">
      <w:pPr>
        <w:spacing w:line="360" w:lineRule="auto"/>
        <w:ind w:right="34"/>
        <w:jc w:val="center"/>
        <w:rPr>
          <w:rFonts w:ascii="Arial" w:hAnsi="Arial" w:cs="Arial"/>
          <w:b/>
          <w:caps/>
        </w:rPr>
      </w:pPr>
      <w:r w:rsidRPr="00BE0D7D">
        <w:rPr>
          <w:rFonts w:ascii="Arial" w:hAnsi="Arial" w:cs="Arial"/>
          <w:b/>
          <w:caps/>
        </w:rPr>
        <w:t>por el sindicato único de trabajadores del colegio de bachilleres del estado de oaxaca</w:t>
      </w:r>
    </w:p>
    <w:p w:rsidR="00F257DE" w:rsidRPr="00BE0D7D" w:rsidRDefault="00F257DE" w:rsidP="00AE1A70">
      <w:pPr>
        <w:spacing w:line="360" w:lineRule="auto"/>
        <w:ind w:right="34"/>
        <w:jc w:val="center"/>
        <w:rPr>
          <w:rFonts w:ascii="Arial" w:hAnsi="Arial" w:cs="Arial"/>
          <w:b/>
          <w:caps/>
        </w:rPr>
      </w:pPr>
    </w:p>
    <w:p w:rsidR="00F257DE" w:rsidRPr="00BE0D7D" w:rsidRDefault="00F257DE" w:rsidP="00AE1A70">
      <w:pPr>
        <w:spacing w:line="360" w:lineRule="auto"/>
        <w:ind w:right="34"/>
        <w:rPr>
          <w:rFonts w:ascii="Arial" w:hAnsi="Arial" w:cs="Arial"/>
          <w:b/>
          <w:caps/>
        </w:rPr>
      </w:pPr>
    </w:p>
    <w:p w:rsidR="00F257DE" w:rsidRPr="00BE0D7D" w:rsidRDefault="00F257DE" w:rsidP="00AE1A70">
      <w:pPr>
        <w:spacing w:line="360" w:lineRule="auto"/>
        <w:ind w:right="34"/>
        <w:jc w:val="center"/>
        <w:rPr>
          <w:rFonts w:ascii="Arial" w:hAnsi="Arial" w:cs="Arial"/>
          <w:b/>
          <w:caps/>
        </w:rPr>
      </w:pPr>
    </w:p>
    <w:p w:rsidR="00F257DE" w:rsidRPr="00BE0D7D" w:rsidRDefault="00F257DE" w:rsidP="00AE1A70">
      <w:pPr>
        <w:spacing w:line="360" w:lineRule="auto"/>
        <w:ind w:right="34"/>
        <w:jc w:val="center"/>
        <w:rPr>
          <w:rFonts w:ascii="Arial" w:hAnsi="Arial" w:cs="Arial"/>
          <w:b/>
          <w:caps/>
        </w:rPr>
      </w:pPr>
      <w:r w:rsidRPr="00BE0D7D">
        <w:rPr>
          <w:rFonts w:ascii="Arial" w:hAnsi="Arial" w:cs="Arial"/>
          <w:b/>
          <w:caps/>
        </w:rPr>
        <w:t>MCE. RUFINO ELISEO OLEA GONZÁLEZ</w:t>
      </w:r>
    </w:p>
    <w:p w:rsidR="00245D30" w:rsidRPr="00BE0D7D" w:rsidRDefault="00F257DE" w:rsidP="00AE424F">
      <w:pPr>
        <w:spacing w:line="360" w:lineRule="auto"/>
        <w:ind w:right="34"/>
        <w:jc w:val="center"/>
        <w:rPr>
          <w:rFonts w:ascii="Arial" w:hAnsi="Arial" w:cs="Arial"/>
        </w:rPr>
      </w:pPr>
      <w:r w:rsidRPr="00BE0D7D">
        <w:rPr>
          <w:rFonts w:ascii="Arial" w:hAnsi="Arial" w:cs="Arial"/>
          <w:b/>
          <w:caps/>
        </w:rPr>
        <w:t>secretario general</w:t>
      </w:r>
    </w:p>
    <w:sectPr w:rsidR="00245D30" w:rsidRPr="00BE0D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AA4" w:rsidRDefault="00505AA4" w:rsidP="00F257DE">
      <w:r>
        <w:separator/>
      </w:r>
    </w:p>
  </w:endnote>
  <w:endnote w:type="continuationSeparator" w:id="0">
    <w:p w:rsidR="00505AA4" w:rsidRDefault="00505AA4" w:rsidP="00F2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867570"/>
      <w:docPartObj>
        <w:docPartGallery w:val="Page Numbers (Bottom of Page)"/>
        <w:docPartUnique/>
      </w:docPartObj>
    </w:sdtPr>
    <w:sdtEndPr/>
    <w:sdtContent>
      <w:p w:rsidR="00B94DA9" w:rsidRDefault="00B94DA9">
        <w:pPr>
          <w:pStyle w:val="Piedepgina"/>
          <w:jc w:val="right"/>
        </w:pPr>
        <w:r>
          <w:fldChar w:fldCharType="begin"/>
        </w:r>
        <w:r>
          <w:instrText>PAGE   \* MERGEFORMAT</w:instrText>
        </w:r>
        <w:r>
          <w:fldChar w:fldCharType="separate"/>
        </w:r>
        <w:r w:rsidR="00444C63">
          <w:rPr>
            <w:noProof/>
          </w:rPr>
          <w:t>1</w:t>
        </w:r>
        <w:r>
          <w:fldChar w:fldCharType="end"/>
        </w:r>
      </w:p>
    </w:sdtContent>
  </w:sdt>
  <w:p w:rsidR="00B94DA9" w:rsidRDefault="00B94D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AA4" w:rsidRDefault="00505AA4" w:rsidP="00F257DE">
      <w:r>
        <w:separator/>
      </w:r>
    </w:p>
  </w:footnote>
  <w:footnote w:type="continuationSeparator" w:id="0">
    <w:p w:rsidR="00505AA4" w:rsidRDefault="00505AA4" w:rsidP="00F25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A9" w:rsidRPr="00052A89" w:rsidRDefault="00B94DA9" w:rsidP="00052A89">
    <w:pPr>
      <w:pStyle w:val="Encabezado"/>
      <w:jc w:val="center"/>
      <w:rPr>
        <w:b/>
        <w:lang w:val="es-MX"/>
      </w:rPr>
    </w:pPr>
    <w:r w:rsidRPr="00052A89">
      <w:rPr>
        <w:b/>
        <w:lang w:val="es-MX"/>
      </w:rPr>
      <w:t>CONTRATO COLECTIVO DE TRABAJO</w:t>
    </w:r>
    <w:r>
      <w:rPr>
        <w:b/>
        <w:lang w:val="es-MX"/>
      </w:rPr>
      <w:t xml:space="preserve"> 2018-2020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239B"/>
    <w:multiLevelType w:val="hybridMultilevel"/>
    <w:tmpl w:val="F738CD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1637C8"/>
    <w:multiLevelType w:val="hybridMultilevel"/>
    <w:tmpl w:val="51EEAA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6713B0"/>
    <w:multiLevelType w:val="hybridMultilevel"/>
    <w:tmpl w:val="AF18AFA2"/>
    <w:lvl w:ilvl="0" w:tplc="D1A68CCA">
      <w:start w:val="1"/>
      <w:numFmt w:val="lowerRoman"/>
      <w:lvlText w:val="%1)"/>
      <w:lvlJc w:val="left"/>
      <w:pPr>
        <w:ind w:left="1080" w:hanging="72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762251"/>
    <w:multiLevelType w:val="hybridMultilevel"/>
    <w:tmpl w:val="2098B0D0"/>
    <w:lvl w:ilvl="0" w:tplc="3E92BF4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DB2726"/>
    <w:multiLevelType w:val="hybridMultilevel"/>
    <w:tmpl w:val="9A8C8570"/>
    <w:lvl w:ilvl="0" w:tplc="C738215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3605A74"/>
    <w:multiLevelType w:val="hybridMultilevel"/>
    <w:tmpl w:val="DE0030E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2D3572EE"/>
    <w:multiLevelType w:val="hybridMultilevel"/>
    <w:tmpl w:val="05783536"/>
    <w:lvl w:ilvl="0" w:tplc="080A0017">
      <w:start w:val="1"/>
      <w:numFmt w:val="low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427B88"/>
    <w:multiLevelType w:val="hybridMultilevel"/>
    <w:tmpl w:val="E6D61D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1BD52A9"/>
    <w:multiLevelType w:val="hybridMultilevel"/>
    <w:tmpl w:val="82FC72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54B3919"/>
    <w:multiLevelType w:val="hybridMultilevel"/>
    <w:tmpl w:val="43CA1A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E156338"/>
    <w:multiLevelType w:val="hybridMultilevel"/>
    <w:tmpl w:val="973ED06A"/>
    <w:lvl w:ilvl="0" w:tplc="40AA093C">
      <w:start w:val="100"/>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3694AE3"/>
    <w:multiLevelType w:val="hybridMultilevel"/>
    <w:tmpl w:val="6660F8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5A51408"/>
    <w:multiLevelType w:val="hybridMultilevel"/>
    <w:tmpl w:val="83B4F4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90F7F74"/>
    <w:multiLevelType w:val="hybridMultilevel"/>
    <w:tmpl w:val="0A4A3A22"/>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nsid w:val="53122F0F"/>
    <w:multiLevelType w:val="hybridMultilevel"/>
    <w:tmpl w:val="5FEC5558"/>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82E19A5"/>
    <w:multiLevelType w:val="hybridMultilevel"/>
    <w:tmpl w:val="9A8C8570"/>
    <w:lvl w:ilvl="0" w:tplc="C738215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7C07116"/>
    <w:multiLevelType w:val="hybridMultilevel"/>
    <w:tmpl w:val="D1E00A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2"/>
  </w:num>
  <w:num w:numId="5">
    <w:abstractNumId w:val="10"/>
  </w:num>
  <w:num w:numId="6">
    <w:abstractNumId w:val="0"/>
  </w:num>
  <w:num w:numId="7">
    <w:abstractNumId w:val="15"/>
  </w:num>
  <w:num w:numId="8">
    <w:abstractNumId w:val="3"/>
  </w:num>
  <w:num w:numId="9">
    <w:abstractNumId w:val="4"/>
  </w:num>
  <w:num w:numId="10">
    <w:abstractNumId w:val="13"/>
  </w:num>
  <w:num w:numId="11">
    <w:abstractNumId w:val="16"/>
  </w:num>
  <w:num w:numId="12">
    <w:abstractNumId w:val="8"/>
  </w:num>
  <w:num w:numId="13">
    <w:abstractNumId w:val="14"/>
  </w:num>
  <w:num w:numId="14">
    <w:abstractNumId w:val="12"/>
  </w:num>
  <w:num w:numId="15">
    <w:abstractNumId w:val="1"/>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615"/>
    <w:rsid w:val="00025418"/>
    <w:rsid w:val="00033CB4"/>
    <w:rsid w:val="0004266F"/>
    <w:rsid w:val="00052A89"/>
    <w:rsid w:val="000764CD"/>
    <w:rsid w:val="00090B7E"/>
    <w:rsid w:val="000A11AA"/>
    <w:rsid w:val="000A46BF"/>
    <w:rsid w:val="000B2020"/>
    <w:rsid w:val="000C69A6"/>
    <w:rsid w:val="000E1589"/>
    <w:rsid w:val="000F43DE"/>
    <w:rsid w:val="000F5974"/>
    <w:rsid w:val="0010028F"/>
    <w:rsid w:val="00116441"/>
    <w:rsid w:val="0012329C"/>
    <w:rsid w:val="00132073"/>
    <w:rsid w:val="00145AC1"/>
    <w:rsid w:val="00166A21"/>
    <w:rsid w:val="00166FAB"/>
    <w:rsid w:val="00173255"/>
    <w:rsid w:val="00176CC4"/>
    <w:rsid w:val="0018006E"/>
    <w:rsid w:val="00191A69"/>
    <w:rsid w:val="001A7286"/>
    <w:rsid w:val="001A7B48"/>
    <w:rsid w:val="001C16C7"/>
    <w:rsid w:val="001C4B38"/>
    <w:rsid w:val="001C7B50"/>
    <w:rsid w:val="001D215C"/>
    <w:rsid w:val="001D6289"/>
    <w:rsid w:val="001F0E28"/>
    <w:rsid w:val="001F2D4B"/>
    <w:rsid w:val="001F6468"/>
    <w:rsid w:val="001F77AD"/>
    <w:rsid w:val="00200734"/>
    <w:rsid w:val="002035AF"/>
    <w:rsid w:val="00206E73"/>
    <w:rsid w:val="00230609"/>
    <w:rsid w:val="0023419A"/>
    <w:rsid w:val="00236334"/>
    <w:rsid w:val="00236497"/>
    <w:rsid w:val="00236C53"/>
    <w:rsid w:val="00245054"/>
    <w:rsid w:val="00245D30"/>
    <w:rsid w:val="00252419"/>
    <w:rsid w:val="00257EF6"/>
    <w:rsid w:val="00257F9D"/>
    <w:rsid w:val="00261647"/>
    <w:rsid w:val="002630D5"/>
    <w:rsid w:val="00270CC2"/>
    <w:rsid w:val="00275EEF"/>
    <w:rsid w:val="0027769E"/>
    <w:rsid w:val="00281882"/>
    <w:rsid w:val="00285F54"/>
    <w:rsid w:val="00287FC0"/>
    <w:rsid w:val="002A397A"/>
    <w:rsid w:val="002B117E"/>
    <w:rsid w:val="002B7663"/>
    <w:rsid w:val="002D1035"/>
    <w:rsid w:val="002D39DB"/>
    <w:rsid w:val="002E557F"/>
    <w:rsid w:val="002F5DCC"/>
    <w:rsid w:val="002F7CAF"/>
    <w:rsid w:val="003153D2"/>
    <w:rsid w:val="00325F80"/>
    <w:rsid w:val="00326EFB"/>
    <w:rsid w:val="00335969"/>
    <w:rsid w:val="00341D91"/>
    <w:rsid w:val="00343BBA"/>
    <w:rsid w:val="00350F41"/>
    <w:rsid w:val="00352B1B"/>
    <w:rsid w:val="00356898"/>
    <w:rsid w:val="00361E0B"/>
    <w:rsid w:val="00385A8B"/>
    <w:rsid w:val="003A7381"/>
    <w:rsid w:val="003B49ED"/>
    <w:rsid w:val="003B69A3"/>
    <w:rsid w:val="003C6CDE"/>
    <w:rsid w:val="003F54D8"/>
    <w:rsid w:val="003F73F6"/>
    <w:rsid w:val="0040743E"/>
    <w:rsid w:val="00411732"/>
    <w:rsid w:val="004143B5"/>
    <w:rsid w:val="004174B7"/>
    <w:rsid w:val="0042414D"/>
    <w:rsid w:val="00426114"/>
    <w:rsid w:val="004363BC"/>
    <w:rsid w:val="00436CAC"/>
    <w:rsid w:val="00444C63"/>
    <w:rsid w:val="00445023"/>
    <w:rsid w:val="00452C55"/>
    <w:rsid w:val="00467A07"/>
    <w:rsid w:val="00480667"/>
    <w:rsid w:val="004929E6"/>
    <w:rsid w:val="004A4CB8"/>
    <w:rsid w:val="004B0AEF"/>
    <w:rsid w:val="004C60FB"/>
    <w:rsid w:val="004D3AA6"/>
    <w:rsid w:val="004E36EC"/>
    <w:rsid w:val="004E3850"/>
    <w:rsid w:val="004F05A6"/>
    <w:rsid w:val="00505AA4"/>
    <w:rsid w:val="005117BB"/>
    <w:rsid w:val="005134E1"/>
    <w:rsid w:val="00520436"/>
    <w:rsid w:val="005204E1"/>
    <w:rsid w:val="00523838"/>
    <w:rsid w:val="00532584"/>
    <w:rsid w:val="00541DB5"/>
    <w:rsid w:val="00543107"/>
    <w:rsid w:val="0054316C"/>
    <w:rsid w:val="00546824"/>
    <w:rsid w:val="00547186"/>
    <w:rsid w:val="00554A68"/>
    <w:rsid w:val="00554B69"/>
    <w:rsid w:val="005635D4"/>
    <w:rsid w:val="0057484B"/>
    <w:rsid w:val="00574B0D"/>
    <w:rsid w:val="005814CC"/>
    <w:rsid w:val="005851BD"/>
    <w:rsid w:val="00593CBA"/>
    <w:rsid w:val="005A2ECF"/>
    <w:rsid w:val="005B27AF"/>
    <w:rsid w:val="005C20A9"/>
    <w:rsid w:val="005C5C50"/>
    <w:rsid w:val="005D18F3"/>
    <w:rsid w:val="005D6351"/>
    <w:rsid w:val="005E10C9"/>
    <w:rsid w:val="005E2D31"/>
    <w:rsid w:val="005E6818"/>
    <w:rsid w:val="005E712B"/>
    <w:rsid w:val="005F321D"/>
    <w:rsid w:val="005F69ED"/>
    <w:rsid w:val="005F71B1"/>
    <w:rsid w:val="00602072"/>
    <w:rsid w:val="00607314"/>
    <w:rsid w:val="00617E8E"/>
    <w:rsid w:val="00634A60"/>
    <w:rsid w:val="0064320F"/>
    <w:rsid w:val="0064724E"/>
    <w:rsid w:val="00654C20"/>
    <w:rsid w:val="006572CE"/>
    <w:rsid w:val="00663D19"/>
    <w:rsid w:val="0067687C"/>
    <w:rsid w:val="0068788B"/>
    <w:rsid w:val="006A2DFB"/>
    <w:rsid w:val="006A6362"/>
    <w:rsid w:val="006B5BAF"/>
    <w:rsid w:val="006C3C89"/>
    <w:rsid w:val="006C77D7"/>
    <w:rsid w:val="006D2A8C"/>
    <w:rsid w:val="006D7C64"/>
    <w:rsid w:val="006E0C34"/>
    <w:rsid w:val="006F5A10"/>
    <w:rsid w:val="007109BF"/>
    <w:rsid w:val="00713A5C"/>
    <w:rsid w:val="0071794C"/>
    <w:rsid w:val="00717AAB"/>
    <w:rsid w:val="0072287F"/>
    <w:rsid w:val="00762730"/>
    <w:rsid w:val="0077145D"/>
    <w:rsid w:val="007737F5"/>
    <w:rsid w:val="0077594A"/>
    <w:rsid w:val="00784F7B"/>
    <w:rsid w:val="00786186"/>
    <w:rsid w:val="00786A36"/>
    <w:rsid w:val="007949C5"/>
    <w:rsid w:val="007A113E"/>
    <w:rsid w:val="007A151C"/>
    <w:rsid w:val="007A62B8"/>
    <w:rsid w:val="007C6721"/>
    <w:rsid w:val="007C7B8F"/>
    <w:rsid w:val="00803886"/>
    <w:rsid w:val="00807606"/>
    <w:rsid w:val="008132E4"/>
    <w:rsid w:val="0081331C"/>
    <w:rsid w:val="00820EBB"/>
    <w:rsid w:val="00821390"/>
    <w:rsid w:val="00825E1D"/>
    <w:rsid w:val="008539C2"/>
    <w:rsid w:val="00863242"/>
    <w:rsid w:val="0086447C"/>
    <w:rsid w:val="00865B54"/>
    <w:rsid w:val="00880BF9"/>
    <w:rsid w:val="0089033F"/>
    <w:rsid w:val="008C7E05"/>
    <w:rsid w:val="008E00B1"/>
    <w:rsid w:val="008F11F3"/>
    <w:rsid w:val="008F34A8"/>
    <w:rsid w:val="00903BCF"/>
    <w:rsid w:val="009058E9"/>
    <w:rsid w:val="00910ED1"/>
    <w:rsid w:val="0091296E"/>
    <w:rsid w:val="00924D97"/>
    <w:rsid w:val="00930309"/>
    <w:rsid w:val="00930981"/>
    <w:rsid w:val="00935086"/>
    <w:rsid w:val="009378FD"/>
    <w:rsid w:val="00946FDA"/>
    <w:rsid w:val="00963C80"/>
    <w:rsid w:val="009763D4"/>
    <w:rsid w:val="0098409C"/>
    <w:rsid w:val="00990D47"/>
    <w:rsid w:val="009B45BF"/>
    <w:rsid w:val="009B6DC5"/>
    <w:rsid w:val="009E0A3A"/>
    <w:rsid w:val="009E5234"/>
    <w:rsid w:val="009F3DBD"/>
    <w:rsid w:val="00A00A0D"/>
    <w:rsid w:val="00A042CB"/>
    <w:rsid w:val="00A11A76"/>
    <w:rsid w:val="00A124DC"/>
    <w:rsid w:val="00A201EC"/>
    <w:rsid w:val="00A41B83"/>
    <w:rsid w:val="00A70720"/>
    <w:rsid w:val="00A71257"/>
    <w:rsid w:val="00A73789"/>
    <w:rsid w:val="00A763C3"/>
    <w:rsid w:val="00A943D1"/>
    <w:rsid w:val="00AD7B3C"/>
    <w:rsid w:val="00AE1A70"/>
    <w:rsid w:val="00AE424F"/>
    <w:rsid w:val="00AE5848"/>
    <w:rsid w:val="00B041E4"/>
    <w:rsid w:val="00B0448C"/>
    <w:rsid w:val="00B0497B"/>
    <w:rsid w:val="00B12BC4"/>
    <w:rsid w:val="00B13255"/>
    <w:rsid w:val="00B153D1"/>
    <w:rsid w:val="00B47784"/>
    <w:rsid w:val="00B537CE"/>
    <w:rsid w:val="00B555B0"/>
    <w:rsid w:val="00B55B56"/>
    <w:rsid w:val="00B56F4C"/>
    <w:rsid w:val="00B8612F"/>
    <w:rsid w:val="00B8777E"/>
    <w:rsid w:val="00B92597"/>
    <w:rsid w:val="00B938DD"/>
    <w:rsid w:val="00B93CB1"/>
    <w:rsid w:val="00B94DA9"/>
    <w:rsid w:val="00B96F09"/>
    <w:rsid w:val="00BA0BAD"/>
    <w:rsid w:val="00BC13DA"/>
    <w:rsid w:val="00BD246B"/>
    <w:rsid w:val="00BE0D7D"/>
    <w:rsid w:val="00BE1663"/>
    <w:rsid w:val="00BE33DF"/>
    <w:rsid w:val="00BE5BBC"/>
    <w:rsid w:val="00BF19B6"/>
    <w:rsid w:val="00C0455C"/>
    <w:rsid w:val="00C10969"/>
    <w:rsid w:val="00C214C0"/>
    <w:rsid w:val="00C41951"/>
    <w:rsid w:val="00C4440A"/>
    <w:rsid w:val="00C4733A"/>
    <w:rsid w:val="00C52BBB"/>
    <w:rsid w:val="00C6149D"/>
    <w:rsid w:val="00C73655"/>
    <w:rsid w:val="00C805BF"/>
    <w:rsid w:val="00C85D29"/>
    <w:rsid w:val="00C969B1"/>
    <w:rsid w:val="00CA5BD1"/>
    <w:rsid w:val="00CC3299"/>
    <w:rsid w:val="00CC6830"/>
    <w:rsid w:val="00CD0B40"/>
    <w:rsid w:val="00CD3A1A"/>
    <w:rsid w:val="00CE143F"/>
    <w:rsid w:val="00CE5963"/>
    <w:rsid w:val="00CE5A06"/>
    <w:rsid w:val="00CF41A3"/>
    <w:rsid w:val="00CF5E68"/>
    <w:rsid w:val="00D25F0E"/>
    <w:rsid w:val="00D320BA"/>
    <w:rsid w:val="00D36AD4"/>
    <w:rsid w:val="00D40430"/>
    <w:rsid w:val="00D4415F"/>
    <w:rsid w:val="00D63CBC"/>
    <w:rsid w:val="00D70D47"/>
    <w:rsid w:val="00D71D7A"/>
    <w:rsid w:val="00D906A0"/>
    <w:rsid w:val="00DA2DB5"/>
    <w:rsid w:val="00DB3C01"/>
    <w:rsid w:val="00DF5D25"/>
    <w:rsid w:val="00E1466C"/>
    <w:rsid w:val="00E14685"/>
    <w:rsid w:val="00E1752E"/>
    <w:rsid w:val="00E1795A"/>
    <w:rsid w:val="00E37393"/>
    <w:rsid w:val="00E7062F"/>
    <w:rsid w:val="00E70F44"/>
    <w:rsid w:val="00EA3C3A"/>
    <w:rsid w:val="00EC0BEA"/>
    <w:rsid w:val="00EC7857"/>
    <w:rsid w:val="00EE6E7E"/>
    <w:rsid w:val="00EF3205"/>
    <w:rsid w:val="00F0439C"/>
    <w:rsid w:val="00F04D62"/>
    <w:rsid w:val="00F07AD8"/>
    <w:rsid w:val="00F07E11"/>
    <w:rsid w:val="00F107F9"/>
    <w:rsid w:val="00F161DE"/>
    <w:rsid w:val="00F178A1"/>
    <w:rsid w:val="00F21449"/>
    <w:rsid w:val="00F257DE"/>
    <w:rsid w:val="00F31E51"/>
    <w:rsid w:val="00F34767"/>
    <w:rsid w:val="00F34B6D"/>
    <w:rsid w:val="00F36E29"/>
    <w:rsid w:val="00F454D1"/>
    <w:rsid w:val="00F46FBF"/>
    <w:rsid w:val="00F53615"/>
    <w:rsid w:val="00F552B6"/>
    <w:rsid w:val="00F71920"/>
    <w:rsid w:val="00F76DB9"/>
    <w:rsid w:val="00F91CD4"/>
    <w:rsid w:val="00F93F0C"/>
    <w:rsid w:val="00FC1C76"/>
    <w:rsid w:val="00FF5D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6828C-E1D2-4353-8B4E-C4040605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7D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257DE"/>
    <w:pPr>
      <w:keepNext/>
      <w:jc w:val="center"/>
      <w:outlineLvl w:val="0"/>
    </w:pPr>
    <w:rPr>
      <w:caps/>
      <w:sz w:val="28"/>
    </w:rPr>
  </w:style>
  <w:style w:type="paragraph" w:styleId="Ttulo4">
    <w:name w:val="heading 4"/>
    <w:basedOn w:val="Normal"/>
    <w:next w:val="Normal"/>
    <w:link w:val="Ttulo4Car"/>
    <w:qFormat/>
    <w:rsid w:val="00F257DE"/>
    <w:pPr>
      <w:keepNext/>
      <w:jc w:val="both"/>
      <w:outlineLvl w:val="3"/>
    </w:pPr>
    <w:rPr>
      <w:b/>
      <w:bCs/>
      <w:caps/>
    </w:rPr>
  </w:style>
  <w:style w:type="paragraph" w:styleId="Ttulo5">
    <w:name w:val="heading 5"/>
    <w:basedOn w:val="Normal"/>
    <w:next w:val="Normal"/>
    <w:link w:val="Ttulo5Car"/>
    <w:qFormat/>
    <w:rsid w:val="00F257DE"/>
    <w:pPr>
      <w:keepNext/>
      <w:jc w:val="center"/>
      <w:outlineLvl w:val="4"/>
    </w:pPr>
    <w:rPr>
      <w:b/>
      <w:bCs/>
      <w:sz w:val="18"/>
    </w:rPr>
  </w:style>
  <w:style w:type="paragraph" w:styleId="Ttulo6">
    <w:name w:val="heading 6"/>
    <w:basedOn w:val="Normal"/>
    <w:next w:val="Normal"/>
    <w:link w:val="Ttulo6Car"/>
    <w:qFormat/>
    <w:rsid w:val="00F257DE"/>
    <w:pPr>
      <w:keepNext/>
      <w:jc w:val="center"/>
      <w:outlineLvl w:val="5"/>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257DE"/>
    <w:rPr>
      <w:rFonts w:ascii="Times New Roman" w:eastAsia="Times New Roman" w:hAnsi="Times New Roman" w:cs="Times New Roman"/>
      <w:caps/>
      <w:sz w:val="28"/>
      <w:szCs w:val="24"/>
      <w:lang w:val="es-ES" w:eastAsia="es-ES"/>
    </w:rPr>
  </w:style>
  <w:style w:type="character" w:customStyle="1" w:styleId="Ttulo4Car">
    <w:name w:val="Título 4 Car"/>
    <w:basedOn w:val="Fuentedeprrafopredeter"/>
    <w:link w:val="Ttulo4"/>
    <w:rsid w:val="00F257DE"/>
    <w:rPr>
      <w:rFonts w:ascii="Times New Roman" w:eastAsia="Times New Roman" w:hAnsi="Times New Roman" w:cs="Times New Roman"/>
      <w:b/>
      <w:bCs/>
      <w:caps/>
      <w:sz w:val="24"/>
      <w:szCs w:val="24"/>
      <w:lang w:val="es-ES" w:eastAsia="es-ES"/>
    </w:rPr>
  </w:style>
  <w:style w:type="character" w:customStyle="1" w:styleId="Ttulo5Car">
    <w:name w:val="Título 5 Car"/>
    <w:basedOn w:val="Fuentedeprrafopredeter"/>
    <w:link w:val="Ttulo5"/>
    <w:rsid w:val="00F257DE"/>
    <w:rPr>
      <w:rFonts w:ascii="Times New Roman" w:eastAsia="Times New Roman" w:hAnsi="Times New Roman" w:cs="Times New Roman"/>
      <w:b/>
      <w:bCs/>
      <w:sz w:val="18"/>
      <w:szCs w:val="24"/>
      <w:lang w:val="es-ES" w:eastAsia="es-ES"/>
    </w:rPr>
  </w:style>
  <w:style w:type="character" w:customStyle="1" w:styleId="Ttulo6Car">
    <w:name w:val="Título 6 Car"/>
    <w:basedOn w:val="Fuentedeprrafopredeter"/>
    <w:link w:val="Ttulo6"/>
    <w:rsid w:val="00F257DE"/>
    <w:rPr>
      <w:rFonts w:ascii="Times New Roman" w:eastAsia="Times New Roman" w:hAnsi="Times New Roman" w:cs="Times New Roman"/>
      <w:b/>
      <w:bCs/>
      <w:sz w:val="20"/>
      <w:szCs w:val="24"/>
      <w:lang w:val="es-ES" w:eastAsia="es-ES"/>
    </w:rPr>
  </w:style>
  <w:style w:type="table" w:styleId="Tablaconcuadrcula">
    <w:name w:val="Table Grid"/>
    <w:basedOn w:val="Tablanormal"/>
    <w:uiPriority w:val="59"/>
    <w:rsid w:val="00F257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link w:val="PuestoCar"/>
    <w:qFormat/>
    <w:rsid w:val="00F257DE"/>
    <w:pPr>
      <w:jc w:val="center"/>
    </w:pPr>
    <w:rPr>
      <w:rFonts w:ascii="Book Antiqua" w:hAnsi="Book Antiqua"/>
      <w:caps/>
      <w:sz w:val="28"/>
    </w:rPr>
  </w:style>
  <w:style w:type="character" w:customStyle="1" w:styleId="PuestoCar">
    <w:name w:val="Puesto Car"/>
    <w:basedOn w:val="Fuentedeprrafopredeter"/>
    <w:link w:val="Puesto"/>
    <w:rsid w:val="00F257DE"/>
    <w:rPr>
      <w:rFonts w:ascii="Book Antiqua" w:eastAsia="Times New Roman" w:hAnsi="Book Antiqua" w:cs="Times New Roman"/>
      <w:caps/>
      <w:sz w:val="28"/>
      <w:szCs w:val="24"/>
      <w:lang w:val="es-ES" w:eastAsia="es-ES"/>
    </w:rPr>
  </w:style>
  <w:style w:type="paragraph" w:styleId="Textoindependiente">
    <w:name w:val="Body Text"/>
    <w:basedOn w:val="Normal"/>
    <w:link w:val="TextoindependienteCar"/>
    <w:rsid w:val="00F257DE"/>
    <w:pPr>
      <w:autoSpaceDE w:val="0"/>
      <w:autoSpaceDN w:val="0"/>
      <w:jc w:val="both"/>
    </w:pPr>
    <w:rPr>
      <w:rFonts w:ascii="Book Antiqua" w:hAnsi="Book Antiqua"/>
      <w:lang w:val="es-ES_tradnl" w:eastAsia="es-MX"/>
    </w:rPr>
  </w:style>
  <w:style w:type="character" w:customStyle="1" w:styleId="TextoindependienteCar">
    <w:name w:val="Texto independiente Car"/>
    <w:basedOn w:val="Fuentedeprrafopredeter"/>
    <w:link w:val="Textoindependiente"/>
    <w:rsid w:val="00F257DE"/>
    <w:rPr>
      <w:rFonts w:ascii="Book Antiqua" w:eastAsia="Times New Roman" w:hAnsi="Book Antiqua" w:cs="Times New Roman"/>
      <w:sz w:val="24"/>
      <w:szCs w:val="24"/>
      <w:lang w:val="es-ES_tradnl" w:eastAsia="es-MX"/>
    </w:rPr>
  </w:style>
  <w:style w:type="paragraph" w:styleId="Textoindependiente2">
    <w:name w:val="Body Text 2"/>
    <w:basedOn w:val="Normal"/>
    <w:link w:val="Textoindependiente2Car"/>
    <w:rsid w:val="00F257DE"/>
    <w:pPr>
      <w:jc w:val="both"/>
    </w:pPr>
    <w:rPr>
      <w:rFonts w:ascii="Book Antiqua" w:hAnsi="Book Antiqua"/>
      <w:sz w:val="22"/>
    </w:rPr>
  </w:style>
  <w:style w:type="character" w:customStyle="1" w:styleId="Textoindependiente2Car">
    <w:name w:val="Texto independiente 2 Car"/>
    <w:basedOn w:val="Fuentedeprrafopredeter"/>
    <w:link w:val="Textoindependiente2"/>
    <w:rsid w:val="00F257DE"/>
    <w:rPr>
      <w:rFonts w:ascii="Book Antiqua" w:eastAsia="Times New Roman" w:hAnsi="Book Antiqua" w:cs="Times New Roman"/>
      <w:szCs w:val="24"/>
      <w:lang w:val="es-ES" w:eastAsia="es-ES"/>
    </w:rPr>
  </w:style>
  <w:style w:type="paragraph" w:styleId="Textoindependiente3">
    <w:name w:val="Body Text 3"/>
    <w:basedOn w:val="Normal"/>
    <w:link w:val="Textoindependiente3Car"/>
    <w:rsid w:val="00F257DE"/>
    <w:rPr>
      <w:rFonts w:ascii="Book Antiqua" w:hAnsi="Book Antiqua"/>
      <w:sz w:val="18"/>
    </w:rPr>
  </w:style>
  <w:style w:type="character" w:customStyle="1" w:styleId="Textoindependiente3Car">
    <w:name w:val="Texto independiente 3 Car"/>
    <w:basedOn w:val="Fuentedeprrafopredeter"/>
    <w:link w:val="Textoindependiente3"/>
    <w:rsid w:val="00F257DE"/>
    <w:rPr>
      <w:rFonts w:ascii="Book Antiqua" w:eastAsia="Times New Roman" w:hAnsi="Book Antiqua" w:cs="Times New Roman"/>
      <w:sz w:val="18"/>
      <w:szCs w:val="24"/>
      <w:lang w:val="es-ES" w:eastAsia="es-ES"/>
    </w:rPr>
  </w:style>
  <w:style w:type="paragraph" w:styleId="Piedepgina">
    <w:name w:val="footer"/>
    <w:basedOn w:val="Normal"/>
    <w:link w:val="PiedepginaCar"/>
    <w:uiPriority w:val="99"/>
    <w:rsid w:val="00F257DE"/>
    <w:pPr>
      <w:tabs>
        <w:tab w:val="center" w:pos="4252"/>
        <w:tab w:val="right" w:pos="8504"/>
      </w:tabs>
    </w:pPr>
  </w:style>
  <w:style w:type="character" w:customStyle="1" w:styleId="PiedepginaCar">
    <w:name w:val="Pie de página Car"/>
    <w:basedOn w:val="Fuentedeprrafopredeter"/>
    <w:link w:val="Piedepgina"/>
    <w:uiPriority w:val="99"/>
    <w:rsid w:val="00F257D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F257DE"/>
    <w:pPr>
      <w:spacing w:after="120"/>
      <w:ind w:left="283"/>
    </w:pPr>
  </w:style>
  <w:style w:type="character" w:customStyle="1" w:styleId="SangradetextonormalCar">
    <w:name w:val="Sangría de texto normal Car"/>
    <w:basedOn w:val="Fuentedeprrafopredeter"/>
    <w:link w:val="Sangradetextonormal"/>
    <w:rsid w:val="00F257DE"/>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F257DE"/>
    <w:pPr>
      <w:spacing w:after="120" w:line="480" w:lineRule="auto"/>
      <w:ind w:left="283"/>
    </w:pPr>
  </w:style>
  <w:style w:type="character" w:customStyle="1" w:styleId="Sangra2detindependienteCar">
    <w:name w:val="Sangría 2 de t. independiente Car"/>
    <w:basedOn w:val="Fuentedeprrafopredeter"/>
    <w:link w:val="Sangra2detindependiente"/>
    <w:rsid w:val="00F257DE"/>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F257DE"/>
    <w:pPr>
      <w:jc w:val="center"/>
    </w:pPr>
    <w:rPr>
      <w:rFonts w:ascii="Book Antiqua" w:hAnsi="Book Antiqua"/>
      <w:caps/>
      <w:sz w:val="28"/>
    </w:rPr>
  </w:style>
  <w:style w:type="character" w:customStyle="1" w:styleId="SubttuloCar">
    <w:name w:val="Subtítulo Car"/>
    <w:basedOn w:val="Fuentedeprrafopredeter"/>
    <w:link w:val="Subttulo"/>
    <w:rsid w:val="00F257DE"/>
    <w:rPr>
      <w:rFonts w:ascii="Book Antiqua" w:eastAsia="Times New Roman" w:hAnsi="Book Antiqua" w:cs="Times New Roman"/>
      <w:caps/>
      <w:sz w:val="28"/>
      <w:szCs w:val="24"/>
      <w:lang w:val="es-ES" w:eastAsia="es-ES"/>
    </w:rPr>
  </w:style>
  <w:style w:type="character" w:styleId="Nmerodepgina">
    <w:name w:val="page number"/>
    <w:basedOn w:val="Fuentedeprrafopredeter"/>
    <w:rsid w:val="00F257DE"/>
  </w:style>
  <w:style w:type="paragraph" w:styleId="Sangra3detindependiente">
    <w:name w:val="Body Text Indent 3"/>
    <w:basedOn w:val="Normal"/>
    <w:link w:val="Sangra3detindependienteCar"/>
    <w:rsid w:val="00F257DE"/>
    <w:pPr>
      <w:ind w:left="4950" w:hanging="4950"/>
    </w:pPr>
  </w:style>
  <w:style w:type="character" w:customStyle="1" w:styleId="Sangra3detindependienteCar">
    <w:name w:val="Sangría 3 de t. independiente Car"/>
    <w:basedOn w:val="Fuentedeprrafopredeter"/>
    <w:link w:val="Sangra3detindependiente"/>
    <w:rsid w:val="00F257DE"/>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F257DE"/>
    <w:pPr>
      <w:tabs>
        <w:tab w:val="center" w:pos="4252"/>
        <w:tab w:val="right" w:pos="8504"/>
      </w:tabs>
    </w:pPr>
  </w:style>
  <w:style w:type="character" w:customStyle="1" w:styleId="EncabezadoCar">
    <w:name w:val="Encabezado Car"/>
    <w:basedOn w:val="Fuentedeprrafopredeter"/>
    <w:link w:val="Encabezado"/>
    <w:rsid w:val="00F257D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257DE"/>
    <w:pPr>
      <w:ind w:left="720"/>
      <w:contextualSpacing/>
    </w:pPr>
  </w:style>
  <w:style w:type="character" w:styleId="nfasis">
    <w:name w:val="Emphasis"/>
    <w:qFormat/>
    <w:rsid w:val="00F257DE"/>
    <w:rPr>
      <w:i/>
      <w:iCs/>
    </w:rPr>
  </w:style>
  <w:style w:type="paragraph" w:styleId="ndice1">
    <w:name w:val="index 1"/>
    <w:basedOn w:val="Normal"/>
    <w:next w:val="Normal"/>
    <w:autoRedefine/>
    <w:uiPriority w:val="99"/>
    <w:semiHidden/>
    <w:unhideWhenUsed/>
    <w:rsid w:val="00F257DE"/>
    <w:pPr>
      <w:ind w:left="240" w:hanging="240"/>
    </w:pPr>
  </w:style>
  <w:style w:type="paragraph" w:styleId="Sinespaciado">
    <w:name w:val="No Spacing"/>
    <w:uiPriority w:val="1"/>
    <w:qFormat/>
    <w:rsid w:val="00F257DE"/>
    <w:pPr>
      <w:spacing w:after="0" w:line="240" w:lineRule="auto"/>
    </w:pPr>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F257DE"/>
    <w:rPr>
      <w:sz w:val="20"/>
      <w:szCs w:val="20"/>
    </w:rPr>
  </w:style>
  <w:style w:type="character" w:customStyle="1" w:styleId="TextocomentarioCar">
    <w:name w:val="Texto comentario Car"/>
    <w:basedOn w:val="Fuentedeprrafopredeter"/>
    <w:link w:val="Textocomentario"/>
    <w:uiPriority w:val="99"/>
    <w:semiHidden/>
    <w:rsid w:val="00F257DE"/>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257DE"/>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7DE"/>
    <w:rPr>
      <w:rFonts w:ascii="Tahoma" w:eastAsia="Times New Roman" w:hAnsi="Tahoma" w:cs="Tahoma"/>
      <w:sz w:val="16"/>
      <w:szCs w:val="16"/>
      <w:lang w:val="es-ES" w:eastAsia="es-ES"/>
    </w:rPr>
  </w:style>
  <w:style w:type="paragraph" w:styleId="TtulodeTDC">
    <w:name w:val="TOC Heading"/>
    <w:basedOn w:val="Ttulo1"/>
    <w:next w:val="Normal"/>
    <w:uiPriority w:val="39"/>
    <w:unhideWhenUsed/>
    <w:qFormat/>
    <w:rsid w:val="00F257DE"/>
    <w:pPr>
      <w:keepLines/>
      <w:spacing w:before="480" w:line="276" w:lineRule="auto"/>
      <w:jc w:val="left"/>
      <w:outlineLvl w:val="9"/>
    </w:pPr>
    <w:rPr>
      <w:rFonts w:asciiTheme="majorHAnsi" w:eastAsiaTheme="majorEastAsia" w:hAnsiTheme="majorHAnsi" w:cstheme="majorBidi"/>
      <w:b/>
      <w:bCs/>
      <w:caps w:val="0"/>
      <w:color w:val="2E74B5" w:themeColor="accent1" w:themeShade="BF"/>
      <w:szCs w:val="28"/>
      <w:lang w:eastAsia="en-US"/>
    </w:rPr>
  </w:style>
  <w:style w:type="paragraph" w:styleId="TDC1">
    <w:name w:val="toc 1"/>
    <w:basedOn w:val="Normal"/>
    <w:next w:val="Normal"/>
    <w:autoRedefine/>
    <w:uiPriority w:val="39"/>
    <w:unhideWhenUsed/>
    <w:rsid w:val="00F257DE"/>
    <w:pPr>
      <w:spacing w:after="100"/>
    </w:pPr>
  </w:style>
  <w:style w:type="character" w:styleId="Hipervnculo">
    <w:name w:val="Hyperlink"/>
    <w:basedOn w:val="Fuentedeprrafopredeter"/>
    <w:uiPriority w:val="99"/>
    <w:unhideWhenUsed/>
    <w:rsid w:val="00F257DE"/>
    <w:rPr>
      <w:color w:val="0563C1" w:themeColor="hyperlink"/>
      <w:u w:val="single"/>
    </w:rPr>
  </w:style>
  <w:style w:type="paragraph" w:customStyle="1" w:styleId="Ningnestilodeprrafo">
    <w:name w:val="[Ningún estilo de párrafo]"/>
    <w:rsid w:val="00F257DE"/>
    <w:pPr>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 w:type="paragraph" w:customStyle="1" w:styleId="Prrafobsico">
    <w:name w:val="[Párrafo básico]"/>
    <w:basedOn w:val="Ningnestilodeprrafo"/>
    <w:uiPriority w:val="99"/>
    <w:rsid w:val="00F257DE"/>
  </w:style>
  <w:style w:type="character" w:customStyle="1" w:styleId="Estilodecarcter1">
    <w:name w:val="Estilo de carácter 1"/>
    <w:uiPriority w:val="99"/>
    <w:rsid w:val="00F257DE"/>
    <w:rPr>
      <w:rFonts w:ascii="Ebrima" w:hAnsi="Ebrima" w:cs="Ebrima"/>
      <w:b/>
      <w:bCs/>
      <w:color w:val="00FFFF"/>
    </w:rPr>
  </w:style>
  <w:style w:type="character" w:customStyle="1" w:styleId="NEGRITAAZUL">
    <w:name w:val="NEGRITA AZUL"/>
    <w:uiPriority w:val="99"/>
    <w:rsid w:val="00F257DE"/>
  </w:style>
  <w:style w:type="table" w:styleId="Sombreadoclaro">
    <w:name w:val="Light Shading"/>
    <w:basedOn w:val="Tablanormal"/>
    <w:uiPriority w:val="60"/>
    <w:rsid w:val="00F257D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
    <w:name w:val="Tabla con cuadrícula1"/>
    <w:basedOn w:val="Tablanormal"/>
    <w:next w:val="Tablaconcuadrcula"/>
    <w:uiPriority w:val="59"/>
    <w:rsid w:val="0060731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707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CF5E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36E2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62B58-6975-4914-8FF3-6C17AF9E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18754</Words>
  <Characters>103149</Characters>
  <Application>Microsoft Office Word</Application>
  <DocSecurity>0</DocSecurity>
  <Lines>859</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cp:lastModifiedBy>
  <cp:revision>2</cp:revision>
  <cp:lastPrinted>2018-08-28T15:33:00Z</cp:lastPrinted>
  <dcterms:created xsi:type="dcterms:W3CDTF">2019-10-18T22:35:00Z</dcterms:created>
  <dcterms:modified xsi:type="dcterms:W3CDTF">2019-10-18T22:35:00Z</dcterms:modified>
</cp:coreProperties>
</file>