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46A6" w14:textId="77777777" w:rsidR="009B315D" w:rsidRDefault="009B315D">
      <w:pPr>
        <w:pStyle w:val="Textoindependiente"/>
        <w:spacing w:before="2"/>
        <w:ind w:left="0" w:firstLine="0"/>
        <w:jc w:val="left"/>
        <w:rPr>
          <w:rFonts w:ascii="Times New Roman"/>
          <w:sz w:val="20"/>
        </w:rPr>
      </w:pPr>
    </w:p>
    <w:p w14:paraId="3E673721" w14:textId="77777777" w:rsidR="009B315D" w:rsidRDefault="00432AE6">
      <w:pPr>
        <w:spacing w:before="93" w:line="261" w:lineRule="auto"/>
        <w:ind w:left="179" w:right="123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ACUERDO número 23/08/21 por el que se establecen diversas disposiciones para el desarrollo del ciclo escolar 2021-2022 y reanudar las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actividades del servicio público educativo de forma presencial, responsable y ordenada, y dar cumplimiento a los planes y </w:t>
      </w:r>
      <w:r>
        <w:rPr>
          <w:rFonts w:ascii="Times New Roman" w:hAnsi="Times New Roman"/>
          <w:b/>
          <w:sz w:val="18"/>
        </w:rPr>
        <w:t>programas de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estudio de educación básica (preescolar, primaria y secundaria), normal y demás para la formación de maestros de educación básica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aplicables a toda la República, al igual que aquellos planes y programas de estudio de los tipos medio superior y</w:t>
      </w:r>
      <w:r>
        <w:rPr>
          <w:rFonts w:ascii="Times New Roman" w:hAnsi="Times New Roman"/>
          <w:b/>
          <w:sz w:val="18"/>
        </w:rPr>
        <w:t xml:space="preserve"> superior que la Secretaría de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Educación Pública haya emitido, así como aquellos particulares con autorización o reconocimiento de validez oficial de estudios, en beneficio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 las y los educandos.</w:t>
      </w:r>
    </w:p>
    <w:p w14:paraId="18BACB40" w14:textId="042BFACF" w:rsidR="009B315D" w:rsidRDefault="005E7E58">
      <w:pPr>
        <w:pStyle w:val="Textoindependiente"/>
        <w:spacing w:before="0" w:line="30" w:lineRule="exact"/>
        <w:ind w:left="180" w:firstLine="0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42C1053" wp14:editId="5712B80F">
                <wp:extent cx="6896100" cy="19050"/>
                <wp:effectExtent l="0" t="3175" r="317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9050"/>
                          <a:chOff x="0" y="0"/>
                          <a:chExt cx="10860" cy="3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6057B" id="Group 3" o:spid="_x0000_s1026" style="width:543pt;height:1.5pt;mso-position-horizontal-relative:char;mso-position-vertical-relative:line" coordsize="108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">
                <v:rect id="Rectangle 4" o:spid="_x0000_s1027" style="position:absolute;width:108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1141D0E" w14:textId="7DFCCA83" w:rsidR="009B315D" w:rsidRDefault="005E7E58">
      <w:pPr>
        <w:pStyle w:val="Textoindependiente"/>
        <w:spacing w:before="6"/>
        <w:ind w:left="0" w:firstLine="0"/>
        <w:jc w:val="left"/>
        <w:rPr>
          <w:rFonts w:ascii="Times New Roman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FD7557" wp14:editId="4754097D">
                <wp:simplePos x="0" y="0"/>
                <wp:positionH relativeFrom="page">
                  <wp:posOffset>444500</wp:posOffset>
                </wp:positionH>
                <wp:positionV relativeFrom="paragraph">
                  <wp:posOffset>94615</wp:posOffset>
                </wp:positionV>
                <wp:extent cx="6896100" cy="952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8827" id="Rectangle 2" o:spid="_x0000_s1026" style="position:absolute;margin-left:35pt;margin-top:7.45pt;width:543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BAB94E1" w14:textId="77777777" w:rsidR="009B315D" w:rsidRDefault="00432AE6">
      <w:pPr>
        <w:ind w:left="17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Al margen un sello con el Escudo Nacional, que dice: Estados Unidos Mexicanos.- Secretaría de Educación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Pública.</w:t>
      </w:r>
    </w:p>
    <w:p w14:paraId="507B39B4" w14:textId="77777777" w:rsidR="009B315D" w:rsidRDefault="00432AE6">
      <w:pPr>
        <w:pStyle w:val="Textoindependiente"/>
        <w:spacing w:before="75" w:line="242" w:lineRule="auto"/>
        <w:ind w:right="122"/>
      </w:pPr>
      <w:r>
        <w:t>DELFINA GÓMEZ ÁLVAREZ, Secretaria de Educación Pública, con fundamento en los artículos 3o. párrafos cuarto y quinto de la</w:t>
      </w:r>
      <w:r>
        <w:rPr>
          <w:spacing w:val="1"/>
        </w:rPr>
        <w:t xml:space="preserve"> </w:t>
      </w:r>
      <w:r>
        <w:t>Constitución</w:t>
      </w:r>
      <w:r>
        <w:rPr>
          <w:spacing w:val="4"/>
        </w:rPr>
        <w:t xml:space="preserve"> </w:t>
      </w:r>
      <w:r>
        <w:t>Política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Estados</w:t>
      </w:r>
      <w:r>
        <w:rPr>
          <w:spacing w:val="4"/>
        </w:rPr>
        <w:t xml:space="preserve"> </w:t>
      </w:r>
      <w:r>
        <w:t>Unidos</w:t>
      </w:r>
      <w:r>
        <w:rPr>
          <w:spacing w:val="4"/>
        </w:rPr>
        <w:t xml:space="preserve"> </w:t>
      </w:r>
      <w:r>
        <w:t>Mexicanos;</w:t>
      </w:r>
      <w:r>
        <w:rPr>
          <w:spacing w:val="4"/>
        </w:rPr>
        <w:t xml:space="preserve"> </w:t>
      </w:r>
      <w:r>
        <w:t>38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Administración</w:t>
      </w:r>
      <w:r>
        <w:rPr>
          <w:spacing w:val="4"/>
        </w:rPr>
        <w:t xml:space="preserve"> </w:t>
      </w:r>
      <w:r>
        <w:t>Pública</w:t>
      </w:r>
      <w:r>
        <w:rPr>
          <w:spacing w:val="4"/>
        </w:rPr>
        <w:t xml:space="preserve"> </w:t>
      </w:r>
      <w:r>
        <w:t>Federal;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21,</w:t>
      </w:r>
      <w:r>
        <w:rPr>
          <w:spacing w:val="4"/>
        </w:rPr>
        <w:t xml:space="preserve"> </w:t>
      </w:r>
      <w:r>
        <w:t>78,</w:t>
      </w:r>
      <w:r>
        <w:rPr>
          <w:spacing w:val="4"/>
        </w:rPr>
        <w:t xml:space="preserve"> </w:t>
      </w:r>
      <w:r>
        <w:t>84,</w:t>
      </w:r>
    </w:p>
    <w:p w14:paraId="2261908C" w14:textId="77777777" w:rsidR="009B315D" w:rsidRDefault="00432AE6">
      <w:pPr>
        <w:pStyle w:val="Textoindependiente"/>
        <w:spacing w:before="2" w:line="242" w:lineRule="auto"/>
        <w:ind w:right="124" w:firstLine="0"/>
      </w:pPr>
      <w:r>
        <w:t>87,</w:t>
      </w:r>
      <w:r>
        <w:rPr>
          <w:spacing w:val="9"/>
        </w:rPr>
        <w:t xml:space="preserve"> </w:t>
      </w:r>
      <w:r>
        <w:t>88,</w:t>
      </w:r>
      <w:r>
        <w:rPr>
          <w:spacing w:val="9"/>
        </w:rPr>
        <w:t xml:space="preserve"> </w:t>
      </w:r>
      <w:r>
        <w:t>89,</w:t>
      </w:r>
      <w:r>
        <w:rPr>
          <w:spacing w:val="9"/>
        </w:rPr>
        <w:t xml:space="preserve"> </w:t>
      </w:r>
      <w:r>
        <w:t>113,</w:t>
      </w:r>
      <w:r>
        <w:rPr>
          <w:spacing w:val="9"/>
        </w:rPr>
        <w:t xml:space="preserve"> </w:t>
      </w:r>
      <w:r>
        <w:t>fracciones</w:t>
      </w:r>
      <w:r>
        <w:rPr>
          <w:spacing w:val="9"/>
        </w:rPr>
        <w:t xml:space="preserve"> </w:t>
      </w:r>
      <w:r>
        <w:t>I,</w:t>
      </w:r>
      <w:r>
        <w:rPr>
          <w:spacing w:val="9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XXII,</w:t>
      </w:r>
      <w:r>
        <w:rPr>
          <w:spacing w:val="9"/>
        </w:rPr>
        <w:t xml:space="preserve"> </w:t>
      </w:r>
      <w:r>
        <w:t>115,</w:t>
      </w:r>
      <w:r>
        <w:rPr>
          <w:spacing w:val="9"/>
        </w:rPr>
        <w:t xml:space="preserve"> </w:t>
      </w:r>
      <w:r>
        <w:t>fracción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146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Educación,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4,</w:t>
      </w:r>
      <w:r>
        <w:rPr>
          <w:spacing w:val="11"/>
        </w:rPr>
        <w:t xml:space="preserve"> </w:t>
      </w:r>
      <w:r>
        <w:t>párrafo</w:t>
      </w:r>
      <w:r>
        <w:rPr>
          <w:spacing w:val="11"/>
        </w:rPr>
        <w:t xml:space="preserve"> </w:t>
      </w:r>
      <w:r>
        <w:t>primero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fracciones</w:t>
      </w:r>
      <w:r>
        <w:rPr>
          <w:spacing w:val="11"/>
        </w:rPr>
        <w:t xml:space="preserve"> </w:t>
      </w:r>
      <w:r>
        <w:t>I,</w:t>
      </w:r>
      <w:r>
        <w:rPr>
          <w:spacing w:val="-48"/>
        </w:rPr>
        <w:t xml:space="preserve"> </w:t>
      </w:r>
      <w:r>
        <w:t>XIX y XXV del Reglamento</w:t>
      </w:r>
      <w:r>
        <w:rPr>
          <w:spacing w:val="-1"/>
        </w:rPr>
        <w:t xml:space="preserve"> </w:t>
      </w:r>
      <w:r>
        <w:t>Interior de la Secretaría de Educación Pública, conforme a los siguientes:</w:t>
      </w:r>
    </w:p>
    <w:p w14:paraId="13F322C1" w14:textId="77777777" w:rsidR="009B315D" w:rsidRDefault="00432AE6">
      <w:pPr>
        <w:spacing w:before="107"/>
        <w:ind w:left="1336" w:right="1277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ANTECEDENTES</w:t>
      </w:r>
    </w:p>
    <w:p w14:paraId="7188FC0F" w14:textId="77777777" w:rsidR="009B315D" w:rsidRDefault="00432AE6">
      <w:pPr>
        <w:spacing w:before="108" w:line="242" w:lineRule="auto"/>
        <w:ind w:left="179" w:right="117" w:firstLine="287"/>
        <w:jc w:val="both"/>
        <w:rPr>
          <w:sz w:val="18"/>
        </w:rPr>
      </w:pPr>
      <w:r>
        <w:rPr>
          <w:sz w:val="18"/>
        </w:rPr>
        <w:t xml:space="preserve">El 16 de marzo de 2020, la Secretaría de Educación Pública publicó en el Diario Oficial de la Federación (DOF) el </w:t>
      </w:r>
      <w:r>
        <w:rPr>
          <w:rFonts w:ascii="Arial" w:hAnsi="Arial"/>
          <w:i/>
          <w:sz w:val="18"/>
        </w:rPr>
        <w:t>Acuerdo 02/03/20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por el que se suspenden las clases en las escuelas de educación preescolar, primaria, secundaria, normal y demás para la form</w:t>
      </w:r>
      <w:r>
        <w:rPr>
          <w:rFonts w:ascii="Arial" w:hAnsi="Arial"/>
          <w:i/>
          <w:sz w:val="18"/>
        </w:rPr>
        <w:t>ación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maestros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básica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Sistema Educativo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Nacional,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así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como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aquellas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tipos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medio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superior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superior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dependientes de la Secretaría de Educación Pública, </w:t>
      </w:r>
      <w:r>
        <w:rPr>
          <w:sz w:val="18"/>
        </w:rPr>
        <w:t>a excepción del Instituto Politécnico Nacional</w:t>
      </w:r>
      <w:r>
        <w:rPr>
          <w:rFonts w:ascii="Arial" w:hAnsi="Arial"/>
          <w:i/>
          <w:sz w:val="18"/>
        </w:rPr>
        <w:t xml:space="preserve">, </w:t>
      </w:r>
      <w:r>
        <w:rPr>
          <w:sz w:val="18"/>
        </w:rPr>
        <w:t>el cual fue una medida preven</w:t>
      </w:r>
      <w:r>
        <w:rPr>
          <w:sz w:val="18"/>
        </w:rPr>
        <w:t>tiva y</w:t>
      </w:r>
      <w:r>
        <w:rPr>
          <w:spacing w:val="-47"/>
          <w:sz w:val="18"/>
        </w:rPr>
        <w:t xml:space="preserve"> </w:t>
      </w:r>
      <w:r>
        <w:rPr>
          <w:sz w:val="18"/>
        </w:rPr>
        <w:t>sancionada</w:t>
      </w:r>
      <w:r>
        <w:rPr>
          <w:spacing w:val="3"/>
          <w:sz w:val="18"/>
        </w:rPr>
        <w:t xml:space="preserve"> </w:t>
      </w:r>
      <w:r>
        <w:rPr>
          <w:sz w:val="18"/>
        </w:rPr>
        <w:t>por</w:t>
      </w:r>
      <w:r>
        <w:rPr>
          <w:spacing w:val="4"/>
          <w:sz w:val="18"/>
        </w:rPr>
        <w:t xml:space="preserve"> </w:t>
      </w:r>
      <w:r>
        <w:rPr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sz w:val="18"/>
        </w:rPr>
        <w:t>Consejo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Salubridad</w:t>
      </w:r>
      <w:r>
        <w:rPr>
          <w:spacing w:val="4"/>
          <w:sz w:val="18"/>
        </w:rPr>
        <w:t xml:space="preserve"> </w:t>
      </w:r>
      <w:r>
        <w:rPr>
          <w:sz w:val="18"/>
        </w:rPr>
        <w:t>General,</w:t>
      </w:r>
      <w:r>
        <w:rPr>
          <w:spacing w:val="4"/>
          <w:sz w:val="18"/>
        </w:rPr>
        <w:t xml:space="preserve"> </w:t>
      </w:r>
      <w:r>
        <w:rPr>
          <w:sz w:val="18"/>
        </w:rPr>
        <w:t>que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su</w:t>
      </w:r>
      <w:r>
        <w:rPr>
          <w:spacing w:val="4"/>
          <w:sz w:val="18"/>
        </w:rPr>
        <w:t xml:space="preserve"> </w:t>
      </w:r>
      <w:r>
        <w:rPr>
          <w:sz w:val="18"/>
        </w:rPr>
        <w:t>vez</w:t>
      </w:r>
      <w:r>
        <w:rPr>
          <w:spacing w:val="4"/>
          <w:sz w:val="18"/>
        </w:rPr>
        <w:t xml:space="preserve"> </w:t>
      </w:r>
      <w:r>
        <w:rPr>
          <w:sz w:val="18"/>
        </w:rPr>
        <w:t>fue</w:t>
      </w:r>
      <w:r>
        <w:rPr>
          <w:spacing w:val="4"/>
          <w:sz w:val="18"/>
        </w:rPr>
        <w:t xml:space="preserve"> </w:t>
      </w:r>
      <w:r>
        <w:rPr>
          <w:sz w:val="18"/>
        </w:rPr>
        <w:t>modificado</w:t>
      </w:r>
      <w:r>
        <w:rPr>
          <w:spacing w:val="4"/>
          <w:sz w:val="18"/>
        </w:rPr>
        <w:t xml:space="preserve"> </w:t>
      </w:r>
      <w:r>
        <w:rPr>
          <w:sz w:val="18"/>
        </w:rPr>
        <w:t>por</w:t>
      </w:r>
      <w:r>
        <w:rPr>
          <w:spacing w:val="4"/>
          <w:sz w:val="18"/>
        </w:rPr>
        <w:t xml:space="preserve"> </w:t>
      </w:r>
      <w:r>
        <w:rPr>
          <w:sz w:val="18"/>
        </w:rPr>
        <w:t>el</w:t>
      </w:r>
      <w:r>
        <w:rPr>
          <w:spacing w:val="4"/>
          <w:sz w:val="18"/>
        </w:rPr>
        <w:t xml:space="preserve"> </w:t>
      </w:r>
      <w:r>
        <w:rPr>
          <w:sz w:val="18"/>
        </w:rPr>
        <w:t>diverso</w:t>
      </w:r>
      <w:r>
        <w:rPr>
          <w:spacing w:val="4"/>
          <w:sz w:val="18"/>
        </w:rPr>
        <w:t xml:space="preserve"> </w:t>
      </w:r>
      <w:r>
        <w:rPr>
          <w:sz w:val="18"/>
        </w:rPr>
        <w:t>número</w:t>
      </w:r>
      <w:r>
        <w:rPr>
          <w:spacing w:val="4"/>
          <w:sz w:val="18"/>
        </w:rPr>
        <w:t xml:space="preserve"> </w:t>
      </w:r>
      <w:r>
        <w:rPr>
          <w:sz w:val="18"/>
        </w:rPr>
        <w:t>06/03/20</w:t>
      </w:r>
      <w:r>
        <w:rPr>
          <w:spacing w:val="6"/>
          <w:sz w:val="18"/>
        </w:rPr>
        <w:t xml:space="preserve"> </w:t>
      </w:r>
      <w:r>
        <w:rPr>
          <w:sz w:val="18"/>
        </w:rPr>
        <w:t>publicado</w:t>
      </w:r>
      <w:r>
        <w:rPr>
          <w:spacing w:val="6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6"/>
          <w:sz w:val="18"/>
        </w:rPr>
        <w:t xml:space="preserve"> </w:t>
      </w:r>
      <w:r>
        <w:rPr>
          <w:sz w:val="18"/>
        </w:rPr>
        <w:t>DOF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-48"/>
          <w:sz w:val="18"/>
        </w:rPr>
        <w:t xml:space="preserve"> </w:t>
      </w:r>
      <w:r>
        <w:rPr>
          <w:sz w:val="18"/>
        </w:rPr>
        <w:t>1 de abril de 2020, por el periodo comprendido del 23 de marzo al 30 de abril de 2020, como una medida preventiva para disminuir el</w:t>
      </w:r>
      <w:r>
        <w:rPr>
          <w:spacing w:val="1"/>
          <w:sz w:val="18"/>
        </w:rPr>
        <w:t xml:space="preserve"> </w:t>
      </w:r>
      <w:r>
        <w:rPr>
          <w:sz w:val="18"/>
        </w:rPr>
        <w:t>impacto de propagación de la SARS-CoV2 en el territorio nacional y, posteriormente, mediante el Acuerdo 09/04/20 publicado e</w:t>
      </w:r>
      <w:r>
        <w:rPr>
          <w:sz w:val="18"/>
        </w:rPr>
        <w:t>n el</w:t>
      </w:r>
      <w:r>
        <w:rPr>
          <w:spacing w:val="1"/>
          <w:sz w:val="18"/>
        </w:rPr>
        <w:t xml:space="preserve"> </w:t>
      </w:r>
      <w:r>
        <w:rPr>
          <w:sz w:val="18"/>
        </w:rPr>
        <w:t>DOF el 30 de abril de 2020, para ampliar por tercera y última ocasión la suspensión hasta el 30 de mayo y, de manera extraordinaria, el</w:t>
      </w:r>
      <w:r>
        <w:rPr>
          <w:spacing w:val="-47"/>
          <w:sz w:val="18"/>
        </w:rPr>
        <w:t xml:space="preserve"> </w:t>
      </w:r>
      <w:r>
        <w:rPr>
          <w:sz w:val="18"/>
        </w:rPr>
        <w:t>18 de</w:t>
      </w:r>
      <w:r>
        <w:rPr>
          <w:spacing w:val="-1"/>
          <w:sz w:val="18"/>
        </w:rPr>
        <w:t xml:space="preserve"> </w:t>
      </w:r>
      <w:r>
        <w:rPr>
          <w:sz w:val="18"/>
        </w:rPr>
        <w:t>mayo, en aquellos municipios de nula o baja transmisión del virus SARS-CoV2;</w:t>
      </w:r>
    </w:p>
    <w:p w14:paraId="2F3AC343" w14:textId="77777777" w:rsidR="009B315D" w:rsidRDefault="00432AE6">
      <w:pPr>
        <w:spacing w:before="113" w:line="242" w:lineRule="auto"/>
        <w:ind w:left="179" w:right="119" w:firstLine="287"/>
        <w:jc w:val="both"/>
        <w:rPr>
          <w:sz w:val="18"/>
        </w:rPr>
      </w:pPr>
      <w:r>
        <w:rPr>
          <w:sz w:val="18"/>
        </w:rPr>
        <w:t>El 14 de mayo de 2020, la Secret</w:t>
      </w:r>
      <w:r>
        <w:rPr>
          <w:sz w:val="18"/>
        </w:rPr>
        <w:t xml:space="preserve">aría de Salud publicó en el DOF el </w:t>
      </w:r>
      <w:r>
        <w:rPr>
          <w:rFonts w:ascii="Arial" w:hAnsi="Arial"/>
          <w:i/>
          <w:sz w:val="18"/>
        </w:rPr>
        <w:t>Acuerdo por el que se establece una estrategia para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reapertura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actividades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sociales,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educativas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económicas, así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como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sistema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 semáforo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regiones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evaluar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semanalmente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riesgo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epidemiológico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relacionado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reapertura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 actividades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cada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entidad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federativa,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así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como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establecen acciones extraordinarias </w:t>
      </w:r>
      <w:r>
        <w:rPr>
          <w:sz w:val="18"/>
        </w:rPr>
        <w:t>(ACUERDO SALUD ESTRATEGIA), en virtud del cual conforme a su artículo Segundo, inciso iii),</w:t>
      </w:r>
      <w:r>
        <w:rPr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 señala la "Etapa 3" que inicia el 1 de j</w:t>
      </w:r>
      <w:r>
        <w:rPr>
          <w:rFonts w:ascii="Arial" w:hAnsi="Arial"/>
          <w:i/>
          <w:sz w:val="18"/>
        </w:rPr>
        <w:t>unio de 2020, conforme al sistema de semáforo por regiones para la reapertura de actividades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sociales, educativas y económicas. </w:t>
      </w:r>
      <w:r>
        <w:rPr>
          <w:sz w:val="18"/>
        </w:rPr>
        <w:t xml:space="preserve">De conformidad con el Anexo denominado </w:t>
      </w:r>
      <w:r>
        <w:rPr>
          <w:rFonts w:ascii="Arial" w:hAnsi="Arial"/>
          <w:i/>
          <w:sz w:val="18"/>
        </w:rPr>
        <w:t xml:space="preserve">"Semáforo por Regiones", </w:t>
      </w:r>
      <w:r>
        <w:rPr>
          <w:sz w:val="18"/>
        </w:rPr>
        <w:t>las escuelas podrían regresar</w:t>
      </w:r>
      <w:r>
        <w:rPr>
          <w:spacing w:val="-47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prestar sus servicios hasta en t</w:t>
      </w:r>
      <w:r>
        <w:rPr>
          <w:sz w:val="18"/>
        </w:rPr>
        <w:t>anto la región se encuentre en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"semáforo verde"</w:t>
      </w:r>
      <w:r>
        <w:rPr>
          <w:sz w:val="18"/>
        </w:rPr>
        <w:t>;</w:t>
      </w:r>
    </w:p>
    <w:p w14:paraId="7C61A5E5" w14:textId="77777777" w:rsidR="009B315D" w:rsidRDefault="00432AE6">
      <w:pPr>
        <w:spacing w:before="97" w:line="242" w:lineRule="auto"/>
        <w:ind w:left="179" w:right="121" w:firstLine="287"/>
        <w:jc w:val="both"/>
        <w:rPr>
          <w:sz w:val="18"/>
        </w:rPr>
      </w:pPr>
      <w:r>
        <w:rPr>
          <w:sz w:val="18"/>
        </w:rPr>
        <w:t xml:space="preserve">El 5 de junio de 2020, la Secretaría de Educación Pública publicó en el DOF el </w:t>
      </w:r>
      <w:r>
        <w:rPr>
          <w:rFonts w:ascii="Arial" w:hAnsi="Arial"/>
          <w:i/>
          <w:sz w:val="18"/>
        </w:rPr>
        <w:t>Acuerdo 12/06/20 por el que se establecen diversas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disposiciones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evaluar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ciclo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escolar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2019-2020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cumplir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planes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 programas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estudio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Básica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(preescolar, primaria y secundaria), Normal y demás para la formación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maestros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Básica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aplicables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toda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República, al igual que aquellos planes y programas de estudio del tipo Medio Superior que la Secretaría de Educación Pública haya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emitido, en beneficio de los educandos</w:t>
      </w:r>
      <w:r>
        <w:rPr>
          <w:sz w:val="18"/>
        </w:rPr>
        <w:t>, así como su Acuerdo modificatorio número 14/07/20 con su respectiva nota aclaratoria,</w:t>
      </w:r>
      <w:r>
        <w:rPr>
          <w:spacing w:val="1"/>
          <w:sz w:val="18"/>
        </w:rPr>
        <w:t xml:space="preserve"> </w:t>
      </w:r>
      <w:r>
        <w:rPr>
          <w:sz w:val="18"/>
        </w:rPr>
        <w:t>publicados</w:t>
      </w:r>
      <w:r>
        <w:rPr>
          <w:spacing w:val="15"/>
          <w:sz w:val="18"/>
        </w:rPr>
        <w:t xml:space="preserve"> </w:t>
      </w:r>
      <w:r>
        <w:rPr>
          <w:sz w:val="18"/>
        </w:rPr>
        <w:t>en</w:t>
      </w:r>
      <w:r>
        <w:rPr>
          <w:spacing w:val="15"/>
          <w:sz w:val="18"/>
        </w:rPr>
        <w:t xml:space="preserve"> </w:t>
      </w:r>
      <w:r>
        <w:rPr>
          <w:sz w:val="18"/>
        </w:rPr>
        <w:t>el</w:t>
      </w:r>
      <w:r>
        <w:rPr>
          <w:spacing w:val="15"/>
          <w:sz w:val="18"/>
        </w:rPr>
        <w:t xml:space="preserve"> </w:t>
      </w:r>
      <w:r>
        <w:rPr>
          <w:sz w:val="18"/>
        </w:rPr>
        <w:t>DOF</w:t>
      </w:r>
      <w:r>
        <w:rPr>
          <w:spacing w:val="15"/>
          <w:sz w:val="18"/>
        </w:rPr>
        <w:t xml:space="preserve"> </w:t>
      </w:r>
      <w:r>
        <w:rPr>
          <w:sz w:val="18"/>
        </w:rPr>
        <w:t>el</w:t>
      </w:r>
      <w:r>
        <w:rPr>
          <w:spacing w:val="15"/>
          <w:sz w:val="18"/>
        </w:rPr>
        <w:t xml:space="preserve"> </w:t>
      </w:r>
      <w:r>
        <w:rPr>
          <w:sz w:val="18"/>
        </w:rPr>
        <w:t>3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5"/>
          <w:sz w:val="18"/>
        </w:rPr>
        <w:t xml:space="preserve"> </w:t>
      </w:r>
      <w:r>
        <w:rPr>
          <w:sz w:val="18"/>
        </w:rPr>
        <w:t>el</w:t>
      </w:r>
      <w:r>
        <w:rPr>
          <w:spacing w:val="15"/>
          <w:sz w:val="18"/>
        </w:rPr>
        <w:t xml:space="preserve"> </w:t>
      </w:r>
      <w:r>
        <w:rPr>
          <w:sz w:val="18"/>
        </w:rPr>
        <w:t>6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agosto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2020,</w:t>
      </w:r>
      <w:r>
        <w:rPr>
          <w:spacing w:val="15"/>
          <w:sz w:val="18"/>
        </w:rPr>
        <w:t xml:space="preserve"> </w:t>
      </w:r>
      <w:r>
        <w:rPr>
          <w:sz w:val="18"/>
        </w:rPr>
        <w:t>los</w:t>
      </w:r>
      <w:r>
        <w:rPr>
          <w:spacing w:val="15"/>
          <w:sz w:val="18"/>
        </w:rPr>
        <w:t xml:space="preserve"> </w:t>
      </w:r>
      <w:r>
        <w:rPr>
          <w:sz w:val="18"/>
        </w:rPr>
        <w:t>cuales</w:t>
      </w:r>
      <w:r>
        <w:rPr>
          <w:spacing w:val="15"/>
          <w:sz w:val="18"/>
        </w:rPr>
        <w:t xml:space="preserve"> </w:t>
      </w:r>
      <w:r>
        <w:rPr>
          <w:sz w:val="18"/>
        </w:rPr>
        <w:t>tuvieron</w:t>
      </w:r>
      <w:r>
        <w:rPr>
          <w:spacing w:val="15"/>
          <w:sz w:val="18"/>
        </w:rPr>
        <w:t xml:space="preserve"> </w:t>
      </w:r>
      <w:r>
        <w:rPr>
          <w:sz w:val="18"/>
        </w:rPr>
        <w:t>por</w:t>
      </w:r>
      <w:r>
        <w:rPr>
          <w:spacing w:val="15"/>
          <w:sz w:val="18"/>
        </w:rPr>
        <w:t xml:space="preserve"> </w:t>
      </w:r>
      <w:r>
        <w:rPr>
          <w:sz w:val="18"/>
        </w:rPr>
        <w:t>objeto</w:t>
      </w:r>
      <w:r>
        <w:rPr>
          <w:spacing w:val="15"/>
          <w:sz w:val="18"/>
        </w:rPr>
        <w:t xml:space="preserve"> </w:t>
      </w:r>
      <w:r>
        <w:rPr>
          <w:sz w:val="18"/>
        </w:rPr>
        <w:t>establecer</w:t>
      </w:r>
      <w:r>
        <w:rPr>
          <w:spacing w:val="14"/>
          <w:sz w:val="18"/>
        </w:rPr>
        <w:t xml:space="preserve"> </w:t>
      </w:r>
      <w:r>
        <w:rPr>
          <w:sz w:val="18"/>
        </w:rPr>
        <w:t>acciones</w:t>
      </w:r>
      <w:r>
        <w:rPr>
          <w:spacing w:val="15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5"/>
          <w:sz w:val="18"/>
        </w:rPr>
        <w:t xml:space="preserve"> </w:t>
      </w:r>
      <w:r>
        <w:rPr>
          <w:sz w:val="18"/>
        </w:rPr>
        <w:t>extraordinarias</w:t>
      </w:r>
      <w:r>
        <w:rPr>
          <w:spacing w:val="-48"/>
          <w:sz w:val="18"/>
        </w:rPr>
        <w:t xml:space="preserve"> </w:t>
      </w:r>
      <w:r>
        <w:rPr>
          <w:sz w:val="18"/>
        </w:rPr>
        <w:t>ante la emergencia sanitaria por causas de fuerza mayor relativas a la conclusión del ciclo escolar 2019-2020 y a las eval</w:t>
      </w:r>
      <w:r>
        <w:rPr>
          <w:sz w:val="18"/>
        </w:rPr>
        <w:t>uaciones</w:t>
      </w:r>
      <w:r>
        <w:rPr>
          <w:spacing w:val="1"/>
          <w:sz w:val="18"/>
        </w:rPr>
        <w:t xml:space="preserve"> </w:t>
      </w:r>
      <w:r>
        <w:rPr>
          <w:sz w:val="18"/>
        </w:rPr>
        <w:t>establecidas</w:t>
      </w:r>
      <w:r>
        <w:rPr>
          <w:spacing w:val="24"/>
          <w:sz w:val="18"/>
        </w:rPr>
        <w:t xml:space="preserve"> </w:t>
      </w:r>
      <w:r>
        <w:rPr>
          <w:sz w:val="18"/>
        </w:rPr>
        <w:t>en</w:t>
      </w:r>
      <w:r>
        <w:rPr>
          <w:spacing w:val="24"/>
          <w:sz w:val="18"/>
        </w:rPr>
        <w:t xml:space="preserve"> </w:t>
      </w:r>
      <w:r>
        <w:rPr>
          <w:sz w:val="18"/>
        </w:rPr>
        <w:t>los</w:t>
      </w:r>
      <w:r>
        <w:rPr>
          <w:spacing w:val="25"/>
          <w:sz w:val="18"/>
        </w:rPr>
        <w:t xml:space="preserve"> </w:t>
      </w:r>
      <w:r>
        <w:rPr>
          <w:sz w:val="18"/>
        </w:rPr>
        <w:t>Planes</w:t>
      </w:r>
      <w:r>
        <w:rPr>
          <w:spacing w:val="24"/>
          <w:sz w:val="18"/>
        </w:rPr>
        <w:t xml:space="preserve"> </w:t>
      </w:r>
      <w:r>
        <w:rPr>
          <w:sz w:val="18"/>
        </w:rPr>
        <w:t>y</w:t>
      </w:r>
      <w:r>
        <w:rPr>
          <w:spacing w:val="25"/>
          <w:sz w:val="18"/>
        </w:rPr>
        <w:t xml:space="preserve"> </w:t>
      </w:r>
      <w:r>
        <w:rPr>
          <w:sz w:val="18"/>
        </w:rPr>
        <w:t>Programas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Estudio</w:t>
      </w:r>
      <w:r>
        <w:rPr>
          <w:spacing w:val="24"/>
          <w:sz w:val="18"/>
        </w:rPr>
        <w:t xml:space="preserve"> </w:t>
      </w:r>
      <w:r>
        <w:rPr>
          <w:sz w:val="18"/>
        </w:rPr>
        <w:t>para</w:t>
      </w:r>
      <w:r>
        <w:rPr>
          <w:spacing w:val="25"/>
          <w:sz w:val="18"/>
        </w:rPr>
        <w:t xml:space="preserve"> </w:t>
      </w:r>
      <w:r>
        <w:rPr>
          <w:sz w:val="18"/>
        </w:rPr>
        <w:t>el</w:t>
      </w:r>
      <w:r>
        <w:rPr>
          <w:spacing w:val="24"/>
          <w:sz w:val="18"/>
        </w:rPr>
        <w:t xml:space="preserve"> </w:t>
      </w:r>
      <w:r>
        <w:rPr>
          <w:sz w:val="18"/>
        </w:rPr>
        <w:t>tipo</w:t>
      </w:r>
      <w:r>
        <w:rPr>
          <w:spacing w:val="25"/>
          <w:sz w:val="18"/>
        </w:rPr>
        <w:t xml:space="preserve"> </w:t>
      </w:r>
      <w:r>
        <w:rPr>
          <w:sz w:val="18"/>
        </w:rPr>
        <w:t>educativo</w:t>
      </w:r>
      <w:r>
        <w:rPr>
          <w:spacing w:val="24"/>
          <w:sz w:val="18"/>
        </w:rPr>
        <w:t xml:space="preserve"> </w:t>
      </w:r>
      <w:r>
        <w:rPr>
          <w:sz w:val="18"/>
        </w:rPr>
        <w:t>Básico</w:t>
      </w:r>
      <w:r>
        <w:rPr>
          <w:spacing w:val="25"/>
          <w:sz w:val="18"/>
        </w:rPr>
        <w:t xml:space="preserve"> </w:t>
      </w:r>
      <w:r>
        <w:rPr>
          <w:sz w:val="18"/>
        </w:rPr>
        <w:t>(preescolar,</w:t>
      </w:r>
      <w:r>
        <w:rPr>
          <w:spacing w:val="24"/>
          <w:sz w:val="18"/>
        </w:rPr>
        <w:t xml:space="preserve"> </w:t>
      </w:r>
      <w:r>
        <w:rPr>
          <w:sz w:val="18"/>
        </w:rPr>
        <w:t>primaria</w:t>
      </w:r>
      <w:r>
        <w:rPr>
          <w:spacing w:val="25"/>
          <w:sz w:val="18"/>
        </w:rPr>
        <w:t xml:space="preserve"> </w:t>
      </w:r>
      <w:r>
        <w:rPr>
          <w:sz w:val="18"/>
        </w:rPr>
        <w:t>y</w:t>
      </w:r>
      <w:r>
        <w:rPr>
          <w:spacing w:val="24"/>
          <w:sz w:val="18"/>
        </w:rPr>
        <w:t xml:space="preserve"> </w:t>
      </w:r>
      <w:r>
        <w:rPr>
          <w:sz w:val="18"/>
        </w:rPr>
        <w:t>secundaria)</w:t>
      </w:r>
      <w:r>
        <w:rPr>
          <w:spacing w:val="25"/>
          <w:sz w:val="18"/>
        </w:rPr>
        <w:t xml:space="preserve"> </w:t>
      </w:r>
      <w:r>
        <w:rPr>
          <w:sz w:val="18"/>
        </w:rPr>
        <w:t>y</w:t>
      </w:r>
      <w:r>
        <w:rPr>
          <w:spacing w:val="24"/>
          <w:sz w:val="18"/>
        </w:rPr>
        <w:t xml:space="preserve"> </w:t>
      </w:r>
      <w:r>
        <w:rPr>
          <w:sz w:val="18"/>
        </w:rPr>
        <w:t>Normal,</w:t>
      </w:r>
      <w:r>
        <w:rPr>
          <w:spacing w:val="25"/>
          <w:sz w:val="18"/>
        </w:rPr>
        <w:t xml:space="preserve"> </w:t>
      </w:r>
      <w:r>
        <w:rPr>
          <w:sz w:val="18"/>
        </w:rPr>
        <w:t>así</w:t>
      </w:r>
      <w:r>
        <w:rPr>
          <w:spacing w:val="-48"/>
          <w:sz w:val="18"/>
        </w:rPr>
        <w:t xml:space="preserve"> </w:t>
      </w:r>
      <w:r>
        <w:rPr>
          <w:sz w:val="18"/>
        </w:rPr>
        <w:t>como el tipo educativo Medio Superior que dependan de la Secretaría de Educación Pública, a excepción del Instituto Politécnico</w:t>
      </w:r>
      <w:r>
        <w:rPr>
          <w:spacing w:val="1"/>
          <w:sz w:val="18"/>
        </w:rPr>
        <w:t xml:space="preserve"> </w:t>
      </w:r>
      <w:r>
        <w:rPr>
          <w:sz w:val="18"/>
        </w:rPr>
        <w:t>Nacional, las cuales serán aplicables tanto para la conclusión del ciclo mencionado, como para el inicio del ciclo escolar 2020-</w:t>
      </w:r>
      <w:r>
        <w:rPr>
          <w:sz w:val="18"/>
        </w:rPr>
        <w:t>2021, en</w:t>
      </w:r>
      <w:r>
        <w:rPr>
          <w:spacing w:val="1"/>
          <w:sz w:val="18"/>
        </w:rPr>
        <w:t xml:space="preserve"> </w:t>
      </w:r>
      <w:r>
        <w:rPr>
          <w:sz w:val="18"/>
        </w:rPr>
        <w:t>función de las indicaciones de las autoridades correspondientes respecto a la</w:t>
      </w:r>
      <w:r>
        <w:rPr>
          <w:spacing w:val="-1"/>
          <w:sz w:val="18"/>
        </w:rPr>
        <w:t xml:space="preserve"> </w:t>
      </w:r>
      <w:r>
        <w:rPr>
          <w:sz w:val="18"/>
        </w:rPr>
        <w:t>emergencia sanitaria;</w:t>
      </w:r>
    </w:p>
    <w:p w14:paraId="49264A1C" w14:textId="77777777" w:rsidR="009B315D" w:rsidRDefault="00432AE6">
      <w:pPr>
        <w:spacing w:before="115" w:line="242" w:lineRule="auto"/>
        <w:ind w:left="179" w:right="118" w:firstLine="287"/>
        <w:jc w:val="both"/>
        <w:rPr>
          <w:sz w:val="18"/>
        </w:rPr>
      </w:pPr>
      <w:r>
        <w:rPr>
          <w:sz w:val="18"/>
        </w:rPr>
        <w:t xml:space="preserve">El 28 de diciembre de 2020, la Secretaría de Educación Pública publicó en el DOF el </w:t>
      </w:r>
      <w:r>
        <w:rPr>
          <w:rFonts w:ascii="Arial" w:hAnsi="Arial"/>
          <w:i/>
          <w:sz w:val="18"/>
        </w:rPr>
        <w:t>Acuerdo 26/12/20 por el que se establecen las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orientaciones ped</w:t>
      </w:r>
      <w:r>
        <w:rPr>
          <w:rFonts w:ascii="Arial" w:hAnsi="Arial"/>
          <w:i/>
          <w:sz w:val="18"/>
        </w:rPr>
        <w:t>agógicas y los criterios para la evaluación del aprendizaje para la educación preescolar, primaria y secundaria en 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periodo de contingencia sanitaria generada por el virus SARS-CoV2 (COVID-19) para el ciclo escolar 2020-2021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cual</w:t>
      </w:r>
      <w:r>
        <w:rPr>
          <w:spacing w:val="1"/>
          <w:sz w:val="18"/>
        </w:rPr>
        <w:t xml:space="preserve"> </w:t>
      </w:r>
      <w:r>
        <w:rPr>
          <w:sz w:val="18"/>
        </w:rPr>
        <w:t>tenía</w:t>
      </w:r>
      <w:r>
        <w:rPr>
          <w:spacing w:val="50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objeto est</w:t>
      </w:r>
      <w:r>
        <w:rPr>
          <w:sz w:val="18"/>
        </w:rPr>
        <w:t>ablecer las orientaciones pedagógicas y los criterios para la evaluación del aprendizaje de las alumnas y los alumnos de</w:t>
      </w:r>
      <w:r>
        <w:rPr>
          <w:spacing w:val="1"/>
          <w:sz w:val="18"/>
        </w:rPr>
        <w:t xml:space="preserve"> </w:t>
      </w:r>
      <w:r>
        <w:rPr>
          <w:sz w:val="18"/>
        </w:rPr>
        <w:t>preescolar, primaria y secundaria, en el periodo de contingencia sanitaria generada por el virus SARS-CoV2 (COVID-19) para el ciclo</w:t>
      </w:r>
      <w:r>
        <w:rPr>
          <w:spacing w:val="1"/>
          <w:sz w:val="18"/>
        </w:rPr>
        <w:t xml:space="preserve"> </w:t>
      </w:r>
      <w:r>
        <w:rPr>
          <w:sz w:val="18"/>
        </w:rPr>
        <w:t>esc</w:t>
      </w:r>
      <w:r>
        <w:rPr>
          <w:sz w:val="18"/>
        </w:rPr>
        <w:t>olar 2020-2021;</w:t>
      </w:r>
    </w:p>
    <w:p w14:paraId="5CF60131" w14:textId="77777777" w:rsidR="009B315D" w:rsidRDefault="00432AE6">
      <w:pPr>
        <w:spacing w:before="111"/>
        <w:ind w:left="467"/>
        <w:rPr>
          <w:rFonts w:ascii="Arial" w:hAnsi="Arial"/>
          <w:i/>
          <w:sz w:val="18"/>
        </w:rPr>
      </w:pPr>
      <w:r>
        <w:rPr>
          <w:sz w:val="18"/>
        </w:rPr>
        <w:t>El 22 de junio de 2021, la Secretaría de Educación Pública publicó en el DOF el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Acuerdo 16/06/21 por el</w:t>
      </w:r>
    </w:p>
    <w:p w14:paraId="649899A7" w14:textId="77777777" w:rsidR="009B315D" w:rsidRDefault="009B315D">
      <w:pPr>
        <w:rPr>
          <w:rFonts w:ascii="Arial" w:hAnsi="Arial"/>
          <w:sz w:val="18"/>
        </w:rPr>
        <w:sectPr w:rsidR="009B315D">
          <w:headerReference w:type="default" r:id="rId6"/>
          <w:footerReference w:type="default" r:id="rId7"/>
          <w:type w:val="continuous"/>
          <w:pgSz w:w="12240" w:h="15840"/>
          <w:pgMar w:top="480" w:right="560" w:bottom="480" w:left="520" w:header="274" w:footer="285" w:gutter="0"/>
          <w:pgNumType w:start="1"/>
          <w:cols w:space="720"/>
        </w:sectPr>
      </w:pPr>
    </w:p>
    <w:p w14:paraId="4D4B883D" w14:textId="77777777" w:rsidR="009B315D" w:rsidRDefault="00432AE6">
      <w:pPr>
        <w:spacing w:before="84" w:line="242" w:lineRule="auto"/>
        <w:ind w:left="179" w:right="121"/>
        <w:jc w:val="both"/>
        <w:rPr>
          <w:sz w:val="18"/>
        </w:rPr>
      </w:pPr>
      <w:r>
        <w:rPr>
          <w:rFonts w:ascii="Arial" w:hAnsi="Arial"/>
          <w:i/>
          <w:sz w:val="18"/>
        </w:rPr>
        <w:lastRenderedPageBreak/>
        <w:t>que se regulan las acciones específicas y extraordinarias relativas a la conc</w:t>
      </w:r>
      <w:r>
        <w:rPr>
          <w:rFonts w:ascii="Arial" w:hAnsi="Arial"/>
          <w:i/>
          <w:sz w:val="18"/>
        </w:rPr>
        <w:t>lusión del ciclo escolar 2020-2021, en beneficio de 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educandos de preescolar, primaria y secundaria ante el periodo de contingencia sanitaria generada por el virus SARS-CoV2 (COVID-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19)</w:t>
      </w:r>
      <w:r>
        <w:rPr>
          <w:sz w:val="18"/>
        </w:rPr>
        <w:t>, mediante el cual se establecieron criterios de evaluación y una es</w:t>
      </w:r>
      <w:r>
        <w:rPr>
          <w:sz w:val="18"/>
        </w:rPr>
        <w:t>trategia de recuperación en beneficio de las y los educandos, con</w:t>
      </w:r>
      <w:r>
        <w:rPr>
          <w:spacing w:val="-47"/>
          <w:sz w:val="18"/>
        </w:rPr>
        <w:t xml:space="preserve"> </w:t>
      </w:r>
      <w:r>
        <w:rPr>
          <w:sz w:val="18"/>
        </w:rPr>
        <w:t>un ámbito de aplicación para el referido ciclo escolar y hasta la primera evaluación del ciclo escolar 2021-2022, o durante la totalidad de</w:t>
      </w:r>
      <w:r>
        <w:rPr>
          <w:spacing w:val="-47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si debido a la contingencia sanitaria así se </w:t>
      </w:r>
      <w:r>
        <w:rPr>
          <w:sz w:val="18"/>
        </w:rPr>
        <w:t>requiera, en términos</w:t>
      </w:r>
      <w:r>
        <w:rPr>
          <w:spacing w:val="-1"/>
          <w:sz w:val="18"/>
        </w:rPr>
        <w:t xml:space="preserve"> </w:t>
      </w:r>
      <w:r>
        <w:rPr>
          <w:sz w:val="18"/>
        </w:rPr>
        <w:t>de su Segundo Transitorio;</w:t>
      </w:r>
    </w:p>
    <w:p w14:paraId="65B66D91" w14:textId="77777777" w:rsidR="009B315D" w:rsidRDefault="00432AE6">
      <w:pPr>
        <w:spacing w:before="50" w:line="242" w:lineRule="auto"/>
        <w:ind w:left="179" w:right="118" w:firstLine="287"/>
        <w:jc w:val="both"/>
        <w:rPr>
          <w:sz w:val="18"/>
        </w:rPr>
      </w:pPr>
      <w:r>
        <w:rPr>
          <w:sz w:val="18"/>
        </w:rPr>
        <w:t xml:space="preserve">El 24 de junio de 2021, la Secretaría de Educación Pública publicó en el DOF el </w:t>
      </w:r>
      <w:r>
        <w:rPr>
          <w:rFonts w:ascii="Arial" w:hAnsi="Arial"/>
          <w:i/>
          <w:sz w:val="18"/>
        </w:rPr>
        <w:t>Acuerdo 15/06/21 por el que se establecen 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calendarios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escolares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ciclo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lectivo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2021-2022,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aplicables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toda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República 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preescolar,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primaria,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secundaria, normal y demás para la formación de maestros de educación básica</w:t>
      </w:r>
      <w:r>
        <w:rPr>
          <w:sz w:val="18"/>
        </w:rPr>
        <w:t>, mediante el cual se establecieron, en su artículo</w:t>
      </w:r>
      <w:r>
        <w:rPr>
          <w:spacing w:val="1"/>
          <w:sz w:val="18"/>
        </w:rPr>
        <w:t xml:space="preserve"> </w:t>
      </w:r>
      <w:r>
        <w:rPr>
          <w:sz w:val="18"/>
        </w:rPr>
        <w:t>Primero, un calendario de doscientos días para educación básica (preescolar, p</w:t>
      </w:r>
      <w:r>
        <w:rPr>
          <w:sz w:val="18"/>
        </w:rPr>
        <w:t>rimaria y secundaria) y, en su artículo Segundo, un</w:t>
      </w:r>
      <w:r>
        <w:rPr>
          <w:spacing w:val="1"/>
          <w:sz w:val="18"/>
        </w:rPr>
        <w:t xml:space="preserve"> </w:t>
      </w:r>
      <w:r>
        <w:rPr>
          <w:sz w:val="18"/>
        </w:rPr>
        <w:t>calendario de ciento</w:t>
      </w:r>
      <w:r>
        <w:rPr>
          <w:spacing w:val="-1"/>
          <w:sz w:val="18"/>
        </w:rPr>
        <w:t xml:space="preserve"> </w:t>
      </w:r>
      <w:r>
        <w:rPr>
          <w:sz w:val="18"/>
        </w:rPr>
        <w:t>noventa y cinco días para educación normal, y demás para la formación de maestros de educación básica, y</w:t>
      </w:r>
    </w:p>
    <w:p w14:paraId="2296329D" w14:textId="77777777" w:rsidR="009B315D" w:rsidRDefault="00432AE6">
      <w:pPr>
        <w:spacing w:before="64" w:line="242" w:lineRule="auto"/>
        <w:ind w:left="179" w:right="118" w:firstLine="287"/>
        <w:jc w:val="both"/>
        <w:rPr>
          <w:sz w:val="18"/>
        </w:rPr>
      </w:pPr>
      <w:r>
        <w:rPr>
          <w:sz w:val="18"/>
        </w:rPr>
        <w:t xml:space="preserve">El 27 de julio de 2021, la Secretaría de Salud publicó en el DOF el </w:t>
      </w:r>
      <w:r>
        <w:rPr>
          <w:rFonts w:ascii="Arial" w:hAnsi="Arial"/>
          <w:i/>
          <w:sz w:val="18"/>
        </w:rPr>
        <w:t>Acuerdo po</w:t>
      </w:r>
      <w:r>
        <w:rPr>
          <w:rFonts w:ascii="Arial" w:hAnsi="Arial"/>
          <w:i/>
          <w:sz w:val="18"/>
        </w:rPr>
        <w:t>r el que se da a conocer el medio de difusión de 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nueva metodología del semáforo por regiones para evaluar el riesgo epidemiológico que representa la enfermedad grave de atención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prioritaria COVID-19</w:t>
      </w:r>
      <w:r>
        <w:rPr>
          <w:sz w:val="18"/>
        </w:rPr>
        <w:t>, mismo que en términos de su Segundo Transitorio abrog</w:t>
      </w:r>
      <w:r>
        <w:rPr>
          <w:sz w:val="18"/>
        </w:rPr>
        <w:t>a el Anexo de "Semáforo por Regiones" del ACUERDO</w:t>
      </w:r>
      <w:r>
        <w:rPr>
          <w:spacing w:val="1"/>
          <w:sz w:val="18"/>
        </w:rPr>
        <w:t xml:space="preserve"> </w:t>
      </w:r>
      <w:r>
        <w:rPr>
          <w:sz w:val="18"/>
        </w:rPr>
        <w:t>SALUD</w:t>
      </w:r>
      <w:r>
        <w:rPr>
          <w:spacing w:val="-1"/>
          <w:sz w:val="18"/>
        </w:rPr>
        <w:t xml:space="preserve"> </w:t>
      </w:r>
      <w:r>
        <w:rPr>
          <w:sz w:val="18"/>
        </w:rPr>
        <w:t>ESTRATEGIA.</w:t>
      </w:r>
    </w:p>
    <w:p w14:paraId="772069D4" w14:textId="77777777" w:rsidR="009B315D" w:rsidRDefault="00432AE6">
      <w:pPr>
        <w:spacing w:before="50"/>
        <w:ind w:left="1336" w:right="1277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MOTIVACIÓN</w:t>
      </w:r>
    </w:p>
    <w:p w14:paraId="3188DE15" w14:textId="77777777" w:rsidR="009B315D" w:rsidRDefault="00432AE6">
      <w:pPr>
        <w:spacing w:before="77" w:line="242" w:lineRule="auto"/>
        <w:ind w:left="179" w:right="118" w:firstLine="287"/>
        <w:jc w:val="both"/>
        <w:rPr>
          <w:sz w:val="18"/>
        </w:rPr>
      </w:pPr>
      <w:r>
        <w:rPr>
          <w:sz w:val="18"/>
        </w:rPr>
        <w:t xml:space="preserve">I.- Que de conformidad con el artículo Segundo del </w:t>
      </w:r>
      <w:r>
        <w:rPr>
          <w:rFonts w:ascii="Arial" w:hAnsi="Arial"/>
          <w:i/>
          <w:sz w:val="18"/>
        </w:rPr>
        <w:t>Acuerdo por el que se da a conocer el medio de difusión de la nueva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metodología del semáforo por regiones para evaluar el riesgo epidemiológico que representa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enfermedad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grave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atención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prioritaria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COVID-19: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"Las</w:t>
      </w:r>
      <w:r>
        <w:rPr>
          <w:rFonts w:ascii="Arial" w:hAnsi="Arial"/>
          <w:i/>
          <w:spacing w:val="45"/>
          <w:sz w:val="18"/>
        </w:rPr>
        <w:t xml:space="preserve"> </w:t>
      </w:r>
      <w:r>
        <w:rPr>
          <w:rFonts w:ascii="Arial" w:hAnsi="Arial"/>
          <w:i/>
          <w:sz w:val="18"/>
        </w:rPr>
        <w:t>personas</w:t>
      </w:r>
      <w:r>
        <w:rPr>
          <w:rFonts w:ascii="Arial" w:hAnsi="Arial"/>
          <w:i/>
          <w:spacing w:val="4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45"/>
          <w:sz w:val="18"/>
        </w:rPr>
        <w:t xml:space="preserve"> </w:t>
      </w:r>
      <w:r>
        <w:rPr>
          <w:rFonts w:ascii="Arial" w:hAnsi="Arial"/>
          <w:i/>
          <w:sz w:val="18"/>
        </w:rPr>
        <w:t>quienes</w:t>
      </w:r>
      <w:r>
        <w:rPr>
          <w:rFonts w:ascii="Arial" w:hAnsi="Arial"/>
          <w:i/>
          <w:spacing w:val="45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45"/>
          <w:sz w:val="18"/>
        </w:rPr>
        <w:t xml:space="preserve"> </w:t>
      </w:r>
      <w:r>
        <w:rPr>
          <w:rFonts w:ascii="Arial" w:hAnsi="Arial"/>
          <w:i/>
          <w:sz w:val="18"/>
        </w:rPr>
        <w:t>haya</w:t>
      </w:r>
      <w:r>
        <w:rPr>
          <w:rFonts w:ascii="Arial" w:hAnsi="Arial"/>
          <w:i/>
          <w:spacing w:val="44"/>
          <w:sz w:val="18"/>
        </w:rPr>
        <w:t xml:space="preserve"> </w:t>
      </w:r>
      <w:r>
        <w:rPr>
          <w:rFonts w:ascii="Arial" w:hAnsi="Arial"/>
          <w:i/>
          <w:sz w:val="18"/>
        </w:rPr>
        <w:t>administrado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esquema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vacunación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contra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virus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SARS-CoV2</w:t>
      </w:r>
      <w:r>
        <w:rPr>
          <w:rFonts w:ascii="Arial" w:hAnsi="Arial"/>
          <w:i/>
          <w:spacing w:val="46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habiendo transcurrido dos semanas posteriores a la aplicación de la última dosis, no serán consideradas dentro de la población en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situación de vulnerabilidad para contraer dicha enfermedad g</w:t>
      </w:r>
      <w:r>
        <w:rPr>
          <w:rFonts w:ascii="Arial" w:hAnsi="Arial"/>
          <w:i/>
          <w:sz w:val="18"/>
        </w:rPr>
        <w:t xml:space="preserve">rave de atención prioritaria", </w:t>
      </w:r>
      <w:r>
        <w:rPr>
          <w:sz w:val="18"/>
        </w:rPr>
        <w:t>por lo que, en correlación con las medidas</w:t>
      </w:r>
      <w:r>
        <w:rPr>
          <w:spacing w:val="1"/>
          <w:sz w:val="18"/>
        </w:rPr>
        <w:t xml:space="preserve"> </w:t>
      </w:r>
      <w:r>
        <w:rPr>
          <w:sz w:val="18"/>
        </w:rPr>
        <w:t>extraordinarias implementadas por la Secretaría de Salud en el marco del artículo 184 de la Ley General de Salud, la Secretaría de</w:t>
      </w:r>
      <w:r>
        <w:rPr>
          <w:spacing w:val="1"/>
          <w:sz w:val="18"/>
        </w:rPr>
        <w:t xml:space="preserve"> </w:t>
      </w:r>
      <w:r>
        <w:rPr>
          <w:sz w:val="18"/>
        </w:rPr>
        <w:t>Educación</w:t>
      </w:r>
      <w:r>
        <w:rPr>
          <w:spacing w:val="1"/>
          <w:sz w:val="18"/>
        </w:rPr>
        <w:t xml:space="preserve"> </w:t>
      </w:r>
      <w:r>
        <w:rPr>
          <w:sz w:val="18"/>
        </w:rPr>
        <w:t>Pública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encuentra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aptitud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realiz</w:t>
      </w:r>
      <w:r>
        <w:rPr>
          <w:sz w:val="18"/>
        </w:rPr>
        <w:t>ar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acciones</w:t>
      </w:r>
      <w:r>
        <w:rPr>
          <w:spacing w:val="1"/>
          <w:sz w:val="18"/>
        </w:rPr>
        <w:t xml:space="preserve"> </w:t>
      </w:r>
      <w:r>
        <w:rPr>
          <w:sz w:val="18"/>
        </w:rPr>
        <w:t>que correspondan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ámbito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competencia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dar</w:t>
      </w:r>
      <w:r>
        <w:rPr>
          <w:spacing w:val="-47"/>
          <w:sz w:val="18"/>
        </w:rPr>
        <w:t xml:space="preserve"> </w:t>
      </w:r>
      <w:r>
        <w:rPr>
          <w:sz w:val="18"/>
        </w:rPr>
        <w:t>cumplimiento al servicio público educativo;</w:t>
      </w:r>
    </w:p>
    <w:p w14:paraId="6ABC8D0A" w14:textId="77777777" w:rsidR="009B315D" w:rsidRDefault="00432AE6">
      <w:pPr>
        <w:pStyle w:val="Textoindependiente"/>
        <w:spacing w:before="53" w:line="242" w:lineRule="auto"/>
        <w:ind w:right="119"/>
      </w:pPr>
      <w:r>
        <w:t>II.- Que en términos del artículo 4o. de la Ley General de Salud, son Autoridades Sanitarias: I. El Presidente de la República; II. El</w:t>
      </w:r>
      <w:r>
        <w:rPr>
          <w:spacing w:val="1"/>
        </w:rPr>
        <w:t xml:space="preserve"> </w:t>
      </w:r>
      <w:r>
        <w:t xml:space="preserve">Consejo de Salubridad General; III. La Secretaría de Salud, y IV. Los gobiernos de las entidades federativas, incluyendo </w:t>
      </w:r>
      <w:r>
        <w:t>el Gobierno de</w:t>
      </w:r>
      <w:r>
        <w:rPr>
          <w:spacing w:val="-47"/>
        </w:rPr>
        <w:t xml:space="preserve"> </w:t>
      </w:r>
      <w:r>
        <w:t>la Ciudad de México, por tanto, son las responsables de emitir, dirigir, ordenar, sugerir, establecer y coordinar las acciones inherentes a</w:t>
      </w:r>
      <w:r>
        <w:rPr>
          <w:spacing w:val="-47"/>
        </w:rPr>
        <w:t xml:space="preserve"> </w:t>
      </w:r>
      <w:r>
        <w:t>la salubridad general, considerando entre estas, la prevención y el control de enfermedades transmisi</w:t>
      </w:r>
      <w:r>
        <w:t>bles, de conformidad con la</w:t>
      </w:r>
      <w:r>
        <w:rPr>
          <w:spacing w:val="1"/>
        </w:rPr>
        <w:t xml:space="preserve"> </w:t>
      </w:r>
      <w:r>
        <w:t>fracción XV del artículo 3o. de la citada Ley General;</w:t>
      </w:r>
    </w:p>
    <w:p w14:paraId="5E7BA86D" w14:textId="77777777" w:rsidR="009B315D" w:rsidRDefault="00432AE6">
      <w:pPr>
        <w:spacing w:before="64" w:line="242" w:lineRule="auto"/>
        <w:ind w:left="179" w:right="118" w:firstLine="287"/>
        <w:jc w:val="both"/>
        <w:rPr>
          <w:sz w:val="18"/>
        </w:rPr>
      </w:pPr>
      <w:r>
        <w:rPr>
          <w:sz w:val="18"/>
        </w:rPr>
        <w:t>III.- Que la Ley General de Salud, en su artículo 134, fracción XIV, dispone que tanto la Secretaría de Salud, como los gobiernos 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entidades</w:t>
      </w:r>
      <w:r>
        <w:rPr>
          <w:spacing w:val="1"/>
          <w:sz w:val="18"/>
        </w:rPr>
        <w:t xml:space="preserve"> </w:t>
      </w:r>
      <w:r>
        <w:rPr>
          <w:sz w:val="18"/>
        </w:rPr>
        <w:t>federativas,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sus</w:t>
      </w:r>
      <w:r>
        <w:rPr>
          <w:spacing w:val="1"/>
          <w:sz w:val="18"/>
        </w:rPr>
        <w:t xml:space="preserve"> </w:t>
      </w:r>
      <w:r>
        <w:rPr>
          <w:sz w:val="18"/>
        </w:rPr>
        <w:t>respec</w:t>
      </w:r>
      <w:r>
        <w:rPr>
          <w:sz w:val="18"/>
        </w:rPr>
        <w:t>tivos</w:t>
      </w:r>
      <w:r>
        <w:rPr>
          <w:spacing w:val="1"/>
          <w:sz w:val="18"/>
        </w:rPr>
        <w:t xml:space="preserve"> </w:t>
      </w:r>
      <w:r>
        <w:rPr>
          <w:sz w:val="18"/>
        </w:rPr>
        <w:t>ámbitos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competencia,</w:t>
      </w:r>
      <w:r>
        <w:rPr>
          <w:spacing w:val="1"/>
          <w:sz w:val="18"/>
        </w:rPr>
        <w:t xml:space="preserve"> </w:t>
      </w:r>
      <w:r>
        <w:rPr>
          <w:sz w:val="18"/>
        </w:rPr>
        <w:t>realizarán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vigilancia</w:t>
      </w:r>
      <w:r>
        <w:rPr>
          <w:spacing w:val="1"/>
          <w:sz w:val="18"/>
        </w:rPr>
        <w:t xml:space="preserve"> </w:t>
      </w:r>
      <w:r>
        <w:rPr>
          <w:sz w:val="18"/>
        </w:rPr>
        <w:t>epidemiológica,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prevención y control, respecto de aquellas enfermedades transmisibles que el Consejo de Salubridad General determine, como es 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caso del virus SARS-CoV2, de conformidad </w:t>
      </w:r>
      <w:r>
        <w:rPr>
          <w:sz w:val="18"/>
        </w:rPr>
        <w:t xml:space="preserve">con el </w:t>
      </w:r>
      <w:r>
        <w:rPr>
          <w:rFonts w:ascii="Arial" w:hAnsi="Arial"/>
          <w:i/>
          <w:sz w:val="18"/>
        </w:rPr>
        <w:t>Acuerdo por el que el Consejo de Salubridad General reconoce la epidemia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enfermedad por el virus SARS-CoV2 (COVID-19) en México, como una enfermedad grave de atención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prioritaria,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así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como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establecen las actividades de preparación y respuesta </w:t>
      </w:r>
      <w:r>
        <w:rPr>
          <w:rFonts w:ascii="Arial" w:hAnsi="Arial"/>
          <w:i/>
          <w:sz w:val="18"/>
        </w:rPr>
        <w:t>ante dicha epidemia</w:t>
      </w:r>
      <w:r>
        <w:rPr>
          <w:sz w:val="18"/>
        </w:rPr>
        <w:t>, publicado en el DOF el 23 de marzo de 2020. Lo anterior,</w:t>
      </w:r>
      <w:r>
        <w:rPr>
          <w:spacing w:val="1"/>
          <w:sz w:val="18"/>
        </w:rPr>
        <w:t xml:space="preserve"> </w:t>
      </w:r>
      <w:r>
        <w:rPr>
          <w:sz w:val="18"/>
        </w:rPr>
        <w:t>en correlación con las medidas extraordinarias implementadas por dicha Dependencia en el marco del artículo 184 de la referida Ley</w:t>
      </w:r>
      <w:r>
        <w:rPr>
          <w:spacing w:val="1"/>
          <w:sz w:val="18"/>
        </w:rPr>
        <w:t xml:space="preserve"> </w:t>
      </w:r>
      <w:r>
        <w:rPr>
          <w:sz w:val="18"/>
        </w:rPr>
        <w:t>General, por lo que, como se señaló en el numer</w:t>
      </w:r>
      <w:r>
        <w:rPr>
          <w:sz w:val="18"/>
        </w:rPr>
        <w:t>al I del presente apartado, la Secretaría de Educación Pública, en coordinación y en</w:t>
      </w:r>
      <w:r>
        <w:rPr>
          <w:spacing w:val="1"/>
          <w:sz w:val="18"/>
        </w:rPr>
        <w:t xml:space="preserve"> </w:t>
      </w:r>
      <w:r>
        <w:rPr>
          <w:sz w:val="18"/>
        </w:rPr>
        <w:t>estricta</w:t>
      </w:r>
      <w:r>
        <w:rPr>
          <w:spacing w:val="1"/>
          <w:sz w:val="18"/>
        </w:rPr>
        <w:t xml:space="preserve"> </w:t>
      </w:r>
      <w:r>
        <w:rPr>
          <w:sz w:val="18"/>
        </w:rPr>
        <w:t>observancia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determinen</w:t>
      </w:r>
      <w:r>
        <w:rPr>
          <w:spacing w:val="1"/>
          <w:sz w:val="18"/>
        </w:rPr>
        <w:t xml:space="preserve"> </w:t>
      </w:r>
      <w:r>
        <w:rPr>
          <w:sz w:val="18"/>
        </w:rPr>
        <w:t>dichas</w:t>
      </w:r>
      <w:r>
        <w:rPr>
          <w:spacing w:val="1"/>
          <w:sz w:val="18"/>
        </w:rPr>
        <w:t xml:space="preserve"> </w:t>
      </w:r>
      <w:r>
        <w:rPr>
          <w:sz w:val="18"/>
        </w:rPr>
        <w:t>Autoridades</w:t>
      </w:r>
      <w:r>
        <w:rPr>
          <w:spacing w:val="1"/>
          <w:sz w:val="18"/>
        </w:rPr>
        <w:t xml:space="preserve"> </w:t>
      </w:r>
      <w:r>
        <w:rPr>
          <w:sz w:val="18"/>
        </w:rPr>
        <w:t>Sanitarias,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encuentra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aptitud</w:t>
      </w:r>
      <w:r>
        <w:rPr>
          <w:spacing w:val="1"/>
          <w:sz w:val="18"/>
        </w:rPr>
        <w:t xml:space="preserve"> </w:t>
      </w:r>
      <w:r>
        <w:rPr>
          <w:sz w:val="18"/>
        </w:rPr>
        <w:t>de realizar las acciones que</w:t>
      </w:r>
      <w:r>
        <w:rPr>
          <w:spacing w:val="1"/>
          <w:sz w:val="18"/>
        </w:rPr>
        <w:t xml:space="preserve"> </w:t>
      </w:r>
      <w:r>
        <w:rPr>
          <w:sz w:val="18"/>
        </w:rPr>
        <w:t>correspondan, en su ámbito de competencia, para dar cumplimiento al servicio</w:t>
      </w:r>
      <w:r>
        <w:rPr>
          <w:spacing w:val="-1"/>
          <w:sz w:val="18"/>
        </w:rPr>
        <w:t xml:space="preserve"> </w:t>
      </w:r>
      <w:r>
        <w:rPr>
          <w:sz w:val="18"/>
        </w:rPr>
        <w:t>público educativo;</w:t>
      </w:r>
    </w:p>
    <w:p w14:paraId="48F937BC" w14:textId="77777777" w:rsidR="009B315D" w:rsidRDefault="00432AE6">
      <w:pPr>
        <w:pStyle w:val="Textoindependiente"/>
        <w:spacing w:before="55" w:line="242" w:lineRule="auto"/>
        <w:ind w:right="122"/>
      </w:pPr>
      <w:r>
        <w:t>IV.- Que derivado de la reforma en materia educativa publicada en el DOF el 15 de mayo de 2019, la Constitución Política de los</w:t>
      </w:r>
      <w:r>
        <w:rPr>
          <w:spacing w:val="1"/>
        </w:rPr>
        <w:t xml:space="preserve"> </w:t>
      </w:r>
      <w:r>
        <w:t>Estados Unidos Mexicanos estable</w:t>
      </w:r>
      <w:r>
        <w:t>ce particularmente dos principios centrales: corresponde al Estado la rectoría de la Educación, y el</w:t>
      </w:r>
      <w:r>
        <w:rPr>
          <w:spacing w:val="1"/>
        </w:rPr>
        <w:t xml:space="preserve"> </w:t>
      </w:r>
      <w:r>
        <w:t>Estado priorizará el interés superior de niñas, niños, adolescentes y jóvenes en el acceso, permanencia y participación en los servicios</w:t>
      </w:r>
      <w:r>
        <w:rPr>
          <w:spacing w:val="1"/>
        </w:rPr>
        <w:t xml:space="preserve"> </w:t>
      </w:r>
      <w:r>
        <w:t>educativos, por lo</w:t>
      </w:r>
      <w:r>
        <w:t xml:space="preserve"> que las acciones de las autoridades educativas y todo lo que ello implica deben estar centradas en la máxima</w:t>
      </w:r>
      <w:r>
        <w:rPr>
          <w:spacing w:val="1"/>
        </w:rPr>
        <w:t xml:space="preserve"> </w:t>
      </w:r>
      <w:r>
        <w:t>protección y beneficio de las y los educandos, garantizando el máximo logro en su aprendizaje</w:t>
      </w:r>
      <w:r>
        <w:rPr>
          <w:spacing w:val="-1"/>
        </w:rPr>
        <w:t xml:space="preserve"> </w:t>
      </w:r>
      <w:r>
        <w:t>y desarrollo</w:t>
      </w:r>
      <w:r>
        <w:rPr>
          <w:spacing w:val="-1"/>
        </w:rPr>
        <w:t xml:space="preserve"> </w:t>
      </w:r>
      <w:r>
        <w:t>integral;</w:t>
      </w:r>
    </w:p>
    <w:p w14:paraId="1BDC14D8" w14:textId="77777777" w:rsidR="009B315D" w:rsidRDefault="00432AE6">
      <w:pPr>
        <w:pStyle w:val="Textoindependiente"/>
        <w:spacing w:before="65" w:line="242" w:lineRule="auto"/>
        <w:ind w:right="121"/>
      </w:pPr>
      <w:r>
        <w:t>V.- Que de conformidad con el</w:t>
      </w:r>
      <w:r>
        <w:t xml:space="preserve"> artículo 5 de la Ley General de Educación, la educación es un proceso permanente centrado en el</w:t>
      </w:r>
      <w:r>
        <w:rPr>
          <w:spacing w:val="1"/>
        </w:rPr>
        <w:t xml:space="preserve"> </w:t>
      </w:r>
      <w:r>
        <w:t>aprendizaje del educando, que contribuye a su desarrollo humano integral y a la transformación de la sociedad; es factor determinante</w:t>
      </w:r>
      <w:r>
        <w:rPr>
          <w:spacing w:val="1"/>
        </w:rPr>
        <w:t xml:space="preserve"> </w:t>
      </w:r>
      <w:r>
        <w:t>para la adquisición de co</w:t>
      </w:r>
      <w:r>
        <w:t>nocimientos significativos y la formación integral para la vida de las personas con un sentido de pertenencia</w:t>
      </w:r>
      <w:r>
        <w:rPr>
          <w:spacing w:val="1"/>
        </w:rPr>
        <w:t xml:space="preserve"> </w:t>
      </w:r>
      <w:r>
        <w:t>social basado en el respeto de la diversidad, y es medio fundamental para la construcción de una sociedad equitativa y solidaria, por lo</w:t>
      </w:r>
      <w:r>
        <w:rPr>
          <w:spacing w:val="1"/>
        </w:rPr>
        <w:t xml:space="preserve"> </w:t>
      </w:r>
      <w:r>
        <w:t>que el Es</w:t>
      </w:r>
      <w:r>
        <w:t>tado debe ofrecer a las personas las mismas oportunidades de aprendizaje, así como de acceso, tránsito, permanencia,</w:t>
      </w:r>
      <w:r>
        <w:rPr>
          <w:spacing w:val="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académico y, en su caso, egreso</w:t>
      </w:r>
      <w:r>
        <w:rPr>
          <w:spacing w:val="-1"/>
        </w:rPr>
        <w:t xml:space="preserve"> </w:t>
      </w:r>
      <w:r>
        <w:t>oportuno en el Sistema Educativo Nacional;</w:t>
      </w:r>
    </w:p>
    <w:p w14:paraId="65186B5F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74DC1199" w14:textId="77777777" w:rsidR="009B315D" w:rsidRDefault="00432AE6">
      <w:pPr>
        <w:pStyle w:val="Textoindependiente"/>
        <w:spacing w:before="84" w:line="242" w:lineRule="auto"/>
        <w:ind w:right="121"/>
      </w:pPr>
      <w:r>
        <w:lastRenderedPageBreak/>
        <w:t xml:space="preserve">VI.- Que derivado de las acciones emitidas </w:t>
      </w:r>
      <w:r>
        <w:t>por la Secretaría de Educación Pública con objeto de garantizar el derecho a la</w:t>
      </w:r>
      <w:r>
        <w:rPr>
          <w:spacing w:val="1"/>
        </w:rPr>
        <w:t xml:space="preserve"> </w:t>
      </w:r>
      <w:r>
        <w:t>educación durante la contingencia sanitaria por el virus SARS-CoV2, durante el ciclo escolar 2021-2022, resulta fundamental establecer</w:t>
      </w:r>
      <w:r>
        <w:rPr>
          <w:spacing w:val="-47"/>
        </w:rPr>
        <w:t xml:space="preserve"> </w:t>
      </w:r>
      <w:r>
        <w:t>reglas específicas que brinden orientació</w:t>
      </w:r>
      <w:r>
        <w:t>n a las Autoridades Escolares, a las Autoridades Educativas Locales, a la Autoridad Educativa</w:t>
      </w:r>
      <w:r>
        <w:rPr>
          <w:spacing w:val="1"/>
        </w:rPr>
        <w:t xml:space="preserve"> </w:t>
      </w:r>
      <w:r>
        <w:t>Federal en la Ciudad de México, a las Autoridades Educativas Municipales, a los particulares con autorización o reconocimiento de</w:t>
      </w:r>
      <w:r>
        <w:rPr>
          <w:spacing w:val="1"/>
        </w:rPr>
        <w:t xml:space="preserve"> </w:t>
      </w:r>
      <w:r>
        <w:t>validez oficial de estudios, y a</w:t>
      </w:r>
      <w:r>
        <w:t xml:space="preserve"> todos aquellos actores del Sistema Educativo Nacional que brindan el servicio público educativo en el</w:t>
      </w:r>
      <w:r>
        <w:rPr>
          <w:spacing w:val="1"/>
        </w:rPr>
        <w:t xml:space="preserve"> </w:t>
      </w:r>
      <w:r>
        <w:t>país;</w:t>
      </w:r>
    </w:p>
    <w:p w14:paraId="399BFE9D" w14:textId="77777777" w:rsidR="009B315D" w:rsidRDefault="00432AE6">
      <w:pPr>
        <w:pStyle w:val="Textoindependiente"/>
        <w:spacing w:before="51" w:line="242" w:lineRule="auto"/>
        <w:ind w:right="119"/>
      </w:pPr>
      <w:r>
        <w:t>VII.- Que el contexto sanitario por el virus SARS-CoV2 ha evolucionado, de conformidad con los semáforos epidemiológicos y el</w:t>
      </w:r>
      <w:r>
        <w:rPr>
          <w:spacing w:val="1"/>
        </w:rPr>
        <w:t xml:space="preserve"> </w:t>
      </w:r>
      <w:r>
        <w:t>Lineamiento para la E</w:t>
      </w:r>
      <w:r>
        <w:t>stimación de Riesgos del Semáforo por Regiones COVID-19 establecidos por las Autoridades Sanitarias, por lo</w:t>
      </w:r>
      <w:r>
        <w:rPr>
          <w:spacing w:val="1"/>
        </w:rPr>
        <w:t xml:space="preserve"> </w:t>
      </w:r>
      <w:r>
        <w:t>que cada región debe responder ante una realidad distinta, cuestión que no es ajena al Sistema Educativo Nacional y, por lo tanto, es</w:t>
      </w:r>
      <w:r>
        <w:rPr>
          <w:spacing w:val="1"/>
        </w:rPr>
        <w:t xml:space="preserve"> </w:t>
      </w:r>
      <w:r>
        <w:t>imperante brin</w:t>
      </w:r>
      <w:r>
        <w:t>dar</w:t>
      </w:r>
      <w:r>
        <w:rPr>
          <w:spacing w:val="-1"/>
        </w:rPr>
        <w:t xml:space="preserve"> </w:t>
      </w:r>
      <w:r>
        <w:t>las condiciones necesarias para garantizar el derecho a la educación de manera focalizada y regionalizada;</w:t>
      </w:r>
    </w:p>
    <w:p w14:paraId="30839365" w14:textId="77777777" w:rsidR="009B315D" w:rsidRDefault="00432AE6">
      <w:pPr>
        <w:pStyle w:val="Textoindependiente"/>
        <w:spacing w:before="48" w:line="242" w:lineRule="auto"/>
        <w:ind w:right="117"/>
      </w:pPr>
      <w:r>
        <w:t>VIII.- Que se deben implementar las medidas correspondientes para que con el debido cuidado, continúe el servicio público</w:t>
      </w:r>
      <w:r>
        <w:rPr>
          <w:spacing w:val="1"/>
        </w:rPr>
        <w:t xml:space="preserve"> </w:t>
      </w:r>
      <w:r>
        <w:t>educativo de forma pres</w:t>
      </w:r>
      <w:r>
        <w:t>encial, en el marco de lo que indiquen las Autoridades Sanitarias, lo cual deberá ser observado para efectos de</w:t>
      </w:r>
      <w:r>
        <w:rPr>
          <w:spacing w:val="-47"/>
        </w:rPr>
        <w:t xml:space="preserve"> </w:t>
      </w:r>
      <w:r>
        <w:t>llevar a cabo las acciones que en su caso correspondan, con objeto de privilegiar la vida y beneficiar a la comunidad escolar, a saber:</w:t>
      </w:r>
      <w:r>
        <w:rPr>
          <w:spacing w:val="1"/>
        </w:rPr>
        <w:t xml:space="preserve"> </w:t>
      </w:r>
      <w:r>
        <w:t>niñas, n</w:t>
      </w:r>
      <w:r>
        <w:t>iños, adolescentes y jóvenes; padres y madres de familia o tutores; maestras y maestros; personal administrativo del plantel; y</w:t>
      </w:r>
      <w:r>
        <w:rPr>
          <w:spacing w:val="1"/>
        </w:rPr>
        <w:t xml:space="preserve"> </w:t>
      </w:r>
      <w:r>
        <w:t>todos los sujetos que formen parte del Sistema Educativo Nacional, así como aquellos que por la continuidad del servicio público</w:t>
      </w:r>
      <w:r>
        <w:rPr>
          <w:spacing w:val="1"/>
        </w:rPr>
        <w:t xml:space="preserve"> </w:t>
      </w:r>
      <w:r>
        <w:t>educativo pudiere afectárseles ante el riesgo inminente por contagio del virus SARS-CoV2;</w:t>
      </w:r>
    </w:p>
    <w:p w14:paraId="42BA52AC" w14:textId="77777777" w:rsidR="009B315D" w:rsidRDefault="00432AE6">
      <w:pPr>
        <w:pStyle w:val="Textoindependiente"/>
        <w:spacing w:before="51" w:line="242" w:lineRule="auto"/>
        <w:ind w:right="119"/>
      </w:pPr>
      <w:r>
        <w:t>IX.- El derecho a la educación de todas y todos, se debe centrar en el máximo logro de aprendizaje que sea factible y contribuya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 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-47"/>
        </w:rPr>
        <w:t xml:space="preserve"> </w:t>
      </w:r>
      <w:r>
        <w:t>fundamentales como la salud y a un medio ambiente sano para</w:t>
      </w:r>
      <w:r>
        <w:rPr>
          <w:spacing w:val="-1"/>
        </w:rPr>
        <w:t xml:space="preserve"> </w:t>
      </w:r>
      <w:r>
        <w:t>su desarrollo y bienestar;</w:t>
      </w:r>
    </w:p>
    <w:p w14:paraId="0102672E" w14:textId="77777777" w:rsidR="009B315D" w:rsidRDefault="00432AE6">
      <w:pPr>
        <w:pStyle w:val="Textoindependiente"/>
        <w:spacing w:before="48" w:line="242" w:lineRule="auto"/>
        <w:ind w:right="119"/>
      </w:pPr>
      <w:r>
        <w:t xml:space="preserve">X.- Que de conformidad con el artículo 84 de la Ley General de Educación, en la </w:t>
      </w:r>
      <w:r>
        <w:t>medida que es factible, el servicio público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continuó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coordinado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sociales 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tanto</w:t>
      </w:r>
      <w:r>
        <w:rPr>
          <w:spacing w:val="-47"/>
        </w:rPr>
        <w:t xml:space="preserve"> </w:t>
      </w:r>
      <w:r>
        <w:t>autoridades, docentes, alumnas, alumnos, padres, madres y tutores. Prueba de ello es la</w:t>
      </w:r>
      <w:r>
        <w:t xml:space="preserve"> estrategia "Aprende en Casa", que hace</w:t>
      </w:r>
      <w:r>
        <w:rPr>
          <w:spacing w:val="1"/>
        </w:rPr>
        <w:t xml:space="preserve"> </w:t>
      </w:r>
      <w:r>
        <w:t>factible continuar el aprendizaje de forma equitativa, a través de cuatro grandes medios: los libros de texto gratuitos, la televisión, la</w:t>
      </w:r>
      <w:r>
        <w:rPr>
          <w:spacing w:val="1"/>
        </w:rPr>
        <w:t xml:space="preserve"> </w:t>
      </w:r>
      <w:r>
        <w:t>radio para comunidades más apartadas e internet a través de varias plataforma</w:t>
      </w:r>
      <w:r>
        <w:t>s, además de las diversas acciones desplegadas por el</w:t>
      </w:r>
      <w:r>
        <w:rPr>
          <w:spacing w:val="1"/>
        </w:rPr>
        <w:t xml:space="preserve"> </w:t>
      </w:r>
      <w:r>
        <w:t>Consejo Nacional de Fomento Educativo (CONAFE) y el Instituto Nacional para la Educación de los Adultos (INEA), con objeto de</w:t>
      </w:r>
      <w:r>
        <w:rPr>
          <w:spacing w:val="1"/>
        </w:rPr>
        <w:t xml:space="preserve"> </w:t>
      </w:r>
      <w:r>
        <w:t>atender a las comunidades de atención prioritaria;</w:t>
      </w:r>
    </w:p>
    <w:p w14:paraId="543D0941" w14:textId="77777777" w:rsidR="009B315D" w:rsidRDefault="00432AE6">
      <w:pPr>
        <w:pStyle w:val="Textoindependiente"/>
        <w:spacing w:before="51" w:line="242" w:lineRule="auto"/>
        <w:ind w:right="120"/>
      </w:pPr>
      <w:r>
        <w:t>XI.- Que el mayor esfuerz</w:t>
      </w:r>
      <w:r>
        <w:t>o realizado contra el virus SARS-CoV2 en el Sistema Educativo Nacional lo llevaron a cabo las y los</w:t>
      </w:r>
      <w:r>
        <w:rPr>
          <w:spacing w:val="1"/>
        </w:rPr>
        <w:t xml:space="preserve"> </w:t>
      </w:r>
      <w:r>
        <w:t>docentes, al generar y buscar mecanismos de comunicación entre ellos y los educandos y, de esta forma, garantizar los aprendizajes y</w:t>
      </w:r>
      <w:r>
        <w:rPr>
          <w:spacing w:val="1"/>
        </w:rPr>
        <w:t xml:space="preserve"> </w:t>
      </w:r>
      <w:r>
        <w:t>conocimientos necesario</w:t>
      </w:r>
      <w:r>
        <w:t>s con objeto de continuar con el tránsito educativo, aspecto que es la razón fundamental por lo que el Sistema</w:t>
      </w:r>
      <w:r>
        <w:rPr>
          <w:spacing w:val="1"/>
        </w:rPr>
        <w:t xml:space="preserve"> </w:t>
      </w:r>
      <w:r>
        <w:t>Educativo Nacional sigue</w:t>
      </w:r>
      <w:r>
        <w:rPr>
          <w:spacing w:val="-1"/>
        </w:rPr>
        <w:t xml:space="preserve"> </w:t>
      </w:r>
      <w:r>
        <w:t>adelante ante las condiciones y retos derivados de la pandemia;</w:t>
      </w:r>
    </w:p>
    <w:p w14:paraId="4498EFA3" w14:textId="77777777" w:rsidR="009B315D" w:rsidRDefault="00432AE6">
      <w:pPr>
        <w:pStyle w:val="Textoindependiente"/>
        <w:spacing w:before="49" w:line="242" w:lineRule="auto"/>
        <w:ind w:right="119"/>
      </w:pPr>
      <w:r>
        <w:t>XII.- Que la Secretaría de Educación Pública, además de las medidas implementadas con objeto de continuar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 educativo en el marco del artículo 84 de la Ley General de Educación, y la estrategia "Aprende en Casa", también generó un</w:t>
      </w:r>
      <w:r>
        <w:rPr>
          <w:spacing w:val="1"/>
        </w:rPr>
        <w:t xml:space="preserve"> </w:t>
      </w:r>
      <w:r>
        <w:t>acompañamiento a las Autoridades Educativas Locales, a la Autoridad Educativa Federal en la Ciudad de México, a las Autoridad</w:t>
      </w:r>
      <w:r>
        <w:t>es</w:t>
      </w:r>
      <w:r>
        <w:rPr>
          <w:spacing w:val="1"/>
        </w:rPr>
        <w:t xml:space="preserve"> </w:t>
      </w:r>
      <w:r>
        <w:t>Escolares, y sobre todo, a las y los docentes, reconociendo plenamente su esfuerzo y dedicación en el Sistema Educativo Nacional, y</w:t>
      </w:r>
      <w:r>
        <w:rPr>
          <w:spacing w:val="1"/>
        </w:rPr>
        <w:t xml:space="preserve"> </w:t>
      </w:r>
      <w:r>
        <w:t>que por 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ofreció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enfrentamos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brindó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socioemocional</w:t>
      </w:r>
      <w:r>
        <w:rPr>
          <w:spacing w:val="-1"/>
        </w:rPr>
        <w:t xml:space="preserve"> </w:t>
      </w:r>
      <w:r>
        <w:t>mediante diversos instrumentos, como EDUCATEL (servicio</w:t>
      </w:r>
      <w:r>
        <w:rPr>
          <w:spacing w:val="-1"/>
        </w:rPr>
        <w:t xml:space="preserve"> </w:t>
      </w:r>
      <w:r>
        <w:t>telefónico);</w:t>
      </w:r>
    </w:p>
    <w:p w14:paraId="3A2E0A2B" w14:textId="77777777" w:rsidR="009B315D" w:rsidRDefault="00432AE6">
      <w:pPr>
        <w:pStyle w:val="Textoindependiente"/>
        <w:spacing w:before="36" w:line="242" w:lineRule="auto"/>
        <w:ind w:right="121"/>
      </w:pPr>
      <w:r>
        <w:t>XIII.- Que debe brindarse certeza jurídica y claridad para aquellos educandos que, a pesar de todos los esfuerzos invertidos y</w:t>
      </w:r>
      <w:r>
        <w:rPr>
          <w:spacing w:val="1"/>
        </w:rPr>
        <w:t xml:space="preserve"> </w:t>
      </w:r>
      <w:r>
        <w:t>coordinados de las y los docentes, Autoridade</w:t>
      </w:r>
      <w:r>
        <w:t>s Escolares, y Autoridades Educativas en general, no lograron la comunicación necesaria</w:t>
      </w:r>
      <w:r>
        <w:rPr>
          <w:spacing w:val="-47"/>
        </w:rPr>
        <w:t xml:space="preserve"> </w:t>
      </w:r>
      <w:r>
        <w:t>con objeto de recibir y conocer su avance en los aprendizajes clave y/o conocimientos necesarios conforme a los planes y programas</w:t>
      </w:r>
      <w:r>
        <w:rPr>
          <w:spacing w:val="1"/>
        </w:rPr>
        <w:t xml:space="preserve"> </w:t>
      </w:r>
      <w:r>
        <w:t>de estudio que se encuentren</w:t>
      </w:r>
      <w:r>
        <w:rPr>
          <w:spacing w:val="-1"/>
        </w:rPr>
        <w:t xml:space="preserve"> </w:t>
      </w:r>
      <w:r>
        <w:t>cursando</w:t>
      </w:r>
      <w:r>
        <w:t>;</w:t>
      </w:r>
    </w:p>
    <w:p w14:paraId="1348F82E" w14:textId="77777777" w:rsidR="009B315D" w:rsidRDefault="00432AE6">
      <w:pPr>
        <w:pStyle w:val="Textoindependiente"/>
        <w:spacing w:before="49" w:line="242" w:lineRule="auto"/>
        <w:ind w:right="126"/>
      </w:pPr>
      <w:r>
        <w:t>XIV.- Que la Secretaría de Educación Pública está comprometida en colocar al centro de la acción pública el máximo logro</w:t>
      </w:r>
      <w:r>
        <w:rPr>
          <w:spacing w:val="1"/>
        </w:rPr>
        <w:t xml:space="preserve"> </w:t>
      </w:r>
      <w:r>
        <w:t>educativo, consistente en brindar un servicio público de equidad, excelencia y mejora continua, que garantice que aquellas y aquellos</w:t>
      </w:r>
      <w:r>
        <w:rPr>
          <w:spacing w:val="1"/>
        </w:rPr>
        <w:t xml:space="preserve"> </w:t>
      </w:r>
      <w:r>
        <w:t>educandos que cursan un proceso educativo obtengan los mayores aprendizajes y conocimientos necesarios como parte de un</w:t>
      </w:r>
      <w:r>
        <w:rPr>
          <w:spacing w:val="1"/>
        </w:rPr>
        <w:t xml:space="preserve"> </w:t>
      </w:r>
      <w:r>
        <w:t>desarrollo humano integral que trasciende a la vida de las personas con un sentido de pertenencia social basado en el respeto de la</w:t>
      </w:r>
      <w:r>
        <w:rPr>
          <w:spacing w:val="1"/>
        </w:rPr>
        <w:t xml:space="preserve"> </w:t>
      </w:r>
      <w:r>
        <w:t>div</w:t>
      </w:r>
      <w:r>
        <w:t>ersidad, y es medio fundamental para la construcción de una sociedad equitativa y solidaria;</w:t>
      </w:r>
    </w:p>
    <w:p w14:paraId="7165A70B" w14:textId="77777777" w:rsidR="009B315D" w:rsidRDefault="00432AE6">
      <w:pPr>
        <w:pStyle w:val="Textoindependiente"/>
        <w:spacing w:before="49" w:line="242" w:lineRule="auto"/>
        <w:ind w:right="126"/>
      </w:pPr>
      <w:r>
        <w:t>XV.- Que de conformidad con la Política Nacional de Vacunación contra el virus SARS-CoV2 para la prevención de la COVID-19 en</w:t>
      </w:r>
      <w:r>
        <w:rPr>
          <w:spacing w:val="1"/>
        </w:rPr>
        <w:t xml:space="preserve"> </w:t>
      </w:r>
      <w:r>
        <w:t>México, la cual fue difundida mediant</w:t>
      </w:r>
      <w:r>
        <w:t>e Acuerdo de la Secretaría de Salud publicado en el DOF el 8 de enero de 2021, el personal que</w:t>
      </w:r>
      <w:r>
        <w:rPr>
          <w:spacing w:val="1"/>
        </w:rPr>
        <w:t xml:space="preserve"> </w:t>
      </w:r>
      <w:r>
        <w:t>ofrece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t>público</w:t>
      </w:r>
      <w:r>
        <w:rPr>
          <w:spacing w:val="19"/>
        </w:rPr>
        <w:t xml:space="preserve"> </w:t>
      </w:r>
      <w:r>
        <w:t>educativo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nivel</w:t>
      </w:r>
      <w:r>
        <w:rPr>
          <w:spacing w:val="13"/>
        </w:rPr>
        <w:t xml:space="preserve"> </w:t>
      </w:r>
      <w:r>
        <w:t>nacional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encuentra</w:t>
      </w:r>
      <w:r>
        <w:rPr>
          <w:spacing w:val="20"/>
        </w:rPr>
        <w:t xml:space="preserve"> </w:t>
      </w:r>
      <w:r>
        <w:t>vacunado</w:t>
      </w:r>
      <w:r>
        <w:rPr>
          <w:spacing w:val="19"/>
        </w:rPr>
        <w:t xml:space="preserve"> </w:t>
      </w:r>
      <w:r>
        <w:t>contra</w:t>
      </w:r>
      <w:r>
        <w:rPr>
          <w:spacing w:val="19"/>
        </w:rPr>
        <w:t xml:space="preserve"> </w:t>
      </w:r>
      <w:r>
        <w:t>dicho</w:t>
      </w:r>
      <w:r>
        <w:rPr>
          <w:spacing w:val="19"/>
        </w:rPr>
        <w:t xml:space="preserve"> </w:t>
      </w:r>
      <w:r>
        <w:t>virus,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generaron</w:t>
      </w:r>
      <w:r>
        <w:rPr>
          <w:spacing w:val="19"/>
        </w:rPr>
        <w:t xml:space="preserve"> </w:t>
      </w:r>
      <w:r>
        <w:t>condiciones</w:t>
      </w:r>
      <w:r>
        <w:rPr>
          <w:spacing w:val="-47"/>
        </w:rPr>
        <w:t xml:space="preserve"> </w:t>
      </w:r>
      <w:r>
        <w:t>para que las y los trabajadores al servicio de la educación estén en condiciones de realizar su labor en el esquema presencial en su</w:t>
      </w:r>
      <w:r>
        <w:rPr>
          <w:spacing w:val="1"/>
        </w:rPr>
        <w:t xml:space="preserve"> </w:t>
      </w:r>
      <w:r>
        <w:t>lugar de trabajo, considerando las indicaciones de las Autoridades Sanitarias;</w:t>
      </w:r>
    </w:p>
    <w:p w14:paraId="63C642E3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4800DBE6" w14:textId="77777777" w:rsidR="009B315D" w:rsidRDefault="00432AE6">
      <w:pPr>
        <w:pStyle w:val="Textoindependiente"/>
        <w:spacing w:before="84" w:line="242" w:lineRule="auto"/>
        <w:ind w:right="122"/>
      </w:pPr>
      <w:r>
        <w:lastRenderedPageBreak/>
        <w:t>XVI.- Que, por su parte, el Co</w:t>
      </w:r>
      <w:r>
        <w:t>nsejo Nacional de Autoridades Educativas, en su LIII Reunión Nacional Plenaria Ordinaria celebrada</w:t>
      </w:r>
      <w:r>
        <w:rPr>
          <w:spacing w:val="1"/>
        </w:rPr>
        <w:t xml:space="preserve"> </w:t>
      </w:r>
      <w:r>
        <w:t>los días 12 y 13 de agosto de 2021, acordaron diversas acciones y estrategias para un regreso a clases presencial de forma</w:t>
      </w:r>
      <w:r>
        <w:rPr>
          <w:spacing w:val="1"/>
        </w:rPr>
        <w:t xml:space="preserve"> </w:t>
      </w:r>
      <w:r>
        <w:t>responsable y ordenada en los tres</w:t>
      </w:r>
      <w:r>
        <w:t xml:space="preserve"> tipos educativos, con base en la información presentada por el Subsecretario de Prevención y</w:t>
      </w:r>
      <w:r>
        <w:rPr>
          <w:spacing w:val="1"/>
        </w:rPr>
        <w:t xml:space="preserve"> </w:t>
      </w:r>
      <w:r>
        <w:t>Promoción de la Salud, respecto a la</w:t>
      </w:r>
      <w:r>
        <w:rPr>
          <w:spacing w:val="-1"/>
        </w:rPr>
        <w:t xml:space="preserve"> </w:t>
      </w:r>
      <w:r>
        <w:t>situación y perspectiva de la contingencia sanitaria por el virus SARS-CoV2;</w:t>
      </w:r>
    </w:p>
    <w:p w14:paraId="6400F3CC" w14:textId="77777777" w:rsidR="009B315D" w:rsidRDefault="00432AE6">
      <w:pPr>
        <w:pStyle w:val="Textoindependiente"/>
        <w:spacing w:before="109" w:line="242" w:lineRule="auto"/>
        <w:ind w:right="121"/>
      </w:pPr>
      <w:r>
        <w:t>XVII.- Que la Secretaría de Salud en la sesión r</w:t>
      </w:r>
      <w:r>
        <w:t>eferida en la fracción anterior, manifestó públicamente que la educación es una</w:t>
      </w:r>
      <w:r>
        <w:rPr>
          <w:spacing w:val="1"/>
        </w:rPr>
        <w:t xml:space="preserve"> </w:t>
      </w:r>
      <w:r>
        <w:t>actividad prioritaria y esencial, lo que permite que se pueda regresar a las aulas aún en semáforo rojo; en términos del Acuerdo</w:t>
      </w:r>
      <w:r>
        <w:rPr>
          <w:spacing w:val="1"/>
        </w:rPr>
        <w:t xml:space="preserve"> </w:t>
      </w:r>
      <w:r>
        <w:t>publicado en el Diario Oficial de la Federación</w:t>
      </w:r>
      <w:r>
        <w:t xml:space="preserve"> el 27 de julio de 2021, por el que se da a conocer el medio de difusión de la nueva</w:t>
      </w:r>
      <w:r>
        <w:rPr>
          <w:spacing w:val="1"/>
        </w:rPr>
        <w:t xml:space="preserve"> </w:t>
      </w:r>
      <w:r>
        <w:t>metodología del semáforo por regiones para 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epidemiológico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 COVID-19.</w:t>
      </w:r>
    </w:p>
    <w:p w14:paraId="1395D2DF" w14:textId="77777777" w:rsidR="009B315D" w:rsidRDefault="00432AE6">
      <w:pPr>
        <w:pStyle w:val="Textoindependiente"/>
        <w:spacing w:before="94" w:line="242" w:lineRule="auto"/>
        <w:ind w:right="118"/>
      </w:pPr>
      <w:r>
        <w:t>XVIII.- Que el servicio pú</w:t>
      </w:r>
      <w:r>
        <w:t>blico educativo es un derecho humano fundamental que trasciende en la vida de cada persona y ante las</w:t>
      </w:r>
      <w:r>
        <w:rPr>
          <w:spacing w:val="1"/>
        </w:rPr>
        <w:t xml:space="preserve"> </w:t>
      </w:r>
      <w:r>
        <w:t>condiciones de fuerza mayor, ocasionadas por la emergencia sanitaria por el virus SARS-CoV2, resulta necesario que las y los</w:t>
      </w:r>
      <w:r>
        <w:rPr>
          <w:spacing w:val="1"/>
        </w:rPr>
        <w:t xml:space="preserve"> </w:t>
      </w:r>
      <w:r>
        <w:t>educandos sean apoyados en su</w:t>
      </w:r>
      <w:r>
        <w:t xml:space="preserve"> ciclo escolar y en su tránsito académico, salvaguardando la integridad de las y los miembros del</w:t>
      </w:r>
      <w:r>
        <w:rPr>
          <w:spacing w:val="1"/>
        </w:rPr>
        <w:t xml:space="preserve"> </w:t>
      </w:r>
      <w:r>
        <w:t>Sistema Educativo Nacional, y</w:t>
      </w:r>
    </w:p>
    <w:p w14:paraId="75C76EDA" w14:textId="77777777" w:rsidR="009B315D" w:rsidRDefault="00432AE6">
      <w:pPr>
        <w:pStyle w:val="Textoindependiente"/>
        <w:spacing w:before="109"/>
        <w:ind w:left="467" w:firstLine="0"/>
        <w:jc w:val="left"/>
      </w:pPr>
      <w:r>
        <w:t>Qué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anterior,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a bien</w:t>
      </w:r>
      <w:r>
        <w:rPr>
          <w:spacing w:val="-1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7EF4AA16" w14:textId="77777777" w:rsidR="009B315D" w:rsidRDefault="00432AE6">
      <w:pPr>
        <w:spacing w:before="109" w:line="261" w:lineRule="auto"/>
        <w:ind w:left="1338" w:right="127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ACUERDO</w:t>
      </w:r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NÚMERO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23/08/21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POR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EL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QUE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ESTABLECEN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DIVERSAS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DISPOSICIONES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PARA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EL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DESARROLLO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CICLO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ESCOLAR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2021-2022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REANUDAR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LAS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ACTIVIDADES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SERVICIO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PÚBLICO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EDUCATIVO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 FORMA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PRESENCIAL,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RESPONSABLE Y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ORDENADA,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Y DAR</w:t>
      </w:r>
    </w:p>
    <w:p w14:paraId="0B2E08CE" w14:textId="77777777" w:rsidR="009B315D" w:rsidRDefault="00432AE6">
      <w:pPr>
        <w:spacing w:line="261" w:lineRule="auto"/>
        <w:ind w:left="1646" w:right="1584" w:hanging="1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CUMPLIMIENTO A LOS PLANES Y PROGRAMAS DE ESTUDIO DE EDUCACIÓN BÁSICA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(PREESCOLAR, PRIMARIA Y SECUNDARIA), NORMAL Y DEMÁS PARA LA FORMACIÓN DE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MAESTROS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EDUCACIÓN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BÁSICA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APLICABLES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TODA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REPÚBLICA,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AL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IGUAL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QUE</w:t>
      </w:r>
    </w:p>
    <w:p w14:paraId="00146F3A" w14:textId="77777777" w:rsidR="009B315D" w:rsidRDefault="00432AE6">
      <w:pPr>
        <w:spacing w:line="261" w:lineRule="auto"/>
        <w:ind w:left="1338" w:right="127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AQUELLOS PLANES Y PROGRAMAS DE ESTUDIO DE LOS TIPOS MEDIO SUPERIOR Y SUPERIOR</w:t>
      </w:r>
      <w:r>
        <w:rPr>
          <w:rFonts w:ascii="Times New Roman" w:hAnsi="Times New Roman"/>
          <w:b/>
          <w:spacing w:val="-4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QUE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SECRETARÍA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EDUCACIÓN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PÚBLICA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HAYA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EMITIDO,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ASÍ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COMO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AQUELLOS</w:t>
      </w:r>
    </w:p>
    <w:p w14:paraId="2AFBB3E0" w14:textId="77777777" w:rsidR="009B315D" w:rsidRDefault="00432AE6">
      <w:pPr>
        <w:spacing w:line="261" w:lineRule="auto"/>
        <w:ind w:left="1338" w:right="1277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PARTICULARES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CON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AUTORIZACIÓN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RECONOCIMIENTO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VALIDEZ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OFICIAL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ESTUDIOS,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EN BENEFICIO DE LAS Y LOS EDUCANDOS</w:t>
      </w:r>
    </w:p>
    <w:p w14:paraId="15306DDF" w14:textId="77777777" w:rsidR="009B315D" w:rsidRDefault="00432AE6">
      <w:pPr>
        <w:spacing w:before="83"/>
        <w:ind w:left="1337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 UNO</w:t>
      </w:r>
    </w:p>
    <w:p w14:paraId="7DF3CEC9" w14:textId="77777777" w:rsidR="009B315D" w:rsidRDefault="00432AE6">
      <w:pPr>
        <w:spacing w:before="108"/>
        <w:ind w:left="1337" w:right="127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DISPOSICIONES GENERALES</w:t>
      </w:r>
    </w:p>
    <w:p w14:paraId="0D50FFDD" w14:textId="77777777" w:rsidR="009B315D" w:rsidRDefault="00432AE6">
      <w:pPr>
        <w:spacing w:before="108"/>
        <w:ind w:left="467"/>
        <w:rPr>
          <w:sz w:val="18"/>
        </w:rPr>
      </w:pPr>
      <w:r>
        <w:rPr>
          <w:rFonts w:ascii="Arial"/>
          <w:b/>
          <w:sz w:val="18"/>
        </w:rPr>
        <w:t>PRIMERO.-</w:t>
      </w:r>
      <w:r>
        <w:rPr>
          <w:rFonts w:ascii="Arial"/>
          <w:b/>
          <w:spacing w:val="-1"/>
          <w:sz w:val="18"/>
        </w:rPr>
        <w:t xml:space="preserve"> </w:t>
      </w:r>
      <w:r>
        <w:rPr>
          <w:sz w:val="18"/>
        </w:rPr>
        <w:t>El presente Acuerdo tiene por objeto:</w:t>
      </w:r>
    </w:p>
    <w:p w14:paraId="77748B16" w14:textId="77777777" w:rsidR="009B315D" w:rsidRDefault="00432AE6">
      <w:pPr>
        <w:pStyle w:val="Textoindependiente"/>
        <w:spacing w:before="108" w:line="242" w:lineRule="auto"/>
        <w:ind w:right="121" w:hanging="25"/>
      </w:pPr>
      <w:r>
        <w:t>Establecer disposiciones para el ciclo escolar 2021-2022 y reanudar las actividades del servicio público educativo de forma presencial,</w:t>
      </w:r>
      <w:r>
        <w:rPr>
          <w:spacing w:val="1"/>
        </w:rPr>
        <w:t xml:space="preserve"> </w:t>
      </w:r>
      <w:r>
        <w:t>responsable y ordenada, así como dar cumplimiento a los planes y programas de estu</w:t>
      </w:r>
      <w:r>
        <w:t>dio de educación básica (preescolar, primaria y</w:t>
      </w:r>
      <w:r>
        <w:rPr>
          <w:spacing w:val="1"/>
        </w:rPr>
        <w:t xml:space="preserve"> </w:t>
      </w:r>
      <w:r>
        <w:t>secundaria), normal y demás para la formación de maestros de educación básica aplicables a toda la República, al igual que aquellos</w:t>
      </w:r>
      <w:r>
        <w:rPr>
          <w:spacing w:val="1"/>
        </w:rPr>
        <w:t xml:space="preserve"> </w:t>
      </w:r>
      <w:r>
        <w:t xml:space="preserve">planes y programas de estudio de los tipos medio superior y superior que la </w:t>
      </w:r>
      <w:r>
        <w:t>Secretaría de Educación Pública haya emitido, así como</w:t>
      </w:r>
      <w:r>
        <w:rPr>
          <w:spacing w:val="1"/>
        </w:rPr>
        <w:t xml:space="preserve"> </w:t>
      </w:r>
      <w:r>
        <w:t>aquellos</w:t>
      </w:r>
      <w:r>
        <w:rPr>
          <w:spacing w:val="30"/>
        </w:rPr>
        <w:t xml:space="preserve"> </w:t>
      </w:r>
      <w:r>
        <w:t>particulares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autorización</w:t>
      </w:r>
      <w:r>
        <w:rPr>
          <w:spacing w:val="30"/>
        </w:rPr>
        <w:t xml:space="preserve"> </w:t>
      </w:r>
      <w:r>
        <w:t>y/o</w:t>
      </w:r>
      <w:r>
        <w:rPr>
          <w:spacing w:val="29"/>
        </w:rPr>
        <w:t xml:space="preserve"> </w:t>
      </w:r>
      <w:r>
        <w:t>reconocimiento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validez</w:t>
      </w:r>
      <w:r>
        <w:rPr>
          <w:spacing w:val="34"/>
        </w:rPr>
        <w:t xml:space="preserve"> </w:t>
      </w:r>
      <w:r>
        <w:t>oficial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estudios,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beneficio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educandos,</w:t>
      </w:r>
      <w:r>
        <w:rPr>
          <w:spacing w:val="34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estricto</w:t>
      </w:r>
      <w:r>
        <w:rPr>
          <w:spacing w:val="-1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y cumplimiento a las disposiciones que emitan las Autoridades Sanitarias;</w:t>
      </w:r>
    </w:p>
    <w:p w14:paraId="4D08C7F9" w14:textId="77777777" w:rsidR="009B315D" w:rsidRDefault="00432AE6">
      <w:pPr>
        <w:pStyle w:val="Textoindependiente"/>
        <w:spacing w:before="126" w:line="242" w:lineRule="auto"/>
        <w:ind w:right="126" w:firstLine="55"/>
      </w:pPr>
      <w:r>
        <w:t>Coordinar acciones para mitigar los efectos negativos de la pandemia en los aprendizajes, mediante una valoración diagnóstica 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</w:t>
      </w:r>
      <w:r>
        <w:t>os</w:t>
      </w:r>
      <w:r>
        <w:rPr>
          <w:spacing w:val="1"/>
        </w:rPr>
        <w:t xml:space="preserve"> </w:t>
      </w:r>
      <w:r>
        <w:t>educandos 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2020-2021.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extraordinario de recuperación y generar un Plan de Atención para aquellas y aquellos educandos que lo requieran durante el ciclo</w:t>
      </w:r>
      <w:r>
        <w:rPr>
          <w:spacing w:val="1"/>
        </w:rPr>
        <w:t xml:space="preserve"> </w:t>
      </w:r>
      <w:r>
        <w:t>escolar 2021-2022, y así continuar dando cumplimiento a</w:t>
      </w:r>
      <w:r>
        <w:t xml:space="preserve"> los planes y programas de estudio de preescolar, primaria, secundaria,</w:t>
      </w:r>
      <w:r>
        <w:rPr>
          <w:spacing w:val="1"/>
        </w:rPr>
        <w:t xml:space="preserve"> </w:t>
      </w:r>
      <w:r>
        <w:t>Normal y demás para la formación de maestros de educación básica; así como de los tipos medio superior y superior que dependan de</w:t>
      </w:r>
      <w:r>
        <w:rPr>
          <w:spacing w:val="-47"/>
        </w:rPr>
        <w:t xml:space="preserve"> </w:t>
      </w:r>
      <w:r>
        <w:t>la Secretaría de Educación Pública. De igual forma, se</w:t>
      </w:r>
      <w:r>
        <w:t>rá aplicable para las y los particulares con autorización y/o reconocimiento de</w:t>
      </w:r>
      <w:r>
        <w:rPr>
          <w:spacing w:val="1"/>
        </w:rPr>
        <w:t xml:space="preserve"> </w:t>
      </w:r>
      <w:r>
        <w:t>validez oficial</w:t>
      </w:r>
      <w:r>
        <w:rPr>
          <w:spacing w:val="-1"/>
        </w:rPr>
        <w:t xml:space="preserve"> </w:t>
      </w:r>
      <w:r>
        <w:t>de estudios otorgado por la Autoridad Educativa Federal, y</w:t>
      </w:r>
    </w:p>
    <w:p w14:paraId="64EC7465" w14:textId="77777777" w:rsidR="009B315D" w:rsidRDefault="00432AE6">
      <w:pPr>
        <w:pStyle w:val="Textoindependiente"/>
        <w:spacing w:before="126" w:line="242" w:lineRule="auto"/>
        <w:ind w:right="123" w:hanging="10"/>
      </w:pPr>
      <w:r>
        <w:t xml:space="preserve">Facilitar y flexibilizar el ingreso, la permanencia, el tránsito y el egreso en los diversos tipos y </w:t>
      </w:r>
      <w:r>
        <w:t>niveles educativos, así como coordinar las</w:t>
      </w:r>
      <w:r>
        <w:rPr>
          <w:spacing w:val="-47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tendientes a identificar, atender y</w:t>
      </w:r>
      <w:r>
        <w:rPr>
          <w:spacing w:val="-1"/>
        </w:rPr>
        <w:t xml:space="preserve"> </w:t>
      </w:r>
      <w:r>
        <w:t>prevenir el abandono</w:t>
      </w:r>
      <w:r>
        <w:rPr>
          <w:spacing w:val="-1"/>
        </w:rPr>
        <w:t xml:space="preserve"> </w:t>
      </w:r>
      <w:r>
        <w:t>escolar.</w:t>
      </w:r>
    </w:p>
    <w:p w14:paraId="5E3A37D5" w14:textId="77777777" w:rsidR="009B315D" w:rsidRDefault="00432AE6">
      <w:pPr>
        <w:pStyle w:val="Textoindependiente"/>
        <w:spacing w:before="92" w:line="242" w:lineRule="auto"/>
        <w:ind w:right="124"/>
      </w:pPr>
      <w:r>
        <w:rPr>
          <w:rFonts w:ascii="Arial" w:hAnsi="Arial"/>
          <w:b/>
        </w:rPr>
        <w:t xml:space="preserve">SEGUNDO.- </w:t>
      </w:r>
      <w:r>
        <w:t>El servicio público educativo se brindará de forma presencial, responsable y ordenada en los términos que dispongan</w:t>
      </w:r>
      <w:r>
        <w:rPr>
          <w:spacing w:val="1"/>
        </w:rPr>
        <w:t xml:space="preserve"> </w:t>
      </w:r>
      <w:r>
        <w:t>las Autorida</w:t>
      </w:r>
      <w:r>
        <w:t>des Sanitarias.</w:t>
      </w:r>
    </w:p>
    <w:p w14:paraId="7A7CCADB" w14:textId="77777777" w:rsidR="009B315D" w:rsidRDefault="00432AE6">
      <w:pPr>
        <w:pStyle w:val="Textoindependiente"/>
        <w:spacing w:before="107" w:line="242" w:lineRule="auto"/>
        <w:ind w:right="127"/>
      </w:pPr>
      <w:r>
        <w:t>Por lo que hace a la educación preescolar, primaria, secundaria, Normal y demás para la formación de maestros de educación</w:t>
      </w:r>
      <w:r>
        <w:rPr>
          <w:spacing w:val="1"/>
        </w:rPr>
        <w:t xml:space="preserve"> </w:t>
      </w:r>
      <w:r>
        <w:t>básica, las Autoridades Escolares, docentes y el personal de apoyo y asistencia a la educación, deberán asistir al pl</w:t>
      </w:r>
      <w:r>
        <w:t>antel que les</w:t>
      </w:r>
      <w:r>
        <w:rPr>
          <w:spacing w:val="1"/>
        </w:rPr>
        <w:t xml:space="preserve"> </w:t>
      </w:r>
      <w:r>
        <w:t>corresponda, conforme a lo establecido en el ACUERDO 15/06/21. En lo que se refiere a los tipos medio superior y superior se estará a</w:t>
      </w:r>
      <w:r>
        <w:rPr>
          <w:spacing w:val="-47"/>
        </w:rPr>
        <w:t xml:space="preserve"> </w:t>
      </w:r>
      <w:r>
        <w:t>lo dispuesto por los calendarios</w:t>
      </w:r>
    </w:p>
    <w:p w14:paraId="207F23A7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48878D51" w14:textId="77777777" w:rsidR="009B315D" w:rsidRDefault="00432AE6">
      <w:pPr>
        <w:pStyle w:val="Textoindependiente"/>
        <w:spacing w:before="84"/>
        <w:ind w:firstLine="0"/>
        <w:jc w:val="left"/>
      </w:pPr>
      <w:r>
        <w:lastRenderedPageBreak/>
        <w:t>escolares correspondientes.</w:t>
      </w:r>
    </w:p>
    <w:p w14:paraId="1345397D" w14:textId="77777777" w:rsidR="009B315D" w:rsidRDefault="00432AE6">
      <w:pPr>
        <w:pStyle w:val="Textoindependiente"/>
        <w:spacing w:before="108" w:line="242" w:lineRule="auto"/>
        <w:jc w:val="left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44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promover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coadyuvar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seguridad,</w:t>
      </w:r>
      <w:r>
        <w:rPr>
          <w:spacing w:val="7"/>
        </w:rPr>
        <w:t xml:space="preserve"> </w:t>
      </w:r>
      <w:r>
        <w:t>salud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higiene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regreso</w:t>
      </w:r>
      <w:r>
        <w:rPr>
          <w:spacing w:val="7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ordenado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clases</w:t>
      </w:r>
      <w:r>
        <w:rPr>
          <w:spacing w:val="-47"/>
        </w:rPr>
        <w:t xml:space="preserve"> </w:t>
      </w:r>
      <w:r>
        <w:t>presenciales, se implementarán las siguientes nueve acciones clave:</w:t>
      </w:r>
    </w:p>
    <w:p w14:paraId="61BB3AD0" w14:textId="77777777" w:rsidR="009B315D" w:rsidRDefault="00432AE6">
      <w:pPr>
        <w:pStyle w:val="Textoindependiente"/>
        <w:spacing w:before="77" w:line="242" w:lineRule="auto"/>
        <w:ind w:firstLine="20"/>
        <w:jc w:val="left"/>
      </w:pPr>
      <w:r>
        <w:t>Integrar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activar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Comités</w:t>
      </w:r>
      <w:r>
        <w:rPr>
          <w:spacing w:val="14"/>
        </w:rPr>
        <w:t xml:space="preserve"> </w:t>
      </w:r>
      <w:r>
        <w:t>Participativos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Salud</w:t>
      </w:r>
      <w:r>
        <w:rPr>
          <w:spacing w:val="14"/>
        </w:rPr>
        <w:t xml:space="preserve"> </w:t>
      </w:r>
      <w:r>
        <w:t>Escolar</w:t>
      </w:r>
      <w:r>
        <w:rPr>
          <w:spacing w:val="14"/>
        </w:rPr>
        <w:t xml:space="preserve"> </w:t>
      </w:r>
      <w:r>
        <w:t>(CPSE)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escuelas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tipos</w:t>
      </w:r>
      <w:r>
        <w:rPr>
          <w:spacing w:val="13"/>
        </w:rPr>
        <w:t xml:space="preserve"> </w:t>
      </w:r>
      <w:r>
        <w:t>básico,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superior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superior,</w:t>
      </w:r>
      <w:r>
        <w:rPr>
          <w:spacing w:val="-47"/>
        </w:rPr>
        <w:t xml:space="preserve"> </w:t>
      </w:r>
      <w:r>
        <w:t>quienes deberán establecer comunicación con su centro de salud</w:t>
      </w:r>
      <w:r>
        <w:rPr>
          <w:spacing w:val="-1"/>
        </w:rPr>
        <w:t xml:space="preserve"> </w:t>
      </w:r>
      <w:r>
        <w:t>más cercano cuando se requiera;</w:t>
      </w:r>
    </w:p>
    <w:p w14:paraId="66CC2590" w14:textId="77777777" w:rsidR="009B315D" w:rsidRDefault="00432AE6">
      <w:pPr>
        <w:pStyle w:val="Textoindependiente"/>
        <w:spacing w:before="77" w:line="348" w:lineRule="auto"/>
        <w:ind w:left="170" w:right="3990" w:firstLine="5"/>
        <w:jc w:val="left"/>
      </w:pPr>
      <w:r>
        <w:t>Establecer filtros de salud: en casa, en la entrada de la escuela y en el salón de clases;</w:t>
      </w:r>
      <w:r>
        <w:rPr>
          <w:spacing w:val="-48"/>
        </w:rPr>
        <w:t xml:space="preserve"> </w:t>
      </w:r>
      <w:r>
        <w:t>Lavar las manos con agua y ja</w:t>
      </w:r>
      <w:r>
        <w:t>bón y/o uso de gel antibacterial;</w:t>
      </w:r>
    </w:p>
    <w:p w14:paraId="40C9E3A6" w14:textId="77777777" w:rsidR="009B315D" w:rsidRDefault="00432AE6">
      <w:pPr>
        <w:pStyle w:val="Textoindependiente"/>
        <w:spacing w:before="0" w:line="192" w:lineRule="exact"/>
        <w:ind w:left="118" w:firstLine="0"/>
        <w:jc w:val="left"/>
      </w:pPr>
      <w:r>
        <w:t>Usar el cubrebocas de manera correcta sobre nariz y boca;</w:t>
      </w:r>
    </w:p>
    <w:p w14:paraId="1C2F2515" w14:textId="77777777" w:rsidR="009B315D" w:rsidRDefault="00432AE6">
      <w:pPr>
        <w:pStyle w:val="Textoindependiente"/>
        <w:spacing w:before="93"/>
        <w:ind w:left="123" w:firstLine="0"/>
        <w:jc w:val="left"/>
      </w:pPr>
      <w:r>
        <w:t>Mantener la sana distancia;</w:t>
      </w:r>
    </w:p>
    <w:p w14:paraId="57AE5EEF" w14:textId="77777777" w:rsidR="009B315D" w:rsidRDefault="00432AE6">
      <w:pPr>
        <w:pStyle w:val="Textoindependiente"/>
        <w:ind w:left="134" w:firstLine="0"/>
        <w:jc w:val="left"/>
      </w:pPr>
      <w:r>
        <w:t>Dar mayor uso a los espacios abiertos;</w:t>
      </w:r>
    </w:p>
    <w:p w14:paraId="577CDB87" w14:textId="77777777" w:rsidR="009B315D" w:rsidRDefault="00432AE6">
      <w:pPr>
        <w:pStyle w:val="Textoindependiente"/>
        <w:ind w:left="184" w:firstLine="0"/>
        <w:jc w:val="left"/>
      </w:pPr>
      <w:r>
        <w:t>Suspender cualquier tipo de ceremonias o reuniones que concentren a la comunidad escolar;</w:t>
      </w:r>
    </w:p>
    <w:p w14:paraId="6BFEA8AD" w14:textId="77777777" w:rsidR="009B315D" w:rsidRDefault="00432AE6">
      <w:pPr>
        <w:pStyle w:val="Textoindependiente"/>
        <w:spacing w:before="93" w:line="242" w:lineRule="auto"/>
        <w:ind w:right="119" w:firstLine="14"/>
        <w:jc w:val="left"/>
      </w:pPr>
      <w:r>
        <w:t>Avisar</w:t>
      </w:r>
      <w:r>
        <w:rPr>
          <w:spacing w:val="10"/>
        </w:rPr>
        <w:t xml:space="preserve"> </w:t>
      </w:r>
      <w:r>
        <w:t>inmediatamente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autoridades</w:t>
      </w:r>
      <w:r>
        <w:rPr>
          <w:spacing w:val="10"/>
        </w:rPr>
        <w:t xml:space="preserve"> </w:t>
      </w:r>
      <w:r>
        <w:t>competentes,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detecte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sospeche</w:t>
      </w:r>
      <w:r>
        <w:rPr>
          <w:spacing w:val="1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alguna</w:t>
      </w:r>
      <w:r>
        <w:rPr>
          <w:spacing w:val="14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algún</w:t>
      </w:r>
      <w:r>
        <w:rPr>
          <w:spacing w:val="-47"/>
        </w:rPr>
        <w:t xml:space="preserve"> </w:t>
      </w:r>
      <w:r>
        <w:t>signo o síntoma respiratorio relacionad</w:t>
      </w:r>
      <w:r>
        <w:t>o con el virus SARS-CoV2</w:t>
      </w:r>
      <w:r>
        <w:rPr>
          <w:spacing w:val="-1"/>
        </w:rPr>
        <w:t xml:space="preserve"> </w:t>
      </w:r>
      <w:r>
        <w:t>(COVID-19), y</w:t>
      </w:r>
    </w:p>
    <w:p w14:paraId="2399DE80" w14:textId="77777777" w:rsidR="009B315D" w:rsidRDefault="00432AE6">
      <w:pPr>
        <w:pStyle w:val="Textoindependiente"/>
        <w:spacing w:before="77" w:line="242" w:lineRule="auto"/>
        <w:ind w:right="118" w:firstLine="44"/>
        <w:jc w:val="left"/>
      </w:pPr>
      <w:r>
        <w:t>Procurar</w:t>
      </w:r>
      <w:r>
        <w:rPr>
          <w:spacing w:val="32"/>
        </w:rPr>
        <w:t xml:space="preserve"> </w:t>
      </w:r>
      <w:r>
        <w:t>entre</w:t>
      </w:r>
      <w:r>
        <w:rPr>
          <w:spacing w:val="32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educandos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docentes</w:t>
      </w:r>
      <w:r>
        <w:rPr>
          <w:spacing w:val="32"/>
        </w:rPr>
        <w:t xml:space="preserve"> </w:t>
      </w:r>
      <w:r>
        <w:t>apoyo</w:t>
      </w:r>
      <w:r>
        <w:rPr>
          <w:spacing w:val="33"/>
        </w:rPr>
        <w:t xml:space="preserve"> </w:t>
      </w:r>
      <w:r>
        <w:t>socioemocional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promover,</w:t>
      </w:r>
      <w:r>
        <w:rPr>
          <w:spacing w:val="32"/>
        </w:rPr>
        <w:t xml:space="preserve"> </w:t>
      </w:r>
      <w:r>
        <w:t>entre</w:t>
      </w:r>
      <w:r>
        <w:rPr>
          <w:spacing w:val="33"/>
        </w:rPr>
        <w:t xml:space="preserve"> </w:t>
      </w:r>
      <w:r>
        <w:t>otros,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curso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línea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SEP-SALUD</w:t>
      </w:r>
      <w:r>
        <w:rPr>
          <w:spacing w:val="-47"/>
        </w:rPr>
        <w:t xml:space="preserve"> </w:t>
      </w:r>
      <w:r>
        <w:t>"Retorno</w:t>
      </w:r>
      <w:r>
        <w:rPr>
          <w:spacing w:val="-1"/>
        </w:rPr>
        <w:t xml:space="preserve"> </w:t>
      </w:r>
      <w:r>
        <w:t>Seguro"</w:t>
      </w:r>
      <w:r>
        <w:rPr>
          <w:spacing w:val="-1"/>
        </w:rPr>
        <w:t xml:space="preserve"> </w:t>
      </w:r>
      <w:r>
        <w:t>climss.imss.gob.mx.</w:t>
      </w:r>
    </w:p>
    <w:p w14:paraId="60F98C78" w14:textId="77777777" w:rsidR="009B315D" w:rsidRDefault="00432AE6">
      <w:pPr>
        <w:pStyle w:val="Textoindependiente"/>
        <w:spacing w:before="76" w:line="242" w:lineRule="auto"/>
        <w:ind w:right="124"/>
      </w:pPr>
      <w:r>
        <w:t>Las recomendaciones del regreso a clases presenciales para el ciclo escolar 2021-2022, se darán a conocer por la Secretaría de</w:t>
      </w:r>
      <w:r>
        <w:rPr>
          <w:spacing w:val="1"/>
        </w:rPr>
        <w:t xml:space="preserve"> </w:t>
      </w:r>
      <w:r>
        <w:t>Educación Pública y la Secretaría de Salud, mediante la "Guía para el regreso responsable y ordenado a las escuelas", misma que s</w:t>
      </w:r>
      <w:r>
        <w:t>e</w:t>
      </w:r>
      <w:r>
        <w:rPr>
          <w:spacing w:val="1"/>
        </w:rPr>
        <w:t xml:space="preserve"> </w:t>
      </w:r>
      <w:r>
        <w:t>podrá consultar en las páginas electrónicas oficiales</w:t>
      </w:r>
      <w:r>
        <w:rPr>
          <w:spacing w:val="-1"/>
        </w:rPr>
        <w:t xml:space="preserve"> </w:t>
      </w:r>
      <w:r>
        <w:t>de dichas dependencias.</w:t>
      </w:r>
    </w:p>
    <w:p w14:paraId="608ECBBB" w14:textId="77777777" w:rsidR="009B315D" w:rsidRDefault="00432AE6">
      <w:pPr>
        <w:pStyle w:val="Textoindependiente"/>
        <w:spacing w:before="63" w:line="242" w:lineRule="auto"/>
        <w:ind w:right="119"/>
      </w:pPr>
      <w:r>
        <w:t>Lo dispuesto en el presente numeral será aplicable durante el tiempo requerido por las Autoridades Sanitarias. La Autoridad</w:t>
      </w:r>
      <w:r>
        <w:rPr>
          <w:spacing w:val="1"/>
        </w:rPr>
        <w:t xml:space="preserve"> </w:t>
      </w:r>
      <w:r>
        <w:t>Educativa Federal, las Autoridades Educativas Locale</w:t>
      </w:r>
      <w:r>
        <w:t>s, la Autoridad Educativa Federal en la Ciudad de México y las Autoridades</w:t>
      </w:r>
      <w:r>
        <w:rPr>
          <w:spacing w:val="1"/>
        </w:rPr>
        <w:t xml:space="preserve"> </w:t>
      </w:r>
      <w:r>
        <w:t>Educativas Municipales, en el marco de sus respectivas competencias, realizarán las acciones que correspondan con objeto de dar</w:t>
      </w:r>
      <w:r>
        <w:rPr>
          <w:spacing w:val="1"/>
        </w:rPr>
        <w:t xml:space="preserve"> </w:t>
      </w:r>
      <w:r>
        <w:t>cumplimiento a la presente</w:t>
      </w:r>
      <w:r>
        <w:rPr>
          <w:spacing w:val="-1"/>
        </w:rPr>
        <w:t xml:space="preserve"> </w:t>
      </w:r>
      <w:r>
        <w:t>disposición.</w:t>
      </w:r>
    </w:p>
    <w:p w14:paraId="612AB39A" w14:textId="77777777" w:rsidR="009B315D" w:rsidRDefault="00432AE6">
      <w:pPr>
        <w:pStyle w:val="Textoindependiente"/>
        <w:spacing w:before="64" w:line="242" w:lineRule="auto"/>
        <w:ind w:right="123"/>
      </w:pPr>
      <w:r>
        <w:rPr>
          <w:rFonts w:ascii="Arial" w:hAnsi="Arial"/>
          <w:b/>
        </w:rPr>
        <w:t xml:space="preserve">CUARTO.- </w:t>
      </w:r>
      <w:r>
        <w:t>Se continuará ofreciendo el servicio público educativo mediante la utilización de las tecnologías de la información,</w:t>
      </w:r>
      <w:r>
        <w:rPr>
          <w:spacing w:val="1"/>
        </w:rPr>
        <w:t xml:space="preserve"> </w:t>
      </w:r>
      <w:r>
        <w:t>comunicación, conocimiento y aprendizaje digital, así como el uso y aprovechamiento de programas de educación a distancia como</w:t>
      </w:r>
      <w:r>
        <w:rPr>
          <w:spacing w:val="1"/>
        </w:rPr>
        <w:t xml:space="preserve"> </w:t>
      </w:r>
      <w:r>
        <w:t>"Ap</w:t>
      </w:r>
      <w:r>
        <w:t>rende</w:t>
      </w:r>
      <w:r>
        <w:rPr>
          <w:spacing w:val="-1"/>
        </w:rPr>
        <w:t xml:space="preserve"> </w:t>
      </w:r>
      <w:r>
        <w:t>en Casa",</w:t>
      </w:r>
      <w:r>
        <w:rPr>
          <w:spacing w:val="-1"/>
        </w:rPr>
        <w:t xml:space="preserve"> </w:t>
      </w:r>
      <w:r>
        <w:t>"Jóvenes en</w:t>
      </w:r>
      <w:r>
        <w:rPr>
          <w:spacing w:val="-1"/>
        </w:rPr>
        <w:t xml:space="preserve"> </w:t>
      </w:r>
      <w:r>
        <w:t>TV",</w:t>
      </w:r>
      <w:r>
        <w:rPr>
          <w:spacing w:val="-1"/>
        </w:rPr>
        <w:t xml:space="preserve"> </w:t>
      </w:r>
      <w:r>
        <w:t>"Bachillerato en TV"</w:t>
      </w:r>
      <w:r>
        <w:rPr>
          <w:spacing w:val="-2"/>
        </w:rPr>
        <w:t xml:space="preserve"> </w:t>
      </w:r>
      <w:r>
        <w:t>y otras</w:t>
      </w:r>
      <w:r>
        <w:rPr>
          <w:spacing w:val="-1"/>
        </w:rPr>
        <w:t xml:space="preserve"> </w:t>
      </w:r>
      <w:r>
        <w:t>estrategias desarrolladas por</w:t>
      </w:r>
      <w:r>
        <w:rPr>
          <w:spacing w:val="-1"/>
        </w:rPr>
        <w:t xml:space="preserve"> </w:t>
      </w:r>
      <w:r>
        <w:t>las comunidades escolares.</w:t>
      </w:r>
    </w:p>
    <w:p w14:paraId="3E38FFA6" w14:textId="77777777" w:rsidR="009B315D" w:rsidRDefault="00432AE6">
      <w:pPr>
        <w:pStyle w:val="Textoindependiente"/>
        <w:ind w:left="467" w:firstLine="0"/>
        <w:rPr>
          <w:rFonts w:ascii="Arial" w:hAnsi="Arial"/>
          <w:b/>
        </w:rPr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2"/>
        </w:rPr>
        <w:t xml:space="preserve"> </w:t>
      </w:r>
      <w:r>
        <w:t>El presente Acuerdo está</w:t>
      </w:r>
      <w:r>
        <w:rPr>
          <w:spacing w:val="-1"/>
        </w:rPr>
        <w:t xml:space="preserve"> </w:t>
      </w:r>
      <w:r>
        <w:t>sujeto en cuanto a</w:t>
      </w:r>
      <w:r>
        <w:rPr>
          <w:spacing w:val="-1"/>
        </w:rPr>
        <w:t xml:space="preserve"> </w:t>
      </w:r>
      <w:r>
        <w:t>su alcance y vigencia,</w:t>
      </w:r>
      <w:r>
        <w:rPr>
          <w:spacing w:val="-1"/>
        </w:rPr>
        <w:t xml:space="preserve"> </w:t>
      </w:r>
      <w:r>
        <w:t>a lo que indiquen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 Sanitarias</w:t>
      </w:r>
      <w:r>
        <w:rPr>
          <w:rFonts w:ascii="Arial" w:hAnsi="Arial"/>
          <w:b/>
        </w:rPr>
        <w:t>.</w:t>
      </w:r>
    </w:p>
    <w:p w14:paraId="2BB461F1" w14:textId="77777777" w:rsidR="009B315D" w:rsidRDefault="00432AE6">
      <w:pPr>
        <w:spacing w:before="63"/>
        <w:ind w:left="1337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 DOS</w:t>
      </w:r>
    </w:p>
    <w:p w14:paraId="421E1DD6" w14:textId="77777777" w:rsidR="009B315D" w:rsidRDefault="00432AE6">
      <w:pPr>
        <w:spacing w:before="78"/>
        <w:ind w:left="1337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EDUC</w:t>
      </w:r>
      <w:r>
        <w:rPr>
          <w:rFonts w:ascii="Arial" w:hAnsi="Arial"/>
          <w:b/>
          <w:sz w:val="18"/>
        </w:rPr>
        <w:t>ACIÓN BÁSICA</w:t>
      </w:r>
    </w:p>
    <w:p w14:paraId="186B78EE" w14:textId="77777777" w:rsidR="009B315D" w:rsidRDefault="00432AE6">
      <w:pPr>
        <w:pStyle w:val="Textoindependiente"/>
        <w:spacing w:before="63" w:line="242" w:lineRule="auto"/>
        <w:ind w:right="118"/>
      </w:pPr>
      <w:r>
        <w:rPr>
          <w:rFonts w:ascii="Arial" w:hAnsi="Arial"/>
          <w:b/>
        </w:rPr>
        <w:t xml:space="preserve">SEXTO.- </w:t>
      </w:r>
      <w:r>
        <w:t>Las disposiciones del presente Título son aplicables a las escuelas a cargo del Estado -Federación, Estados, Ciudad de</w:t>
      </w:r>
      <w:r>
        <w:rPr>
          <w:spacing w:val="1"/>
        </w:rPr>
        <w:t xml:space="preserve"> </w:t>
      </w:r>
      <w:r>
        <w:t>México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municipios-,</w:t>
      </w:r>
      <w:r>
        <w:rPr>
          <w:spacing w:val="6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organismos</w:t>
      </w:r>
      <w:r>
        <w:rPr>
          <w:spacing w:val="5"/>
        </w:rPr>
        <w:t xml:space="preserve"> </w:t>
      </w:r>
      <w:r>
        <w:t>descentralizados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particulares</w:t>
      </w:r>
      <w:r>
        <w:rPr>
          <w:spacing w:val="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autorización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impartir</w:t>
      </w:r>
      <w:r>
        <w:rPr>
          <w:spacing w:val="8"/>
        </w:rPr>
        <w:t xml:space="preserve"> </w:t>
      </w:r>
      <w:r>
        <w:t>educación</w:t>
      </w:r>
      <w:r>
        <w:rPr>
          <w:spacing w:val="8"/>
        </w:rPr>
        <w:t xml:space="preserve"> </w:t>
      </w:r>
      <w:r>
        <w:t>preescolar,</w:t>
      </w:r>
      <w:r>
        <w:rPr>
          <w:spacing w:val="9"/>
        </w:rPr>
        <w:t xml:space="preserve"> </w:t>
      </w:r>
      <w:r>
        <w:t>primaria</w:t>
      </w:r>
      <w:r>
        <w:rPr>
          <w:spacing w:val="-48"/>
        </w:rPr>
        <w:t xml:space="preserve"> </w:t>
      </w:r>
      <w:r>
        <w:t>y secundaria.</w:t>
      </w:r>
      <w:r>
        <w:rPr>
          <w:spacing w:val="-1"/>
        </w:rPr>
        <w:t xml:space="preserve"> </w:t>
      </w:r>
      <w:r>
        <w:t>Así también, será aplicable en todo lo</w:t>
      </w:r>
      <w:r>
        <w:rPr>
          <w:spacing w:val="-1"/>
        </w:rPr>
        <w:t xml:space="preserve"> </w:t>
      </w:r>
      <w:r>
        <w:t>que resulte procedente para la educación inicial.</w:t>
      </w:r>
    </w:p>
    <w:p w14:paraId="6E0B024C" w14:textId="77777777" w:rsidR="009B315D" w:rsidRDefault="00432AE6">
      <w:pPr>
        <w:pStyle w:val="Textoindependiente"/>
        <w:spacing w:before="63" w:line="242" w:lineRule="auto"/>
        <w:ind w:right="125"/>
      </w:pPr>
      <w:r>
        <w:rPr>
          <w:rFonts w:ascii="Arial" w:hAnsi="Arial"/>
          <w:b/>
        </w:rPr>
        <w:t xml:space="preserve">SÉPTIMO.- </w:t>
      </w:r>
      <w:r>
        <w:t>De conformidad con el ACUERDO 15/06/21, la fecha de inicio de clases del ciclo escolar 2021-2022 será el 30 de</w:t>
      </w:r>
      <w:r>
        <w:rPr>
          <w:spacing w:val="1"/>
        </w:rPr>
        <w:t xml:space="preserve"> </w:t>
      </w:r>
      <w:r>
        <w:t>a</w:t>
      </w:r>
      <w:r>
        <w:t>gosto de 2021 y concluirán el 28 de julio de 2022.</w:t>
      </w:r>
    </w:p>
    <w:p w14:paraId="37641485" w14:textId="77777777" w:rsidR="009B315D" w:rsidRDefault="00432AE6">
      <w:pPr>
        <w:pStyle w:val="Textoindependiente"/>
        <w:spacing w:before="77"/>
        <w:ind w:left="467" w:firstLine="0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taller</w:t>
      </w:r>
      <w:r>
        <w:rPr>
          <w:spacing w:val="-2"/>
        </w:rPr>
        <w:t xml:space="preserve"> </w:t>
      </w:r>
      <w:r>
        <w:t>intensivo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docente,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15/06/21.</w:t>
      </w:r>
    </w:p>
    <w:p w14:paraId="15741659" w14:textId="77777777" w:rsidR="009B315D" w:rsidRDefault="00432AE6">
      <w:pPr>
        <w:pStyle w:val="Textoindependiente"/>
        <w:spacing w:before="0" w:line="270" w:lineRule="atLeast"/>
        <w:ind w:left="467" w:right="130" w:firstLine="0"/>
      </w:pPr>
      <w:r>
        <w:rPr>
          <w:rFonts w:ascii="Arial" w:hAnsi="Arial"/>
          <w:b/>
        </w:rPr>
        <w:t xml:space="preserve">NOVENO.- </w:t>
      </w:r>
      <w:r>
        <w:t>Las inscripciones y reinscripciones para el ciclo escolar 2021-2022 se llevarán a cabo conform</w:t>
      </w:r>
      <w:r>
        <w:t>e al ACUERDO 15/06/21.</w:t>
      </w:r>
      <w:r>
        <w:rPr>
          <w:spacing w:val="-4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finalidad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agilizar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procesos,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realizará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intercambio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información por medio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escolar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</w:p>
    <w:p w14:paraId="218A1A9E" w14:textId="77777777" w:rsidR="009B315D" w:rsidRDefault="00432AE6">
      <w:pPr>
        <w:pStyle w:val="Textoindependiente"/>
        <w:spacing w:before="3"/>
        <w:ind w:firstLine="0"/>
      </w:pPr>
      <w:r>
        <w:t>Autoridades Educativas.</w:t>
      </w:r>
    </w:p>
    <w:p w14:paraId="4A2BE169" w14:textId="77777777" w:rsidR="009B315D" w:rsidRDefault="00432AE6">
      <w:pPr>
        <w:pStyle w:val="Textoindependiente"/>
        <w:spacing w:before="93" w:line="242" w:lineRule="auto"/>
        <w:ind w:right="121" w:hanging="40"/>
      </w:pPr>
      <w:r>
        <w:t>La inscripción de las y los educandos se realizará de manera inmediata al nivel que corresponda, de manera presencial o en línea,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2021-2022.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se realizará durante los tres primeros meses del ciclo, con excepción de los datos personales del educando, de la</w:t>
      </w:r>
      <w:r>
        <w:rPr>
          <w:spacing w:val="1"/>
        </w:rPr>
        <w:t xml:space="preserve"> </w:t>
      </w:r>
      <w:r>
        <w:t>madre, padre</w:t>
      </w:r>
      <w:r>
        <w:rPr>
          <w:spacing w:val="-1"/>
        </w:rPr>
        <w:t xml:space="preserve"> </w:t>
      </w:r>
      <w:r>
        <w:t>de familia o tutor a efecto de establecer contacto inmediato en casos de emergencia.</w:t>
      </w:r>
    </w:p>
    <w:p w14:paraId="107353F6" w14:textId="77777777" w:rsidR="009B315D" w:rsidRDefault="00432AE6">
      <w:pPr>
        <w:pStyle w:val="Textoindependiente"/>
        <w:spacing w:before="79" w:line="242" w:lineRule="auto"/>
        <w:ind w:right="117" w:firstLine="40"/>
      </w:pPr>
      <w:r>
        <w:t>La reinscripción se realiz</w:t>
      </w:r>
      <w:r>
        <w:t>ará de manera automática al grado que corresponda; si el educando cursó el grado inmediato anterior en la</w:t>
      </w:r>
      <w:r>
        <w:rPr>
          <w:spacing w:val="1"/>
        </w:rPr>
        <w:t xml:space="preserve"> </w:t>
      </w:r>
      <w:r>
        <w:t>misma escuela, la directora o el director de la institución educativa pública o particular con autorización verificará sus antecedentes</w:t>
      </w:r>
      <w:r>
        <w:rPr>
          <w:spacing w:val="1"/>
        </w:rPr>
        <w:t xml:space="preserve"> </w:t>
      </w:r>
      <w:r>
        <w:t>académicos</w:t>
      </w:r>
      <w:r>
        <w:rPr>
          <w:spacing w:val="-1"/>
        </w:rPr>
        <w:t xml:space="preserve"> </w:t>
      </w:r>
      <w:r>
        <w:t xml:space="preserve">en </w:t>
      </w:r>
      <w:r>
        <w:t>sus archivos,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requerirle mayor documentación</w:t>
      </w:r>
      <w:r>
        <w:rPr>
          <w:spacing w:val="-1"/>
        </w:rPr>
        <w:t xml:space="preserve"> </w:t>
      </w:r>
      <w:r>
        <w:t>a la madre, el</w:t>
      </w:r>
      <w:r>
        <w:rPr>
          <w:spacing w:val="-1"/>
        </w:rPr>
        <w:t xml:space="preserve"> </w:t>
      </w:r>
      <w:r>
        <w:t>padre de familia o</w:t>
      </w:r>
      <w:r>
        <w:rPr>
          <w:spacing w:val="-1"/>
        </w:rPr>
        <w:t xml:space="preserve"> </w:t>
      </w:r>
      <w:r>
        <w:t>tutor, con excepción de</w:t>
      </w:r>
      <w:r>
        <w:rPr>
          <w:spacing w:val="-1"/>
        </w:rPr>
        <w:t xml:space="preserve"> </w:t>
      </w:r>
      <w:r>
        <w:t>la</w:t>
      </w:r>
    </w:p>
    <w:p w14:paraId="3368BD8A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543C2150" w14:textId="77777777" w:rsidR="009B315D" w:rsidRDefault="00432AE6">
      <w:pPr>
        <w:pStyle w:val="Textoindependiente"/>
        <w:spacing w:before="84" w:line="242" w:lineRule="auto"/>
        <w:ind w:right="121" w:firstLine="0"/>
      </w:pPr>
      <w:r>
        <w:lastRenderedPageBreak/>
        <w:t>actualización de datos personales del educando, de la madre, padre de familia o tutor a efecto de establecer contacto inmediato en</w:t>
      </w:r>
      <w:r>
        <w:rPr>
          <w:spacing w:val="1"/>
        </w:rPr>
        <w:t xml:space="preserve"> </w:t>
      </w:r>
      <w:r>
        <w:t>casos de emergencia.</w:t>
      </w:r>
    </w:p>
    <w:p w14:paraId="21D6CD29" w14:textId="77777777" w:rsidR="009B315D" w:rsidRDefault="00432AE6">
      <w:pPr>
        <w:pStyle w:val="Textoindependiente"/>
        <w:spacing w:before="62" w:line="242" w:lineRule="auto"/>
        <w:ind w:right="120"/>
      </w:pPr>
      <w:r>
        <w:rPr>
          <w:rFonts w:ascii="Arial" w:hAnsi="Arial"/>
          <w:b/>
        </w:rPr>
        <w:t xml:space="preserve">DÉCIMO.- </w:t>
      </w:r>
      <w:r>
        <w:t>Para el inicio del ciclo escolar 2021-2022, se privilegiarán las acciones socioemocionales prev</w:t>
      </w:r>
      <w:r>
        <w:t>istas en el numeral</w:t>
      </w:r>
      <w:r>
        <w:rPr>
          <w:spacing w:val="1"/>
        </w:rPr>
        <w:t xml:space="preserve"> </w:t>
      </w:r>
      <w:r>
        <w:t>TERCERO, fracción IX, del presente Acuerdo y se realizará una valoración diagnóstica y la identificación del abandono escolar para su</w:t>
      </w:r>
      <w:r>
        <w:rPr>
          <w:spacing w:val="1"/>
        </w:rPr>
        <w:t xml:space="preserve"> </w:t>
      </w:r>
      <w:r>
        <w:t>atención.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del primer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</w:t>
      </w:r>
      <w:r>
        <w:t>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extraordinario de recuperación, con objeto de abatir rezagos e insuficiencias en el aprendizaje correspondiente al grado anterior; el</w:t>
      </w:r>
      <w:r>
        <w:rPr>
          <w:spacing w:val="1"/>
        </w:rPr>
        <w:t xml:space="preserve"> </w:t>
      </w:r>
      <w:r>
        <w:t>docente o</w:t>
      </w:r>
      <w:r>
        <w:rPr>
          <w:spacing w:val="-1"/>
        </w:rPr>
        <w:t xml:space="preserve"> </w:t>
      </w:r>
      <w:r>
        <w:t>el titular del grupo podrán determinar la ampliación</w:t>
      </w:r>
      <w:r>
        <w:rPr>
          <w:spacing w:val="-1"/>
        </w:rPr>
        <w:t xml:space="preserve"> </w:t>
      </w:r>
      <w:r>
        <w:t>de este periodo mediante el establ</w:t>
      </w:r>
      <w:r>
        <w:t>ecimiento de un</w:t>
      </w:r>
      <w:r>
        <w:rPr>
          <w:spacing w:val="-1"/>
        </w:rPr>
        <w:t xml:space="preserve"> </w:t>
      </w:r>
      <w:r>
        <w:t>Plan de</w:t>
      </w:r>
      <w:r>
        <w:rPr>
          <w:spacing w:val="-1"/>
        </w:rPr>
        <w:t xml:space="preserve"> </w:t>
      </w:r>
      <w:r>
        <w:t>Atención.</w:t>
      </w:r>
    </w:p>
    <w:p w14:paraId="4889623B" w14:textId="77777777" w:rsidR="009B315D" w:rsidRDefault="00432AE6">
      <w:pPr>
        <w:pStyle w:val="Textoindependiente"/>
        <w:spacing w:before="79" w:line="242" w:lineRule="auto"/>
        <w:ind w:right="129"/>
      </w:pPr>
      <w:r>
        <w:t>Para llevar a cabo la valoración diagnóstica, es necesario que se consideren las características, capacidades y habilidades de las y</w:t>
      </w:r>
      <w:r>
        <w:rPr>
          <w:spacing w:val="1"/>
        </w:rPr>
        <w:t xml:space="preserve"> </w:t>
      </w:r>
      <w:r>
        <w:t>los educandos para garantizar así la atención a la diversidad.</w:t>
      </w:r>
    </w:p>
    <w:p w14:paraId="598A3E16" w14:textId="77777777" w:rsidR="009B315D" w:rsidRDefault="00432AE6">
      <w:pPr>
        <w:pStyle w:val="Textoindependiente"/>
        <w:spacing w:before="77" w:line="242" w:lineRule="auto"/>
        <w:ind w:right="117"/>
      </w:pPr>
      <w:r>
        <w:rPr>
          <w:rFonts w:ascii="Arial" w:hAnsi="Arial"/>
          <w:b/>
        </w:rPr>
        <w:t xml:space="preserve">DÉCIMO PRIMERO.- </w:t>
      </w:r>
      <w:r>
        <w:t>Las Autor</w:t>
      </w:r>
      <w:r>
        <w:t>idades Educativas Locales y la Autoridad Educativa Federal en la Ciudad de México, establecerán</w:t>
      </w:r>
      <w:r>
        <w:rPr>
          <w:spacing w:val="1"/>
        </w:rPr>
        <w:t xml:space="preserve"> </w:t>
      </w:r>
      <w:r>
        <w:t>un sistema de seguimiento y apoyo para educandos de preescolar, primaria y secundaria con el objetivo de procurar su permanencia,</w:t>
      </w:r>
      <w:r>
        <w:rPr>
          <w:spacing w:val="1"/>
        </w:rPr>
        <w:t xml:space="preserve"> </w:t>
      </w:r>
      <w:r>
        <w:t>tránsito, continuidad y egreso</w:t>
      </w:r>
      <w:r>
        <w:t>.</w:t>
      </w:r>
    </w:p>
    <w:p w14:paraId="277CA4DD" w14:textId="77777777" w:rsidR="009B315D" w:rsidRDefault="00432AE6">
      <w:pPr>
        <w:pStyle w:val="Textoindependiente"/>
        <w:spacing w:before="63" w:line="242" w:lineRule="auto"/>
        <w:ind w:right="122"/>
      </w:pPr>
      <w:r>
        <w:rPr>
          <w:rFonts w:ascii="Arial" w:hAnsi="Arial"/>
          <w:b/>
        </w:rPr>
        <w:t xml:space="preserve">DÉCIMO SEGUNDO.- </w:t>
      </w:r>
      <w:r>
        <w:t>Los padres y madres de familia o tutores que de forma voluntaria opten por no llevar a su menor hija, hijo o</w:t>
      </w:r>
      <w:r>
        <w:rPr>
          <w:spacing w:val="1"/>
        </w:rPr>
        <w:t xml:space="preserve"> </w:t>
      </w:r>
      <w:r>
        <w:t xml:space="preserve">pupilo al servicio educativo presencial, deberán inscribirlo o reinscribirlo en el nivel y grado educativo que corresponda. Una </w:t>
      </w:r>
      <w:r>
        <w:t>vez que se</w:t>
      </w:r>
      <w:r>
        <w:rPr>
          <w:spacing w:val="1"/>
        </w:rPr>
        <w:t xml:space="preserve"> </w:t>
      </w:r>
      <w:r>
        <w:t>incorpore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clases</w:t>
      </w:r>
      <w:r>
        <w:rPr>
          <w:spacing w:val="11"/>
        </w:rPr>
        <w:t xml:space="preserve"> </w:t>
      </w:r>
      <w:r>
        <w:t>presenciales,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valoración</w:t>
      </w:r>
      <w:r>
        <w:rPr>
          <w:spacing w:val="14"/>
        </w:rPr>
        <w:t xml:space="preserve"> </w:t>
      </w:r>
      <w:r>
        <w:t>diagnóstica,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conocer</w:t>
      </w:r>
      <w:r>
        <w:rPr>
          <w:spacing w:val="13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nivel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aprovechamiento</w:t>
      </w:r>
      <w:r>
        <w:rPr>
          <w:spacing w:val="14"/>
        </w:rPr>
        <w:t xml:space="preserve"> </w:t>
      </w:r>
      <w:r>
        <w:t>escolar.</w:t>
      </w:r>
      <w:r>
        <w:rPr>
          <w:spacing w:val="-48"/>
        </w:rPr>
        <w:t xml:space="preserve"> </w:t>
      </w:r>
      <w:r>
        <w:t>Lo anterior de</w:t>
      </w:r>
      <w:r>
        <w:rPr>
          <w:spacing w:val="-1"/>
        </w:rPr>
        <w:t xml:space="preserve"> </w:t>
      </w:r>
      <w:r>
        <w:t>conformidad con las normas de control escolar que para tal efecto emita la Secretaría de Educación Pública.</w:t>
      </w:r>
    </w:p>
    <w:p w14:paraId="73CD8813" w14:textId="77777777" w:rsidR="009B315D" w:rsidRDefault="00432AE6">
      <w:pPr>
        <w:pStyle w:val="Textoindependiente"/>
        <w:spacing w:before="79" w:line="242" w:lineRule="auto"/>
        <w:ind w:right="119"/>
      </w:pPr>
      <w:r>
        <w:t>Conforme a lo anterior, las Autoridades Locales o la Autoridad Educativa Federal en la Ciudad de México, en su caso, reportarán a</w:t>
      </w:r>
      <w:r>
        <w:rPr>
          <w:spacing w:val="1"/>
        </w:rPr>
        <w:t xml:space="preserve"> </w:t>
      </w:r>
      <w:r>
        <w:t>la Autoridad Educa</w:t>
      </w:r>
      <w:r>
        <w:t>tiva Federal el número de educandos registrados en esta modalidad, con objeto de revisar el grado de población</w:t>
      </w:r>
      <w:r>
        <w:rPr>
          <w:spacing w:val="1"/>
        </w:rPr>
        <w:t xml:space="preserve"> </w:t>
      </w:r>
      <w:r>
        <w:t>escolar que se encuentra bajo este supuesto durante</w:t>
      </w:r>
      <w:r>
        <w:rPr>
          <w:spacing w:val="-1"/>
        </w:rPr>
        <w:t xml:space="preserve"> </w:t>
      </w:r>
      <w:r>
        <w:t>el ciclo escolar 2021-2022.</w:t>
      </w:r>
    </w:p>
    <w:p w14:paraId="2EEA4048" w14:textId="77777777" w:rsidR="009B315D" w:rsidRDefault="00432AE6">
      <w:pPr>
        <w:pStyle w:val="Textoindependiente"/>
        <w:spacing w:line="242" w:lineRule="auto"/>
        <w:ind w:right="119"/>
      </w:pPr>
      <w:r>
        <w:t>Las Autoridades Educativas Locales, la Autoridad Educativa Federa</w:t>
      </w:r>
      <w:r>
        <w:t>l en la Ciudad de México, los Asesores Técnico Pedagógicos y</w:t>
      </w:r>
      <w:r>
        <w:rPr>
          <w:spacing w:val="1"/>
        </w:rPr>
        <w:t xml:space="preserve"> </w:t>
      </w:r>
      <w:r>
        <w:t>los equipos técnicos, podrán, dentro de sus posibilidades, brindar seguimiento y atención a las y los educandos que optaron por no</w:t>
      </w:r>
      <w:r>
        <w:rPr>
          <w:spacing w:val="1"/>
        </w:rPr>
        <w:t xml:space="preserve"> </w:t>
      </w:r>
      <w:r>
        <w:t>acudir al servicio educativo presencial, dando prioridad a aquel</w:t>
      </w:r>
      <w:r>
        <w:t>los ubicados en zonas de alta y muy alta marginación, y/o que asisten</w:t>
      </w:r>
      <w:r>
        <w:rPr>
          <w:spacing w:val="1"/>
        </w:rPr>
        <w:t xml:space="preserve"> </w:t>
      </w:r>
      <w:r>
        <w:t>regularmente a escuelas indígenas, de educación especial, telesecundarias, telebachillerato o centros educativos del CONAFE. En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supuesto,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individu</w:t>
      </w:r>
      <w:r>
        <w:t>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brindarán</w:t>
      </w:r>
      <w:r>
        <w:rPr>
          <w:spacing w:val="1"/>
        </w:rPr>
        <w:t xml:space="preserve"> </w:t>
      </w:r>
      <w:r>
        <w:t>materiales, orientaciones,</w:t>
      </w:r>
      <w:r>
        <w:rPr>
          <w:spacing w:val="1"/>
        </w:rPr>
        <w:t xml:space="preserve"> </w:t>
      </w:r>
      <w:r>
        <w:t>ejercicios,</w:t>
      </w:r>
      <w:r>
        <w:rPr>
          <w:spacing w:val="1"/>
        </w:rPr>
        <w:t xml:space="preserve"> </w:t>
      </w:r>
      <w:r>
        <w:t>actividades y todo aquello que pueda apoyar e incentivar a las y los educandos en su progreso y tránsito en el Sistema Educativo</w:t>
      </w:r>
      <w:r>
        <w:rPr>
          <w:spacing w:val="1"/>
        </w:rPr>
        <w:t xml:space="preserve"> </w:t>
      </w:r>
      <w:r>
        <w:t>Nacional.</w:t>
      </w:r>
    </w:p>
    <w:p w14:paraId="6BB0DBE7" w14:textId="77777777" w:rsidR="009B315D" w:rsidRDefault="00432AE6">
      <w:pPr>
        <w:pStyle w:val="Textoindependiente"/>
        <w:spacing w:before="66" w:line="242" w:lineRule="auto"/>
        <w:ind w:right="124"/>
      </w:pPr>
      <w:r>
        <w:t xml:space="preserve">Para el inicio del ciclo escolar 2021-2022, se </w:t>
      </w:r>
      <w:r>
        <w:t>privilegiará el acompañamiento cercano de las escuelas indígenas, de educación</w:t>
      </w:r>
      <w:r>
        <w:rPr>
          <w:spacing w:val="1"/>
        </w:rPr>
        <w:t xml:space="preserve"> </w:t>
      </w:r>
      <w:r>
        <w:t>especial, telesecundarias, telebachilleratos y centros educativos CONAFE, así como aquellas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50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muy alta marginación, con estricto apego a lo que indiquen las</w:t>
      </w:r>
      <w:r>
        <w:rPr>
          <w:spacing w:val="-1"/>
        </w:rPr>
        <w:t xml:space="preserve"> </w:t>
      </w:r>
      <w:r>
        <w:t>Autoridades Sanitarias.</w:t>
      </w:r>
    </w:p>
    <w:p w14:paraId="7AF10D46" w14:textId="77777777" w:rsidR="009B315D" w:rsidRDefault="00432AE6">
      <w:pPr>
        <w:pStyle w:val="Textoindependiente"/>
        <w:spacing w:line="242" w:lineRule="auto"/>
        <w:ind w:right="121"/>
      </w:pPr>
      <w:r>
        <w:rPr>
          <w:rFonts w:ascii="Arial" w:hAnsi="Arial"/>
          <w:b/>
        </w:rPr>
        <w:t xml:space="preserve">DÉCIMO TERCERO.- </w:t>
      </w:r>
      <w:r>
        <w:t>Considerando que las niñas, niños, adolescentes y jóvenes incluyendo indígenas, jornaleros agrícolas,</w:t>
      </w:r>
      <w:r>
        <w:rPr>
          <w:spacing w:val="1"/>
        </w:rPr>
        <w:t xml:space="preserve"> </w:t>
      </w:r>
      <w:r>
        <w:t>migrantes, afrodescendientes y de educación especi</w:t>
      </w:r>
      <w:r>
        <w:t>al, que se hayan visto afectados en su continuidad educativa y en su proceso de</w:t>
      </w:r>
      <w:r>
        <w:rPr>
          <w:spacing w:val="1"/>
        </w:rPr>
        <w:t xml:space="preserve"> </w:t>
      </w:r>
      <w:r>
        <w:t>aprendizaje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significativa,</w:t>
      </w:r>
      <w:r>
        <w:rPr>
          <w:spacing w:val="10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ciclo</w:t>
      </w:r>
      <w:r>
        <w:rPr>
          <w:spacing w:val="10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2021-2022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otorgará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acompañamiento</w:t>
      </w:r>
      <w:r>
        <w:rPr>
          <w:spacing w:val="15"/>
        </w:rPr>
        <w:t xml:space="preserve"> </w:t>
      </w:r>
      <w:r>
        <w:t>cercano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estas</w:t>
      </w:r>
      <w:r>
        <w:rPr>
          <w:spacing w:val="15"/>
        </w:rPr>
        <w:t xml:space="preserve"> </w:t>
      </w:r>
      <w:r>
        <w:t>poblaciones</w:t>
      </w:r>
      <w:r>
        <w:rPr>
          <w:spacing w:val="1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fin de garantizar las mejores condiciones san</w:t>
      </w:r>
      <w:r>
        <w:t>itarias, de infraestructura y pedagógicas buscando priorizar su derecho a permanecer y</w:t>
      </w:r>
      <w:r>
        <w:rPr>
          <w:spacing w:val="1"/>
        </w:rPr>
        <w:t xml:space="preserve"> </w:t>
      </w:r>
      <w:r>
        <w:t>participar de los</w:t>
      </w:r>
      <w:r>
        <w:rPr>
          <w:spacing w:val="-1"/>
        </w:rPr>
        <w:t xml:space="preserve"> </w:t>
      </w:r>
      <w:r>
        <w:t>servicios educativos.</w:t>
      </w:r>
    </w:p>
    <w:p w14:paraId="0C97270D" w14:textId="77777777" w:rsidR="009B315D" w:rsidRDefault="00432AE6">
      <w:pPr>
        <w:pStyle w:val="Textoindependiente"/>
        <w:spacing w:before="80" w:line="242" w:lineRule="auto"/>
        <w:ind w:right="123"/>
      </w:pPr>
      <w:r>
        <w:t>En ningún caso, podrá frenarse el tránsito educativo de grado o nivel en educación básica respecto de aquellos educandos que</w:t>
      </w:r>
      <w:r>
        <w:rPr>
          <w:spacing w:val="1"/>
        </w:rPr>
        <w:t xml:space="preserve"> </w:t>
      </w:r>
      <w:r>
        <w:t>curs</w:t>
      </w:r>
      <w:r>
        <w:t>aron el ciclo escolar 2020-2021 al 2021-2022.</w:t>
      </w:r>
    </w:p>
    <w:p w14:paraId="1DC1D180" w14:textId="77777777" w:rsidR="009B315D" w:rsidRDefault="00432AE6">
      <w:pPr>
        <w:pStyle w:val="Textoindependiente"/>
        <w:spacing w:before="62" w:line="242" w:lineRule="auto"/>
        <w:ind w:right="128"/>
      </w:pPr>
      <w:r>
        <w:rPr>
          <w:rFonts w:ascii="Arial" w:hAnsi="Arial"/>
          <w:b/>
        </w:rPr>
        <w:t xml:space="preserve">DÉCIMO CUARTO.- </w:t>
      </w:r>
      <w:r>
        <w:t>La Fase Intensiva de Consejo Técnico Escolar, se realizará del 23 al 27 de agosto de 2021, conforme al</w:t>
      </w:r>
      <w:r>
        <w:rPr>
          <w:spacing w:val="1"/>
        </w:rPr>
        <w:t xml:space="preserve"> </w:t>
      </w:r>
      <w:r>
        <w:t>ACUERDO 15/06/21.</w:t>
      </w:r>
    </w:p>
    <w:p w14:paraId="2F8EE2AF" w14:textId="77777777" w:rsidR="009B315D" w:rsidRDefault="00432AE6">
      <w:pPr>
        <w:pStyle w:val="Textoindependiente"/>
        <w:spacing w:before="77" w:line="242" w:lineRule="auto"/>
        <w:ind w:right="119"/>
      </w:pPr>
      <w:r>
        <w:t xml:space="preserve">En la Fase Intensiva del Consejo Técnico Escolar, se realizará de manera </w:t>
      </w:r>
      <w:r>
        <w:t>presencial donde los colectivos docentes organizarán las</w:t>
      </w:r>
      <w:r>
        <w:rPr>
          <w:spacing w:val="1"/>
        </w:rPr>
        <w:t xml:space="preserve"> </w:t>
      </w:r>
      <w:r>
        <w:t>medidas de salud, limpieza e higiene para el regreso responsable y ordenado a clases presenciales, así como las actividades</w:t>
      </w:r>
      <w:r>
        <w:rPr>
          <w:spacing w:val="1"/>
        </w:rPr>
        <w:t xml:space="preserve"> </w:t>
      </w:r>
      <w:r>
        <w:t>pedagógicas para atender a los educandos, y la participación necesaria de l</w:t>
      </w:r>
      <w:r>
        <w:t>as madres, padres de familia o tutores con la reanudación</w:t>
      </w:r>
      <w:r>
        <w:rPr>
          <w:spacing w:val="1"/>
        </w:rPr>
        <w:t xml:space="preserve"> </w:t>
      </w:r>
      <w:r>
        <w:t>de los CPSE.</w:t>
      </w:r>
    </w:p>
    <w:p w14:paraId="179B1C7B" w14:textId="77777777" w:rsidR="009B315D" w:rsidRDefault="00432AE6">
      <w:pPr>
        <w:pStyle w:val="Textoindependiente"/>
        <w:spacing w:before="79" w:line="242" w:lineRule="auto"/>
        <w:ind w:right="122"/>
      </w:pP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ordinarias</w:t>
      </w:r>
      <w:r>
        <w:rPr>
          <w:spacing w:val="1"/>
        </w:rPr>
        <w:t xml:space="preserve"> </w:t>
      </w:r>
      <w:r>
        <w:t>presenciales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2021-2022,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 el ACUERDO 15/06/21, y estarán destinadas a analizar los avances del aprendizaje de los educandos, además de las</w:t>
      </w:r>
      <w:r>
        <w:rPr>
          <w:spacing w:val="-47"/>
        </w:rPr>
        <w:t xml:space="preserve"> </w:t>
      </w:r>
      <w:r>
        <w:t xml:space="preserve">acciones implementadas para favorecer la salud y el bienestar socioemocional de docentes y estudiantes. Así como, el nivel del </w:t>
      </w:r>
      <w:r>
        <w:t>logro</w:t>
      </w:r>
      <w:r>
        <w:rPr>
          <w:spacing w:val="1"/>
        </w:rPr>
        <w:t xml:space="preserve"> </w:t>
      </w:r>
      <w:r>
        <w:t>alcanzado en los objetivos y metas del Programa Escolar de Mejora Continua, a partir de las necesidades y organización de cada</w:t>
      </w:r>
      <w:r>
        <w:rPr>
          <w:spacing w:val="1"/>
        </w:rPr>
        <w:t xml:space="preserve"> </w:t>
      </w:r>
      <w:r>
        <w:t>escuela y las</w:t>
      </w:r>
      <w:r>
        <w:rPr>
          <w:spacing w:val="-1"/>
        </w:rPr>
        <w:t xml:space="preserve"> </w:t>
      </w:r>
      <w:r>
        <w:t>características, capacidades y habilidades de las y los educandos.</w:t>
      </w:r>
    </w:p>
    <w:p w14:paraId="34A06A69" w14:textId="77777777" w:rsidR="009B315D" w:rsidRDefault="00432AE6">
      <w:pPr>
        <w:pStyle w:val="Textoindependiente"/>
        <w:spacing w:before="64" w:line="242" w:lineRule="auto"/>
        <w:ind w:right="130"/>
      </w:pP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resolverá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</w:t>
      </w:r>
      <w:r>
        <w:t>uestiones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las condiciones de cada comunidad escolar, y sean</w:t>
      </w:r>
      <w:r>
        <w:rPr>
          <w:spacing w:val="-1"/>
        </w:rPr>
        <w:t xml:space="preserve"> </w:t>
      </w:r>
      <w:r>
        <w:t>objeto de su competencia,</w:t>
      </w:r>
    </w:p>
    <w:p w14:paraId="091EFBD0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04AF20D9" w14:textId="77777777" w:rsidR="009B315D" w:rsidRDefault="00432AE6">
      <w:pPr>
        <w:pStyle w:val="Textoindependiente"/>
        <w:spacing w:before="84" w:line="242" w:lineRule="auto"/>
        <w:ind w:right="129" w:firstLine="0"/>
      </w:pPr>
      <w:r>
        <w:lastRenderedPageBreak/>
        <w:t xml:space="preserve">siempre actuando bajo una interpretación que priorice el interés superior </w:t>
      </w:r>
      <w:r>
        <w:t>de niñas, niños, adolescentes y jóvenes y, por ende, beneficie</w:t>
      </w:r>
      <w:r>
        <w:rPr>
          <w:spacing w:val="1"/>
        </w:rPr>
        <w:t xml:space="preserve"> </w:t>
      </w:r>
      <w:r>
        <w:t>al máximo a las y los educandos, considerando el contexto particular de cada</w:t>
      </w:r>
      <w:r>
        <w:rPr>
          <w:spacing w:val="-1"/>
        </w:rPr>
        <w:t xml:space="preserve"> </w:t>
      </w:r>
      <w:r>
        <w:t>uno de ellos.</w:t>
      </w:r>
    </w:p>
    <w:p w14:paraId="4D8BE6D8" w14:textId="77777777" w:rsidR="009B315D" w:rsidRDefault="00432AE6">
      <w:pPr>
        <w:pStyle w:val="Textoindependiente"/>
        <w:spacing w:before="77" w:line="242" w:lineRule="auto"/>
        <w:ind w:right="123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finalidad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organizar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jornadas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limpieza</w:t>
      </w:r>
      <w:r>
        <w:rPr>
          <w:spacing w:val="15"/>
        </w:rPr>
        <w:t xml:space="preserve"> </w:t>
      </w:r>
      <w:r>
        <w:t>escolar,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reanudarán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actividades</w:t>
      </w:r>
      <w:r>
        <w:rPr>
          <w:spacing w:val="14"/>
        </w:rPr>
        <w:t xml:space="preserve"> </w:t>
      </w:r>
      <w:r>
        <w:t>presenciales</w:t>
      </w:r>
      <w:r>
        <w:rPr>
          <w:spacing w:val="15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los CPSE, mismos que podrán renovar sus integrantes en el marco de los Consejos de Participación Escolar, conformado por las</w:t>
      </w:r>
      <w:r>
        <w:rPr>
          <w:spacing w:val="1"/>
        </w:rPr>
        <w:t xml:space="preserve"> </w:t>
      </w:r>
      <w:r>
        <w:t>madres y padres de familia o tutores, así como por el</w:t>
      </w:r>
      <w:r>
        <w:rPr>
          <w:spacing w:val="-1"/>
        </w:rPr>
        <w:t xml:space="preserve"> </w:t>
      </w:r>
      <w:r>
        <w:t>personal docente y directivo.</w:t>
      </w:r>
    </w:p>
    <w:p w14:paraId="0B23C749" w14:textId="77777777" w:rsidR="009B315D" w:rsidRDefault="00432AE6">
      <w:pPr>
        <w:pStyle w:val="Textoindependiente"/>
        <w:spacing w:before="63" w:line="242" w:lineRule="auto"/>
        <w:ind w:right="119"/>
      </w:pPr>
      <w:r>
        <w:t>El C</w:t>
      </w:r>
      <w:r>
        <w:t>PSE promoverá y ejecutará las acciones dirigidas al cuidado de la salud y bienestar de la comunidad escolar, y además</w:t>
      </w:r>
      <w:r>
        <w:rPr>
          <w:spacing w:val="1"/>
        </w:rPr>
        <w:t xml:space="preserve"> </w:t>
      </w:r>
      <w:r>
        <w:t>realizará jornadas de limpieza, las cuales podrán llevarse a cabo al inicio y durante el ciclo escolar 2021-2022, conforme al ACUERDO</w:t>
      </w:r>
      <w:r>
        <w:rPr>
          <w:spacing w:val="1"/>
        </w:rPr>
        <w:t xml:space="preserve"> </w:t>
      </w:r>
      <w:r>
        <w:t>15/0</w:t>
      </w:r>
      <w:r>
        <w:t>6/21 y, en su caso, los que acuerden las Autoridades Escolares, las Autoridades Educativas Locales o la Autoridad Educativa en la</w:t>
      </w:r>
      <w:r>
        <w:rPr>
          <w:spacing w:val="1"/>
        </w:rPr>
        <w:t xml:space="preserve"> </w:t>
      </w:r>
      <w:r>
        <w:t>Ciudad de México.</w:t>
      </w:r>
    </w:p>
    <w:p w14:paraId="76A0F4B0" w14:textId="77777777" w:rsidR="009B315D" w:rsidRDefault="00432AE6">
      <w:pPr>
        <w:spacing w:before="78"/>
        <w:ind w:left="1337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 TRES</w:t>
      </w:r>
    </w:p>
    <w:p w14:paraId="17D7F47C" w14:textId="77777777" w:rsidR="009B315D" w:rsidRDefault="00432AE6">
      <w:pPr>
        <w:spacing w:before="78"/>
        <w:ind w:left="1336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EDUCACIÓN MEDIA SUPERIOR</w:t>
      </w:r>
    </w:p>
    <w:p w14:paraId="52CAE5EE" w14:textId="77777777" w:rsidR="009B315D" w:rsidRDefault="00432AE6">
      <w:pPr>
        <w:pStyle w:val="Textoindependiente"/>
        <w:spacing w:before="63" w:line="242" w:lineRule="auto"/>
        <w:ind w:right="118"/>
      </w:pPr>
      <w:r>
        <w:rPr>
          <w:rFonts w:ascii="Arial" w:hAnsi="Arial"/>
          <w:b/>
        </w:rPr>
        <w:t xml:space="preserve">DÉCIMO SEXTO.- </w:t>
      </w:r>
      <w:r>
        <w:t>El presente Título es aplicable para aquellas institucio</w:t>
      </w:r>
      <w:r>
        <w:t>nes que impartan educación del tipo medio superior y que</w:t>
      </w:r>
      <w:r>
        <w:rPr>
          <w:spacing w:val="1"/>
        </w:rPr>
        <w:t xml:space="preserve"> </w:t>
      </w:r>
      <w:r>
        <w:t>dependan de la Secretaría de Educación Pública, así como aquellos particulares con reconocimiento de validez oficial de estudios</w:t>
      </w:r>
      <w:r>
        <w:rPr>
          <w:spacing w:val="1"/>
        </w:rPr>
        <w:t xml:space="preserve"> </w:t>
      </w:r>
      <w:r>
        <w:t>otorgado por la Secretaría de Educación Pública. La autoridad educativ</w:t>
      </w:r>
      <w:r>
        <w:t>a de los Estados y de la Ciudad de México, así como 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impartan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 de</w:t>
      </w:r>
      <w:r>
        <w:rPr>
          <w:spacing w:val="-1"/>
        </w:rPr>
        <w:t xml:space="preserve"> </w:t>
      </w:r>
      <w:r>
        <w:t>emitir sus propias disposiciones.</w:t>
      </w:r>
    </w:p>
    <w:p w14:paraId="4CE3ADBB" w14:textId="77777777" w:rsidR="009B315D" w:rsidRDefault="00432AE6">
      <w:pPr>
        <w:pStyle w:val="Textoindependiente"/>
        <w:spacing w:before="80" w:line="242" w:lineRule="auto"/>
        <w:ind w:right="131"/>
      </w:pPr>
      <w:r>
        <w:rPr>
          <w:rFonts w:ascii="Arial" w:hAnsi="Arial"/>
          <w:b/>
        </w:rPr>
        <w:t xml:space="preserve">DÉCIMO SÉPTIMO.- </w:t>
      </w:r>
      <w:r>
        <w:t>Los padres y madres de familia o tutores de educandos menores de edad, así como las y los propios</w:t>
      </w:r>
      <w:r>
        <w:rPr>
          <w:spacing w:val="1"/>
        </w:rPr>
        <w:t xml:space="preserve"> </w:t>
      </w:r>
      <w:r>
        <w:t xml:space="preserve">educandos mayores de edad, que de forma voluntaria opten por no acudir al servicio educativo presencial, a </w:t>
      </w:r>
      <w:r>
        <w:t>su regreso al ciclo escolar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corresponda, se realizará una</w:t>
      </w:r>
      <w:r>
        <w:rPr>
          <w:spacing w:val="-1"/>
        </w:rPr>
        <w:t xml:space="preserve"> </w:t>
      </w:r>
      <w:r>
        <w:t>valoración diagnóstica</w:t>
      </w:r>
      <w:r>
        <w:rPr>
          <w:spacing w:val="-1"/>
        </w:rPr>
        <w:t xml:space="preserve"> </w:t>
      </w:r>
      <w:r>
        <w:t>con objeto</w:t>
      </w:r>
      <w:r>
        <w:rPr>
          <w:spacing w:val="-1"/>
        </w:rPr>
        <w:t xml:space="preserve"> </w:t>
      </w:r>
      <w:r>
        <w:t>de conocer su nivel de</w:t>
      </w:r>
      <w:r>
        <w:rPr>
          <w:spacing w:val="-1"/>
        </w:rPr>
        <w:t xml:space="preserve"> </w:t>
      </w:r>
      <w:r>
        <w:t>aprovechamiento escolar.</w:t>
      </w:r>
    </w:p>
    <w:p w14:paraId="558CC9B5" w14:textId="77777777" w:rsidR="009B315D" w:rsidRDefault="00432AE6">
      <w:pPr>
        <w:pStyle w:val="Textoindependiente"/>
        <w:spacing w:line="242" w:lineRule="auto"/>
        <w:ind w:right="129"/>
      </w:pPr>
      <w:r>
        <w:t>El servicio de atención en los planteles educativos iniciará a partir de la última semana de agosto para organiz</w:t>
      </w:r>
      <w:r>
        <w:t>ar el inicio de</w:t>
      </w:r>
      <w:r>
        <w:rPr>
          <w:spacing w:val="1"/>
        </w:rPr>
        <w:t xml:space="preserve"> </w:t>
      </w:r>
      <w:r>
        <w:t>actividades académicas.</w:t>
      </w:r>
    </w:p>
    <w:p w14:paraId="1522F860" w14:textId="77777777" w:rsidR="009B315D" w:rsidRDefault="00432AE6">
      <w:pPr>
        <w:pStyle w:val="Textoindependiente"/>
        <w:spacing w:before="62" w:line="242" w:lineRule="auto"/>
        <w:ind w:right="122"/>
      </w:pPr>
      <w:r>
        <w:rPr>
          <w:rFonts w:ascii="Arial" w:hAnsi="Arial"/>
          <w:b/>
        </w:rPr>
        <w:t xml:space="preserve">DÉCIMO OCTAVO.- </w:t>
      </w:r>
      <w:r>
        <w:t>El ciclo escolar 2021-2022 iniciará con un periodo de valoración diagnóstica. Las y los docentes, basados en el</w:t>
      </w:r>
      <w:r>
        <w:rPr>
          <w:spacing w:val="-47"/>
        </w:rPr>
        <w:t xml:space="preserve"> </w:t>
      </w:r>
      <w:r>
        <w:t>trabajo colegiado, dedicarán dos semanas, a partir del inicio del semestre, a la recuper</w:t>
      </w:r>
      <w:r>
        <w:t>ación y nivelación de los aprendizajes no</w:t>
      </w:r>
      <w:r>
        <w:rPr>
          <w:spacing w:val="1"/>
        </w:rPr>
        <w:t xml:space="preserve"> </w:t>
      </w:r>
      <w:r>
        <w:t>adquiridos durante la pandemia, poniendo principal atención en aquellos que son antecedentes para la construcción de nuevos</w:t>
      </w:r>
      <w:r>
        <w:rPr>
          <w:spacing w:val="1"/>
        </w:rPr>
        <w:t xml:space="preserve"> </w:t>
      </w:r>
      <w:r>
        <w:t>conocimientos.</w:t>
      </w:r>
    </w:p>
    <w:p w14:paraId="799F499F" w14:textId="77777777" w:rsidR="009B315D" w:rsidRDefault="00432AE6">
      <w:pPr>
        <w:pStyle w:val="Textoindependiente"/>
        <w:spacing w:before="79" w:line="242" w:lineRule="auto"/>
        <w:ind w:right="124"/>
      </w:pPr>
      <w:r>
        <w:t>Las Autoridades Escolares deberán identificar y atender el abandono escolar y reportarlo a la Subsecretaría de Educación Media</w:t>
      </w:r>
      <w:r>
        <w:rPr>
          <w:spacing w:val="1"/>
        </w:rPr>
        <w:t xml:space="preserve"> </w:t>
      </w:r>
      <w:r>
        <w:t>Superior de la Secretaría de Educación Pública.</w:t>
      </w:r>
    </w:p>
    <w:p w14:paraId="6ED8554A" w14:textId="77777777" w:rsidR="009B315D" w:rsidRDefault="00432AE6">
      <w:pPr>
        <w:pStyle w:val="Textoindependiente"/>
        <w:spacing w:before="77" w:line="242" w:lineRule="auto"/>
        <w:ind w:right="121"/>
      </w:pPr>
      <w:r>
        <w:rPr>
          <w:rFonts w:ascii="Arial" w:hAnsi="Arial"/>
          <w:b/>
        </w:rPr>
        <w:t xml:space="preserve">DÉCIMO NOVENO.- </w:t>
      </w:r>
      <w:r>
        <w:t>Se podrá llevar a cabo el proceso de certificación de estudios de</w:t>
      </w:r>
      <w:r>
        <w:t>l tipo medio superior desde la fecha que se</w:t>
      </w:r>
      <w:r>
        <w:rPr>
          <w:spacing w:val="1"/>
        </w:rPr>
        <w:t xml:space="preserve"> </w:t>
      </w:r>
      <w:r>
        <w:t>tenía prevista en los calendarios escolares respectivos conforme la etapa de conclusión de ciclo escolar 2020-2021, o hasta el 17 de</w:t>
      </w:r>
      <w:r>
        <w:rPr>
          <w:spacing w:val="1"/>
        </w:rPr>
        <w:t xml:space="preserve"> </w:t>
      </w:r>
      <w:r>
        <w:t>septiembre de 2021.</w:t>
      </w:r>
    </w:p>
    <w:p w14:paraId="7C4CF3E3" w14:textId="77777777" w:rsidR="009B315D" w:rsidRDefault="00432AE6">
      <w:pPr>
        <w:pStyle w:val="Textoindependiente"/>
        <w:spacing w:before="62" w:line="242" w:lineRule="auto"/>
        <w:ind w:right="125"/>
      </w:pPr>
      <w:r>
        <w:rPr>
          <w:rFonts w:ascii="Arial" w:hAnsi="Arial"/>
          <w:b/>
        </w:rPr>
        <w:t xml:space="preserve">VIGÉSIMO.- </w:t>
      </w:r>
      <w:r>
        <w:t xml:space="preserve">Se amplía el periodo de dispensa por seis meses </w:t>
      </w:r>
      <w:r>
        <w:t>más a partir de la conclusión del ciclo escolar 2020-2021, para</w:t>
      </w:r>
      <w:r>
        <w:rPr>
          <w:spacing w:val="1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el Certificado</w:t>
      </w:r>
      <w:r>
        <w:rPr>
          <w:spacing w:val="-1"/>
        </w:rPr>
        <w:t xml:space="preserve"> </w:t>
      </w:r>
      <w:r>
        <w:t>de Terminación de</w:t>
      </w:r>
      <w:r>
        <w:rPr>
          <w:spacing w:val="-1"/>
        </w:rPr>
        <w:t xml:space="preserve"> </w:t>
      </w:r>
      <w:r>
        <w:t>Estudios (CTE)</w:t>
      </w:r>
      <w:r>
        <w:rPr>
          <w:spacing w:val="-1"/>
        </w:rPr>
        <w:t xml:space="preserve"> </w:t>
      </w:r>
      <w:r>
        <w:t>a instituciones de</w:t>
      </w:r>
      <w:r>
        <w:rPr>
          <w:spacing w:val="-2"/>
        </w:rPr>
        <w:t xml:space="preserve"> </w:t>
      </w:r>
      <w:r>
        <w:t>educación superior.</w:t>
      </w:r>
    </w:p>
    <w:p w14:paraId="2F353CFC" w14:textId="77777777" w:rsidR="009B315D" w:rsidRDefault="00432AE6">
      <w:pPr>
        <w:pStyle w:val="Textoindependiente"/>
        <w:spacing w:before="77" w:line="242" w:lineRule="auto"/>
        <w:ind w:right="117"/>
      </w:pPr>
      <w:r>
        <w:rPr>
          <w:rFonts w:ascii="Arial" w:hAnsi="Arial"/>
          <w:b/>
        </w:rPr>
        <w:t xml:space="preserve">VIGÉSIMO PRIMERO.- </w:t>
      </w:r>
      <w:r>
        <w:t xml:space="preserve">Las y los educandos que no tengan acreditadas un número máximo de 7 Unidades </w:t>
      </w:r>
      <w:r>
        <w:t>de Aprendizaje</w:t>
      </w:r>
      <w:r>
        <w:rPr>
          <w:spacing w:val="1"/>
        </w:rPr>
        <w:t xml:space="preserve"> </w:t>
      </w:r>
      <w:r>
        <w:t>Curricular (UAC), podrán regularizarse, acreditar y obtener su CTE durante el periodo de dispensa a que refiere el numeral que</w:t>
      </w:r>
      <w:r>
        <w:rPr>
          <w:spacing w:val="1"/>
        </w:rPr>
        <w:t xml:space="preserve"> </w:t>
      </w:r>
      <w:r>
        <w:t>antecede.</w:t>
      </w:r>
    </w:p>
    <w:p w14:paraId="28714A38" w14:textId="77777777" w:rsidR="009B315D" w:rsidRDefault="00432AE6">
      <w:pPr>
        <w:pStyle w:val="Textoindependiente"/>
        <w:spacing w:line="242" w:lineRule="auto"/>
        <w:ind w:right="124"/>
      </w:pPr>
      <w:r>
        <w:rPr>
          <w:rFonts w:ascii="Arial" w:hAnsi="Arial"/>
          <w:b/>
        </w:rPr>
        <w:t xml:space="preserve">VIGÉSIMO SEGUNDO.- </w:t>
      </w:r>
      <w:r>
        <w:t>Las y los educandos que no tengan acreditadas más del número autorizado de UAC en cad</w:t>
      </w:r>
      <w:r>
        <w:t>a institución de</w:t>
      </w:r>
      <w:r>
        <w:rPr>
          <w:spacing w:val="-47"/>
        </w:rPr>
        <w:t xml:space="preserve"> </w:t>
      </w:r>
      <w:r>
        <w:t>educación media superior, conforme a su plan y programa de estudios, podrán reinscribirse al siguiente periodo escolar, o lo que más</w:t>
      </w:r>
      <w:r>
        <w:rPr>
          <w:spacing w:val="1"/>
        </w:rPr>
        <w:t xml:space="preserve"> </w:t>
      </w:r>
      <w:r>
        <w:t>convenga para su formación integral y trayectoria</w:t>
      </w:r>
      <w:r>
        <w:rPr>
          <w:spacing w:val="-1"/>
        </w:rPr>
        <w:t xml:space="preserve"> </w:t>
      </w:r>
      <w:r>
        <w:t>académica, sin afectar el acceso, permanencia o egreso d</w:t>
      </w:r>
      <w:r>
        <w:t>e las y los educandos.</w:t>
      </w:r>
    </w:p>
    <w:p w14:paraId="1D390270" w14:textId="77777777" w:rsidR="009B315D" w:rsidRDefault="00432AE6">
      <w:pPr>
        <w:pStyle w:val="Textoindependiente"/>
        <w:spacing w:before="63" w:line="242" w:lineRule="auto"/>
        <w:ind w:right="122"/>
      </w:pPr>
      <w:r>
        <w:rPr>
          <w:rFonts w:ascii="Arial" w:hAnsi="Arial"/>
          <w:b/>
        </w:rPr>
        <w:t xml:space="preserve">VIGÉSIMO TERCERO.- </w:t>
      </w:r>
      <w:r>
        <w:t>El periodo de conclusión de estudios autorizado para las y los educandos de cada institución de educación</w:t>
      </w:r>
      <w:r>
        <w:rPr>
          <w:spacing w:val="1"/>
        </w:rPr>
        <w:t xml:space="preserve"> </w:t>
      </w:r>
      <w:r>
        <w:t>media superior conforme su plan y programa de estudios, se podrá extender a máximo cuatro años adicionales a</w:t>
      </w:r>
      <w:r>
        <w:t>l periodo regular, en</w:t>
      </w:r>
      <w:r>
        <w:rPr>
          <w:spacing w:val="1"/>
        </w:rPr>
        <w:t xml:space="preserve"> </w:t>
      </w:r>
      <w:r>
        <w:t>lugar de dos años adicionales como se encuentra</w:t>
      </w:r>
      <w:r>
        <w:rPr>
          <w:spacing w:val="-1"/>
        </w:rPr>
        <w:t xml:space="preserve"> </w:t>
      </w:r>
      <w:r>
        <w:t>actualmente.</w:t>
      </w:r>
    </w:p>
    <w:p w14:paraId="2F1F5017" w14:textId="77777777" w:rsidR="009B315D" w:rsidRDefault="00432AE6">
      <w:pPr>
        <w:pStyle w:val="Textoindependiente"/>
        <w:spacing w:line="242" w:lineRule="auto"/>
        <w:ind w:right="123"/>
      </w:pPr>
      <w:r>
        <w:rPr>
          <w:rFonts w:ascii="Arial" w:hAnsi="Arial"/>
          <w:b/>
        </w:rPr>
        <w:t xml:space="preserve">VIGÉSIMO CUARTO.- </w:t>
      </w:r>
      <w:r>
        <w:t>Las instituciones que impartan educación media superior podrán incrementar las opciones de regularización</w:t>
      </w:r>
      <w:r>
        <w:rPr>
          <w:spacing w:val="1"/>
        </w:rPr>
        <w:t xml:space="preserve"> </w:t>
      </w:r>
      <w:r>
        <w:t>de asignaturas o módulos con criterios de excelencia académica y valorando aspectos integrales de las y los educandos, por lo que se</w:t>
      </w:r>
      <w:r>
        <w:rPr>
          <w:spacing w:val="1"/>
        </w:rPr>
        <w:t xml:space="preserve"> </w:t>
      </w:r>
      <w:r>
        <w:t>permitirá inscrib</w:t>
      </w:r>
      <w:r>
        <w:t>ir mayor número de materias que las</w:t>
      </w:r>
      <w:r>
        <w:rPr>
          <w:spacing w:val="-1"/>
        </w:rPr>
        <w:t xml:space="preserve"> </w:t>
      </w:r>
      <w:r>
        <w:t>autorizadas, además del recursamiento.</w:t>
      </w:r>
    </w:p>
    <w:p w14:paraId="5F504E2E" w14:textId="77777777" w:rsidR="009B315D" w:rsidRDefault="00432AE6">
      <w:pPr>
        <w:pStyle w:val="Textoindependiente"/>
        <w:spacing w:line="242" w:lineRule="auto"/>
        <w:ind w:right="118"/>
      </w:pPr>
      <w:r>
        <w:rPr>
          <w:rFonts w:ascii="Arial" w:hAnsi="Arial"/>
          <w:b/>
        </w:rPr>
        <w:t xml:space="preserve">VIGÉSIMO QUINTO.- </w:t>
      </w:r>
      <w:r>
        <w:t>Las instituciones que impartan educación media superior podrán incrementar hasta dos opciones más que las</w:t>
      </w:r>
      <w:r>
        <w:rPr>
          <w:spacing w:val="-48"/>
        </w:rPr>
        <w:t xml:space="preserve"> </w:t>
      </w:r>
      <w:r>
        <w:t>autorizadas de acreditación ordinaria y extraordinaria de</w:t>
      </w:r>
      <w:r>
        <w:t xml:space="preserve"> UAC que ofrecen, además del recursamiento. Para ello, se deberán registrar</w:t>
      </w:r>
      <w:r>
        <w:rPr>
          <w:spacing w:val="1"/>
        </w:rPr>
        <w:t xml:space="preserve"> </w:t>
      </w:r>
      <w:r>
        <w:t>durante los meses de agosto a octubre de 2021 ante la</w:t>
      </w:r>
      <w:r>
        <w:rPr>
          <w:spacing w:val="-1"/>
        </w:rPr>
        <w:t xml:space="preserve"> </w:t>
      </w:r>
      <w:r>
        <w:t>autoridad educativa competente.</w:t>
      </w:r>
    </w:p>
    <w:p w14:paraId="26D43406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35DC8094" w14:textId="77777777" w:rsidR="009B315D" w:rsidRDefault="00432AE6">
      <w:pPr>
        <w:pStyle w:val="Textoindependiente"/>
        <w:spacing w:before="84" w:line="242" w:lineRule="auto"/>
        <w:ind w:right="118"/>
      </w:pPr>
      <w:r>
        <w:rPr>
          <w:rFonts w:ascii="Arial" w:hAnsi="Arial"/>
          <w:b/>
        </w:rPr>
        <w:lastRenderedPageBreak/>
        <w:t xml:space="preserve">VIGÉSIMO SEXTO.- </w:t>
      </w:r>
      <w:r>
        <w:t xml:space="preserve">Las instituciones que impartan educación media superior podrán </w:t>
      </w:r>
      <w:r>
        <w:t>aplicar diversas disposiciones que favorezcan</w:t>
      </w:r>
      <w:r>
        <w:rPr>
          <w:spacing w:val="-48"/>
        </w:rPr>
        <w:t xml:space="preserve"> </w:t>
      </w:r>
      <w:r>
        <w:t>la formación integral de las y los educandos, como la renuncia a calificaciones de UAC o periodo escolar completo, acreditación de</w:t>
      </w:r>
      <w:r>
        <w:rPr>
          <w:spacing w:val="1"/>
        </w:rPr>
        <w:t xml:space="preserve"> </w:t>
      </w:r>
      <w:r>
        <w:t>aprendizajes adquiridos de forma autodidacta o por experiencia laboral, entre o</w:t>
      </w:r>
      <w:r>
        <w:t>tros, los cuales se podrán aplicar en los primeros seis</w:t>
      </w:r>
      <w:r>
        <w:rPr>
          <w:spacing w:val="1"/>
        </w:rPr>
        <w:t xml:space="preserve"> </w:t>
      </w:r>
      <w:r>
        <w:t>meses del siguiente ciclo escolar, sin afectar el acceso, permanencia o egreso exitoso de los estudiantes. En ningún caso se podrán</w:t>
      </w:r>
      <w:r>
        <w:rPr>
          <w:spacing w:val="1"/>
        </w:rPr>
        <w:t xml:space="preserve"> </w:t>
      </w:r>
      <w:r>
        <w:t>utilizar los criterios de asistencia para la evaluación.</w:t>
      </w:r>
    </w:p>
    <w:p w14:paraId="673D82A8" w14:textId="77777777" w:rsidR="009B315D" w:rsidRDefault="00432AE6">
      <w:pPr>
        <w:pStyle w:val="Textoindependiente"/>
        <w:spacing w:before="80" w:line="242" w:lineRule="auto"/>
        <w:ind w:right="129"/>
      </w:pPr>
      <w:r>
        <w:rPr>
          <w:rFonts w:ascii="Arial" w:hAnsi="Arial"/>
          <w:b/>
        </w:rPr>
        <w:t>VIGÉSIMO SÉ</w:t>
      </w:r>
      <w:r>
        <w:rPr>
          <w:rFonts w:ascii="Arial" w:hAnsi="Arial"/>
          <w:b/>
        </w:rPr>
        <w:t xml:space="preserve">PTIMO.- </w:t>
      </w:r>
      <w:r>
        <w:t>Se autoriza un periodo de seis meses de dispensa para entregar el certificado de terminación de estudios</w:t>
      </w:r>
      <w:r>
        <w:rPr>
          <w:spacing w:val="1"/>
        </w:rPr>
        <w:t xml:space="preserve"> </w:t>
      </w:r>
      <w:r>
        <w:t>del tipo básico, a las y los educandos que estén transitando de 3° de secundaria a la educación media superior. En este periodo a su</w:t>
      </w:r>
      <w:r>
        <w:rPr>
          <w:spacing w:val="1"/>
        </w:rPr>
        <w:t xml:space="preserve"> </w:t>
      </w:r>
      <w:r>
        <w:t>vez, podrá</w:t>
      </w:r>
      <w:r>
        <w:t>n regularizar su condición académica si deben</w:t>
      </w:r>
      <w:r>
        <w:rPr>
          <w:spacing w:val="-1"/>
        </w:rPr>
        <w:t xml:space="preserve"> </w:t>
      </w:r>
      <w:r>
        <w:t>máximo 7 materias.</w:t>
      </w:r>
    </w:p>
    <w:p w14:paraId="3DCA5F84" w14:textId="77777777" w:rsidR="009B315D" w:rsidRDefault="00432AE6">
      <w:pPr>
        <w:pStyle w:val="Textoindependiente"/>
        <w:spacing w:before="62" w:line="242" w:lineRule="auto"/>
        <w:ind w:right="121"/>
      </w:pPr>
      <w:r>
        <w:rPr>
          <w:rFonts w:ascii="Arial" w:hAnsi="Arial"/>
          <w:b/>
        </w:rPr>
        <w:t xml:space="preserve">VIGÉSIMO OCTAVO.- </w:t>
      </w:r>
      <w:r>
        <w:t>Las instituciones educativas dependientes de la Subsecretaría de Educación Media Superior se sujetarán a</w:t>
      </w:r>
      <w:r>
        <w:rPr>
          <w:spacing w:val="1"/>
        </w:rPr>
        <w:t xml:space="preserve"> </w:t>
      </w:r>
      <w:r>
        <w:t>las disposiciones que en materia educativa y de salud se emitan para</w:t>
      </w:r>
      <w:r>
        <w:t xml:space="preserve"> garantizar la reapertura de las unidades educativas, a partir de la</w:t>
      </w:r>
      <w:r>
        <w:rPr>
          <w:spacing w:val="1"/>
        </w:rPr>
        <w:t xml:space="preserve"> </w:t>
      </w:r>
      <w:r>
        <w:t>coordinación</w:t>
      </w:r>
      <w:r>
        <w:rPr>
          <w:spacing w:val="44"/>
        </w:rPr>
        <w:t xml:space="preserve"> </w:t>
      </w:r>
      <w:r>
        <w:t>interinstitucional</w:t>
      </w:r>
      <w:r>
        <w:rPr>
          <w:spacing w:val="44"/>
        </w:rPr>
        <w:t xml:space="preserve"> </w:t>
      </w:r>
      <w:r>
        <w:t>entre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Autoridades</w:t>
      </w:r>
      <w:r>
        <w:rPr>
          <w:spacing w:val="44"/>
        </w:rPr>
        <w:t xml:space="preserve"> </w:t>
      </w:r>
      <w:r>
        <w:t>Sanitarias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Autoridades</w:t>
      </w:r>
      <w:r>
        <w:rPr>
          <w:spacing w:val="45"/>
        </w:rPr>
        <w:t xml:space="preserve"> </w:t>
      </w:r>
      <w:r>
        <w:t>Educativas</w:t>
      </w:r>
      <w:r>
        <w:rPr>
          <w:spacing w:val="44"/>
        </w:rPr>
        <w:t xml:space="preserve"> </w:t>
      </w:r>
      <w:r>
        <w:t>correspondientes,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privilegien</w:t>
      </w:r>
      <w:r>
        <w:rPr>
          <w:spacing w:val="45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retorno responsable y ordenado, dependiendo de las condi</w:t>
      </w:r>
      <w:r>
        <w:t>ciones de cada entidad federativa y particularmente de cada institución</w:t>
      </w:r>
      <w:r>
        <w:rPr>
          <w:spacing w:val="1"/>
        </w:rPr>
        <w:t xml:space="preserve"> </w:t>
      </w:r>
      <w:r>
        <w:t>educativa.</w:t>
      </w:r>
    </w:p>
    <w:p w14:paraId="17BF27CB" w14:textId="77777777" w:rsidR="009B315D" w:rsidRDefault="00432AE6">
      <w:pPr>
        <w:pStyle w:val="Textoindependiente"/>
        <w:spacing w:before="80" w:line="242" w:lineRule="auto"/>
        <w:ind w:right="123"/>
      </w:pPr>
      <w:r>
        <w:t>Se propone el siguiente calendario escolar con fechas referenciadas, sujetas a lo que determinen las Autoridades Sanitarias en la</w:t>
      </w:r>
      <w:r>
        <w:rPr>
          <w:spacing w:val="1"/>
        </w:rPr>
        <w:t xml:space="preserve"> </w:t>
      </w:r>
      <w:r>
        <w:t>localidad donde se ubique el plantel, en el</w:t>
      </w:r>
      <w:r>
        <w:t xml:space="preserve"> entendido que es potestad de cada institución que imparte educación media superior</w:t>
      </w:r>
      <w:r>
        <w:rPr>
          <w:spacing w:val="1"/>
        </w:rPr>
        <w:t xml:space="preserve"> </w:t>
      </w:r>
      <w:r>
        <w:t>proponer y aplicar el calendario que resulte conveniente, cumpliendo siempre con las disposiciones que las Autoridades Sanitarias</w:t>
      </w:r>
      <w:r>
        <w:rPr>
          <w:spacing w:val="1"/>
        </w:rPr>
        <w:t xml:space="preserve"> </w:t>
      </w:r>
      <w:r>
        <w:t>emitan.</w:t>
      </w:r>
    </w:p>
    <w:p w14:paraId="1B664C3F" w14:textId="77777777" w:rsidR="009B315D" w:rsidRDefault="009B315D">
      <w:pPr>
        <w:pStyle w:val="Textoindependiente"/>
        <w:spacing w:before="2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331"/>
        <w:gridCol w:w="500"/>
        <w:gridCol w:w="720"/>
        <w:gridCol w:w="1001"/>
        <w:gridCol w:w="340"/>
        <w:gridCol w:w="1140"/>
        <w:gridCol w:w="357"/>
      </w:tblGrid>
      <w:tr w:rsidR="009B315D" w14:paraId="7B30AC2F" w14:textId="77777777">
        <w:trPr>
          <w:trHeight w:val="314"/>
        </w:trPr>
        <w:tc>
          <w:tcPr>
            <w:tcW w:w="2625" w:type="dxa"/>
          </w:tcPr>
          <w:p w14:paraId="3E87DAE3" w14:textId="77777777" w:rsidR="009B315D" w:rsidRDefault="00432AE6">
            <w:pPr>
              <w:pStyle w:val="TableParagraph"/>
              <w:ind w:left="216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6389" w:type="dxa"/>
            <w:gridSpan w:val="7"/>
          </w:tcPr>
          <w:p w14:paraId="7CE513AC" w14:textId="77777777" w:rsidR="009B315D" w:rsidRDefault="00432AE6">
            <w:pPr>
              <w:pStyle w:val="TableParagraph"/>
              <w:ind w:left="2659" w:right="26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</w:tr>
      <w:tr w:rsidR="009B315D" w14:paraId="5A3525BE" w14:textId="77777777">
        <w:trPr>
          <w:trHeight w:val="524"/>
        </w:trPr>
        <w:tc>
          <w:tcPr>
            <w:tcW w:w="2625" w:type="dxa"/>
          </w:tcPr>
          <w:p w14:paraId="154A8D46" w14:textId="77777777" w:rsidR="009B315D" w:rsidRDefault="00432AE6">
            <w:pPr>
              <w:pStyle w:val="TableParagraph"/>
              <w:spacing w:before="116"/>
              <w:ind w:left="216" w:right="2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Agosto</w:t>
            </w:r>
          </w:p>
        </w:tc>
        <w:tc>
          <w:tcPr>
            <w:tcW w:w="6389" w:type="dxa"/>
            <w:gridSpan w:val="7"/>
          </w:tcPr>
          <w:p w14:paraId="681A7631" w14:textId="77777777" w:rsidR="009B315D" w:rsidRDefault="00432AE6">
            <w:pPr>
              <w:pStyle w:val="TableParagraph"/>
              <w:tabs>
                <w:tab w:val="left" w:pos="869"/>
                <w:tab w:val="left" w:pos="2019"/>
                <w:tab w:val="left" w:pos="2440"/>
                <w:tab w:val="left" w:pos="3510"/>
                <w:tab w:val="left" w:pos="4851"/>
                <w:tab w:val="left" w:pos="5161"/>
              </w:tabs>
              <w:spacing w:line="242" w:lineRule="auto"/>
              <w:ind w:left="79" w:right="70"/>
              <w:rPr>
                <w:sz w:val="18"/>
              </w:rPr>
            </w:pPr>
            <w:r>
              <w:rPr>
                <w:sz w:val="18"/>
              </w:rPr>
              <w:t>Cursos</w:t>
            </w:r>
            <w:r>
              <w:rPr>
                <w:sz w:val="18"/>
              </w:rPr>
              <w:tab/>
              <w:t>remediales,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nivelación,</w:t>
            </w:r>
            <w:r>
              <w:rPr>
                <w:sz w:val="18"/>
              </w:rPr>
              <w:tab/>
              <w:t>regularización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recursamiento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intersemestral (este periodo podrá extenderse hasta la primera evaluación).</w:t>
            </w:r>
          </w:p>
        </w:tc>
      </w:tr>
      <w:tr w:rsidR="009B315D" w14:paraId="68C93D71" w14:textId="77777777">
        <w:trPr>
          <w:trHeight w:val="734"/>
        </w:trPr>
        <w:tc>
          <w:tcPr>
            <w:tcW w:w="2625" w:type="dxa"/>
          </w:tcPr>
          <w:p w14:paraId="43F5D219" w14:textId="77777777" w:rsidR="009B315D" w:rsidRDefault="009B315D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4889EE63" w14:textId="77777777" w:rsidR="009B315D" w:rsidRDefault="00432AE6">
            <w:pPr>
              <w:pStyle w:val="TableParagraph"/>
              <w:spacing w:before="0"/>
              <w:ind w:left="216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Del 1 al 17 de septiembre</w:t>
            </w:r>
          </w:p>
        </w:tc>
        <w:tc>
          <w:tcPr>
            <w:tcW w:w="6389" w:type="dxa"/>
            <w:gridSpan w:val="7"/>
          </w:tcPr>
          <w:p w14:paraId="6E8B159E" w14:textId="77777777" w:rsidR="009B315D" w:rsidRDefault="00432AE6">
            <w:pPr>
              <w:pStyle w:val="TableParagraph"/>
              <w:spacing w:line="242" w:lineRule="auto"/>
              <w:ind w:left="79" w:right="64"/>
              <w:jc w:val="both"/>
              <w:rPr>
                <w:sz w:val="18"/>
              </w:rPr>
            </w:pPr>
            <w:r>
              <w:rPr>
                <w:sz w:val="18"/>
              </w:rPr>
              <w:t>Curso de inducción y nivelación a estudiantes de nuevo ingreso, así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cursos remediales y de nivelación a los alumnos que continúan en tercero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quinto semestre.</w:t>
            </w:r>
          </w:p>
        </w:tc>
      </w:tr>
      <w:tr w:rsidR="009B315D" w14:paraId="54456954" w14:textId="77777777">
        <w:trPr>
          <w:trHeight w:val="944"/>
        </w:trPr>
        <w:tc>
          <w:tcPr>
            <w:tcW w:w="2625" w:type="dxa"/>
          </w:tcPr>
          <w:p w14:paraId="0B46F963" w14:textId="77777777" w:rsidR="009B315D" w:rsidRDefault="009B315D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3CD9FC91" w14:textId="77777777" w:rsidR="009B315D" w:rsidRDefault="00432AE6">
            <w:pPr>
              <w:pStyle w:val="TableParagraph"/>
              <w:spacing w:before="0"/>
              <w:ind w:left="216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 de septiembre</w:t>
            </w:r>
          </w:p>
        </w:tc>
        <w:tc>
          <w:tcPr>
            <w:tcW w:w="6389" w:type="dxa"/>
            <w:gridSpan w:val="7"/>
          </w:tcPr>
          <w:p w14:paraId="11BB29F5" w14:textId="77777777" w:rsidR="009B315D" w:rsidRDefault="00432AE6">
            <w:pPr>
              <w:pStyle w:val="TableParagraph"/>
              <w:spacing w:line="242" w:lineRule="auto"/>
              <w:ind w:left="79" w:right="64"/>
              <w:jc w:val="both"/>
              <w:rPr>
                <w:sz w:val="18"/>
              </w:rPr>
            </w:pPr>
            <w:r>
              <w:rPr>
                <w:sz w:val="18"/>
              </w:rPr>
              <w:t>Tercer periodo de certificación destinada para todos los estudiantes que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hubiesen acreditado sus UAC en el curso normal, ni en la regularización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extraordinaria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recuperación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hubiesen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intersemestrales de recuperación.</w:t>
            </w:r>
          </w:p>
        </w:tc>
      </w:tr>
      <w:tr w:rsidR="009B315D" w14:paraId="004CFEA9" w14:textId="77777777">
        <w:trPr>
          <w:trHeight w:val="524"/>
        </w:trPr>
        <w:tc>
          <w:tcPr>
            <w:tcW w:w="2625" w:type="dxa"/>
          </w:tcPr>
          <w:p w14:paraId="05E6A6BE" w14:textId="77777777" w:rsidR="009B315D" w:rsidRDefault="00432AE6">
            <w:pPr>
              <w:pStyle w:val="TableParagraph"/>
              <w:spacing w:before="116"/>
              <w:ind w:left="216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de septiembre</w:t>
            </w:r>
          </w:p>
        </w:tc>
        <w:tc>
          <w:tcPr>
            <w:tcW w:w="2331" w:type="dxa"/>
            <w:tcBorders>
              <w:right w:val="nil"/>
            </w:tcBorders>
          </w:tcPr>
          <w:p w14:paraId="7C9777B9" w14:textId="77777777" w:rsidR="009B315D" w:rsidRDefault="00432AE6">
            <w:pPr>
              <w:pStyle w:val="TableParagraph"/>
              <w:spacing w:line="242" w:lineRule="auto"/>
              <w:ind w:left="79"/>
              <w:rPr>
                <w:sz w:val="18"/>
              </w:rPr>
            </w:pPr>
            <w:r>
              <w:rPr>
                <w:sz w:val="18"/>
              </w:rPr>
              <w:t>Inicio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superior.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 w14:paraId="59D8F6F5" w14:textId="77777777" w:rsidR="009B315D" w:rsidRDefault="00432A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ciclo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386ED7E" w14:textId="77777777" w:rsidR="009B315D" w:rsidRDefault="00432A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escolar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14:paraId="1A51E879" w14:textId="77777777" w:rsidR="009B315D" w:rsidRDefault="00432A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2021-2022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53501A6F" w14:textId="77777777" w:rsidR="009B315D" w:rsidRDefault="00432A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14:paraId="4313022B" w14:textId="77777777" w:rsidR="009B315D" w:rsidRDefault="00432A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subsistemas</w:t>
            </w:r>
          </w:p>
        </w:tc>
        <w:tc>
          <w:tcPr>
            <w:tcW w:w="357" w:type="dxa"/>
            <w:tcBorders>
              <w:left w:val="nil"/>
            </w:tcBorders>
          </w:tcPr>
          <w:p w14:paraId="4B471066" w14:textId="77777777" w:rsidR="009B315D" w:rsidRDefault="00432A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</w:tr>
    </w:tbl>
    <w:p w14:paraId="24D25890" w14:textId="77777777" w:rsidR="009B315D" w:rsidRDefault="009B315D">
      <w:pPr>
        <w:pStyle w:val="Textoindependiente"/>
        <w:spacing w:before="5"/>
        <w:ind w:left="0" w:firstLine="0"/>
        <w:jc w:val="left"/>
        <w:rPr>
          <w:sz w:val="24"/>
        </w:rPr>
      </w:pPr>
    </w:p>
    <w:p w14:paraId="349C4483" w14:textId="77777777" w:rsidR="009B315D" w:rsidRDefault="00432AE6">
      <w:pPr>
        <w:pStyle w:val="Textoindependiente"/>
        <w:spacing w:before="0" w:line="242" w:lineRule="auto"/>
        <w:ind w:right="121"/>
      </w:pPr>
      <w:r>
        <w:rPr>
          <w:rFonts w:ascii="Arial" w:hAnsi="Arial"/>
          <w:b/>
        </w:rPr>
        <w:t xml:space="preserve">VIGÉSIMO NOVENO.- </w:t>
      </w:r>
      <w:r>
        <w:t>Se instalará un CPSE en todos los planteles de las instituciones que imparten educación del tipo medio</w:t>
      </w:r>
      <w:r>
        <w:rPr>
          <w:spacing w:val="1"/>
        </w:rPr>
        <w:t xml:space="preserve"> </w:t>
      </w:r>
      <w:r>
        <w:t>superior y que dependan de la Secretaría de Educación Pública, así como aquellos particulares con reconocimiento de validez oficial de</w:t>
      </w:r>
      <w:r>
        <w:rPr>
          <w:spacing w:val="-47"/>
        </w:rPr>
        <w:t xml:space="preserve"> </w:t>
      </w:r>
      <w:r>
        <w:t xml:space="preserve">estudios otorgado </w:t>
      </w:r>
      <w:r>
        <w:t>por esta Dependencia.</w:t>
      </w:r>
    </w:p>
    <w:p w14:paraId="69FD204B" w14:textId="77777777" w:rsidR="009B315D" w:rsidRDefault="00432AE6">
      <w:pPr>
        <w:pStyle w:val="Textoindependiente"/>
        <w:spacing w:line="331" w:lineRule="auto"/>
        <w:ind w:left="467" w:right="735" w:firstLine="0"/>
      </w:pPr>
      <w:r>
        <w:t>El CPSE tendrá a su cargo la organización de las actividades para reintegrar a los y las alumnas a las actividades escolares.</w:t>
      </w:r>
      <w:r>
        <w:rPr>
          <w:spacing w:val="-48"/>
        </w:rPr>
        <w:t xml:space="preserve"> </w:t>
      </w:r>
      <w:r>
        <w:t>El CPSE deberá establecer comunicación con la Secretaría de Salud Federal y Estatal cuando así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requiera.</w:t>
      </w:r>
    </w:p>
    <w:p w14:paraId="2ECCBAC2" w14:textId="77777777" w:rsidR="009B315D" w:rsidRDefault="00432AE6">
      <w:pPr>
        <w:spacing w:line="191" w:lineRule="exact"/>
        <w:ind w:left="1337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CUATRO</w:t>
      </w:r>
    </w:p>
    <w:p w14:paraId="7F257253" w14:textId="77777777" w:rsidR="009B315D" w:rsidRDefault="00432AE6">
      <w:pPr>
        <w:spacing w:before="78" w:line="242" w:lineRule="auto"/>
        <w:ind w:left="1338" w:right="1276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EDUCACIÓN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NORMAL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DEMÁS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MAESTRAS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MAESTROS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EDUCACIÓN BÁSICA</w:t>
      </w:r>
    </w:p>
    <w:p w14:paraId="5A9FCFCA" w14:textId="77777777" w:rsidR="009B315D" w:rsidRDefault="00432AE6">
      <w:pPr>
        <w:pStyle w:val="Textoindependiente"/>
        <w:spacing w:before="77" w:line="242" w:lineRule="auto"/>
        <w:ind w:right="117"/>
      </w:pPr>
      <w:r>
        <w:rPr>
          <w:rFonts w:ascii="Arial" w:hAnsi="Arial"/>
          <w:b/>
        </w:rPr>
        <w:t xml:space="preserve">TRIGÉSIMO.- </w:t>
      </w:r>
      <w:r>
        <w:t>Las disposiciones del presente Título son aplicables a las escuelas a cargo del Estado -Federación, Estados, Ciudad</w:t>
      </w:r>
      <w:r>
        <w:rPr>
          <w:spacing w:val="1"/>
        </w:rPr>
        <w:t xml:space="preserve"> </w:t>
      </w:r>
      <w:r>
        <w:t>de México y municipios-, sus organismos descentralizados y los particulares con autorización otorgada por la Secretaría de Educación</w:t>
      </w:r>
      <w:r>
        <w:rPr>
          <w:spacing w:val="1"/>
        </w:rPr>
        <w:t xml:space="preserve"> </w:t>
      </w:r>
      <w:r>
        <w:t>Pública.</w:t>
      </w:r>
    </w:p>
    <w:p w14:paraId="3FF3591E" w14:textId="77777777" w:rsidR="009B315D" w:rsidRDefault="00432AE6">
      <w:pPr>
        <w:pStyle w:val="Textoindependiente"/>
        <w:spacing w:before="63" w:line="242" w:lineRule="auto"/>
        <w:ind w:right="121"/>
      </w:pPr>
      <w:r>
        <w:rPr>
          <w:rFonts w:ascii="Arial" w:hAnsi="Arial"/>
          <w:b/>
        </w:rPr>
        <w:t xml:space="preserve">TRIGÉSIMO PRIMERO.- </w:t>
      </w:r>
      <w:r>
        <w:t>Conforme al ACUERDO 15/06/21 las clases presenciales se iniciarán el 30 de agosto de 2021, sie</w:t>
      </w:r>
      <w:r>
        <w:t>mpre y</w:t>
      </w:r>
      <w:r>
        <w:rPr>
          <w:spacing w:val="1"/>
        </w:rPr>
        <w:t xml:space="preserve"> </w:t>
      </w:r>
      <w:r>
        <w:t>cuando así lo determinen las Autoridades Sanitarias competentes donde se ubique el plantel de educación normal y demás para la</w:t>
      </w:r>
      <w:r>
        <w:rPr>
          <w:spacing w:val="1"/>
        </w:rPr>
        <w:t xml:space="preserve"> </w:t>
      </w:r>
      <w:r>
        <w:t>formación de maestras y maestros de educación básica que corresponda. Durante las primeras dos semanas de clases del nuevo</w:t>
      </w:r>
      <w:r>
        <w:t xml:space="preserve"> ciclo</w:t>
      </w:r>
      <w:r>
        <w:rPr>
          <w:spacing w:val="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2021-2022, se</w:t>
      </w:r>
      <w:r>
        <w:rPr>
          <w:spacing w:val="-1"/>
        </w:rPr>
        <w:t xml:space="preserve"> </w:t>
      </w:r>
      <w:r>
        <w:t>realizará un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 regularización</w:t>
      </w:r>
      <w:r>
        <w:rPr>
          <w:spacing w:val="-1"/>
        </w:rPr>
        <w:t xml:space="preserve"> </w:t>
      </w:r>
      <w:r>
        <w:t>que rescate los</w:t>
      </w:r>
      <w:r>
        <w:rPr>
          <w:spacing w:val="-1"/>
        </w:rPr>
        <w:t xml:space="preserve"> </w:t>
      </w:r>
      <w:r>
        <w:t>contenidos esenciales</w:t>
      </w:r>
      <w:r>
        <w:rPr>
          <w:spacing w:val="-1"/>
        </w:rPr>
        <w:t xml:space="preserve"> </w:t>
      </w:r>
      <w:r>
        <w:t>del semestre inmediato</w:t>
      </w:r>
      <w:r>
        <w:rPr>
          <w:spacing w:val="-1"/>
        </w:rPr>
        <w:t xml:space="preserve"> </w:t>
      </w:r>
      <w:r>
        <w:t>anterior.</w:t>
      </w:r>
    </w:p>
    <w:p w14:paraId="75AE9A7A" w14:textId="77777777" w:rsidR="009B315D" w:rsidRDefault="00432AE6">
      <w:pPr>
        <w:pStyle w:val="Textoindependiente"/>
        <w:spacing w:before="79" w:line="242" w:lineRule="auto"/>
        <w:ind w:right="120"/>
      </w:pPr>
      <w:r>
        <w:rPr>
          <w:rFonts w:ascii="Arial" w:hAnsi="Arial"/>
          <w:b/>
        </w:rPr>
        <w:t>TRIGÉSIMO SEGUNDO.-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alcance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</w:t>
      </w:r>
      <w:r>
        <w:t>ntes para efectos de llevar a cabo una valoración integral, la cual será en todo momento</w:t>
      </w:r>
      <w:r>
        <w:rPr>
          <w:spacing w:val="-1"/>
        </w:rPr>
        <w:t xml:space="preserve"> </w:t>
      </w:r>
      <w:r>
        <w:t>para beneficio de las y los educandos.</w:t>
      </w:r>
    </w:p>
    <w:p w14:paraId="46693E92" w14:textId="77777777" w:rsidR="009B315D" w:rsidRDefault="00432AE6">
      <w:pPr>
        <w:pStyle w:val="Textoindependiente"/>
        <w:spacing w:before="77" w:line="242" w:lineRule="auto"/>
        <w:ind w:right="125"/>
      </w:pPr>
      <w:r>
        <w:rPr>
          <w:rFonts w:ascii="Arial" w:hAnsi="Arial"/>
          <w:b/>
        </w:rPr>
        <w:t xml:space="preserve">TRIGÉSIMO TERCERO.- </w:t>
      </w:r>
      <w:r>
        <w:t>La Subsecretaría de Educación Superior de la Secretaría de Educación Pública, dará a conocer los</w:t>
      </w:r>
      <w:r>
        <w:rPr>
          <w:spacing w:val="1"/>
        </w:rPr>
        <w:t xml:space="preserve"> </w:t>
      </w:r>
      <w:r>
        <w:t>lineamiento</w:t>
      </w:r>
      <w:r>
        <w:t>s sanitarios que emita la autoridad competente, aplicables para los planteles</w:t>
      </w:r>
    </w:p>
    <w:p w14:paraId="4E923171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597FA40D" w14:textId="77777777" w:rsidR="009B315D" w:rsidRDefault="00432AE6">
      <w:pPr>
        <w:pStyle w:val="Textoindependiente"/>
        <w:spacing w:before="84" w:line="242" w:lineRule="auto"/>
        <w:ind w:right="121" w:firstLine="0"/>
      </w:pPr>
      <w:r>
        <w:lastRenderedPageBreak/>
        <w:t>donde se imparta educación normal y demás para la formación de maestras y maestros de educación básica, mismos que contendrán</w:t>
      </w:r>
      <w:r>
        <w:rPr>
          <w:spacing w:val="1"/>
        </w:rPr>
        <w:t xml:space="preserve"> </w:t>
      </w:r>
      <w:r>
        <w:t>un protocolo de actuación y determinad</w:t>
      </w:r>
      <w:r>
        <w:t>as acciones específicas que se deberán llevar a cabo para efectos de procurar la seguridad</w:t>
      </w:r>
      <w:r>
        <w:rPr>
          <w:spacing w:val="1"/>
        </w:rPr>
        <w:t xml:space="preserve"> </w:t>
      </w:r>
      <w:r>
        <w:t>sanitaria de la comunidad académica.</w:t>
      </w:r>
    </w:p>
    <w:p w14:paraId="10C56510" w14:textId="77777777" w:rsidR="009B315D" w:rsidRDefault="00432AE6">
      <w:pPr>
        <w:spacing w:before="78"/>
        <w:ind w:left="1337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QUINTO</w:t>
      </w:r>
    </w:p>
    <w:p w14:paraId="7FC2BE39" w14:textId="77777777" w:rsidR="009B315D" w:rsidRDefault="00432AE6">
      <w:pPr>
        <w:spacing w:before="63"/>
        <w:ind w:left="1336" w:right="127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EDUCACIÓN SUPERIOR</w:t>
      </w:r>
    </w:p>
    <w:p w14:paraId="6D087F60" w14:textId="77777777" w:rsidR="009B315D" w:rsidRDefault="00432AE6">
      <w:pPr>
        <w:pStyle w:val="Textoindependiente"/>
        <w:spacing w:line="242" w:lineRule="auto"/>
        <w:ind w:right="129"/>
      </w:pPr>
      <w:r>
        <w:rPr>
          <w:rFonts w:ascii="Arial" w:hAnsi="Arial"/>
          <w:b/>
        </w:rPr>
        <w:t>TRIGÉSIMO CUARTO.-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impartan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del tipo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dependan de la Secretaría de Educación Pública. De igual manera para aquellas particulares con reconocimiento de validez oficial de</w:t>
      </w:r>
      <w:r>
        <w:rPr>
          <w:spacing w:val="1"/>
        </w:rPr>
        <w:t xml:space="preserve"> </w:t>
      </w:r>
      <w:r>
        <w:t>estudios otorgado por esta Dependencia.</w:t>
      </w:r>
    </w:p>
    <w:p w14:paraId="7A0B6AA6" w14:textId="77777777" w:rsidR="009B315D" w:rsidRDefault="00432AE6">
      <w:pPr>
        <w:pStyle w:val="Textoindependiente"/>
        <w:spacing w:line="242" w:lineRule="auto"/>
        <w:ind w:right="124"/>
      </w:pPr>
      <w:r>
        <w:t>La Autoridad Educativa de los Estados y de la Ciudad</w:t>
      </w:r>
      <w:r>
        <w:t xml:space="preserve"> de México, así como los organismos descentralizados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impartan</w:t>
      </w:r>
      <w:r>
        <w:rPr>
          <w:spacing w:val="50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tipo educativo, podrán sujetarse a las disposiciones del presente</w:t>
      </w:r>
      <w:r>
        <w:rPr>
          <w:spacing w:val="-1"/>
        </w:rPr>
        <w:t xml:space="preserve"> </w:t>
      </w:r>
      <w:r>
        <w:t>Acuerdo con independencia de emitir sus propias disposiciones.</w:t>
      </w:r>
    </w:p>
    <w:p w14:paraId="23076E59" w14:textId="77777777" w:rsidR="009B315D" w:rsidRDefault="00432AE6">
      <w:pPr>
        <w:pStyle w:val="Textoindependiente"/>
        <w:spacing w:before="61" w:line="242" w:lineRule="auto"/>
        <w:ind w:right="129"/>
      </w:pPr>
      <w:r>
        <w:rPr>
          <w:rFonts w:ascii="Arial" w:hAnsi="Arial"/>
          <w:b/>
        </w:rPr>
        <w:t xml:space="preserve">TRIGÉSIMO QUINTO.- </w:t>
      </w:r>
      <w:r>
        <w:t>Las clases presenciales de manera responsable y ordenada, iniciarán conforme al calendario escolar</w:t>
      </w:r>
      <w:r>
        <w:rPr>
          <w:spacing w:val="1"/>
        </w:rPr>
        <w:t xml:space="preserve"> </w:t>
      </w:r>
      <w:r>
        <w:t>determinado por las Autoridades Escolares respectivas.</w:t>
      </w:r>
    </w:p>
    <w:p w14:paraId="6F21128A" w14:textId="77777777" w:rsidR="009B315D" w:rsidRDefault="00432AE6">
      <w:pPr>
        <w:pStyle w:val="Textoindependiente"/>
        <w:spacing w:before="77" w:line="242" w:lineRule="auto"/>
        <w:ind w:right="118"/>
      </w:pPr>
      <w:r>
        <w:rPr>
          <w:rFonts w:ascii="Arial" w:hAnsi="Arial"/>
          <w:b/>
        </w:rPr>
        <w:t xml:space="preserve">TRIGÉSIMO SEXTO.- </w:t>
      </w:r>
      <w:r>
        <w:t>Al inicio del ciclo escolar 2021-2022, las instituciones de educación superior deber</w:t>
      </w:r>
      <w:r>
        <w:t>án ofrecer a las y los</w:t>
      </w:r>
      <w:r>
        <w:rPr>
          <w:spacing w:val="1"/>
        </w:rPr>
        <w:t xml:space="preserve"> </w:t>
      </w:r>
      <w:r>
        <w:t>educandos, un periodo de valoración diagnóstica y reforzamiento de contenidos de asignaturas y áreas temáticas, respetando siempre</w:t>
      </w:r>
      <w:r>
        <w:rPr>
          <w:spacing w:val="1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mapa</w:t>
      </w:r>
      <w:r>
        <w:rPr>
          <w:spacing w:val="36"/>
        </w:rPr>
        <w:t xml:space="preserve"> </w:t>
      </w:r>
      <w:r>
        <w:t>curricular</w:t>
      </w:r>
      <w:r>
        <w:rPr>
          <w:spacing w:val="36"/>
        </w:rPr>
        <w:t xml:space="preserve"> </w:t>
      </w:r>
      <w:r>
        <w:t>determinado.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colaboración</w:t>
      </w:r>
      <w:r>
        <w:rPr>
          <w:spacing w:val="3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personal</w:t>
      </w:r>
      <w:r>
        <w:rPr>
          <w:spacing w:val="39"/>
        </w:rPr>
        <w:t xml:space="preserve"> </w:t>
      </w:r>
      <w:r>
        <w:t>docente,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partir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diagnósticos</w:t>
      </w:r>
      <w:r>
        <w:rPr>
          <w:spacing w:val="39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necesidades,</w:t>
      </w:r>
      <w:r>
        <w:rPr>
          <w:spacing w:val="39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estrategias complementarias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transversales,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compensar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complementar los aprendizajes indispensables para la construcción de nuevos conocimientos en e</w:t>
      </w:r>
      <w:r>
        <w:t>l ciclo que inicia. Las actividades</w:t>
      </w:r>
      <w:r>
        <w:rPr>
          <w:spacing w:val="1"/>
        </w:rPr>
        <w:t xml:space="preserve"> </w:t>
      </w:r>
      <w:r>
        <w:t>serán adicionales a los cursos curriculares del estudiantado, con flexibilidad de tiempos,</w:t>
      </w:r>
      <w:r>
        <w:rPr>
          <w:spacing w:val="-1"/>
        </w:rPr>
        <w:t xml:space="preserve"> </w:t>
      </w:r>
      <w:r>
        <w:t>espacios, modalidades y periodos.</w:t>
      </w:r>
    </w:p>
    <w:p w14:paraId="62D1198A" w14:textId="77777777" w:rsidR="009B315D" w:rsidRDefault="00432AE6">
      <w:pPr>
        <w:pStyle w:val="Textoindependiente"/>
        <w:spacing w:before="81" w:line="242" w:lineRule="auto"/>
        <w:ind w:right="124"/>
      </w:pPr>
      <w:r>
        <w:t>Asimismo, dichas instituciones deberán revisar el nivel de rezago y abandono escolar; lo anteri</w:t>
      </w:r>
      <w:r>
        <w:t>or para generar acciones en</w:t>
      </w:r>
      <w:r>
        <w:rPr>
          <w:spacing w:val="1"/>
        </w:rPr>
        <w:t xml:space="preserve"> </w:t>
      </w:r>
      <w:r>
        <w:t>colaboración con la Subsecretaría de Educación Superior de la Secretaría</w:t>
      </w:r>
      <w:r>
        <w:rPr>
          <w:spacing w:val="-1"/>
        </w:rPr>
        <w:t xml:space="preserve"> </w:t>
      </w:r>
      <w:r>
        <w:t>de Educación</w:t>
      </w:r>
      <w:r>
        <w:rPr>
          <w:spacing w:val="-1"/>
        </w:rPr>
        <w:t xml:space="preserve"> </w:t>
      </w:r>
      <w:r>
        <w:t>Pública.</w:t>
      </w:r>
    </w:p>
    <w:p w14:paraId="0ACDA212" w14:textId="77777777" w:rsidR="009B315D" w:rsidRDefault="00432AE6">
      <w:pPr>
        <w:pStyle w:val="Textoindependiente"/>
        <w:spacing w:before="62" w:line="242" w:lineRule="auto"/>
        <w:ind w:right="125"/>
      </w:pPr>
      <w:r>
        <w:rPr>
          <w:rFonts w:ascii="Arial" w:hAnsi="Arial"/>
          <w:b/>
        </w:rPr>
        <w:t xml:space="preserve">TRIGÉSIMO SÉPTIMO.- </w:t>
      </w:r>
      <w:r>
        <w:t>Las instituciones de educación superior podrán llevar a cabo el proceso de certificación de estudios</w:t>
      </w:r>
      <w:r>
        <w:rPr>
          <w:spacing w:val="1"/>
        </w:rPr>
        <w:t xml:space="preserve"> </w:t>
      </w:r>
      <w:r>
        <w:t>conforme a l</w:t>
      </w:r>
      <w:r>
        <w:t>a etapa de conclusión del ciclo escolar 2020-2021, prevista en los</w:t>
      </w:r>
      <w:r>
        <w:rPr>
          <w:spacing w:val="-1"/>
        </w:rPr>
        <w:t xml:space="preserve"> </w:t>
      </w:r>
      <w:r>
        <w:t>calendarios escolares correspondientes.</w:t>
      </w:r>
    </w:p>
    <w:p w14:paraId="0DCF4557" w14:textId="77777777" w:rsidR="009B315D" w:rsidRDefault="00432AE6">
      <w:pPr>
        <w:pStyle w:val="Textoindependiente"/>
        <w:spacing w:before="77" w:line="242" w:lineRule="auto"/>
        <w:ind w:right="122"/>
      </w:pPr>
      <w:r>
        <w:rPr>
          <w:rFonts w:ascii="Arial" w:hAnsi="Arial"/>
          <w:b/>
        </w:rPr>
        <w:t xml:space="preserve">TRIGÉSIMO OCTAVO.- </w:t>
      </w:r>
      <w:r>
        <w:t>En el caso del estudiantado que transita de educación media superior a superior, se autoriza un periodo de</w:t>
      </w:r>
      <w:r>
        <w:rPr>
          <w:spacing w:val="-47"/>
        </w:rPr>
        <w:t xml:space="preserve"> </w:t>
      </w:r>
      <w:r>
        <w:t xml:space="preserve">seis meses de dispensa </w:t>
      </w:r>
      <w:r>
        <w:t>para la entrega del certificado de terminación de estudios del ciclo inmediato anterior, siempre y cuando la</w:t>
      </w:r>
      <w:r>
        <w:rPr>
          <w:spacing w:val="1"/>
        </w:rPr>
        <w:t xml:space="preserve"> </w:t>
      </w:r>
      <w:r>
        <w:t>culminación de estudios coincida con el inicio del tipo educativo superior y no represente una invasión de ciclos. Las instituciones</w:t>
      </w:r>
      <w:r>
        <w:rPr>
          <w:spacing w:val="1"/>
        </w:rPr>
        <w:t xml:space="preserve"> </w:t>
      </w:r>
      <w:r>
        <w:t>deberán llevar</w:t>
      </w:r>
      <w:r>
        <w:t xml:space="preserve"> a cabo los procedimientos de validación de la documentación una vez recibida, en concordancia con los procesos</w:t>
      </w:r>
      <w:r>
        <w:rPr>
          <w:spacing w:val="1"/>
        </w:rPr>
        <w:t xml:space="preserve"> </w:t>
      </w:r>
      <w:r>
        <w:t>establecidos en la normativa correspondiente.</w:t>
      </w:r>
    </w:p>
    <w:p w14:paraId="63A3C1F1" w14:textId="77777777" w:rsidR="009B315D" w:rsidRDefault="00432AE6">
      <w:pPr>
        <w:pStyle w:val="Textoindependiente"/>
        <w:spacing w:before="80" w:line="242" w:lineRule="auto"/>
        <w:ind w:right="118"/>
      </w:pPr>
      <w:r>
        <w:rPr>
          <w:rFonts w:ascii="Arial" w:hAnsi="Arial"/>
          <w:b/>
        </w:rPr>
        <w:t xml:space="preserve">TRIGÉSIMO NOVENO.- </w:t>
      </w:r>
      <w:r>
        <w:t>Las instituciones de educación superior, con fundamento en su normativa de admi</w:t>
      </w:r>
      <w:r>
        <w:t>nistración escolar y,</w:t>
      </w:r>
      <w:r>
        <w:rPr>
          <w:spacing w:val="1"/>
        </w:rPr>
        <w:t xml:space="preserve"> </w:t>
      </w:r>
      <w:r>
        <w:t>previo acuerdo de los cuerpos colegiados correspondientes, podrán implementar mecanismos de carácter administrativo y académico</w:t>
      </w:r>
      <w:r>
        <w:rPr>
          <w:spacing w:val="1"/>
        </w:rPr>
        <w:t xml:space="preserve"> </w:t>
      </w:r>
      <w:r>
        <w:t>que favorezcan el ingreso, la permanencia, el tránsito y el egreso oportuno en beneficio del estudiantado.</w:t>
      </w:r>
      <w:r>
        <w:t xml:space="preserve"> Estas acciones afirmativas</w:t>
      </w:r>
      <w:r>
        <w:rPr>
          <w:spacing w:val="1"/>
        </w:rPr>
        <w:t xml:space="preserve"> </w:t>
      </w:r>
      <w:r>
        <w:t>podrán aplicarse, de forma enunciativa, mas no limitativa, al desarrollo del servicio social, las prácticas profesionales, los procesos de</w:t>
      </w:r>
      <w:r>
        <w:rPr>
          <w:spacing w:val="1"/>
        </w:rPr>
        <w:t xml:space="preserve"> </w:t>
      </w:r>
      <w:r>
        <w:t>inscripción, reinscripción de asignaturas adicionales a las establecidas en los respectiv</w:t>
      </w:r>
      <w:r>
        <w:t>os periodos, entre otros aplicables. Todas</w:t>
      </w:r>
      <w:r>
        <w:rPr>
          <w:spacing w:val="1"/>
        </w:rPr>
        <w:t xml:space="preserve"> </w:t>
      </w:r>
      <w:r>
        <w:t>aquellas facilidades se emitirán en beneficio de las y los educandos en razón de la</w:t>
      </w:r>
      <w:r>
        <w:rPr>
          <w:spacing w:val="-1"/>
        </w:rPr>
        <w:t xml:space="preserve"> </w:t>
      </w:r>
      <w:r>
        <w:t>contingencia sanitaria.</w:t>
      </w:r>
    </w:p>
    <w:p w14:paraId="1C542241" w14:textId="77777777" w:rsidR="009B315D" w:rsidRDefault="00432AE6">
      <w:pPr>
        <w:pStyle w:val="Textoindependiente"/>
        <w:spacing w:before="65" w:line="242" w:lineRule="auto"/>
        <w:ind w:right="119"/>
      </w:pPr>
      <w:r>
        <w:rPr>
          <w:rFonts w:ascii="Arial" w:hAnsi="Arial"/>
          <w:b/>
        </w:rPr>
        <w:t xml:space="preserve">CUADRAGÉSIMO.- </w:t>
      </w:r>
      <w:r>
        <w:t>Las instituciones de educación superior dependientes de la Secretaría de Educación Pública</w:t>
      </w:r>
      <w:r>
        <w:t>, deberán observar</w:t>
      </w:r>
      <w:r>
        <w:rPr>
          <w:spacing w:val="-47"/>
        </w:rPr>
        <w:t xml:space="preserve"> </w:t>
      </w:r>
      <w:r>
        <w:t>las disposiciones y lineamientos en materia educativa y de salud que se emitan para garantizar el regreso responsable y ordenado a los</w:t>
      </w:r>
      <w:r>
        <w:rPr>
          <w:spacing w:val="-47"/>
        </w:rPr>
        <w:t xml:space="preserve"> </w:t>
      </w:r>
      <w:r>
        <w:t>planteles escolares.</w:t>
      </w:r>
    </w:p>
    <w:p w14:paraId="62B2DA13" w14:textId="77777777" w:rsidR="009B315D" w:rsidRDefault="00432AE6">
      <w:pPr>
        <w:spacing w:before="109"/>
        <w:ind w:left="1336" w:right="1277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TRANSITORIOS</w:t>
      </w:r>
    </w:p>
    <w:p w14:paraId="0264E92B" w14:textId="77777777" w:rsidR="009B315D" w:rsidRDefault="00432AE6">
      <w:pPr>
        <w:pStyle w:val="Textoindependiente"/>
        <w:spacing w:before="92"/>
        <w:ind w:left="467" w:firstLine="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 xml:space="preserve"> </w:t>
      </w:r>
      <w:r>
        <w:t>El presente Acuerdo entrará en vigor el día de su publicación en el Diario Of</w:t>
      </w:r>
      <w:r>
        <w:t>icial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Federación.</w:t>
      </w:r>
    </w:p>
    <w:p w14:paraId="7451B710" w14:textId="77777777" w:rsidR="009B315D" w:rsidRDefault="00432AE6">
      <w:pPr>
        <w:pStyle w:val="Textoindependiente"/>
        <w:spacing w:before="63"/>
        <w:ind w:left="467" w:firstLine="0"/>
      </w:pPr>
      <w:r>
        <w:rPr>
          <w:rFonts w:ascii="Arial"/>
          <w:b/>
        </w:rPr>
        <w:t>SEGUNDO.-</w:t>
      </w:r>
      <w:r>
        <w:rPr>
          <w:rFonts w:ascii="Arial"/>
          <w:b/>
          <w:spacing w:val="-1"/>
        </w:rPr>
        <w:t xml:space="preserve"> </w:t>
      </w:r>
      <w:r>
        <w:t>Se derogan todas las disposiciones que se opongan al presente Acuerdo.</w:t>
      </w:r>
    </w:p>
    <w:p w14:paraId="7DE8D39A" w14:textId="77777777" w:rsidR="009B315D" w:rsidRDefault="00432AE6">
      <w:pPr>
        <w:pStyle w:val="Textoindependiente"/>
        <w:spacing w:line="242" w:lineRule="auto"/>
        <w:ind w:right="119"/>
      </w:pPr>
      <w:r>
        <w:rPr>
          <w:rFonts w:ascii="Arial" w:hAnsi="Arial"/>
          <w:b/>
        </w:rPr>
        <w:t xml:space="preserve">TERCERO.- </w:t>
      </w:r>
      <w:r>
        <w:t>El presente Acuerdo tiene como ámbito de aplicación el ciclo escolar 2021-2022, en el entendido de que está sujeto a</w:t>
      </w:r>
      <w:r>
        <w:rPr>
          <w:spacing w:val="1"/>
        </w:rPr>
        <w:t xml:space="preserve"> </w:t>
      </w:r>
      <w:r>
        <w:t>lo que dispongan</w:t>
      </w:r>
      <w:r>
        <w:rPr>
          <w:spacing w:val="-1"/>
        </w:rPr>
        <w:t xml:space="preserve"> </w:t>
      </w:r>
      <w:r>
        <w:t>las Aut</w:t>
      </w:r>
      <w:r>
        <w:t>oridades Sanitarias.</w:t>
      </w:r>
    </w:p>
    <w:p w14:paraId="680AB65A" w14:textId="77777777" w:rsidR="009B315D" w:rsidRDefault="00432AE6">
      <w:pPr>
        <w:pStyle w:val="Textoindependiente"/>
        <w:spacing w:before="77"/>
        <w:ind w:left="467" w:firstLine="0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2"/>
        </w:rPr>
        <w:t xml:space="preserve"> </w:t>
      </w:r>
      <w:r>
        <w:t>El presente Acuerdo deberá</w:t>
      </w:r>
      <w:r>
        <w:rPr>
          <w:spacing w:val="-1"/>
        </w:rPr>
        <w:t xml:space="preserve"> </w:t>
      </w:r>
      <w:r>
        <w:t>ser traducido a lenguas</w:t>
      </w:r>
      <w:r>
        <w:rPr>
          <w:spacing w:val="-1"/>
        </w:rPr>
        <w:t xml:space="preserve"> </w:t>
      </w:r>
      <w:r>
        <w:t>indígenas nacionales bajo el</w:t>
      </w:r>
      <w:r>
        <w:rPr>
          <w:spacing w:val="-1"/>
        </w:rPr>
        <w:t xml:space="preserve"> </w:t>
      </w:r>
      <w:r>
        <w:t>principio de</w:t>
      </w:r>
      <w:r>
        <w:rPr>
          <w:spacing w:val="-1"/>
        </w:rPr>
        <w:t xml:space="preserve"> </w:t>
      </w:r>
      <w:r>
        <w:t>máxima publicidad.</w:t>
      </w:r>
    </w:p>
    <w:p w14:paraId="7E027AD3" w14:textId="77777777" w:rsidR="009B315D" w:rsidRDefault="00432AE6">
      <w:pPr>
        <w:pStyle w:val="Textoindependiente"/>
        <w:spacing w:before="63" w:line="242" w:lineRule="auto"/>
        <w:ind w:right="128"/>
      </w:pPr>
      <w:r>
        <w:rPr>
          <w:rFonts w:ascii="Arial" w:hAnsi="Arial"/>
          <w:b/>
        </w:rPr>
        <w:t xml:space="preserve">QUINTO.- </w:t>
      </w:r>
      <w:r>
        <w:t>Todo aquello que no esté previsto en el presente Acuerdo, será resuelto por las Autoridades Escolares, el Consejo</w:t>
      </w:r>
      <w:r>
        <w:rPr>
          <w:spacing w:val="1"/>
        </w:rPr>
        <w:t xml:space="preserve"> </w:t>
      </w:r>
      <w:r>
        <w:t>Técnico Escolar, las Autoridades Educativas Locales, la Autoridad Educativa Federal en la Ciudad de México y cuando se traten de</w:t>
      </w:r>
      <w:r>
        <w:rPr>
          <w:spacing w:val="1"/>
        </w:rPr>
        <w:t xml:space="preserve"> </w:t>
      </w:r>
      <w:r>
        <w:t>cuestiones in</w:t>
      </w:r>
      <w:r>
        <w:t>herentes o relacionadas a su ámbito de competencia,</w:t>
      </w:r>
    </w:p>
    <w:p w14:paraId="402EF294" w14:textId="77777777" w:rsidR="009B315D" w:rsidRDefault="009B315D">
      <w:pPr>
        <w:spacing w:line="242" w:lineRule="auto"/>
        <w:sectPr w:rsidR="009B315D">
          <w:pgSz w:w="12240" w:h="15840"/>
          <w:pgMar w:top="480" w:right="560" w:bottom="480" w:left="520" w:header="274" w:footer="285" w:gutter="0"/>
          <w:cols w:space="720"/>
        </w:sectPr>
      </w:pPr>
    </w:p>
    <w:p w14:paraId="641CF067" w14:textId="77777777" w:rsidR="009B315D" w:rsidRDefault="00432AE6">
      <w:pPr>
        <w:pStyle w:val="Textoindependiente"/>
        <w:spacing w:before="84"/>
        <w:ind w:firstLine="0"/>
        <w:jc w:val="left"/>
      </w:pPr>
      <w:r>
        <w:lastRenderedPageBreak/>
        <w:t>conforme a las leyes y actos administrativos de carácter general que, en su caso correspondan, por la</w:t>
      </w:r>
      <w:r>
        <w:rPr>
          <w:spacing w:val="-1"/>
        </w:rPr>
        <w:t xml:space="preserve"> </w:t>
      </w:r>
      <w:r>
        <w:t>Secretaría de Educación Pública.</w:t>
      </w:r>
    </w:p>
    <w:p w14:paraId="453F9B0D" w14:textId="77777777" w:rsidR="009B315D" w:rsidRDefault="00432AE6">
      <w:pPr>
        <w:pStyle w:val="Textoindependiente"/>
        <w:ind w:left="467" w:firstLine="0"/>
        <w:jc w:val="left"/>
      </w:pPr>
      <w:r>
        <w:t>Ciudad</w:t>
      </w:r>
      <w:r>
        <w:rPr>
          <w:spacing w:val="-1"/>
        </w:rPr>
        <w:t xml:space="preserve"> </w:t>
      </w:r>
      <w:r>
        <w:t>de México, 18 de agosto de 2021.-</w:t>
      </w:r>
      <w:r>
        <w:rPr>
          <w:spacing w:val="-1"/>
        </w:rPr>
        <w:t xml:space="preserve"> </w:t>
      </w:r>
      <w:r>
        <w:t xml:space="preserve">Secretaria de </w:t>
      </w:r>
      <w:r>
        <w:t>Educación Pública,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Delfina Gómez Álvarez</w:t>
      </w:r>
      <w:r>
        <w:t>.-</w:t>
      </w:r>
      <w:r>
        <w:rPr>
          <w:spacing w:val="-1"/>
        </w:rPr>
        <w:t xml:space="preserve"> </w:t>
      </w:r>
      <w:r>
        <w:t>Rúbrica.</w:t>
      </w:r>
    </w:p>
    <w:sectPr w:rsidR="009B315D">
      <w:pgSz w:w="12240" w:h="15840"/>
      <w:pgMar w:top="480" w:right="560" w:bottom="480" w:left="52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7C1F" w14:textId="77777777" w:rsidR="00432AE6" w:rsidRDefault="00432AE6">
      <w:r>
        <w:separator/>
      </w:r>
    </w:p>
  </w:endnote>
  <w:endnote w:type="continuationSeparator" w:id="0">
    <w:p w14:paraId="1561A1E4" w14:textId="77777777" w:rsidR="00432AE6" w:rsidRDefault="0043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B034" w14:textId="2E9C2F26" w:rsidR="009B315D" w:rsidRDefault="005E7E58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2DECEE09" wp14:editId="3DCAF816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300545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FE0FB" w14:textId="77777777" w:rsidR="009B315D" w:rsidRDefault="00432AE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z w:val="16"/>
                              </w:rPr>
                              <w:t>https://www.dof.gob.mx/nota_detalle_popup.php?codigo=5627244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CE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766.75pt;width:236.65pt;height:10.9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" filled="f" stroked="f">
              <v:textbox inset="0,0,0,0">
                <w:txbxContent>
                  <w:p w14:paraId="425FE0FB" w14:textId="77777777" w:rsidR="009B315D" w:rsidRDefault="00432AE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z w:val="16"/>
                        </w:rPr>
                        <w:t>https://www.dof.gob.mx/nota_detalle_popup.php?codigo=5627244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75749999" wp14:editId="7D98AB57">
              <wp:simplePos x="0" y="0"/>
              <wp:positionH relativeFrom="page">
                <wp:posOffset>7143750</wp:posOffset>
              </wp:positionH>
              <wp:positionV relativeFrom="page">
                <wp:posOffset>9737725</wp:posOffset>
              </wp:positionV>
              <wp:extent cx="3435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3D2D9" w14:textId="77777777" w:rsidR="009B315D" w:rsidRDefault="00432AE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49999" id="Text Box 1" o:spid="_x0000_s1029" type="#_x0000_t202" style="position:absolute;margin-left:562.5pt;margin-top:766.75pt;width:27.05pt;height:10.9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" filled="f" stroked="f">
              <v:textbox inset="0,0,0,0">
                <w:txbxContent>
                  <w:p w14:paraId="7FB3D2D9" w14:textId="77777777" w:rsidR="009B315D" w:rsidRDefault="00432AE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97B5" w14:textId="77777777" w:rsidR="00432AE6" w:rsidRDefault="00432AE6">
      <w:r>
        <w:separator/>
      </w:r>
    </w:p>
  </w:footnote>
  <w:footnote w:type="continuationSeparator" w:id="0">
    <w:p w14:paraId="688F8655" w14:textId="77777777" w:rsidR="00432AE6" w:rsidRDefault="0043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30F1" w14:textId="42DE0133" w:rsidR="009B315D" w:rsidRDefault="005E7E58">
    <w:pPr>
      <w:pStyle w:val="Textoindependiente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608FC5C" wp14:editId="2403DA64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57A9F" w14:textId="77777777" w:rsidR="009B315D" w:rsidRDefault="00432AE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8FC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37.6pt;height:10.9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" filled="f" stroked="f">
              <v:textbox inset="0,0,0,0">
                <w:txbxContent>
                  <w:p w14:paraId="15357A9F" w14:textId="77777777" w:rsidR="009B315D" w:rsidRDefault="00432AE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01C6425F" wp14:editId="14BE9846">
              <wp:simplePos x="0" y="0"/>
              <wp:positionH relativeFrom="page">
                <wp:posOffset>3458845</wp:posOffset>
              </wp:positionH>
              <wp:positionV relativeFrom="page">
                <wp:posOffset>174625</wp:posOffset>
              </wp:positionV>
              <wp:extent cx="1691640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84B5A" w14:textId="77777777" w:rsidR="009B315D" w:rsidRDefault="00432AE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DOF - Diario Oficial de la Federación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6425F" id="Text Box 3" o:spid="_x0000_s1027" type="#_x0000_t202" style="position:absolute;margin-left:272.35pt;margin-top:13.75pt;width:133.2pt;height:10.9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" filled="f" stroked="f">
              <v:textbox inset="0,0,0,0">
                <w:txbxContent>
                  <w:p w14:paraId="0B684B5A" w14:textId="77777777" w:rsidR="009B315D" w:rsidRDefault="00432AE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DOF - Diario Oficial de la Federación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5D"/>
    <w:rsid w:val="00432AE6"/>
    <w:rsid w:val="005E7E58"/>
    <w:rsid w:val="009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C7802"/>
  <w15:docId w15:val="{3EC4C759-D6CC-4C44-9C7D-7DB628E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179" w:firstLine="287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f.gob.mx/nota_detalle_popup.php?codigo=5627244" TargetMode="External"/><Relationship Id="rId1" Type="http://schemas.openxmlformats.org/officeDocument/2006/relationships/hyperlink" Target="http://www.dof.gob.mx/nota_detalle_popup.php?codigo=56272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7028</Words>
  <Characters>38657</Characters>
  <Application>Microsoft Office Word</Application>
  <DocSecurity>0</DocSecurity>
  <Lines>322</Lines>
  <Paragraphs>91</Paragraphs>
  <ScaleCrop>false</ScaleCrop>
  <Company/>
  <LinksUpToDate>false</LinksUpToDate>
  <CharactersWithSpaces>45594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Lic. Ana Lilia Rosado Chávez</cp:lastModifiedBy>
  <cp:revision>2</cp:revision>
  <dcterms:created xsi:type="dcterms:W3CDTF">2021-10-14T21:36:00Z</dcterms:created>
  <dcterms:modified xsi:type="dcterms:W3CDTF">2021-10-14T21:36:00Z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Mozilla/5.0 (Windows NT 6.1) AppleWebKit/537.36 (KHTML, like Gecko) Chrome/92.0.4515.159 Safari/537.36</vt:lpwstr>
  </property>
  <property fmtid="{D5CDD505-2E9C-101B-9397-08002B2CF9AE}" pid="4" name="LastSaved">
    <vt:filetime>2021-10-14T00:00:00Z</vt:filetime>
  </property>
</Properties>
</file>