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3F" w:rsidRPr="00BD32A3" w:rsidRDefault="008F06AC" w:rsidP="00572B3F">
      <w:pPr>
        <w:jc w:val="center"/>
        <w:rPr>
          <w:rFonts w:ascii="Arial" w:hAnsi="Arial" w:cs="Arial"/>
          <w:b/>
          <w:color w:val="76923C"/>
          <w:sz w:val="16"/>
          <w:szCs w:val="16"/>
        </w:rPr>
      </w:pPr>
      <w:bookmarkStart w:id="0" w:name="_GoBack"/>
      <w:bookmarkEnd w:id="0"/>
      <w:r w:rsidRPr="00BD32A3">
        <w:rPr>
          <w:rFonts w:ascii="Arial" w:hAnsi="Arial" w:cs="Arial"/>
          <w:b/>
          <w:color w:val="76923C"/>
          <w:sz w:val="16"/>
          <w:szCs w:val="16"/>
          <w:lang w:val="es-MX"/>
        </w:rPr>
        <w:t>Decreto publicado</w:t>
      </w:r>
      <w:r w:rsidRPr="00BD32A3">
        <w:rPr>
          <w:rFonts w:ascii="Arial" w:hAnsi="Arial" w:cs="Arial"/>
          <w:b/>
          <w:color w:val="76923C"/>
          <w:sz w:val="16"/>
          <w:szCs w:val="16"/>
        </w:rPr>
        <w:t xml:space="preserve"> </w:t>
      </w:r>
      <w:r w:rsidR="00572B3F" w:rsidRPr="00BD32A3">
        <w:rPr>
          <w:rFonts w:ascii="Arial" w:hAnsi="Arial" w:cs="Arial"/>
          <w:b/>
          <w:color w:val="76923C"/>
          <w:sz w:val="16"/>
          <w:szCs w:val="16"/>
        </w:rPr>
        <w:t>en el POE 28-02-1998</w:t>
      </w:r>
    </w:p>
    <w:p w:rsidR="00572B3F" w:rsidRPr="00BD32A3" w:rsidRDefault="00572B3F" w:rsidP="00572B3F">
      <w:pPr>
        <w:jc w:val="center"/>
        <w:rPr>
          <w:rFonts w:ascii="Arial" w:hAnsi="Arial" w:cs="Arial"/>
          <w:b/>
          <w:sz w:val="16"/>
          <w:szCs w:val="16"/>
        </w:rPr>
      </w:pPr>
    </w:p>
    <w:p w:rsidR="00572B3F" w:rsidRPr="00BD32A3" w:rsidRDefault="00572B3F" w:rsidP="00572B3F">
      <w:pPr>
        <w:jc w:val="center"/>
        <w:rPr>
          <w:rFonts w:ascii="Arial" w:hAnsi="Arial" w:cs="Arial"/>
          <w:b/>
          <w:sz w:val="16"/>
          <w:szCs w:val="16"/>
        </w:rPr>
      </w:pPr>
      <w:r w:rsidRPr="00BD32A3">
        <w:rPr>
          <w:rFonts w:ascii="Arial" w:hAnsi="Arial" w:cs="Arial"/>
          <w:b/>
          <w:sz w:val="16"/>
          <w:szCs w:val="16"/>
        </w:rPr>
        <w:t xml:space="preserve">TEXTO VIGENTE </w:t>
      </w:r>
    </w:p>
    <w:p w:rsidR="00572B3F" w:rsidRPr="00BD32A3" w:rsidRDefault="00572B3F" w:rsidP="00572B3F">
      <w:pPr>
        <w:jc w:val="center"/>
        <w:rPr>
          <w:rFonts w:ascii="Arial" w:hAnsi="Arial" w:cs="Arial"/>
          <w:b/>
          <w:color w:val="FF0000"/>
          <w:sz w:val="16"/>
          <w:szCs w:val="16"/>
        </w:rPr>
      </w:pPr>
      <w:r w:rsidRPr="00BD32A3">
        <w:rPr>
          <w:rFonts w:ascii="Arial" w:hAnsi="Arial" w:cs="Arial"/>
          <w:b/>
          <w:color w:val="FF0000"/>
          <w:sz w:val="16"/>
          <w:szCs w:val="16"/>
        </w:rPr>
        <w:t xml:space="preserve">Ultima reforma POE </w:t>
      </w:r>
      <w:r w:rsidR="009305EF">
        <w:rPr>
          <w:rFonts w:ascii="Arial" w:hAnsi="Arial" w:cs="Arial"/>
          <w:b/>
          <w:color w:val="FF0000"/>
          <w:sz w:val="16"/>
          <w:szCs w:val="16"/>
        </w:rPr>
        <w:t>10</w:t>
      </w:r>
      <w:r w:rsidRPr="00BD32A3">
        <w:rPr>
          <w:rFonts w:ascii="Arial" w:hAnsi="Arial" w:cs="Arial"/>
          <w:b/>
          <w:color w:val="FF0000"/>
          <w:sz w:val="16"/>
          <w:szCs w:val="16"/>
        </w:rPr>
        <w:t>-1</w:t>
      </w:r>
      <w:r w:rsidR="009305EF">
        <w:rPr>
          <w:rFonts w:ascii="Arial" w:hAnsi="Arial" w:cs="Arial"/>
          <w:b/>
          <w:color w:val="FF0000"/>
          <w:sz w:val="16"/>
          <w:szCs w:val="16"/>
        </w:rPr>
        <w:t>1-2018</w:t>
      </w:r>
    </w:p>
    <w:p w:rsidR="00572B3F" w:rsidRPr="00BD32A3" w:rsidRDefault="00572B3F" w:rsidP="00572B3F"/>
    <w:p w:rsidR="00E449F8" w:rsidRPr="00BD32A3" w:rsidRDefault="00E449F8" w:rsidP="00DB7197">
      <w:pPr>
        <w:pStyle w:val="Puesto"/>
        <w:tabs>
          <w:tab w:val="left" w:pos="5245"/>
        </w:tabs>
        <w:rPr>
          <w:sz w:val="19"/>
          <w:szCs w:val="19"/>
          <w:lang w:val="es-ES"/>
        </w:rPr>
      </w:pPr>
    </w:p>
    <w:p w:rsidR="006658C2" w:rsidRPr="00BD32A3" w:rsidRDefault="00665BA3" w:rsidP="00DB7197">
      <w:pPr>
        <w:pStyle w:val="Puesto"/>
        <w:tabs>
          <w:tab w:val="left" w:pos="5245"/>
        </w:tabs>
        <w:rPr>
          <w:sz w:val="19"/>
          <w:szCs w:val="19"/>
        </w:rPr>
      </w:pPr>
      <w:r w:rsidRPr="00BD32A3">
        <w:rPr>
          <w:sz w:val="19"/>
          <w:szCs w:val="19"/>
        </w:rPr>
        <w:t>LEY DE ENTIDADES PARAESTATALES</w:t>
      </w:r>
    </w:p>
    <w:p w:rsidR="00665BA3" w:rsidRPr="00BD32A3" w:rsidRDefault="00665BA3" w:rsidP="00367117">
      <w:pPr>
        <w:pStyle w:val="Puesto"/>
        <w:rPr>
          <w:sz w:val="19"/>
          <w:szCs w:val="19"/>
        </w:rPr>
      </w:pPr>
      <w:r w:rsidRPr="00BD32A3">
        <w:rPr>
          <w:sz w:val="19"/>
          <w:szCs w:val="19"/>
        </w:rPr>
        <w:t>DEL ESTADO DE OAXACA</w:t>
      </w:r>
    </w:p>
    <w:p w:rsidR="00665BA3" w:rsidRPr="00BD32A3" w:rsidRDefault="00665BA3" w:rsidP="00367117">
      <w:pPr>
        <w:jc w:val="center"/>
        <w:rPr>
          <w:rFonts w:ascii="Arial" w:hAnsi="Arial"/>
          <w:b/>
          <w:sz w:val="19"/>
          <w:szCs w:val="19"/>
          <w:lang w:val="es-MX"/>
        </w:rPr>
      </w:pP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TITULO I</w:t>
      </w:r>
    </w:p>
    <w:p w:rsidR="00665BA3" w:rsidRPr="00BD32A3" w:rsidRDefault="00665BA3" w:rsidP="00367117">
      <w:pPr>
        <w:pStyle w:val="Ttulo1"/>
        <w:jc w:val="center"/>
        <w:rPr>
          <w:rFonts w:ascii="Arial" w:hAnsi="Arial"/>
          <w:b/>
          <w:sz w:val="19"/>
          <w:szCs w:val="19"/>
        </w:rPr>
      </w:pPr>
      <w:r w:rsidRPr="00BD32A3">
        <w:rPr>
          <w:rFonts w:ascii="Arial" w:hAnsi="Arial"/>
          <w:b/>
          <w:sz w:val="19"/>
          <w:szCs w:val="19"/>
        </w:rPr>
        <w:t>DISPOSICIONES GENERALES</w:t>
      </w:r>
    </w:p>
    <w:p w:rsidR="00665BA3" w:rsidRPr="00BD32A3" w:rsidRDefault="00665BA3" w:rsidP="00367117">
      <w:pPr>
        <w:jc w:val="center"/>
        <w:rPr>
          <w:rFonts w:ascii="Arial" w:hAnsi="Arial"/>
          <w:b/>
          <w:sz w:val="19"/>
          <w:szCs w:val="19"/>
          <w:lang w:val="es-MX"/>
        </w:rPr>
      </w:pP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CAPITULO I</w:t>
      </w: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DISPOSICIONES FUNDAMENTALES</w:t>
      </w:r>
    </w:p>
    <w:p w:rsidR="00697041" w:rsidRPr="00BD32A3" w:rsidRDefault="00697041"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b/>
          <w:sz w:val="19"/>
          <w:szCs w:val="19"/>
          <w:lang w:val="es-MX"/>
        </w:rPr>
        <w:t>ARTICULO 1o.-</w:t>
      </w:r>
      <w:r w:rsidRPr="00BD32A3">
        <w:rPr>
          <w:rFonts w:ascii="Arial" w:hAnsi="Arial"/>
          <w:sz w:val="19"/>
          <w:szCs w:val="19"/>
          <w:lang w:val="es-MX"/>
        </w:rPr>
        <w:t xml:space="preserve"> La presente Ley </w:t>
      </w:r>
      <w:r w:rsidR="0049041A" w:rsidRPr="00BD32A3">
        <w:rPr>
          <w:rFonts w:ascii="Arial" w:hAnsi="Arial"/>
          <w:sz w:val="19"/>
          <w:szCs w:val="19"/>
          <w:lang w:val="es-MX"/>
        </w:rPr>
        <w:t xml:space="preserve">tiene como </w:t>
      </w:r>
      <w:r w:rsidRPr="00BD32A3">
        <w:rPr>
          <w:rFonts w:ascii="Arial" w:hAnsi="Arial"/>
          <w:sz w:val="19"/>
          <w:szCs w:val="19"/>
          <w:lang w:val="es-MX"/>
        </w:rPr>
        <w:t>objeto normar la creación, integración, operació</w:t>
      </w:r>
      <w:r w:rsidR="0049041A" w:rsidRPr="00BD32A3">
        <w:rPr>
          <w:rFonts w:ascii="Arial" w:hAnsi="Arial"/>
          <w:sz w:val="19"/>
          <w:szCs w:val="19"/>
          <w:lang w:val="es-MX"/>
        </w:rPr>
        <w:t>n, control y evaluación de las E</w:t>
      </w:r>
      <w:r w:rsidRPr="00BD32A3">
        <w:rPr>
          <w:rFonts w:ascii="Arial" w:hAnsi="Arial"/>
          <w:sz w:val="19"/>
          <w:szCs w:val="19"/>
          <w:lang w:val="es-MX"/>
        </w:rPr>
        <w:t>ntidades que conforman el Sector Paraestatal de la Administración Pública Estatal.</w:t>
      </w:r>
    </w:p>
    <w:p w:rsidR="00665BA3" w:rsidRPr="00BD32A3" w:rsidRDefault="00665BA3" w:rsidP="00367117">
      <w:pPr>
        <w:jc w:val="both"/>
        <w:rPr>
          <w:rFonts w:ascii="Arial" w:hAnsi="Arial"/>
          <w:sz w:val="19"/>
          <w:szCs w:val="19"/>
          <w:lang w:val="es-MX"/>
        </w:rPr>
      </w:pPr>
    </w:p>
    <w:p w:rsidR="00665BA3" w:rsidRPr="00BD32A3" w:rsidRDefault="00665BA3" w:rsidP="00367117">
      <w:pPr>
        <w:jc w:val="both"/>
        <w:rPr>
          <w:rFonts w:ascii="Arial" w:hAnsi="Arial"/>
          <w:sz w:val="19"/>
          <w:szCs w:val="19"/>
          <w:vertAlign w:val="superscript"/>
          <w:lang w:val="es-MX"/>
        </w:rPr>
      </w:pPr>
      <w:r w:rsidRPr="00BD32A3">
        <w:rPr>
          <w:rFonts w:ascii="Arial" w:hAnsi="Arial"/>
          <w:sz w:val="19"/>
          <w:szCs w:val="19"/>
          <w:lang w:val="es-MX"/>
        </w:rPr>
        <w:t>Las relaciones del Ejecutivo Estatal o de sus dependencias, con las entidades paraestatales contempladas en esta Ley</w:t>
      </w:r>
      <w:r w:rsidR="00493DE6" w:rsidRPr="00BD32A3">
        <w:rPr>
          <w:rFonts w:ascii="Arial" w:hAnsi="Arial"/>
          <w:sz w:val="19"/>
          <w:szCs w:val="19"/>
          <w:lang w:val="es-MX"/>
        </w:rPr>
        <w:t>,</w:t>
      </w:r>
      <w:r w:rsidRPr="00BD32A3">
        <w:rPr>
          <w:rFonts w:ascii="Arial" w:hAnsi="Arial"/>
          <w:sz w:val="19"/>
          <w:szCs w:val="19"/>
          <w:lang w:val="es-MX"/>
        </w:rPr>
        <w:t xml:space="preserve"> se sujetarán en primer término, a lo establecido en esta ley y sus disposiciones reglamentarias, la Ley Orgánica del Poder Ejecutivo del Estado y en lo no previsto, a la normatividad aplicabl</w:t>
      </w:r>
      <w:r w:rsidR="00C743E6" w:rsidRPr="00BD32A3">
        <w:rPr>
          <w:rFonts w:ascii="Arial" w:hAnsi="Arial"/>
          <w:sz w:val="19"/>
          <w:szCs w:val="19"/>
          <w:lang w:val="es-MX"/>
        </w:rPr>
        <w:t>e.</w:t>
      </w:r>
      <w:r w:rsidR="00B778B0" w:rsidRPr="00BD32A3">
        <w:rPr>
          <w:rFonts w:ascii="Arial" w:hAnsi="Arial"/>
          <w:sz w:val="19"/>
          <w:szCs w:val="19"/>
          <w:vertAlign w:val="superscript"/>
        </w:rPr>
        <w:t>.</w:t>
      </w:r>
      <w:r w:rsidR="00B778B0" w:rsidRPr="00BD32A3">
        <w:rPr>
          <w:rFonts w:ascii="Arial" w:hAnsi="Arial"/>
          <w:sz w:val="19"/>
          <w:szCs w:val="19"/>
          <w:vertAlign w:val="superscript"/>
          <w:lang w:val="es-MX"/>
        </w:rPr>
        <w:t>(</w:t>
      </w:r>
      <w:r w:rsidR="00E9206A" w:rsidRPr="00BD32A3">
        <w:rPr>
          <w:rFonts w:ascii="Arial" w:hAnsi="Arial"/>
          <w:bCs/>
          <w:sz w:val="19"/>
          <w:szCs w:val="19"/>
          <w:vertAlign w:val="superscript"/>
          <w:lang w:val="es-MX"/>
        </w:rPr>
        <w:t xml:space="preserve">Reforma </w:t>
      </w:r>
      <w:r w:rsidR="00851C39" w:rsidRPr="00BD32A3">
        <w:rPr>
          <w:rFonts w:ascii="Arial" w:hAnsi="Arial"/>
          <w:sz w:val="19"/>
          <w:szCs w:val="19"/>
          <w:vertAlign w:val="superscript"/>
          <w:lang w:val="es-MX"/>
        </w:rPr>
        <w:t>según Decreto No. 1315 PPO</w:t>
      </w:r>
      <w:r w:rsidR="00E9206A" w:rsidRPr="00BD32A3">
        <w:rPr>
          <w:rFonts w:ascii="Arial" w:hAnsi="Arial"/>
          <w:sz w:val="19"/>
          <w:szCs w:val="19"/>
          <w:vertAlign w:val="superscript"/>
          <w:lang w:val="es-MX"/>
        </w:rPr>
        <w:t>E Extra de 07-08-09</w:t>
      </w:r>
      <w:r w:rsidR="00B778B0" w:rsidRPr="00BD32A3">
        <w:rPr>
          <w:rFonts w:ascii="Arial" w:hAnsi="Arial"/>
          <w:sz w:val="19"/>
          <w:szCs w:val="19"/>
          <w:vertAlign w:val="superscript"/>
          <w:lang w:val="es-MX"/>
        </w:rPr>
        <w:t>)</w:t>
      </w:r>
    </w:p>
    <w:p w:rsidR="00665BA3" w:rsidRPr="00BD32A3" w:rsidRDefault="00665BA3"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b/>
          <w:sz w:val="19"/>
          <w:szCs w:val="19"/>
          <w:lang w:val="es-MX"/>
        </w:rPr>
        <w:t>ARTICULO 2o.-</w:t>
      </w:r>
      <w:r w:rsidRPr="00BD32A3">
        <w:rPr>
          <w:rFonts w:ascii="Arial" w:hAnsi="Arial"/>
          <w:sz w:val="19"/>
          <w:szCs w:val="19"/>
          <w:lang w:val="es-MX"/>
        </w:rPr>
        <w:t xml:space="preserve"> Para los efectos de esta ley se les denominará “entidades paraestatales” a las siguientes:</w:t>
      </w:r>
    </w:p>
    <w:p w:rsidR="00665BA3" w:rsidRPr="00BD32A3" w:rsidRDefault="00665BA3" w:rsidP="00367117">
      <w:pPr>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Organismos Descentralizados;</w:t>
      </w:r>
    </w:p>
    <w:p w:rsidR="00F753A3" w:rsidRPr="00BD32A3" w:rsidRDefault="00F753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Empresas de Participación Estatal;</w:t>
      </w:r>
    </w:p>
    <w:p w:rsidR="00F753A3" w:rsidRPr="00BD32A3" w:rsidRDefault="00F753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Comisiones;</w:t>
      </w:r>
    </w:p>
    <w:p w:rsidR="00F753A3" w:rsidRPr="00BD32A3" w:rsidRDefault="00F753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Comités;</w:t>
      </w:r>
    </w:p>
    <w:p w:rsidR="00F753A3" w:rsidRPr="00BD32A3" w:rsidRDefault="00F753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Juntas;</w:t>
      </w:r>
    </w:p>
    <w:p w:rsidR="00F753A3" w:rsidRPr="00BD32A3" w:rsidRDefault="00F753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Patronatos;</w:t>
      </w:r>
    </w:p>
    <w:p w:rsidR="00F753A3" w:rsidRPr="00BD32A3" w:rsidRDefault="00F753A3" w:rsidP="00A75977">
      <w:pPr>
        <w:tabs>
          <w:tab w:val="num" w:pos="1134"/>
        </w:tabs>
        <w:ind w:left="1134" w:hanging="1134"/>
        <w:jc w:val="both"/>
        <w:rPr>
          <w:rFonts w:ascii="Arial" w:hAnsi="Arial"/>
          <w:sz w:val="19"/>
          <w:szCs w:val="19"/>
          <w:lang w:val="es-MX"/>
        </w:rPr>
      </w:pPr>
    </w:p>
    <w:p w:rsidR="00C743E6"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Aquellas entidades que por su naturaleza no estén comprendidas dentro de la Administración Pública Centralizada,</w:t>
      </w:r>
      <w:r w:rsidR="00EC3484" w:rsidRPr="00BD32A3">
        <w:rPr>
          <w:rFonts w:ascii="Arial" w:hAnsi="Arial"/>
          <w:sz w:val="19"/>
          <w:szCs w:val="19"/>
          <w:lang w:val="es-MX"/>
        </w:rPr>
        <w:t xml:space="preserve"> </w:t>
      </w:r>
      <w:r w:rsidRPr="00BD32A3">
        <w:rPr>
          <w:rFonts w:ascii="Arial" w:hAnsi="Arial"/>
          <w:sz w:val="19"/>
          <w:szCs w:val="19"/>
          <w:lang w:val="es-MX"/>
        </w:rPr>
        <w:t xml:space="preserve">y </w:t>
      </w:r>
    </w:p>
    <w:p w:rsidR="00941F57" w:rsidRPr="00BD32A3" w:rsidRDefault="00941F57"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3"/>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Fideicomisos Públicos.</w:t>
      </w:r>
    </w:p>
    <w:p w:rsidR="00665BA3" w:rsidRPr="00BD32A3" w:rsidRDefault="00665BA3"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b/>
          <w:sz w:val="19"/>
          <w:szCs w:val="19"/>
          <w:lang w:val="es-MX"/>
        </w:rPr>
        <w:t>ARTICULO 3o.-</w:t>
      </w:r>
      <w:r w:rsidRPr="00BD32A3">
        <w:rPr>
          <w:rFonts w:ascii="Arial" w:hAnsi="Arial"/>
          <w:sz w:val="19"/>
          <w:szCs w:val="19"/>
          <w:lang w:val="es-MX"/>
        </w:rPr>
        <w:t xml:space="preserve"> Quedan exceptuadas de las disposiciones de esta Ley, la Universidad Autónoma “Benito Juárez” de Oaxaca y las demás Instituciones educativas y culturales a las que la Ley otorgue autonomía; así como las entidades paraestatales que atendiendo a sus objetivos y a la naturaleza de sus funciones así se les haya decretado.</w:t>
      </w:r>
    </w:p>
    <w:p w:rsidR="00493DE6" w:rsidRPr="00BD32A3" w:rsidRDefault="00493DE6"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 xml:space="preserve">La Comisión </w:t>
      </w:r>
      <w:r w:rsidR="002C3F2C" w:rsidRPr="00BD32A3">
        <w:rPr>
          <w:rFonts w:ascii="Arial" w:hAnsi="Arial"/>
          <w:sz w:val="19"/>
          <w:szCs w:val="19"/>
          <w:lang w:val="es-MX"/>
        </w:rPr>
        <w:t xml:space="preserve">para la Defensa </w:t>
      </w:r>
      <w:r w:rsidRPr="00BD32A3">
        <w:rPr>
          <w:rFonts w:ascii="Arial" w:hAnsi="Arial"/>
          <w:sz w:val="19"/>
          <w:szCs w:val="19"/>
          <w:lang w:val="es-MX"/>
        </w:rPr>
        <w:t>de</w:t>
      </w:r>
      <w:r w:rsidR="002C3F2C" w:rsidRPr="00BD32A3">
        <w:rPr>
          <w:rFonts w:ascii="Arial" w:hAnsi="Arial"/>
          <w:sz w:val="19"/>
          <w:szCs w:val="19"/>
          <w:lang w:val="es-MX"/>
        </w:rPr>
        <w:t xml:space="preserve"> los</w:t>
      </w:r>
      <w:r w:rsidRPr="00BD32A3">
        <w:rPr>
          <w:rFonts w:ascii="Arial" w:hAnsi="Arial"/>
          <w:sz w:val="19"/>
          <w:szCs w:val="19"/>
          <w:lang w:val="es-MX"/>
        </w:rPr>
        <w:t xml:space="preserve"> Derechos Humanos</w:t>
      </w:r>
      <w:r w:rsidR="00260312" w:rsidRPr="00BD32A3">
        <w:rPr>
          <w:rFonts w:ascii="Arial" w:hAnsi="Arial"/>
          <w:sz w:val="19"/>
          <w:szCs w:val="19"/>
          <w:lang w:val="es-MX"/>
        </w:rPr>
        <w:t xml:space="preserve"> y el Sistema para el Desarrollo Integral de la Familia del Estado de Oaxaca, </w:t>
      </w:r>
      <w:r w:rsidRPr="00BD32A3">
        <w:rPr>
          <w:rFonts w:ascii="Arial" w:hAnsi="Arial"/>
          <w:sz w:val="19"/>
          <w:szCs w:val="19"/>
          <w:lang w:val="es-MX"/>
        </w:rPr>
        <w:t>atendiendo a su</w:t>
      </w:r>
      <w:r w:rsidR="00260312" w:rsidRPr="00BD32A3">
        <w:rPr>
          <w:rFonts w:ascii="Arial" w:hAnsi="Arial"/>
          <w:sz w:val="19"/>
          <w:szCs w:val="19"/>
          <w:lang w:val="es-MX"/>
        </w:rPr>
        <w:t>s</w:t>
      </w:r>
      <w:r w:rsidRPr="00BD32A3">
        <w:rPr>
          <w:rFonts w:ascii="Arial" w:hAnsi="Arial"/>
          <w:sz w:val="19"/>
          <w:szCs w:val="19"/>
          <w:lang w:val="es-MX"/>
        </w:rPr>
        <w:t xml:space="preserve"> objetivo</w:t>
      </w:r>
      <w:r w:rsidR="00260312" w:rsidRPr="00BD32A3">
        <w:rPr>
          <w:rFonts w:ascii="Arial" w:hAnsi="Arial"/>
          <w:sz w:val="19"/>
          <w:szCs w:val="19"/>
          <w:lang w:val="es-MX"/>
        </w:rPr>
        <w:t>s</w:t>
      </w:r>
      <w:r w:rsidRPr="00BD32A3">
        <w:rPr>
          <w:rFonts w:ascii="Arial" w:hAnsi="Arial"/>
          <w:sz w:val="19"/>
          <w:szCs w:val="19"/>
          <w:lang w:val="es-MX"/>
        </w:rPr>
        <w:t xml:space="preserve"> y a la naturaleza de sus funciones</w:t>
      </w:r>
      <w:r w:rsidR="00260312" w:rsidRPr="00BD32A3">
        <w:rPr>
          <w:rFonts w:ascii="Arial" w:hAnsi="Arial"/>
          <w:sz w:val="19"/>
          <w:szCs w:val="19"/>
          <w:lang w:val="es-MX"/>
        </w:rPr>
        <w:t>,</w:t>
      </w:r>
      <w:r w:rsidRPr="00BD32A3">
        <w:rPr>
          <w:rFonts w:ascii="Arial" w:hAnsi="Arial"/>
          <w:sz w:val="19"/>
          <w:szCs w:val="19"/>
          <w:lang w:val="es-MX"/>
        </w:rPr>
        <w:t xml:space="preserve"> queda</w:t>
      </w:r>
      <w:r w:rsidR="00260312" w:rsidRPr="00BD32A3">
        <w:rPr>
          <w:rFonts w:ascii="Arial" w:hAnsi="Arial"/>
          <w:sz w:val="19"/>
          <w:szCs w:val="19"/>
          <w:lang w:val="es-MX"/>
        </w:rPr>
        <w:t>n</w:t>
      </w:r>
      <w:r w:rsidRPr="00BD32A3">
        <w:rPr>
          <w:rFonts w:ascii="Arial" w:hAnsi="Arial"/>
          <w:sz w:val="19"/>
          <w:szCs w:val="19"/>
          <w:lang w:val="es-MX"/>
        </w:rPr>
        <w:t xml:space="preserve"> excluid</w:t>
      </w:r>
      <w:r w:rsidR="00260312" w:rsidRPr="00BD32A3">
        <w:rPr>
          <w:rFonts w:ascii="Arial" w:hAnsi="Arial"/>
          <w:sz w:val="19"/>
          <w:szCs w:val="19"/>
          <w:lang w:val="es-MX"/>
        </w:rPr>
        <w:t>os</w:t>
      </w:r>
      <w:r w:rsidRPr="00BD32A3">
        <w:rPr>
          <w:rFonts w:ascii="Arial" w:hAnsi="Arial"/>
          <w:sz w:val="19"/>
          <w:szCs w:val="19"/>
          <w:lang w:val="es-MX"/>
        </w:rPr>
        <w:t xml:space="preserve"> de la observancia del presente ordenamiento</w:t>
      </w:r>
      <w:r w:rsidR="00762892" w:rsidRPr="00BD32A3">
        <w:rPr>
          <w:rFonts w:ascii="Arial" w:hAnsi="Arial"/>
          <w:sz w:val="19"/>
          <w:szCs w:val="19"/>
        </w:rPr>
        <w:t>.</w:t>
      </w:r>
      <w:r w:rsidR="00762892" w:rsidRPr="00BD32A3">
        <w:rPr>
          <w:rFonts w:ascii="Arial" w:hAnsi="Arial"/>
          <w:sz w:val="19"/>
          <w:szCs w:val="19"/>
          <w:vertAlign w:val="superscript"/>
          <w:lang w:val="es-MX"/>
        </w:rPr>
        <w:t xml:space="preserve"> (</w:t>
      </w:r>
      <w:r w:rsidR="00E9206A" w:rsidRPr="00BD32A3">
        <w:rPr>
          <w:rFonts w:ascii="Arial" w:hAnsi="Arial"/>
          <w:bCs/>
          <w:sz w:val="19"/>
          <w:szCs w:val="19"/>
          <w:vertAlign w:val="superscript"/>
          <w:lang w:val="es-MX"/>
        </w:rPr>
        <w:t xml:space="preserve">Reforma </w:t>
      </w:r>
      <w:r w:rsidR="00851C39" w:rsidRPr="00BD32A3">
        <w:rPr>
          <w:rFonts w:ascii="Arial" w:hAnsi="Arial"/>
          <w:sz w:val="19"/>
          <w:szCs w:val="19"/>
          <w:vertAlign w:val="superscript"/>
          <w:lang w:val="es-MX"/>
        </w:rPr>
        <w:t>según Decreto No. 781 PPO</w:t>
      </w:r>
      <w:r w:rsidR="00E9206A" w:rsidRPr="00BD32A3">
        <w:rPr>
          <w:rFonts w:ascii="Arial" w:hAnsi="Arial"/>
          <w:sz w:val="19"/>
          <w:szCs w:val="19"/>
          <w:vertAlign w:val="superscript"/>
          <w:lang w:val="es-MX"/>
        </w:rPr>
        <w:t>E No. 7 de 14-02-09</w:t>
      </w:r>
      <w:r w:rsidR="00B778B0" w:rsidRPr="00BD32A3">
        <w:rPr>
          <w:rFonts w:ascii="Arial" w:hAnsi="Arial"/>
          <w:sz w:val="19"/>
          <w:szCs w:val="19"/>
          <w:vertAlign w:val="superscript"/>
          <w:lang w:val="es-MX"/>
        </w:rPr>
        <w:t>)</w:t>
      </w:r>
    </w:p>
    <w:p w:rsidR="00B778B0" w:rsidRPr="00BD32A3" w:rsidRDefault="00B778B0"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b/>
          <w:sz w:val="19"/>
          <w:szCs w:val="19"/>
          <w:lang w:val="es-MX"/>
        </w:rPr>
        <w:t>ARTICULO 4o.-</w:t>
      </w:r>
      <w:r w:rsidRPr="00BD32A3">
        <w:rPr>
          <w:rFonts w:ascii="Arial" w:hAnsi="Arial"/>
          <w:sz w:val="19"/>
          <w:szCs w:val="19"/>
          <w:lang w:val="es-MX"/>
        </w:rPr>
        <w:t xml:space="preserve"> Las entidades paraestatales gozarán de autonomía de gestión para el cabal cumplimiento de su objeto y contarán con una administración descentralizada, ágil y eficiente que les permita realizar los objetivos y metas señalados en sus programas.</w:t>
      </w:r>
    </w:p>
    <w:p w:rsidR="00665BA3" w:rsidRPr="00BD32A3" w:rsidRDefault="00665BA3"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Sin menoscabo de lo dispuesto en el párrafo anterior, las entidades paraestatales se sujetarán al control y evaluación del Ejecutivo del Estado, en los términos previstos en la presente ley.</w:t>
      </w:r>
    </w:p>
    <w:p w:rsidR="00665BA3" w:rsidRPr="00BD32A3" w:rsidRDefault="00665BA3" w:rsidP="00367117">
      <w:pPr>
        <w:jc w:val="both"/>
        <w:rPr>
          <w:rFonts w:ascii="Arial" w:hAnsi="Arial"/>
          <w:sz w:val="19"/>
          <w:szCs w:val="19"/>
          <w:lang w:val="es-MX"/>
        </w:rPr>
      </w:pPr>
    </w:p>
    <w:p w:rsidR="00665BA3" w:rsidRPr="00BD32A3" w:rsidRDefault="00665BA3" w:rsidP="00367117">
      <w:pPr>
        <w:jc w:val="both"/>
        <w:rPr>
          <w:rFonts w:ascii="Arial" w:hAnsi="Arial"/>
          <w:sz w:val="19"/>
          <w:szCs w:val="19"/>
        </w:rPr>
      </w:pPr>
      <w:r w:rsidRPr="00BD32A3">
        <w:rPr>
          <w:rFonts w:ascii="Arial" w:hAnsi="Arial"/>
          <w:b/>
          <w:sz w:val="19"/>
          <w:szCs w:val="19"/>
        </w:rPr>
        <w:t xml:space="preserve">ARTICULO 5o.- </w:t>
      </w:r>
      <w:r w:rsidRPr="00BD32A3">
        <w:rPr>
          <w:rFonts w:ascii="Arial" w:hAnsi="Arial"/>
          <w:bCs/>
          <w:sz w:val="19"/>
          <w:szCs w:val="19"/>
        </w:rPr>
        <w:t xml:space="preserve">Las entidades quedan sujetas al control y vigilancia del Ejecutivo del Estado, en los términos de esta Ley </w:t>
      </w:r>
      <w:r w:rsidRPr="00BD32A3">
        <w:rPr>
          <w:rFonts w:ascii="Arial" w:hAnsi="Arial"/>
          <w:sz w:val="19"/>
          <w:szCs w:val="19"/>
        </w:rPr>
        <w:t>y de las demás disposiciones aplicables</w:t>
      </w:r>
      <w:r w:rsidRPr="00BD32A3">
        <w:rPr>
          <w:rFonts w:ascii="Arial" w:hAnsi="Arial"/>
          <w:bCs/>
          <w:sz w:val="19"/>
          <w:szCs w:val="19"/>
        </w:rPr>
        <w:t>, por conducto de las Secretarías de Finanzas y de Administración, así como la Secretaría de la Contraloría</w:t>
      </w:r>
      <w:r w:rsidRPr="00BD32A3">
        <w:rPr>
          <w:rFonts w:ascii="Arial" w:hAnsi="Arial"/>
          <w:bCs/>
          <w:iCs/>
          <w:sz w:val="19"/>
          <w:szCs w:val="19"/>
        </w:rPr>
        <w:t>,</w:t>
      </w:r>
      <w:r w:rsidRPr="00BD32A3">
        <w:rPr>
          <w:rFonts w:ascii="Arial" w:hAnsi="Arial"/>
          <w:bCs/>
          <w:sz w:val="19"/>
          <w:szCs w:val="19"/>
        </w:rPr>
        <w:t xml:space="preserve"> en el respectivo ámbito de sus atribuciones y por las dependencias de la Administración Pública Centralizada, que al efecto se determinen como Coordinadoras de Sector</w:t>
      </w:r>
      <w:r w:rsidRPr="00BD32A3">
        <w:rPr>
          <w:rFonts w:ascii="Arial" w:hAnsi="Arial"/>
          <w:sz w:val="19"/>
          <w:szCs w:val="19"/>
        </w:rPr>
        <w:t xml:space="preserve"> o aquellas a que les estén sectorizadas</w:t>
      </w:r>
      <w:r w:rsidR="00B778B0" w:rsidRPr="00BD32A3">
        <w:rPr>
          <w:rFonts w:ascii="Arial" w:hAnsi="Arial"/>
          <w:sz w:val="19"/>
          <w:szCs w:val="19"/>
        </w:rPr>
        <w:t>.</w:t>
      </w:r>
      <w:r w:rsidR="00B778B0" w:rsidRPr="00BD32A3">
        <w:rPr>
          <w:rFonts w:ascii="Arial" w:hAnsi="Arial"/>
          <w:sz w:val="19"/>
          <w:szCs w:val="19"/>
          <w:vertAlign w:val="superscript"/>
          <w:lang w:val="es-MX"/>
        </w:rPr>
        <w:t>(</w:t>
      </w:r>
      <w:r w:rsidR="00E9206A" w:rsidRPr="00BD32A3">
        <w:rPr>
          <w:rFonts w:ascii="Arial" w:hAnsi="Arial"/>
          <w:bCs/>
          <w:sz w:val="19"/>
          <w:szCs w:val="19"/>
          <w:vertAlign w:val="superscript"/>
          <w:lang w:val="es-MX"/>
        </w:rPr>
        <w:t xml:space="preserve">Reforma </w:t>
      </w:r>
      <w:r w:rsidR="00851C39" w:rsidRPr="00BD32A3">
        <w:rPr>
          <w:rFonts w:ascii="Arial" w:hAnsi="Arial"/>
          <w:sz w:val="19"/>
          <w:szCs w:val="19"/>
          <w:vertAlign w:val="superscript"/>
          <w:lang w:val="es-MX"/>
        </w:rPr>
        <w:t>según Decreto No. 69 PPO</w:t>
      </w:r>
      <w:r w:rsidR="00E9206A" w:rsidRPr="00BD32A3">
        <w:rPr>
          <w:rFonts w:ascii="Arial" w:hAnsi="Arial"/>
          <w:sz w:val="19"/>
          <w:szCs w:val="19"/>
          <w:vertAlign w:val="superscript"/>
          <w:lang w:val="es-MX"/>
        </w:rPr>
        <w:t>E Extra de 22-03-05</w:t>
      </w:r>
      <w:r w:rsidR="00B778B0" w:rsidRPr="00BD32A3">
        <w:rPr>
          <w:rFonts w:ascii="Arial" w:hAnsi="Arial"/>
          <w:sz w:val="19"/>
          <w:szCs w:val="19"/>
          <w:vertAlign w:val="superscript"/>
          <w:lang w:val="es-MX"/>
        </w:rPr>
        <w:t>)</w:t>
      </w:r>
    </w:p>
    <w:p w:rsidR="00665BA3" w:rsidRPr="00BD32A3" w:rsidRDefault="00665BA3" w:rsidP="00367117">
      <w:pPr>
        <w:jc w:val="both"/>
        <w:rPr>
          <w:rFonts w:ascii="Arial" w:hAnsi="Arial"/>
          <w:sz w:val="19"/>
          <w:szCs w:val="19"/>
        </w:rPr>
      </w:pPr>
    </w:p>
    <w:p w:rsidR="001200C3" w:rsidRPr="001200C3" w:rsidRDefault="00C04BAB" w:rsidP="00367117">
      <w:pPr>
        <w:jc w:val="both"/>
        <w:rPr>
          <w:rFonts w:ascii="Arial" w:hAnsi="Arial"/>
          <w:i/>
          <w:sz w:val="19"/>
          <w:szCs w:val="19"/>
          <w:vertAlign w:val="superscript"/>
        </w:rPr>
      </w:pPr>
      <w:r w:rsidRPr="001200C3">
        <w:rPr>
          <w:rFonts w:ascii="Arial" w:hAnsi="Arial"/>
          <w:i/>
          <w:sz w:val="19"/>
          <w:szCs w:val="19"/>
        </w:rPr>
        <w:t>L</w:t>
      </w:r>
      <w:r w:rsidR="00665BA3" w:rsidRPr="001200C3">
        <w:rPr>
          <w:rFonts w:ascii="Arial" w:hAnsi="Arial"/>
          <w:i/>
          <w:sz w:val="19"/>
          <w:szCs w:val="19"/>
        </w:rPr>
        <w:t xml:space="preserve">os bienes muebles </w:t>
      </w:r>
      <w:r w:rsidRPr="001200C3">
        <w:rPr>
          <w:rFonts w:ascii="Arial" w:hAnsi="Arial"/>
          <w:i/>
          <w:sz w:val="19"/>
          <w:szCs w:val="19"/>
        </w:rPr>
        <w:t>e</w:t>
      </w:r>
      <w:r w:rsidR="00665BA3" w:rsidRPr="001200C3">
        <w:rPr>
          <w:rFonts w:ascii="Arial" w:hAnsi="Arial"/>
          <w:i/>
          <w:sz w:val="19"/>
          <w:szCs w:val="19"/>
        </w:rPr>
        <w:t xml:space="preserve"> inmuebles de</w:t>
      </w:r>
      <w:r w:rsidR="00493DE6" w:rsidRPr="001200C3">
        <w:rPr>
          <w:rFonts w:ascii="Arial" w:hAnsi="Arial"/>
          <w:i/>
          <w:sz w:val="19"/>
          <w:szCs w:val="19"/>
        </w:rPr>
        <w:t xml:space="preserve"> las Entidades Paraestatales</w:t>
      </w:r>
      <w:r w:rsidR="00BD32A3" w:rsidRPr="001200C3">
        <w:rPr>
          <w:rFonts w:ascii="Arial" w:hAnsi="Arial"/>
          <w:i/>
          <w:sz w:val="19"/>
          <w:szCs w:val="19"/>
        </w:rPr>
        <w:t>,</w:t>
      </w:r>
      <w:r w:rsidR="00493DE6" w:rsidRPr="001200C3">
        <w:rPr>
          <w:rFonts w:ascii="Arial" w:hAnsi="Arial"/>
          <w:i/>
          <w:sz w:val="19"/>
          <w:szCs w:val="19"/>
        </w:rPr>
        <w:t xml:space="preserve"> incluyendo</w:t>
      </w:r>
      <w:r w:rsidR="00665BA3" w:rsidRPr="001200C3">
        <w:rPr>
          <w:rFonts w:ascii="Arial" w:hAnsi="Arial"/>
          <w:i/>
          <w:sz w:val="19"/>
          <w:szCs w:val="19"/>
        </w:rPr>
        <w:t xml:space="preserve"> </w:t>
      </w:r>
      <w:r w:rsidR="00493DE6" w:rsidRPr="001200C3">
        <w:rPr>
          <w:rFonts w:ascii="Arial" w:hAnsi="Arial"/>
          <w:i/>
          <w:sz w:val="19"/>
          <w:szCs w:val="19"/>
        </w:rPr>
        <w:t>los de las E</w:t>
      </w:r>
      <w:r w:rsidR="00665BA3" w:rsidRPr="001200C3">
        <w:rPr>
          <w:rFonts w:ascii="Arial" w:hAnsi="Arial"/>
          <w:i/>
          <w:sz w:val="19"/>
          <w:szCs w:val="19"/>
        </w:rPr>
        <w:t xml:space="preserve">ntidades </w:t>
      </w:r>
      <w:r w:rsidR="00493DE6" w:rsidRPr="001200C3">
        <w:rPr>
          <w:rFonts w:ascii="Arial" w:hAnsi="Arial"/>
          <w:i/>
          <w:sz w:val="19"/>
          <w:szCs w:val="19"/>
        </w:rPr>
        <w:t xml:space="preserve">Auxiliares de colaboración son patrimonio del Estado, y por lo tanto, </w:t>
      </w:r>
      <w:r w:rsidR="00665BA3" w:rsidRPr="001200C3">
        <w:rPr>
          <w:rFonts w:ascii="Arial" w:hAnsi="Arial"/>
          <w:i/>
          <w:sz w:val="19"/>
          <w:szCs w:val="19"/>
        </w:rPr>
        <w:t>son inembargables</w:t>
      </w:r>
      <w:r w:rsidR="00BD32A3" w:rsidRPr="001200C3">
        <w:rPr>
          <w:rFonts w:ascii="Arial" w:hAnsi="Arial"/>
          <w:i/>
          <w:sz w:val="19"/>
          <w:szCs w:val="19"/>
        </w:rPr>
        <w:t>; e</w:t>
      </w:r>
      <w:r w:rsidR="00665BA3" w:rsidRPr="001200C3">
        <w:rPr>
          <w:rFonts w:ascii="Arial" w:hAnsi="Arial"/>
          <w:i/>
          <w:sz w:val="19"/>
          <w:szCs w:val="19"/>
        </w:rPr>
        <w:t>n consecuencia, no podrá emplearse la vía de apremio, ni dictarse auto de ejecución para hacer efectivas las sentencias dictadas a favor de particulares, en contra del Gobierno del Estado o de su hacienda</w:t>
      </w:r>
      <w:r w:rsidR="00BD32A3" w:rsidRPr="001200C3">
        <w:rPr>
          <w:rFonts w:ascii="Arial" w:hAnsi="Arial"/>
          <w:i/>
          <w:sz w:val="19"/>
          <w:szCs w:val="19"/>
        </w:rPr>
        <w:t>. En los mismos términos son inembargables las cuentas bancarias, depósitos en efectivo, todo tipo</w:t>
      </w:r>
      <w:r w:rsidR="001200C3" w:rsidRPr="001200C3">
        <w:rPr>
          <w:rFonts w:ascii="Arial" w:hAnsi="Arial"/>
          <w:i/>
          <w:sz w:val="19"/>
          <w:szCs w:val="19"/>
        </w:rPr>
        <w:t xml:space="preserve"> de valores, fondos y recursos presupuestales y todo derecho de crédito pertenecientes a las Entidades Paraestatales, incluyendo los pertenecientes a las Entidades Auxiliares de Colaboración.</w:t>
      </w:r>
      <w:r w:rsidR="00665BA3" w:rsidRPr="001200C3">
        <w:rPr>
          <w:rFonts w:ascii="Arial" w:hAnsi="Arial"/>
          <w:i/>
          <w:sz w:val="19"/>
          <w:szCs w:val="19"/>
        </w:rPr>
        <w:t xml:space="preserve"> </w:t>
      </w:r>
      <w:r w:rsidR="001200C3" w:rsidRPr="001200C3">
        <w:rPr>
          <w:rFonts w:ascii="Arial" w:hAnsi="Arial"/>
          <w:i/>
          <w:sz w:val="19"/>
          <w:szCs w:val="19"/>
          <w:vertAlign w:val="superscript"/>
        </w:rPr>
        <w:t>(Reforma según Decreto No. 1586 PPOE Décima Cuarta Sección de fecha 10-11-2018)</w:t>
      </w:r>
    </w:p>
    <w:p w:rsidR="00665BA3" w:rsidRPr="001200C3" w:rsidRDefault="001200C3" w:rsidP="001200C3">
      <w:pPr>
        <w:jc w:val="both"/>
        <w:rPr>
          <w:rFonts w:ascii="Arial" w:hAnsi="Arial"/>
          <w:i/>
          <w:sz w:val="19"/>
          <w:szCs w:val="19"/>
        </w:rPr>
      </w:pPr>
      <w:r w:rsidRPr="001200C3">
        <w:rPr>
          <w:rFonts w:ascii="Arial" w:hAnsi="Arial"/>
          <w:i/>
          <w:sz w:val="19"/>
          <w:szCs w:val="19"/>
        </w:rPr>
        <w:lastRenderedPageBreak/>
        <w:t xml:space="preserve">Las obligaciones de cualquier índole, de las entidades paraestatales, que se deriven de resoluciones definitivas emitidas por autoridades judiciales, laborales y administrativas sean federales o estatales, según sea el caso, deberán cubrirse con cargo a sus respectivos presupuestos y de conformidad con las disposiciones generales que establece la Ley Estatal de Presupuesto y Responsabilidad Hacendaria y demás normatividad que resulte aplicable. </w:t>
      </w:r>
      <w:r w:rsidR="00B778B0" w:rsidRPr="001200C3">
        <w:rPr>
          <w:rFonts w:ascii="Arial" w:hAnsi="Arial"/>
          <w:i/>
          <w:sz w:val="19"/>
          <w:szCs w:val="19"/>
          <w:vertAlign w:val="superscript"/>
          <w:lang w:val="es-MX"/>
        </w:rPr>
        <w:t>(</w:t>
      </w:r>
      <w:r w:rsidRPr="001200C3">
        <w:rPr>
          <w:rFonts w:ascii="Arial" w:hAnsi="Arial"/>
          <w:i/>
          <w:sz w:val="19"/>
          <w:szCs w:val="19"/>
          <w:vertAlign w:val="superscript"/>
          <w:lang w:val="es-MX"/>
        </w:rPr>
        <w:t xml:space="preserve">Adición </w:t>
      </w:r>
      <w:r w:rsidR="00851C39" w:rsidRPr="001200C3">
        <w:rPr>
          <w:rFonts w:ascii="Arial" w:hAnsi="Arial"/>
          <w:i/>
          <w:sz w:val="19"/>
          <w:szCs w:val="19"/>
          <w:vertAlign w:val="superscript"/>
          <w:lang w:val="es-MX"/>
        </w:rPr>
        <w:t xml:space="preserve"> según Decreto No.1</w:t>
      </w:r>
      <w:r w:rsidRPr="001200C3">
        <w:rPr>
          <w:rFonts w:ascii="Arial" w:hAnsi="Arial"/>
          <w:i/>
          <w:sz w:val="19"/>
          <w:szCs w:val="19"/>
          <w:vertAlign w:val="superscript"/>
          <w:lang w:val="es-MX"/>
        </w:rPr>
        <w:t>586</w:t>
      </w:r>
      <w:r w:rsidR="00851C39" w:rsidRPr="001200C3">
        <w:rPr>
          <w:rFonts w:ascii="Arial" w:hAnsi="Arial"/>
          <w:i/>
          <w:sz w:val="19"/>
          <w:szCs w:val="19"/>
          <w:vertAlign w:val="superscript"/>
          <w:lang w:val="es-MX"/>
        </w:rPr>
        <w:t xml:space="preserve"> </w:t>
      </w:r>
      <w:r w:rsidRPr="001200C3">
        <w:rPr>
          <w:rFonts w:ascii="Arial" w:hAnsi="Arial"/>
          <w:i/>
          <w:sz w:val="19"/>
          <w:szCs w:val="19"/>
          <w:vertAlign w:val="superscript"/>
          <w:lang w:val="es-MX"/>
        </w:rPr>
        <w:t>Décima Cuarta Sección de fecha 10-11-2018</w:t>
      </w:r>
      <w:r w:rsidR="00B778B0" w:rsidRPr="001200C3">
        <w:rPr>
          <w:rFonts w:ascii="Arial" w:hAnsi="Arial"/>
          <w:i/>
          <w:sz w:val="19"/>
          <w:szCs w:val="19"/>
          <w:vertAlign w:val="superscript"/>
          <w:lang w:val="es-MX"/>
        </w:rPr>
        <w:t>)</w:t>
      </w:r>
    </w:p>
    <w:p w:rsidR="00941F57" w:rsidRPr="00BD32A3" w:rsidRDefault="00941F57" w:rsidP="00367117">
      <w:pPr>
        <w:jc w:val="both"/>
        <w:rPr>
          <w:rFonts w:ascii="Arial" w:hAnsi="Arial"/>
          <w:b/>
          <w:sz w:val="19"/>
          <w:szCs w:val="19"/>
          <w:lang w:val="es-MX"/>
        </w:rPr>
      </w:pPr>
    </w:p>
    <w:p w:rsidR="004246A5" w:rsidRPr="00BD32A3" w:rsidRDefault="004246A5" w:rsidP="00367117">
      <w:pPr>
        <w:jc w:val="both"/>
        <w:rPr>
          <w:rFonts w:ascii="Arial" w:hAnsi="Arial"/>
          <w:sz w:val="19"/>
          <w:szCs w:val="19"/>
          <w:lang w:val="es-MX"/>
        </w:rPr>
      </w:pPr>
      <w:r w:rsidRPr="00BD32A3">
        <w:rPr>
          <w:rFonts w:ascii="Arial" w:hAnsi="Arial"/>
          <w:b/>
          <w:sz w:val="19"/>
          <w:szCs w:val="19"/>
          <w:lang w:val="es-MX"/>
        </w:rPr>
        <w:t>ARTICULO 6o.-</w:t>
      </w:r>
      <w:r w:rsidRPr="00BD32A3">
        <w:rPr>
          <w:rFonts w:ascii="Arial" w:hAnsi="Arial"/>
          <w:sz w:val="19"/>
          <w:szCs w:val="19"/>
          <w:lang w:val="es-MX"/>
        </w:rPr>
        <w:t xml:space="preserve"> El ejecutivo del Estado, podrá determinar agrupamientos de entidades paraestatales en sectores definidos, a efecto de que las relaciones con el propio Ejecutivo, se realicen a través de la Dependencia de la Administración Pública Centralizada, que en cada caso de</w:t>
      </w:r>
      <w:r w:rsidR="007C0F4E" w:rsidRPr="00BD32A3">
        <w:rPr>
          <w:rFonts w:ascii="Arial" w:hAnsi="Arial"/>
          <w:sz w:val="19"/>
          <w:szCs w:val="19"/>
          <w:lang w:val="es-MX"/>
        </w:rPr>
        <w:t xml:space="preserve">signe como Coordinadora de </w:t>
      </w:r>
      <w:r w:rsidR="00F753A3" w:rsidRPr="00BD32A3">
        <w:rPr>
          <w:rFonts w:ascii="Arial" w:hAnsi="Arial"/>
          <w:sz w:val="19"/>
          <w:szCs w:val="19"/>
          <w:lang w:val="es-MX"/>
        </w:rPr>
        <w:t>sector</w:t>
      </w:r>
      <w:r w:rsidRPr="00BD32A3">
        <w:rPr>
          <w:rFonts w:ascii="Arial" w:hAnsi="Arial"/>
          <w:sz w:val="19"/>
          <w:szCs w:val="19"/>
          <w:lang w:val="es-MX"/>
        </w:rPr>
        <w:t>, cuyas atribuciones,</w:t>
      </w:r>
      <w:r w:rsidR="002A6EA6" w:rsidRPr="00BD32A3">
        <w:rPr>
          <w:rFonts w:ascii="Arial" w:hAnsi="Arial"/>
          <w:sz w:val="19"/>
          <w:szCs w:val="19"/>
          <w:lang w:val="es-MX"/>
        </w:rPr>
        <w:t xml:space="preserve"> </w:t>
      </w:r>
      <w:r w:rsidRPr="00BD32A3">
        <w:rPr>
          <w:rFonts w:ascii="Arial" w:hAnsi="Arial"/>
          <w:sz w:val="19"/>
          <w:szCs w:val="19"/>
          <w:lang w:val="es-MX"/>
        </w:rPr>
        <w:t>funciones y objetivos, sean afines con los agrupamientos antes señalados.</w:t>
      </w:r>
    </w:p>
    <w:p w:rsidR="00665BA3" w:rsidRPr="00BD32A3" w:rsidRDefault="00665BA3" w:rsidP="00367117">
      <w:pPr>
        <w:jc w:val="both"/>
        <w:rPr>
          <w:rFonts w:ascii="Arial" w:hAnsi="Arial"/>
          <w:bCs/>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Corresponderá a la Dependencia Coordinadora de Sector, establecer políticas de desarrollo, coordinar la programación y presupuestación, de conformidad con las asignaciones de gasto-financiamiento, previamente establecidas y autorizadas, conocer la operación para evaluar los resultados de las entidades paraestatales, con el objeto de lograr su plena integración a los programas sectoriales, que al efecto determine el propio Ejecutivo Estatal.</w:t>
      </w:r>
    </w:p>
    <w:p w:rsidR="00941F57" w:rsidRPr="00BD32A3" w:rsidRDefault="00941F57"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b/>
          <w:sz w:val="19"/>
          <w:szCs w:val="19"/>
          <w:lang w:val="es-MX"/>
        </w:rPr>
        <w:t>ARTICULO 7o.-</w:t>
      </w:r>
      <w:r w:rsidRPr="00BD32A3">
        <w:rPr>
          <w:rFonts w:ascii="Arial" w:hAnsi="Arial"/>
          <w:sz w:val="19"/>
          <w:szCs w:val="19"/>
          <w:lang w:val="es-MX"/>
        </w:rPr>
        <w:t xml:space="preserve"> La creación de las entidades paraestatales, así como lo relativo a su fusión, extinción o desincorporación, se ajustarán a esta Ley y su Reglamento, independientemente de lo establecido en otros ordenamientos legales.</w:t>
      </w:r>
    </w:p>
    <w:p w:rsidR="00665BA3" w:rsidRPr="00BD32A3" w:rsidRDefault="00665BA3" w:rsidP="00367117">
      <w:pPr>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La determinación de la estructura organizacional de dichas entidades, se sujetará a las prevenciones contenidas en la Ley Orgánica del Poder Ejecutivo del Estado.</w:t>
      </w:r>
    </w:p>
    <w:p w:rsidR="00941F57" w:rsidRPr="00BD32A3" w:rsidRDefault="00941F57" w:rsidP="00367117">
      <w:pPr>
        <w:jc w:val="both"/>
        <w:rPr>
          <w:rFonts w:ascii="Arial" w:hAnsi="Arial"/>
          <w:b/>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b/>
          <w:sz w:val="19"/>
          <w:szCs w:val="19"/>
          <w:lang w:val="es-MX"/>
        </w:rPr>
        <w:t>ARTICULO 8o.-</w:t>
      </w:r>
      <w:r w:rsidRPr="00BD32A3">
        <w:rPr>
          <w:rFonts w:ascii="Arial" w:hAnsi="Arial"/>
          <w:sz w:val="19"/>
          <w:szCs w:val="19"/>
          <w:lang w:val="es-MX"/>
        </w:rPr>
        <w:t xml:space="preserve"> Las infracciones a esta Ley, serán sancionadas en los términos de la Ley de Responsabilidades de los Servidores Públicos del Estado y Municipios de Oaxaca.</w:t>
      </w:r>
    </w:p>
    <w:p w:rsidR="00697041" w:rsidRPr="00BD32A3" w:rsidRDefault="00697041" w:rsidP="00367117">
      <w:pPr>
        <w:jc w:val="both"/>
        <w:rPr>
          <w:rFonts w:ascii="Arial" w:hAnsi="Arial"/>
          <w:sz w:val="19"/>
          <w:szCs w:val="19"/>
          <w:lang w:val="es-MX"/>
        </w:rPr>
      </w:pP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CAPITULO II</w:t>
      </w: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 xml:space="preserve">DE LA CREACION, INTEGRACION Y </w:t>
      </w: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 xml:space="preserve">DESINCORPORACION </w:t>
      </w:r>
    </w:p>
    <w:p w:rsidR="00665BA3" w:rsidRPr="00BD32A3" w:rsidRDefault="00665BA3" w:rsidP="00367117">
      <w:pPr>
        <w:jc w:val="center"/>
        <w:rPr>
          <w:rFonts w:ascii="Arial" w:hAnsi="Arial"/>
          <w:b/>
          <w:sz w:val="19"/>
          <w:szCs w:val="19"/>
          <w:lang w:val="es-MX"/>
        </w:rPr>
      </w:pPr>
      <w:r w:rsidRPr="00BD32A3">
        <w:rPr>
          <w:rFonts w:ascii="Arial" w:hAnsi="Arial"/>
          <w:b/>
          <w:sz w:val="19"/>
          <w:szCs w:val="19"/>
          <w:lang w:val="es-MX"/>
        </w:rPr>
        <w:t>DE LAS ENTIDADES PARAESTATALES</w:t>
      </w:r>
    </w:p>
    <w:p w:rsidR="00665BA3" w:rsidRPr="00BD32A3" w:rsidRDefault="00665BA3" w:rsidP="00367117">
      <w:pPr>
        <w:jc w:val="both"/>
        <w:rPr>
          <w:rFonts w:ascii="Arial" w:hAnsi="Arial"/>
          <w:sz w:val="19"/>
          <w:szCs w:val="19"/>
          <w:lang w:val="es-MX"/>
        </w:rPr>
      </w:pPr>
    </w:p>
    <w:p w:rsidR="00665BA3" w:rsidRPr="00BD32A3" w:rsidRDefault="00665BA3" w:rsidP="00367117">
      <w:pPr>
        <w:pStyle w:val="Textoindependiente"/>
        <w:rPr>
          <w:rFonts w:ascii="Arial" w:hAnsi="Arial"/>
          <w:sz w:val="19"/>
          <w:szCs w:val="19"/>
        </w:rPr>
      </w:pPr>
      <w:r w:rsidRPr="00BD32A3">
        <w:rPr>
          <w:rFonts w:ascii="Arial" w:hAnsi="Arial"/>
          <w:b/>
          <w:sz w:val="19"/>
          <w:szCs w:val="19"/>
        </w:rPr>
        <w:lastRenderedPageBreak/>
        <w:t>ARTICULO 9o.-</w:t>
      </w:r>
      <w:r w:rsidRPr="00BD32A3">
        <w:rPr>
          <w:rFonts w:ascii="Arial" w:hAnsi="Arial"/>
          <w:sz w:val="19"/>
          <w:szCs w:val="19"/>
        </w:rPr>
        <w:t xml:space="preserve"> En las leyes o decretos que se expidan por la Legislatura o Decretos del Gobernador del Estado, para la creación de una entidad paraestatal se establecerán, entre otros elementos:</w:t>
      </w:r>
    </w:p>
    <w:p w:rsidR="00665BA3" w:rsidRPr="00BD32A3" w:rsidRDefault="00665BA3" w:rsidP="00367117">
      <w:pPr>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La denominación de la entidad paraestatal;</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El domicilio legal;</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El objeto de la entidad paraestatal;</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Las aportaciones y fuentes de recursos que integrarán su patrimonio, así como aquéllas que se determinen para su incremento;</w:t>
      </w:r>
    </w:p>
    <w:p w:rsidR="00553774" w:rsidRPr="00BD32A3" w:rsidRDefault="00553774"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La integración del órgano de Gobierno;</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Las atribuciones y obligaciones del órgano de Gobierno señalando cuáles de dichas atribuciones son indelegables, conforme al artículo 12 de esta Ley;</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Las atribuciones y obligaciones del Director General o equivalente, quien tendrá la representación legal de la entidad paraestatal, conforme a los artículos 13 y 14 de esta Ley;</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En su caso, la formalización de órganos consultivos o de apoyo a la entidad paraestatal, cuya función será siempre honorífica; y</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4"/>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El régimen laboral a que se sujetarán los trabajadores de la entidad paraestatal.</w:t>
      </w:r>
    </w:p>
    <w:p w:rsidR="00665BA3" w:rsidRPr="00BD32A3" w:rsidRDefault="00665BA3" w:rsidP="00367117">
      <w:pPr>
        <w:jc w:val="both"/>
        <w:rPr>
          <w:rFonts w:ascii="Arial" w:hAnsi="Arial"/>
          <w:sz w:val="19"/>
          <w:szCs w:val="19"/>
          <w:lang w:val="es-MX"/>
        </w:rPr>
      </w:pPr>
    </w:p>
    <w:p w:rsidR="00665BA3" w:rsidRPr="00BD32A3" w:rsidRDefault="00B06596" w:rsidP="00367117">
      <w:pPr>
        <w:jc w:val="both"/>
        <w:rPr>
          <w:rFonts w:ascii="Arial" w:hAnsi="Arial"/>
          <w:sz w:val="19"/>
          <w:szCs w:val="19"/>
          <w:lang w:val="es-MX"/>
        </w:rPr>
      </w:pPr>
      <w:r w:rsidRPr="00BD32A3">
        <w:rPr>
          <w:rFonts w:ascii="Arial" w:hAnsi="Arial"/>
          <w:b/>
          <w:sz w:val="19"/>
          <w:szCs w:val="19"/>
          <w:lang w:val="es-MX"/>
        </w:rPr>
        <w:t>ARTÍCULO</w:t>
      </w:r>
      <w:r w:rsidR="00665BA3" w:rsidRPr="00BD32A3">
        <w:rPr>
          <w:rFonts w:ascii="Arial" w:hAnsi="Arial"/>
          <w:b/>
          <w:sz w:val="19"/>
          <w:szCs w:val="19"/>
          <w:lang w:val="es-MX"/>
        </w:rPr>
        <w:t xml:space="preserve"> 10.-</w:t>
      </w:r>
      <w:r w:rsidR="00665BA3" w:rsidRPr="00BD32A3">
        <w:rPr>
          <w:rFonts w:ascii="Arial" w:hAnsi="Arial"/>
          <w:sz w:val="19"/>
          <w:szCs w:val="19"/>
          <w:lang w:val="es-MX"/>
        </w:rPr>
        <w:t xml:space="preserve"> Las Entidades Paraestatales contarán con los órganos de autoridad que serán:</w:t>
      </w:r>
    </w:p>
    <w:p w:rsidR="00665BA3" w:rsidRPr="00BD32A3" w:rsidRDefault="00665BA3" w:rsidP="00367117">
      <w:pPr>
        <w:jc w:val="both"/>
        <w:rPr>
          <w:rFonts w:ascii="Arial" w:hAnsi="Arial"/>
          <w:sz w:val="19"/>
          <w:szCs w:val="19"/>
          <w:lang w:val="es-MX"/>
        </w:rPr>
      </w:pPr>
    </w:p>
    <w:p w:rsidR="00665BA3" w:rsidRPr="00BD32A3" w:rsidRDefault="00EA28E7" w:rsidP="00A75977">
      <w:pPr>
        <w:pStyle w:val="Ttulo2"/>
        <w:numPr>
          <w:ilvl w:val="0"/>
          <w:numId w:val="0"/>
        </w:numPr>
        <w:ind w:left="1134" w:hanging="1134"/>
        <w:rPr>
          <w:rFonts w:ascii="Arial" w:hAnsi="Arial"/>
          <w:sz w:val="19"/>
          <w:szCs w:val="19"/>
        </w:rPr>
      </w:pPr>
      <w:r w:rsidRPr="00BD32A3">
        <w:rPr>
          <w:rFonts w:ascii="Arial" w:hAnsi="Arial"/>
          <w:sz w:val="19"/>
          <w:szCs w:val="19"/>
        </w:rPr>
        <w:t>I.-</w:t>
      </w:r>
      <w:r w:rsidRPr="00BD32A3">
        <w:rPr>
          <w:rFonts w:ascii="Arial" w:hAnsi="Arial"/>
          <w:sz w:val="19"/>
          <w:szCs w:val="19"/>
        </w:rPr>
        <w:tab/>
      </w:r>
      <w:r w:rsidR="00665BA3" w:rsidRPr="00BD32A3">
        <w:rPr>
          <w:rFonts w:ascii="Arial" w:hAnsi="Arial"/>
          <w:sz w:val="19"/>
          <w:szCs w:val="19"/>
        </w:rPr>
        <w:t>Órgano de Gobierno, sea cual fuere su denominación, y</w:t>
      </w:r>
    </w:p>
    <w:p w:rsidR="00665BA3" w:rsidRPr="00BD32A3" w:rsidRDefault="00665BA3" w:rsidP="00A75977">
      <w:pPr>
        <w:ind w:left="1134" w:hanging="1134"/>
        <w:jc w:val="both"/>
        <w:rPr>
          <w:rFonts w:ascii="Arial" w:hAnsi="Arial"/>
          <w:sz w:val="19"/>
          <w:szCs w:val="19"/>
        </w:rPr>
      </w:pPr>
    </w:p>
    <w:p w:rsidR="00665BA3" w:rsidRPr="00BD32A3" w:rsidRDefault="00665BA3" w:rsidP="00A75977">
      <w:pPr>
        <w:ind w:left="1134" w:hanging="1134"/>
        <w:jc w:val="both"/>
        <w:rPr>
          <w:rFonts w:ascii="Arial" w:hAnsi="Arial"/>
          <w:sz w:val="19"/>
          <w:szCs w:val="19"/>
          <w:lang w:val="es-MX"/>
        </w:rPr>
      </w:pPr>
      <w:r w:rsidRPr="00BD32A3">
        <w:rPr>
          <w:rFonts w:ascii="Arial" w:hAnsi="Arial"/>
          <w:sz w:val="19"/>
          <w:szCs w:val="19"/>
          <w:lang w:val="es-MX"/>
        </w:rPr>
        <w:t>II.</w:t>
      </w:r>
      <w:r w:rsidR="0088034C" w:rsidRPr="00BD32A3">
        <w:rPr>
          <w:rFonts w:ascii="Arial" w:hAnsi="Arial"/>
          <w:sz w:val="19"/>
          <w:szCs w:val="19"/>
          <w:lang w:val="es-MX"/>
        </w:rPr>
        <w:t>-</w:t>
      </w:r>
      <w:r w:rsidR="00EA28E7" w:rsidRPr="00BD32A3">
        <w:rPr>
          <w:rFonts w:ascii="Arial" w:hAnsi="Arial"/>
          <w:sz w:val="19"/>
          <w:szCs w:val="19"/>
          <w:lang w:val="es-MX"/>
        </w:rPr>
        <w:tab/>
      </w:r>
      <w:r w:rsidRPr="00BD32A3">
        <w:rPr>
          <w:rFonts w:ascii="Arial" w:hAnsi="Arial"/>
          <w:sz w:val="19"/>
          <w:szCs w:val="19"/>
          <w:lang w:val="es-MX"/>
        </w:rPr>
        <w:t>Director General o equivalente.</w:t>
      </w:r>
    </w:p>
    <w:p w:rsidR="00665BA3" w:rsidRPr="00BD32A3" w:rsidRDefault="00665BA3" w:rsidP="00367117">
      <w:pPr>
        <w:pStyle w:val="Sangra3detindependiente"/>
        <w:ind w:firstLine="0"/>
        <w:rPr>
          <w:b w:val="0"/>
          <w:sz w:val="19"/>
          <w:szCs w:val="19"/>
        </w:rPr>
      </w:pPr>
    </w:p>
    <w:p w:rsidR="00DF674D" w:rsidRPr="00BD32A3" w:rsidRDefault="0045264B" w:rsidP="00367117">
      <w:pPr>
        <w:jc w:val="both"/>
        <w:rPr>
          <w:rFonts w:ascii="Arial" w:hAnsi="Arial"/>
          <w:bCs/>
          <w:sz w:val="19"/>
          <w:szCs w:val="19"/>
          <w:lang w:val="es-MX"/>
        </w:rPr>
      </w:pPr>
      <w:r w:rsidRPr="00BD32A3">
        <w:rPr>
          <w:rFonts w:ascii="Arial" w:hAnsi="Arial"/>
          <w:sz w:val="19"/>
          <w:szCs w:val="19"/>
        </w:rPr>
        <w:t xml:space="preserve">Cada Entidad Paraestatal, de acuerdo con su decreto de creación, su estructura orgánica autorizada y presupuesto autorizado, podrá contar con un </w:t>
      </w:r>
      <w:r w:rsidR="00665BA3" w:rsidRPr="00BD32A3">
        <w:rPr>
          <w:rFonts w:ascii="Arial" w:hAnsi="Arial"/>
          <w:sz w:val="19"/>
          <w:szCs w:val="19"/>
        </w:rPr>
        <w:t>Subdirector General o equivalente</w:t>
      </w:r>
      <w:r w:rsidRPr="00BD32A3">
        <w:rPr>
          <w:rFonts w:ascii="Arial" w:hAnsi="Arial"/>
          <w:sz w:val="19"/>
          <w:szCs w:val="19"/>
        </w:rPr>
        <w:t xml:space="preserve"> quien </w:t>
      </w:r>
      <w:r w:rsidR="00665BA3" w:rsidRPr="00BD32A3">
        <w:rPr>
          <w:rFonts w:ascii="Arial" w:hAnsi="Arial"/>
          <w:sz w:val="19"/>
          <w:szCs w:val="19"/>
        </w:rPr>
        <w:t>auxiliar</w:t>
      </w:r>
      <w:r w:rsidR="00D659CF" w:rsidRPr="00BD32A3">
        <w:rPr>
          <w:rFonts w:ascii="Arial" w:hAnsi="Arial"/>
          <w:sz w:val="19"/>
          <w:szCs w:val="19"/>
        </w:rPr>
        <w:t>á</w:t>
      </w:r>
      <w:r w:rsidR="00665BA3" w:rsidRPr="00BD32A3">
        <w:rPr>
          <w:rFonts w:ascii="Arial" w:hAnsi="Arial"/>
          <w:sz w:val="19"/>
          <w:szCs w:val="19"/>
        </w:rPr>
        <w:t xml:space="preserve"> a</w:t>
      </w:r>
      <w:r w:rsidR="00D659CF" w:rsidRPr="00BD32A3">
        <w:rPr>
          <w:rFonts w:ascii="Arial" w:hAnsi="Arial"/>
          <w:sz w:val="19"/>
          <w:szCs w:val="19"/>
        </w:rPr>
        <w:t xml:space="preserve">l Titular de la Entidad en sus </w:t>
      </w:r>
      <w:r w:rsidR="00D659CF" w:rsidRPr="00BD32A3">
        <w:rPr>
          <w:rFonts w:ascii="Arial" w:hAnsi="Arial"/>
          <w:sz w:val="19"/>
          <w:szCs w:val="19"/>
        </w:rPr>
        <w:lastRenderedPageBreak/>
        <w:t xml:space="preserve">funciones y lo suplirá en sus ausencias </w:t>
      </w:r>
      <w:r w:rsidR="00665BA3" w:rsidRPr="00BD32A3">
        <w:rPr>
          <w:rFonts w:ascii="Arial" w:hAnsi="Arial"/>
          <w:sz w:val="19"/>
          <w:szCs w:val="19"/>
        </w:rPr>
        <w:t>temporale</w:t>
      </w:r>
      <w:r w:rsidR="002A6EA6" w:rsidRPr="00BD32A3">
        <w:rPr>
          <w:rFonts w:ascii="Arial" w:hAnsi="Arial"/>
          <w:sz w:val="19"/>
          <w:szCs w:val="19"/>
        </w:rPr>
        <w:t xml:space="preserve">s. </w:t>
      </w:r>
      <w:r w:rsidR="002A6EA6" w:rsidRPr="00BD32A3">
        <w:rPr>
          <w:rFonts w:ascii="Arial" w:hAnsi="Arial"/>
          <w:sz w:val="19"/>
          <w:szCs w:val="19"/>
          <w:vertAlign w:val="superscript"/>
          <w:lang w:val="es-MX"/>
        </w:rPr>
        <w:t>(Reforma</w:t>
      </w:r>
      <w:r w:rsidR="00851C39" w:rsidRPr="00BD32A3">
        <w:rPr>
          <w:rFonts w:ascii="Arial" w:hAnsi="Arial"/>
          <w:sz w:val="19"/>
          <w:szCs w:val="19"/>
          <w:vertAlign w:val="superscript"/>
          <w:lang w:val="es-MX"/>
        </w:rPr>
        <w:t xml:space="preserve"> según Decreto No.1351 PPO</w:t>
      </w:r>
      <w:r w:rsidR="00A77B86" w:rsidRPr="00BD32A3">
        <w:rPr>
          <w:rFonts w:ascii="Arial" w:hAnsi="Arial"/>
          <w:sz w:val="19"/>
          <w:szCs w:val="19"/>
          <w:vertAlign w:val="superscript"/>
          <w:lang w:val="es-MX"/>
        </w:rPr>
        <w:t>E Extra de 07-08-09)</w:t>
      </w:r>
    </w:p>
    <w:p w:rsidR="00DF674D" w:rsidRPr="00BD32A3" w:rsidRDefault="00DF674D" w:rsidP="00367117">
      <w:pPr>
        <w:jc w:val="both"/>
        <w:rPr>
          <w:rFonts w:ascii="Arial" w:hAnsi="Arial"/>
          <w:sz w:val="19"/>
          <w:szCs w:val="19"/>
          <w:lang w:val="es-MX"/>
        </w:rPr>
      </w:pPr>
    </w:p>
    <w:p w:rsidR="00665BA3" w:rsidRPr="00BD32A3" w:rsidRDefault="00665BA3" w:rsidP="00367117">
      <w:pPr>
        <w:pStyle w:val="Sangra3detindependiente"/>
        <w:ind w:firstLine="0"/>
        <w:rPr>
          <w:b w:val="0"/>
          <w:sz w:val="19"/>
          <w:szCs w:val="19"/>
        </w:rPr>
      </w:pPr>
      <w:r w:rsidRPr="00BD32A3">
        <w:rPr>
          <w:b w:val="0"/>
          <w:sz w:val="19"/>
          <w:szCs w:val="19"/>
        </w:rPr>
        <w:t>Los Directores Generales y Subdirectores o equivalentes serán designados por el Ejecutivo Estatal y cumplirán los requisitos que exige el artículo 83 de la Constitución política del Estado.</w:t>
      </w:r>
    </w:p>
    <w:p w:rsidR="00665BA3" w:rsidRPr="00BD32A3" w:rsidRDefault="00665BA3" w:rsidP="00367117">
      <w:pPr>
        <w:ind w:firstLine="708"/>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Aquellas entidades paraestatales cuyo órgano de Gobierno sea unipersonal, se seguirán rigiendo en cuanto a esto de manera especial, conforme a lo dispuesto en sus leyes y ordenamientos respectivos</w:t>
      </w:r>
      <w:r w:rsidR="00CA173C" w:rsidRPr="00BD32A3">
        <w:rPr>
          <w:rFonts w:ascii="Arial" w:hAnsi="Arial"/>
          <w:sz w:val="19"/>
          <w:szCs w:val="19"/>
          <w:lang w:val="es-MX"/>
        </w:rPr>
        <w:t>.</w:t>
      </w:r>
      <w:r w:rsidR="00CA173C" w:rsidRPr="00BD32A3">
        <w:rPr>
          <w:rFonts w:ascii="Arial" w:hAnsi="Arial"/>
          <w:bCs/>
          <w:sz w:val="19"/>
          <w:szCs w:val="19"/>
          <w:lang w:val="es-MX"/>
        </w:rPr>
        <w:t xml:space="preserve"> </w:t>
      </w:r>
      <w:r w:rsidR="00CA173C" w:rsidRPr="00BD32A3">
        <w:rPr>
          <w:rFonts w:ascii="Arial" w:hAnsi="Arial"/>
          <w:bCs/>
          <w:sz w:val="19"/>
          <w:szCs w:val="19"/>
          <w:vertAlign w:val="superscript"/>
          <w:lang w:val="es-MX"/>
        </w:rPr>
        <w:t>(</w:t>
      </w:r>
      <w:r w:rsidR="00A77B86" w:rsidRPr="00BD32A3">
        <w:rPr>
          <w:rFonts w:ascii="Arial" w:hAnsi="Arial"/>
          <w:bCs/>
          <w:sz w:val="19"/>
          <w:szCs w:val="19"/>
          <w:vertAlign w:val="superscript"/>
          <w:lang w:val="es-MX"/>
        </w:rPr>
        <w:t>Re</w:t>
      </w:r>
      <w:r w:rsidR="00851C39" w:rsidRPr="00BD32A3">
        <w:rPr>
          <w:rFonts w:ascii="Arial" w:hAnsi="Arial"/>
          <w:bCs/>
          <w:sz w:val="19"/>
          <w:szCs w:val="19"/>
          <w:vertAlign w:val="superscript"/>
          <w:lang w:val="es-MX"/>
        </w:rPr>
        <w:t>forma según Decreto No. 324 PPO</w:t>
      </w:r>
      <w:r w:rsidR="00A77B86" w:rsidRPr="00BD32A3">
        <w:rPr>
          <w:rFonts w:ascii="Arial" w:hAnsi="Arial"/>
          <w:bCs/>
          <w:sz w:val="19"/>
          <w:szCs w:val="19"/>
          <w:vertAlign w:val="superscript"/>
          <w:lang w:val="es-MX"/>
        </w:rPr>
        <w:t>E de 01-09-01</w:t>
      </w:r>
      <w:r w:rsidRPr="00BD32A3">
        <w:rPr>
          <w:rFonts w:ascii="Arial" w:hAnsi="Arial"/>
          <w:bCs/>
          <w:sz w:val="19"/>
          <w:szCs w:val="19"/>
          <w:vertAlign w:val="superscript"/>
          <w:lang w:val="es-MX"/>
        </w:rPr>
        <w:t>)</w:t>
      </w:r>
    </w:p>
    <w:p w:rsidR="00665BA3" w:rsidRPr="00BD32A3" w:rsidRDefault="00665BA3" w:rsidP="00367117">
      <w:pPr>
        <w:jc w:val="both"/>
        <w:rPr>
          <w:rFonts w:ascii="Arial" w:hAnsi="Arial"/>
          <w:sz w:val="19"/>
          <w:szCs w:val="19"/>
          <w:lang w:val="es-MX"/>
        </w:rPr>
      </w:pPr>
    </w:p>
    <w:p w:rsidR="00665BA3" w:rsidRPr="00BD32A3" w:rsidRDefault="00B06596" w:rsidP="00367117">
      <w:pPr>
        <w:jc w:val="both"/>
        <w:rPr>
          <w:rFonts w:ascii="Arial" w:hAnsi="Arial"/>
          <w:sz w:val="19"/>
          <w:szCs w:val="19"/>
          <w:lang w:val="es-MX"/>
        </w:rPr>
      </w:pPr>
      <w:r w:rsidRPr="00BD32A3">
        <w:rPr>
          <w:rFonts w:ascii="Arial" w:hAnsi="Arial"/>
          <w:b/>
          <w:sz w:val="19"/>
          <w:szCs w:val="19"/>
          <w:lang w:val="es-MX"/>
        </w:rPr>
        <w:t>ARTÍCULO</w:t>
      </w:r>
      <w:r w:rsidR="00665BA3" w:rsidRPr="00BD32A3">
        <w:rPr>
          <w:rFonts w:ascii="Arial" w:hAnsi="Arial"/>
          <w:b/>
          <w:sz w:val="19"/>
          <w:szCs w:val="19"/>
          <w:lang w:val="es-MX"/>
        </w:rPr>
        <w:t xml:space="preserve"> 11.-</w:t>
      </w:r>
      <w:r w:rsidR="00665BA3" w:rsidRPr="00BD32A3">
        <w:rPr>
          <w:rFonts w:ascii="Arial" w:hAnsi="Arial"/>
          <w:sz w:val="19"/>
          <w:szCs w:val="19"/>
          <w:lang w:val="es-MX"/>
        </w:rPr>
        <w:t xml:space="preserve"> El </w:t>
      </w:r>
      <w:r w:rsidR="00CA173C" w:rsidRPr="00BD32A3">
        <w:rPr>
          <w:rFonts w:ascii="Arial" w:hAnsi="Arial"/>
          <w:sz w:val="19"/>
          <w:szCs w:val="19"/>
          <w:lang w:val="es-MX"/>
        </w:rPr>
        <w:t>Órgano</w:t>
      </w:r>
      <w:r w:rsidR="00665BA3" w:rsidRPr="00BD32A3">
        <w:rPr>
          <w:rFonts w:ascii="Arial" w:hAnsi="Arial"/>
          <w:sz w:val="19"/>
          <w:szCs w:val="19"/>
          <w:lang w:val="es-MX"/>
        </w:rPr>
        <w:t xml:space="preserve"> de Gobierno de la entidad paraestatal deberá integrarse con:</w:t>
      </w:r>
    </w:p>
    <w:p w:rsidR="00665BA3" w:rsidRPr="00BD32A3" w:rsidRDefault="00665BA3" w:rsidP="00367117">
      <w:pPr>
        <w:jc w:val="both"/>
        <w:rPr>
          <w:rFonts w:ascii="Arial" w:hAnsi="Arial"/>
          <w:sz w:val="19"/>
          <w:szCs w:val="19"/>
          <w:lang w:val="es-MX"/>
        </w:rPr>
      </w:pPr>
    </w:p>
    <w:p w:rsidR="00837E83" w:rsidRPr="00BD32A3" w:rsidRDefault="00665BA3" w:rsidP="00A75977">
      <w:pPr>
        <w:numPr>
          <w:ilvl w:val="0"/>
          <w:numId w:val="5"/>
        </w:numPr>
        <w:tabs>
          <w:tab w:val="clear" w:pos="720"/>
          <w:tab w:val="num" w:pos="1134"/>
        </w:tabs>
        <w:ind w:left="1134" w:hanging="1134"/>
        <w:jc w:val="both"/>
        <w:rPr>
          <w:rFonts w:ascii="Arial" w:hAnsi="Arial"/>
          <w:sz w:val="19"/>
          <w:szCs w:val="19"/>
          <w:vertAlign w:val="superscript"/>
          <w:lang w:val="es-MX"/>
        </w:rPr>
      </w:pPr>
      <w:r w:rsidRPr="00BD32A3">
        <w:rPr>
          <w:rFonts w:ascii="Arial" w:hAnsi="Arial"/>
          <w:sz w:val="19"/>
          <w:szCs w:val="19"/>
          <w:lang w:val="es-MX"/>
        </w:rPr>
        <w:t>Un Presidente, que será el Titular de</w:t>
      </w:r>
      <w:r w:rsidR="00D659CF" w:rsidRPr="00BD32A3">
        <w:rPr>
          <w:rFonts w:ascii="Arial" w:hAnsi="Arial"/>
          <w:sz w:val="19"/>
          <w:szCs w:val="19"/>
          <w:lang w:val="es-MX"/>
        </w:rPr>
        <w:t xml:space="preserve"> </w:t>
      </w:r>
      <w:r w:rsidRPr="00BD32A3">
        <w:rPr>
          <w:rFonts w:ascii="Arial" w:hAnsi="Arial"/>
          <w:sz w:val="19"/>
          <w:szCs w:val="19"/>
          <w:lang w:val="es-MX"/>
        </w:rPr>
        <w:t>l</w:t>
      </w:r>
      <w:r w:rsidR="00D659CF" w:rsidRPr="00BD32A3">
        <w:rPr>
          <w:rFonts w:ascii="Arial" w:hAnsi="Arial"/>
          <w:sz w:val="19"/>
          <w:szCs w:val="19"/>
          <w:lang w:val="es-MX"/>
        </w:rPr>
        <w:t>a Secretaría coordinadora del Sector que corresponda</w:t>
      </w:r>
      <w:r w:rsidRPr="00BD32A3">
        <w:rPr>
          <w:rFonts w:ascii="Arial" w:hAnsi="Arial"/>
          <w:sz w:val="19"/>
          <w:szCs w:val="19"/>
          <w:vertAlign w:val="superscript"/>
          <w:lang w:val="es-MX"/>
        </w:rPr>
        <w:t>;</w:t>
      </w:r>
      <w:r w:rsidR="00A77B86" w:rsidRPr="00BD32A3">
        <w:rPr>
          <w:rFonts w:ascii="Arial" w:hAnsi="Arial"/>
          <w:sz w:val="19"/>
          <w:szCs w:val="19"/>
          <w:vertAlign w:val="superscript"/>
          <w:lang w:val="es-MX"/>
        </w:rPr>
        <w:t>(Ref</w:t>
      </w:r>
      <w:r w:rsidR="00851C39" w:rsidRPr="00BD32A3">
        <w:rPr>
          <w:rFonts w:ascii="Arial" w:hAnsi="Arial"/>
          <w:sz w:val="19"/>
          <w:szCs w:val="19"/>
          <w:vertAlign w:val="superscript"/>
          <w:lang w:val="es-MX"/>
        </w:rPr>
        <w:t>orma según Decreto No. 1351 PPO</w:t>
      </w:r>
      <w:r w:rsidR="00A77B86" w:rsidRPr="00BD32A3">
        <w:rPr>
          <w:rFonts w:ascii="Arial" w:hAnsi="Arial"/>
          <w:sz w:val="19"/>
          <w:szCs w:val="19"/>
          <w:vertAlign w:val="superscript"/>
          <w:lang w:val="es-MX"/>
        </w:rPr>
        <w:t>E Extra de 07-08-09</w:t>
      </w:r>
      <w:r w:rsidR="00B778B0" w:rsidRPr="00BD32A3">
        <w:rPr>
          <w:rFonts w:ascii="Arial" w:hAnsi="Arial"/>
          <w:sz w:val="19"/>
          <w:szCs w:val="19"/>
          <w:vertAlign w:val="superscript"/>
          <w:lang w:val="es-MX"/>
        </w:rPr>
        <w:t>)</w:t>
      </w:r>
    </w:p>
    <w:p w:rsidR="00297EFE" w:rsidRPr="00BD32A3" w:rsidRDefault="00297EFE"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5"/>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Un Secretario Técnico, que será el Director General de la Entidad Paraestatal o su equivalente;</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5"/>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Vocales, el número que dispongan los actos jurídicos de creación; y</w:t>
      </w:r>
    </w:p>
    <w:p w:rsidR="00665BA3" w:rsidRPr="00BD32A3" w:rsidRDefault="00665BA3" w:rsidP="00A75977">
      <w:pPr>
        <w:tabs>
          <w:tab w:val="num" w:pos="1134"/>
        </w:tabs>
        <w:ind w:left="1134" w:hanging="1134"/>
        <w:jc w:val="both"/>
        <w:rPr>
          <w:rFonts w:ascii="Arial" w:hAnsi="Arial"/>
          <w:sz w:val="19"/>
          <w:szCs w:val="19"/>
          <w:lang w:val="es-MX"/>
        </w:rPr>
      </w:pPr>
    </w:p>
    <w:p w:rsidR="00665BA3" w:rsidRPr="00BD32A3" w:rsidRDefault="00665BA3" w:rsidP="00A75977">
      <w:pPr>
        <w:numPr>
          <w:ilvl w:val="0"/>
          <w:numId w:val="5"/>
        </w:numPr>
        <w:tabs>
          <w:tab w:val="clear" w:pos="720"/>
          <w:tab w:val="num" w:pos="1134"/>
        </w:tabs>
        <w:ind w:left="1134" w:hanging="1134"/>
        <w:jc w:val="both"/>
        <w:rPr>
          <w:rFonts w:ascii="Arial" w:hAnsi="Arial"/>
          <w:sz w:val="19"/>
          <w:szCs w:val="19"/>
          <w:lang w:val="es-MX"/>
        </w:rPr>
      </w:pPr>
      <w:r w:rsidRPr="00BD32A3">
        <w:rPr>
          <w:rFonts w:ascii="Arial" w:hAnsi="Arial"/>
          <w:sz w:val="19"/>
          <w:szCs w:val="19"/>
          <w:lang w:val="es-MX"/>
        </w:rPr>
        <w:t>Un Comisario, que será el Secretar</w:t>
      </w:r>
      <w:r w:rsidR="00D659CF" w:rsidRPr="00BD32A3">
        <w:rPr>
          <w:rFonts w:ascii="Arial" w:hAnsi="Arial"/>
          <w:sz w:val="19"/>
          <w:szCs w:val="19"/>
          <w:lang w:val="es-MX"/>
        </w:rPr>
        <w:t>io</w:t>
      </w:r>
      <w:r w:rsidRPr="00BD32A3">
        <w:rPr>
          <w:rFonts w:ascii="Arial" w:hAnsi="Arial"/>
          <w:sz w:val="19"/>
          <w:szCs w:val="19"/>
          <w:lang w:val="es-MX"/>
        </w:rPr>
        <w:t xml:space="preserve"> de la Contraloría</w:t>
      </w:r>
      <w:r w:rsidR="00EA28E7" w:rsidRPr="00BD32A3">
        <w:rPr>
          <w:rFonts w:ascii="Arial" w:hAnsi="Arial"/>
          <w:sz w:val="19"/>
          <w:szCs w:val="19"/>
          <w:lang w:val="es-MX"/>
        </w:rPr>
        <w:t>.</w:t>
      </w:r>
      <w:r w:rsidR="00A77B86" w:rsidRPr="00BD32A3">
        <w:rPr>
          <w:rFonts w:ascii="Arial" w:hAnsi="Arial"/>
          <w:b/>
          <w:sz w:val="19"/>
          <w:szCs w:val="19"/>
          <w:vertAlign w:val="superscript"/>
          <w:lang w:val="es-MX"/>
        </w:rPr>
        <w:t>(</w:t>
      </w:r>
      <w:r w:rsidR="00A77B86" w:rsidRPr="00BD32A3">
        <w:rPr>
          <w:rFonts w:ascii="Arial" w:hAnsi="Arial"/>
          <w:sz w:val="19"/>
          <w:szCs w:val="19"/>
          <w:vertAlign w:val="superscript"/>
          <w:lang w:val="es-MX"/>
        </w:rPr>
        <w:t>Ref</w:t>
      </w:r>
      <w:r w:rsidR="00851C39" w:rsidRPr="00BD32A3">
        <w:rPr>
          <w:rFonts w:ascii="Arial" w:hAnsi="Arial"/>
          <w:sz w:val="19"/>
          <w:szCs w:val="19"/>
          <w:vertAlign w:val="superscript"/>
          <w:lang w:val="es-MX"/>
        </w:rPr>
        <w:t>orma según Decreto No. 1351 PPO</w:t>
      </w:r>
      <w:r w:rsidR="00A77B86" w:rsidRPr="00BD32A3">
        <w:rPr>
          <w:rFonts w:ascii="Arial" w:hAnsi="Arial"/>
          <w:sz w:val="19"/>
          <w:szCs w:val="19"/>
          <w:vertAlign w:val="superscript"/>
          <w:lang w:val="es-MX"/>
        </w:rPr>
        <w:t>E Extra de 07-08-09</w:t>
      </w:r>
      <w:r w:rsidR="00B778B0" w:rsidRPr="00BD32A3">
        <w:rPr>
          <w:rFonts w:ascii="Arial" w:hAnsi="Arial"/>
          <w:sz w:val="19"/>
          <w:szCs w:val="19"/>
          <w:vertAlign w:val="superscript"/>
          <w:lang w:val="es-MX"/>
        </w:rPr>
        <w:t>)</w:t>
      </w:r>
    </w:p>
    <w:p w:rsidR="00665BA3" w:rsidRPr="00BD32A3" w:rsidRDefault="00665BA3" w:rsidP="00367117">
      <w:pPr>
        <w:jc w:val="both"/>
        <w:rPr>
          <w:rFonts w:ascii="Arial" w:hAnsi="Arial"/>
          <w:bCs/>
          <w:sz w:val="19"/>
          <w:szCs w:val="19"/>
          <w:lang w:val="es-MX"/>
        </w:rPr>
      </w:pPr>
    </w:p>
    <w:p w:rsidR="00DB1915" w:rsidRPr="00BD32A3" w:rsidRDefault="00BE74EF" w:rsidP="00367117">
      <w:pPr>
        <w:jc w:val="both"/>
        <w:rPr>
          <w:rFonts w:ascii="Arial" w:hAnsi="Arial"/>
          <w:sz w:val="19"/>
          <w:szCs w:val="19"/>
          <w:vertAlign w:val="superscript"/>
          <w:lang w:val="es-MX"/>
        </w:rPr>
      </w:pPr>
      <w:r w:rsidRPr="00BD32A3">
        <w:rPr>
          <w:rFonts w:ascii="Arial" w:hAnsi="Arial"/>
          <w:sz w:val="19"/>
          <w:szCs w:val="19"/>
          <w:lang w:val="es-MX"/>
        </w:rPr>
        <w:t>El número de integrantes del Ó</w:t>
      </w:r>
      <w:r w:rsidR="00665BA3" w:rsidRPr="00BD32A3">
        <w:rPr>
          <w:rFonts w:ascii="Arial" w:hAnsi="Arial"/>
          <w:sz w:val="19"/>
          <w:szCs w:val="19"/>
          <w:lang w:val="es-MX"/>
        </w:rPr>
        <w:t xml:space="preserve">rgano de Gobierno comprenderá un mínimo de cinco y un máximo de quince miembros propietarios y de sus respectivos suplentes. Los suplentes serán los servidores públicos que designe </w:t>
      </w:r>
      <w:r w:rsidRPr="00BD32A3">
        <w:rPr>
          <w:rFonts w:ascii="Arial" w:hAnsi="Arial"/>
          <w:sz w:val="19"/>
          <w:szCs w:val="19"/>
          <w:lang w:val="es-MX"/>
        </w:rPr>
        <w:t>cada miembro propietari</w:t>
      </w:r>
      <w:r w:rsidR="002A6EA6" w:rsidRPr="00BD32A3">
        <w:rPr>
          <w:rFonts w:ascii="Arial" w:hAnsi="Arial"/>
          <w:sz w:val="19"/>
          <w:szCs w:val="19"/>
          <w:lang w:val="es-MX"/>
        </w:rPr>
        <w:t xml:space="preserve">o. </w:t>
      </w:r>
      <w:r w:rsidR="002A6EA6" w:rsidRPr="00BD32A3">
        <w:rPr>
          <w:rFonts w:ascii="Arial" w:hAnsi="Arial"/>
          <w:sz w:val="19"/>
          <w:szCs w:val="19"/>
          <w:vertAlign w:val="superscript"/>
          <w:lang w:val="es-MX"/>
        </w:rPr>
        <w:t>(Reforma</w:t>
      </w:r>
      <w:r w:rsidR="00851C39" w:rsidRPr="00BD32A3">
        <w:rPr>
          <w:rFonts w:ascii="Arial" w:hAnsi="Arial"/>
          <w:sz w:val="19"/>
          <w:szCs w:val="19"/>
          <w:vertAlign w:val="superscript"/>
          <w:lang w:val="es-MX"/>
        </w:rPr>
        <w:t xml:space="preserve"> según Decreto No. 1351 PPO</w:t>
      </w:r>
      <w:r w:rsidR="00A77B86" w:rsidRPr="00BD32A3">
        <w:rPr>
          <w:rFonts w:ascii="Arial" w:hAnsi="Arial"/>
          <w:sz w:val="19"/>
          <w:szCs w:val="19"/>
          <w:vertAlign w:val="superscript"/>
          <w:lang w:val="es-MX"/>
        </w:rPr>
        <w:t>E Extra de 07-08-09</w:t>
      </w:r>
      <w:r w:rsidR="00DB1915" w:rsidRPr="00BD32A3">
        <w:rPr>
          <w:rFonts w:ascii="Arial" w:hAnsi="Arial"/>
          <w:sz w:val="19"/>
          <w:szCs w:val="19"/>
          <w:vertAlign w:val="superscript"/>
          <w:lang w:val="es-MX"/>
        </w:rPr>
        <w:t>)</w:t>
      </w:r>
    </w:p>
    <w:p w:rsidR="00297EFE" w:rsidRPr="00BD32A3" w:rsidRDefault="00297EFE" w:rsidP="00367117">
      <w:pPr>
        <w:ind w:left="720"/>
        <w:jc w:val="both"/>
        <w:rPr>
          <w:rFonts w:ascii="Arial" w:hAnsi="Arial"/>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La calidad de suplente, se acreditar</w:t>
      </w:r>
      <w:r w:rsidR="00BE74EF" w:rsidRPr="00BD32A3">
        <w:rPr>
          <w:rFonts w:ascii="Arial" w:hAnsi="Arial"/>
          <w:sz w:val="19"/>
          <w:szCs w:val="19"/>
          <w:lang w:val="es-MX"/>
        </w:rPr>
        <w:t>á mediante el oficio respectivo</w:t>
      </w:r>
      <w:r w:rsidRPr="00BD32A3">
        <w:rPr>
          <w:rFonts w:ascii="Arial" w:hAnsi="Arial"/>
          <w:sz w:val="19"/>
          <w:szCs w:val="19"/>
          <w:lang w:val="es-MX"/>
        </w:rPr>
        <w:t xml:space="preserve"> </w:t>
      </w:r>
      <w:r w:rsidR="00BE74EF" w:rsidRPr="00BD32A3">
        <w:rPr>
          <w:rFonts w:ascii="Arial" w:hAnsi="Arial"/>
          <w:sz w:val="19"/>
          <w:szCs w:val="19"/>
          <w:lang w:val="es-MX"/>
        </w:rPr>
        <w:t>que expida el miembro propietario d</w:t>
      </w:r>
      <w:r w:rsidRPr="00BD32A3">
        <w:rPr>
          <w:rFonts w:ascii="Arial" w:hAnsi="Arial"/>
          <w:sz w:val="19"/>
          <w:szCs w:val="19"/>
          <w:lang w:val="es-MX"/>
        </w:rPr>
        <w:t>irigido</w:t>
      </w:r>
      <w:r w:rsidR="00BE74EF" w:rsidRPr="00BD32A3">
        <w:rPr>
          <w:rFonts w:ascii="Arial" w:hAnsi="Arial"/>
          <w:sz w:val="19"/>
          <w:szCs w:val="19"/>
          <w:lang w:val="es-MX"/>
        </w:rPr>
        <w:t xml:space="preserve"> al Presidente del Órgano de G</w:t>
      </w:r>
      <w:r w:rsidRPr="00BD32A3">
        <w:rPr>
          <w:rFonts w:ascii="Arial" w:hAnsi="Arial"/>
          <w:sz w:val="19"/>
          <w:szCs w:val="19"/>
          <w:lang w:val="es-MX"/>
        </w:rPr>
        <w:t xml:space="preserve">obierno. El cargo de suplente será indelegable, </w:t>
      </w:r>
      <w:r w:rsidR="00BE74EF" w:rsidRPr="00BD32A3">
        <w:rPr>
          <w:rFonts w:ascii="Arial" w:hAnsi="Arial"/>
          <w:sz w:val="19"/>
          <w:szCs w:val="19"/>
          <w:lang w:val="es-MX"/>
        </w:rPr>
        <w:t xml:space="preserve">por lo </w:t>
      </w:r>
      <w:r w:rsidRPr="00BD32A3">
        <w:rPr>
          <w:rFonts w:ascii="Arial" w:hAnsi="Arial"/>
          <w:sz w:val="19"/>
          <w:szCs w:val="19"/>
          <w:lang w:val="es-MX"/>
        </w:rPr>
        <w:t xml:space="preserve">que no se podrán acreditar representantes de éste en las sesiones del </w:t>
      </w:r>
      <w:r w:rsidR="00BE74EF" w:rsidRPr="00BD32A3">
        <w:rPr>
          <w:rFonts w:ascii="Arial" w:hAnsi="Arial"/>
          <w:sz w:val="19"/>
          <w:szCs w:val="19"/>
          <w:lang w:val="es-MX"/>
        </w:rPr>
        <w:t>Órgano de G</w:t>
      </w:r>
      <w:r w:rsidRPr="00BD32A3">
        <w:rPr>
          <w:rFonts w:ascii="Arial" w:hAnsi="Arial"/>
          <w:sz w:val="19"/>
          <w:szCs w:val="19"/>
          <w:lang w:val="es-MX"/>
        </w:rPr>
        <w:t>obiern</w:t>
      </w:r>
      <w:r w:rsidR="002A6EA6" w:rsidRPr="00BD32A3">
        <w:rPr>
          <w:rFonts w:ascii="Arial" w:hAnsi="Arial"/>
          <w:sz w:val="19"/>
          <w:szCs w:val="19"/>
          <w:lang w:val="es-MX"/>
        </w:rPr>
        <w:t xml:space="preserve">o. </w:t>
      </w:r>
      <w:r w:rsidR="00B778B0" w:rsidRPr="00BD32A3">
        <w:rPr>
          <w:rFonts w:ascii="Arial" w:hAnsi="Arial"/>
          <w:sz w:val="19"/>
          <w:szCs w:val="19"/>
          <w:vertAlign w:val="superscript"/>
          <w:lang w:val="es-MX"/>
        </w:rPr>
        <w:t>(</w:t>
      </w:r>
      <w:r w:rsidR="00A77B86" w:rsidRPr="00BD32A3">
        <w:rPr>
          <w:rFonts w:ascii="Arial" w:hAnsi="Arial"/>
          <w:sz w:val="19"/>
          <w:szCs w:val="19"/>
          <w:vertAlign w:val="superscript"/>
          <w:lang w:val="es-MX"/>
        </w:rPr>
        <w:t>Reforma según De</w:t>
      </w:r>
      <w:r w:rsidR="00851C39" w:rsidRPr="00BD32A3">
        <w:rPr>
          <w:rFonts w:ascii="Arial" w:hAnsi="Arial"/>
          <w:sz w:val="19"/>
          <w:szCs w:val="19"/>
          <w:vertAlign w:val="superscript"/>
          <w:lang w:val="es-MX"/>
        </w:rPr>
        <w:t>creto No. 1351 PPO</w:t>
      </w:r>
      <w:r w:rsidR="00A77B86" w:rsidRPr="00BD32A3">
        <w:rPr>
          <w:rFonts w:ascii="Arial" w:hAnsi="Arial"/>
          <w:sz w:val="19"/>
          <w:szCs w:val="19"/>
          <w:vertAlign w:val="superscript"/>
          <w:lang w:val="es-MX"/>
        </w:rPr>
        <w:t>E Extra de 07-08-09)</w:t>
      </w:r>
    </w:p>
    <w:p w:rsidR="00665BA3" w:rsidRPr="00BD32A3" w:rsidRDefault="00665BA3" w:rsidP="00367117">
      <w:pPr>
        <w:jc w:val="both"/>
        <w:rPr>
          <w:rFonts w:ascii="Arial" w:hAnsi="Arial"/>
          <w:b/>
          <w:sz w:val="19"/>
          <w:szCs w:val="19"/>
          <w:lang w:val="es-MX"/>
        </w:rPr>
      </w:pPr>
    </w:p>
    <w:p w:rsidR="00665BA3" w:rsidRPr="00BD32A3" w:rsidRDefault="00665BA3" w:rsidP="00367117">
      <w:pPr>
        <w:jc w:val="both"/>
        <w:rPr>
          <w:rFonts w:ascii="Arial" w:hAnsi="Arial"/>
          <w:sz w:val="19"/>
          <w:szCs w:val="19"/>
          <w:lang w:val="es-MX"/>
        </w:rPr>
      </w:pPr>
      <w:r w:rsidRPr="00BD32A3">
        <w:rPr>
          <w:rFonts w:ascii="Arial" w:hAnsi="Arial"/>
          <w:sz w:val="19"/>
          <w:szCs w:val="19"/>
          <w:lang w:val="es-MX"/>
        </w:rPr>
        <w:t>En ningún caso podrán ser miembros del Órgano de Gobierno:</w:t>
      </w:r>
    </w:p>
    <w:p w:rsidR="00665BA3" w:rsidRPr="00BD32A3" w:rsidRDefault="00665BA3" w:rsidP="00367117">
      <w:pPr>
        <w:jc w:val="both"/>
        <w:rPr>
          <w:rFonts w:ascii="Arial" w:hAnsi="Arial"/>
          <w:sz w:val="19"/>
          <w:szCs w:val="19"/>
          <w:lang w:val="es-MX"/>
        </w:rPr>
      </w:pPr>
    </w:p>
    <w:p w:rsidR="00665BA3" w:rsidRPr="00BD32A3" w:rsidRDefault="00CC2F2A" w:rsidP="00A75977">
      <w:pPr>
        <w:pStyle w:val="Sangradetextonormal"/>
        <w:tabs>
          <w:tab w:val="left" w:pos="1134"/>
        </w:tabs>
        <w:ind w:left="1134" w:hanging="708"/>
        <w:jc w:val="both"/>
        <w:rPr>
          <w:rFonts w:ascii="Arial" w:hAnsi="Arial"/>
          <w:sz w:val="19"/>
          <w:szCs w:val="19"/>
        </w:rPr>
      </w:pPr>
      <w:r w:rsidRPr="00BD32A3">
        <w:rPr>
          <w:rFonts w:ascii="Arial" w:hAnsi="Arial"/>
          <w:sz w:val="19"/>
          <w:szCs w:val="19"/>
        </w:rPr>
        <w:lastRenderedPageBreak/>
        <w:t>a)</w:t>
      </w:r>
      <w:r w:rsidR="00665BA3" w:rsidRPr="00BD32A3">
        <w:rPr>
          <w:rFonts w:ascii="Arial" w:hAnsi="Arial"/>
          <w:sz w:val="19"/>
          <w:szCs w:val="19"/>
        </w:rPr>
        <w:tab/>
        <w:t>Los cónyuges y las personas que tengan parentesco por consanguinidad o afinidad hasta el cuarto grado o civil con cualquiera de los miembros del Organo de Gobierno o con el Director General;</w:t>
      </w:r>
    </w:p>
    <w:p w:rsidR="00665BA3" w:rsidRPr="00BD32A3" w:rsidRDefault="00665BA3" w:rsidP="00A75977">
      <w:pPr>
        <w:pStyle w:val="Sangradetextonormal"/>
        <w:tabs>
          <w:tab w:val="left" w:pos="1134"/>
        </w:tabs>
        <w:ind w:left="1134" w:hanging="708"/>
        <w:jc w:val="both"/>
        <w:rPr>
          <w:rFonts w:ascii="Arial" w:hAnsi="Arial"/>
          <w:sz w:val="19"/>
          <w:szCs w:val="19"/>
        </w:rPr>
      </w:pPr>
    </w:p>
    <w:p w:rsidR="00665BA3" w:rsidRPr="00BD32A3" w:rsidRDefault="00CC2F2A" w:rsidP="00A75977">
      <w:pPr>
        <w:tabs>
          <w:tab w:val="left" w:pos="1134"/>
        </w:tabs>
        <w:ind w:left="1134" w:hanging="708"/>
        <w:jc w:val="both"/>
        <w:rPr>
          <w:rFonts w:ascii="Arial" w:hAnsi="Arial"/>
          <w:sz w:val="19"/>
          <w:szCs w:val="19"/>
          <w:lang w:val="es-MX"/>
        </w:rPr>
      </w:pPr>
      <w:r w:rsidRPr="00BD32A3">
        <w:rPr>
          <w:rFonts w:ascii="Arial" w:hAnsi="Arial"/>
          <w:sz w:val="19"/>
          <w:szCs w:val="19"/>
          <w:lang w:val="es-MX"/>
        </w:rPr>
        <w:t>b)</w:t>
      </w:r>
      <w:r w:rsidR="00EA28E7" w:rsidRPr="00BD32A3">
        <w:rPr>
          <w:rFonts w:ascii="Arial" w:hAnsi="Arial"/>
          <w:sz w:val="19"/>
          <w:szCs w:val="19"/>
          <w:lang w:val="es-MX"/>
        </w:rPr>
        <w:tab/>
      </w:r>
      <w:r w:rsidR="00665BA3" w:rsidRPr="00BD32A3">
        <w:rPr>
          <w:rFonts w:ascii="Arial" w:hAnsi="Arial"/>
          <w:sz w:val="19"/>
          <w:szCs w:val="19"/>
          <w:lang w:val="es-MX"/>
        </w:rPr>
        <w:t>Las personas que tengan litigios pendientes con el organismo de que se trate;</w:t>
      </w:r>
    </w:p>
    <w:p w:rsidR="00665BA3" w:rsidRPr="00BD32A3" w:rsidRDefault="00665BA3" w:rsidP="00A75977">
      <w:pPr>
        <w:tabs>
          <w:tab w:val="left" w:pos="1134"/>
        </w:tabs>
        <w:ind w:left="1134" w:hanging="708"/>
        <w:jc w:val="both"/>
        <w:rPr>
          <w:rFonts w:ascii="Arial" w:hAnsi="Arial"/>
          <w:sz w:val="19"/>
          <w:szCs w:val="19"/>
          <w:lang w:val="es-MX"/>
        </w:rPr>
      </w:pPr>
    </w:p>
    <w:p w:rsidR="00665BA3" w:rsidRPr="00BD32A3" w:rsidRDefault="00665BA3" w:rsidP="00A75977">
      <w:pPr>
        <w:pStyle w:val="Sangra2detindependiente"/>
        <w:tabs>
          <w:tab w:val="left" w:pos="1134"/>
        </w:tabs>
        <w:ind w:left="1134" w:hanging="708"/>
        <w:rPr>
          <w:rFonts w:ascii="Arial" w:hAnsi="Arial"/>
          <w:sz w:val="19"/>
          <w:szCs w:val="19"/>
        </w:rPr>
      </w:pPr>
      <w:r w:rsidRPr="00BD32A3">
        <w:rPr>
          <w:rFonts w:ascii="Arial" w:hAnsi="Arial"/>
          <w:sz w:val="19"/>
          <w:szCs w:val="19"/>
        </w:rPr>
        <w:t>c)</w:t>
      </w:r>
      <w:r w:rsidRPr="00BD32A3">
        <w:rPr>
          <w:rFonts w:ascii="Arial" w:hAnsi="Arial"/>
          <w:sz w:val="19"/>
          <w:szCs w:val="19"/>
        </w:rPr>
        <w:tab/>
        <w:t xml:space="preserve">Las personas sentenciadas por delitos patrimoniales, las inhabilitadas para ejercer el comercio o para desempeñar un empleo, cargo o comisión en el servicio público; y </w:t>
      </w:r>
    </w:p>
    <w:p w:rsidR="00665BA3" w:rsidRPr="00BD32A3" w:rsidRDefault="00665BA3" w:rsidP="00A75977">
      <w:pPr>
        <w:pStyle w:val="Sangra2detindependiente"/>
        <w:tabs>
          <w:tab w:val="left" w:pos="1134"/>
        </w:tabs>
        <w:ind w:left="1134" w:hanging="708"/>
        <w:rPr>
          <w:rFonts w:ascii="Arial" w:hAnsi="Arial"/>
          <w:sz w:val="19"/>
          <w:szCs w:val="19"/>
        </w:rPr>
      </w:pPr>
    </w:p>
    <w:p w:rsidR="00665BA3" w:rsidRPr="00BD32A3" w:rsidRDefault="00EA28E7" w:rsidP="00A75977">
      <w:pPr>
        <w:pStyle w:val="Sangra2detindependiente"/>
        <w:tabs>
          <w:tab w:val="left" w:pos="1134"/>
        </w:tabs>
        <w:ind w:left="1134" w:hanging="708"/>
        <w:rPr>
          <w:rFonts w:ascii="Arial" w:hAnsi="Arial"/>
          <w:sz w:val="19"/>
          <w:szCs w:val="19"/>
        </w:rPr>
      </w:pPr>
      <w:r w:rsidRPr="00BD32A3">
        <w:rPr>
          <w:rFonts w:ascii="Arial" w:hAnsi="Arial"/>
          <w:sz w:val="19"/>
          <w:szCs w:val="19"/>
        </w:rPr>
        <w:t>d)</w:t>
      </w:r>
      <w:r w:rsidR="00665BA3" w:rsidRPr="00BD32A3">
        <w:rPr>
          <w:rFonts w:ascii="Arial" w:hAnsi="Arial"/>
          <w:sz w:val="19"/>
          <w:szCs w:val="19"/>
        </w:rPr>
        <w:tab/>
        <w:t>Los Diputados del Congreso del Estado, en términos del artículo 38 de la Constitución Local.</w:t>
      </w:r>
    </w:p>
    <w:p w:rsidR="00665BA3" w:rsidRPr="00BD32A3" w:rsidRDefault="00665BA3" w:rsidP="00367117">
      <w:pPr>
        <w:pStyle w:val="Sangra2detindependiente"/>
        <w:ind w:left="709" w:hanging="709"/>
        <w:rPr>
          <w:rFonts w:ascii="Arial" w:hAnsi="Arial"/>
          <w:sz w:val="19"/>
          <w:szCs w:val="19"/>
        </w:rPr>
      </w:pPr>
    </w:p>
    <w:p w:rsidR="00665BA3" w:rsidRPr="00BD32A3" w:rsidRDefault="00B06596" w:rsidP="00367117">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12.-</w:t>
      </w:r>
      <w:r w:rsidR="00665BA3" w:rsidRPr="00BD32A3">
        <w:rPr>
          <w:rFonts w:ascii="Arial" w:hAnsi="Arial"/>
          <w:sz w:val="19"/>
          <w:szCs w:val="19"/>
        </w:rPr>
        <w:t xml:space="preserve"> El órgano de Gobierno de la entidad paraestatal, tendrá las siguientes atribuciones indelegables:</w:t>
      </w:r>
    </w:p>
    <w:p w:rsidR="007741FB" w:rsidRPr="00BD32A3" w:rsidRDefault="007741FB" w:rsidP="00367117">
      <w:pPr>
        <w:pStyle w:val="Sangra2detindependiente"/>
        <w:ind w:left="709" w:hanging="709"/>
        <w:rPr>
          <w:rFonts w:ascii="Arial" w:hAnsi="Arial"/>
          <w:sz w:val="19"/>
          <w:szCs w:val="19"/>
        </w:rPr>
      </w:pPr>
    </w:p>
    <w:p w:rsidR="00665BA3" w:rsidRPr="00BD32A3" w:rsidRDefault="00665BA3"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Establecer en congruencia con la Ley de Planeación y el Plan Estatal de Desarrollo, las políticas generales y definir las prioridades a las que deberá sujetarse la entidad paraestatal, relativas a producción, productividad comercialización, finanzas, investigación, desarrollo tecnológico y administración general;</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Aprobar los planes</w:t>
      </w:r>
      <w:r w:rsidR="00DC2E3B" w:rsidRPr="00BD32A3">
        <w:rPr>
          <w:rFonts w:ascii="Arial" w:hAnsi="Arial"/>
          <w:sz w:val="19"/>
          <w:szCs w:val="19"/>
        </w:rPr>
        <w:t xml:space="preserve"> y </w:t>
      </w:r>
      <w:r w:rsidRPr="00BD32A3">
        <w:rPr>
          <w:rFonts w:ascii="Arial" w:hAnsi="Arial"/>
          <w:sz w:val="19"/>
          <w:szCs w:val="19"/>
        </w:rPr>
        <w:t>programas</w:t>
      </w:r>
      <w:r w:rsidR="00DC2E3B" w:rsidRPr="00BD32A3">
        <w:rPr>
          <w:rFonts w:ascii="Arial" w:hAnsi="Arial"/>
          <w:sz w:val="19"/>
          <w:szCs w:val="19"/>
        </w:rPr>
        <w:t>, así como sus modificaciones, en términos de la legislación aplicable</w:t>
      </w:r>
      <w:r w:rsidRPr="00BD32A3">
        <w:rPr>
          <w:rFonts w:ascii="Arial" w:hAnsi="Arial"/>
          <w:sz w:val="19"/>
          <w:szCs w:val="19"/>
        </w:rPr>
        <w:t>;</w:t>
      </w:r>
      <w:r w:rsidR="00976874" w:rsidRPr="00BD32A3">
        <w:rPr>
          <w:rFonts w:ascii="Arial" w:hAnsi="Arial"/>
          <w:sz w:val="19"/>
          <w:szCs w:val="19"/>
        </w:rPr>
        <w:t xml:space="preserve"> </w:t>
      </w:r>
      <w:r w:rsidR="00976874" w:rsidRPr="00BD32A3">
        <w:rPr>
          <w:rFonts w:ascii="Arial" w:hAnsi="Arial"/>
          <w:sz w:val="19"/>
          <w:szCs w:val="19"/>
          <w:vertAlign w:val="superscript"/>
          <w:lang w:val="es-MX"/>
        </w:rPr>
        <w:t>(</w:t>
      </w:r>
      <w:r w:rsidR="00976874" w:rsidRPr="00BD32A3">
        <w:rPr>
          <w:rFonts w:ascii="Arial" w:hAnsi="Arial"/>
          <w:bCs/>
          <w:sz w:val="19"/>
          <w:szCs w:val="19"/>
          <w:vertAlign w:val="superscript"/>
          <w:lang w:val="es-MX"/>
        </w:rPr>
        <w:t xml:space="preserve">Reforma </w:t>
      </w:r>
      <w:r w:rsidR="00976874" w:rsidRPr="00BD32A3">
        <w:rPr>
          <w:rFonts w:ascii="Arial" w:hAnsi="Arial"/>
          <w:sz w:val="19"/>
          <w:szCs w:val="19"/>
          <w:vertAlign w:val="superscript"/>
          <w:lang w:val="es-MX"/>
        </w:rPr>
        <w:t>según Decreto No. 882 PPOE Octava Sección de fecha 27 de diciembre de 2014)</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DC2E3B"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Proponer a la Secretaría de Finanzas</w:t>
      </w:r>
      <w:r w:rsidR="00746113" w:rsidRPr="00BD32A3">
        <w:rPr>
          <w:rFonts w:ascii="Arial" w:hAnsi="Arial"/>
          <w:sz w:val="19"/>
          <w:szCs w:val="19"/>
        </w:rPr>
        <w:t xml:space="preserve"> para su incorporación en la Ley Estatal de Derechos la inclusión o modificación de conceptos y cuotas por la prestación de servicios públicos a su cargo, así como por el uso, goce o aprovechamientos de bienes de dominio público que tengan asignados, para su presentación y aprobación del Congreso del Estado</w:t>
      </w:r>
      <w:r w:rsidR="00665BA3" w:rsidRPr="00BD32A3">
        <w:rPr>
          <w:rFonts w:ascii="Arial" w:hAnsi="Arial"/>
          <w:sz w:val="19"/>
          <w:szCs w:val="19"/>
        </w:rPr>
        <w:t>;</w:t>
      </w:r>
      <w:r w:rsidR="00D56697" w:rsidRPr="00BD32A3">
        <w:rPr>
          <w:rFonts w:ascii="Arial" w:hAnsi="Arial"/>
          <w:sz w:val="19"/>
          <w:szCs w:val="19"/>
        </w:rPr>
        <w:t xml:space="preserve"> </w:t>
      </w:r>
      <w:r w:rsidR="00D56697" w:rsidRPr="00BD32A3">
        <w:rPr>
          <w:rFonts w:ascii="Arial" w:hAnsi="Arial"/>
          <w:sz w:val="19"/>
          <w:szCs w:val="19"/>
          <w:vertAlign w:val="superscript"/>
          <w:lang w:val="es-MX"/>
        </w:rPr>
        <w:t>(</w:t>
      </w:r>
      <w:r w:rsidR="00D56697" w:rsidRPr="00BD32A3">
        <w:rPr>
          <w:rFonts w:ascii="Arial" w:hAnsi="Arial"/>
          <w:bCs/>
          <w:sz w:val="19"/>
          <w:szCs w:val="19"/>
          <w:vertAlign w:val="superscript"/>
          <w:lang w:val="es-MX"/>
        </w:rPr>
        <w:t xml:space="preserve">Reforma </w:t>
      </w:r>
      <w:r w:rsidR="00D56697" w:rsidRPr="00BD32A3">
        <w:rPr>
          <w:rFonts w:ascii="Arial" w:hAnsi="Arial"/>
          <w:sz w:val="19"/>
          <w:szCs w:val="19"/>
          <w:vertAlign w:val="superscript"/>
          <w:lang w:val="es-MX"/>
        </w:rPr>
        <w:t>según Decreto No. 882 PPOE Octava Sección de fecha 27 de diciembre de 2014)</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DC2E3B"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Se deroga</w:t>
      </w:r>
      <w:r w:rsidR="001101D6" w:rsidRPr="00BD32A3">
        <w:rPr>
          <w:rFonts w:ascii="Arial" w:hAnsi="Arial"/>
          <w:sz w:val="19"/>
          <w:szCs w:val="19"/>
        </w:rPr>
        <w:t xml:space="preserve"> </w:t>
      </w:r>
      <w:r w:rsidR="001101D6" w:rsidRPr="00BD32A3">
        <w:rPr>
          <w:rFonts w:ascii="Arial" w:hAnsi="Arial"/>
          <w:sz w:val="19"/>
          <w:szCs w:val="19"/>
          <w:vertAlign w:val="superscript"/>
          <w:lang w:val="es-MX"/>
        </w:rPr>
        <w:t>(</w:t>
      </w:r>
      <w:r w:rsidR="001101D6" w:rsidRPr="00BD32A3">
        <w:rPr>
          <w:rFonts w:ascii="Arial" w:hAnsi="Arial"/>
          <w:bCs/>
          <w:sz w:val="19"/>
          <w:szCs w:val="19"/>
          <w:vertAlign w:val="superscript"/>
          <w:lang w:val="es-MX"/>
        </w:rPr>
        <w:t xml:space="preserve">Se deroga </w:t>
      </w:r>
      <w:r w:rsidR="001101D6" w:rsidRPr="00BD32A3">
        <w:rPr>
          <w:rFonts w:ascii="Arial" w:hAnsi="Arial"/>
          <w:sz w:val="19"/>
          <w:szCs w:val="19"/>
          <w:vertAlign w:val="superscript"/>
          <w:lang w:val="es-MX"/>
        </w:rPr>
        <w:t>según Decreto No. 882 PPOE Octava Sección de fecha 27 de diciembre de 2014)</w:t>
      </w:r>
    </w:p>
    <w:p w:rsidR="00665BA3" w:rsidRPr="00BD32A3" w:rsidRDefault="00665BA3" w:rsidP="00A75977">
      <w:pPr>
        <w:pStyle w:val="Sangra2detindependiente"/>
        <w:tabs>
          <w:tab w:val="num" w:pos="1134"/>
        </w:tabs>
        <w:ind w:left="1134" w:hanging="1134"/>
        <w:rPr>
          <w:rFonts w:ascii="Arial" w:hAnsi="Arial"/>
          <w:sz w:val="19"/>
          <w:szCs w:val="19"/>
        </w:rPr>
      </w:pPr>
    </w:p>
    <w:p w:rsidR="0074345C" w:rsidRPr="00BD32A3" w:rsidRDefault="00665BA3" w:rsidP="0074345C">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lastRenderedPageBreak/>
        <w:t>A</w:t>
      </w:r>
      <w:r w:rsidR="001B43E6" w:rsidRPr="00BD32A3">
        <w:rPr>
          <w:rFonts w:ascii="Arial" w:hAnsi="Arial"/>
          <w:sz w:val="19"/>
          <w:szCs w:val="19"/>
        </w:rPr>
        <w:t>utorizar la publicación de los estados financieros, previo informe y validación del comisario</w:t>
      </w:r>
      <w:r w:rsidRPr="00BD32A3">
        <w:rPr>
          <w:rFonts w:ascii="Arial" w:hAnsi="Arial"/>
          <w:sz w:val="19"/>
          <w:szCs w:val="19"/>
        </w:rPr>
        <w:t>;</w:t>
      </w:r>
      <w:r w:rsidR="00830FD0" w:rsidRPr="00BD32A3">
        <w:rPr>
          <w:rFonts w:ascii="Arial" w:hAnsi="Arial"/>
          <w:sz w:val="19"/>
          <w:szCs w:val="19"/>
          <w:vertAlign w:val="superscript"/>
          <w:lang w:val="es-MX"/>
        </w:rPr>
        <w:t xml:space="preserve"> (</w:t>
      </w:r>
      <w:r w:rsidR="00830FD0" w:rsidRPr="00BD32A3">
        <w:rPr>
          <w:rFonts w:ascii="Arial" w:hAnsi="Arial"/>
          <w:bCs/>
          <w:sz w:val="19"/>
          <w:szCs w:val="19"/>
          <w:vertAlign w:val="superscript"/>
          <w:lang w:val="es-MX"/>
        </w:rPr>
        <w:t xml:space="preserve">Reforma </w:t>
      </w:r>
      <w:r w:rsidR="00830FD0" w:rsidRPr="00BD32A3">
        <w:rPr>
          <w:rFonts w:ascii="Arial" w:hAnsi="Arial"/>
          <w:sz w:val="19"/>
          <w:szCs w:val="19"/>
          <w:vertAlign w:val="superscript"/>
          <w:lang w:val="es-MX"/>
        </w:rPr>
        <w:t>según Decreto No. 882 PPOE Octava Sección de fecha 27 de diciembre de 2014)</w:t>
      </w:r>
    </w:p>
    <w:p w:rsidR="0074345C" w:rsidRPr="00BD32A3" w:rsidRDefault="0074345C" w:rsidP="0074345C">
      <w:pPr>
        <w:pStyle w:val="Sangra2detindependiente"/>
        <w:ind w:left="1134"/>
        <w:rPr>
          <w:rFonts w:ascii="Arial" w:hAnsi="Arial"/>
          <w:sz w:val="19"/>
          <w:szCs w:val="19"/>
        </w:rPr>
      </w:pPr>
    </w:p>
    <w:p w:rsidR="00A33619" w:rsidRPr="00BD32A3" w:rsidRDefault="0074345C" w:rsidP="0074345C">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Se deroga</w:t>
      </w:r>
      <w:r w:rsidRPr="00BD32A3">
        <w:rPr>
          <w:rFonts w:ascii="Arial" w:hAnsi="Arial" w:cs="Arial"/>
          <w:sz w:val="19"/>
          <w:szCs w:val="19"/>
          <w:vertAlign w:val="superscript"/>
          <w:lang w:val="es-MX" w:eastAsia="es-MX"/>
        </w:rPr>
        <w:t xml:space="preserve"> (Derogado según Decreto No</w:t>
      </w:r>
      <w:r w:rsidR="004065C2" w:rsidRPr="00BD32A3">
        <w:rPr>
          <w:rFonts w:ascii="Arial" w:hAnsi="Arial" w:cs="Arial"/>
          <w:sz w:val="19"/>
          <w:szCs w:val="19"/>
          <w:vertAlign w:val="superscript"/>
          <w:lang w:val="es-MX" w:eastAsia="es-MX"/>
        </w:rPr>
        <w:t xml:space="preserve"> 1665 </w:t>
      </w:r>
      <w:r w:rsidRPr="00BD32A3">
        <w:rPr>
          <w:rFonts w:ascii="Arial" w:hAnsi="Arial" w:cs="Arial"/>
          <w:sz w:val="19"/>
          <w:szCs w:val="19"/>
          <w:vertAlign w:val="superscript"/>
          <w:lang w:val="es-MX" w:eastAsia="es-MX"/>
        </w:rPr>
        <w:t xml:space="preserve">PPOE </w:t>
      </w:r>
      <w:r w:rsidR="004065C2" w:rsidRPr="00BD32A3">
        <w:rPr>
          <w:rFonts w:ascii="Arial" w:hAnsi="Arial" w:cs="Arial"/>
          <w:sz w:val="19"/>
          <w:szCs w:val="19"/>
          <w:vertAlign w:val="superscript"/>
          <w:lang w:val="es-MX" w:eastAsia="es-MX"/>
        </w:rPr>
        <w:t>Extra</w:t>
      </w:r>
      <w:r w:rsidRPr="00BD32A3">
        <w:rPr>
          <w:rFonts w:ascii="Arial" w:hAnsi="Arial" w:cs="Arial"/>
          <w:sz w:val="19"/>
          <w:szCs w:val="19"/>
          <w:vertAlign w:val="superscript"/>
          <w:lang w:val="es-MX" w:eastAsia="es-MX"/>
        </w:rPr>
        <w:t xml:space="preserve"> del </w:t>
      </w:r>
      <w:r w:rsidR="004065C2" w:rsidRPr="00BD32A3">
        <w:rPr>
          <w:rFonts w:ascii="Arial" w:hAnsi="Arial" w:cs="Arial"/>
          <w:sz w:val="19"/>
          <w:szCs w:val="19"/>
          <w:vertAlign w:val="superscript"/>
          <w:lang w:val="es-MX" w:eastAsia="es-MX"/>
        </w:rPr>
        <w:t>31-12-1</w:t>
      </w:r>
      <w:r w:rsidR="004065C2" w:rsidRPr="00BD32A3">
        <w:rPr>
          <w:rFonts w:ascii="Arial" w:hAnsi="Arial" w:cs="Arial"/>
          <w:sz w:val="19"/>
          <w:szCs w:val="19"/>
          <w:vertAlign w:val="superscript"/>
          <w:lang w:val="es-MX" w:eastAsia="ar-SA"/>
        </w:rPr>
        <w:t>5</w:t>
      </w:r>
      <w:r w:rsidRPr="00BD32A3">
        <w:rPr>
          <w:rFonts w:ascii="Arial" w:hAnsi="Arial" w:cs="Arial"/>
          <w:sz w:val="19"/>
          <w:szCs w:val="19"/>
          <w:vertAlign w:val="superscript"/>
          <w:lang w:val="es-MX" w:eastAsia="ar-SA"/>
        </w:rPr>
        <w:t>)</w:t>
      </w:r>
    </w:p>
    <w:p w:rsidR="0074345C" w:rsidRPr="00BD32A3" w:rsidRDefault="0074345C" w:rsidP="00A33619">
      <w:pPr>
        <w:pStyle w:val="Sangra2detindependiente"/>
        <w:ind w:left="1134"/>
        <w:rPr>
          <w:rFonts w:ascii="Arial" w:hAnsi="Arial"/>
          <w:b/>
          <w:sz w:val="19"/>
          <w:szCs w:val="19"/>
          <w:vertAlign w:val="superscript"/>
        </w:rPr>
      </w:pPr>
    </w:p>
    <w:p w:rsidR="00A33619" w:rsidRPr="00BD32A3" w:rsidRDefault="00A33619" w:rsidP="0074345C">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cs="Arial"/>
          <w:sz w:val="19"/>
          <w:szCs w:val="19"/>
        </w:rPr>
        <w:t xml:space="preserve">Proponer al Ejecutivo Estatal, por conducto de la Secretaría de Administración y la dependencia Coordinadora de Sector, la fusión, extinción o desincorporación, según sea el caso, de las entidades paraestatales; </w:t>
      </w:r>
      <w:r w:rsidRPr="00BD32A3">
        <w:rPr>
          <w:rFonts w:ascii="Arial" w:hAnsi="Arial" w:cs="Arial"/>
          <w:sz w:val="19"/>
          <w:szCs w:val="19"/>
          <w:vertAlign w:val="superscript"/>
          <w:lang w:val="es-MX"/>
        </w:rPr>
        <w:t xml:space="preserve">(Reforma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A33619" w:rsidRPr="00BD32A3" w:rsidRDefault="00A33619" w:rsidP="00A33619">
      <w:pPr>
        <w:pStyle w:val="Sangra2detindependiente"/>
        <w:tabs>
          <w:tab w:val="left" w:pos="1134"/>
        </w:tabs>
        <w:ind w:left="1134" w:hanging="1134"/>
        <w:rPr>
          <w:rFonts w:ascii="Arial" w:hAnsi="Arial" w:cs="Arial"/>
          <w:b/>
          <w:sz w:val="19"/>
          <w:szCs w:val="19"/>
          <w:lang w:val="es-MX"/>
        </w:rPr>
      </w:pPr>
    </w:p>
    <w:p w:rsidR="00665BA3" w:rsidRPr="00BD32A3" w:rsidRDefault="00665BA3" w:rsidP="00A33619">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Autorizar la creación interna de comisiones o grupos de trabajo;</w:t>
      </w:r>
    </w:p>
    <w:p w:rsidR="00665BA3" w:rsidRPr="00BD32A3" w:rsidRDefault="00665BA3" w:rsidP="00A33619">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Autorizar la creación de Comités o Subcomités Técnicos especializados, los cuales estarán integrados por personal de la misma entidad;</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Nombrar y remover a propuesta de su secretario técnico al secretario auxiliar;</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DC2E3B" w:rsidP="00A75977">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 xml:space="preserve">Se deroga </w:t>
      </w:r>
      <w:r w:rsidR="00830FD0" w:rsidRPr="00BD32A3">
        <w:rPr>
          <w:rFonts w:ascii="Arial" w:hAnsi="Arial"/>
          <w:sz w:val="19"/>
          <w:szCs w:val="19"/>
          <w:vertAlign w:val="superscript"/>
          <w:lang w:val="es-MX"/>
        </w:rPr>
        <w:t>(</w:t>
      </w:r>
      <w:r w:rsidR="00830FD0" w:rsidRPr="00BD32A3">
        <w:rPr>
          <w:rFonts w:ascii="Arial" w:hAnsi="Arial"/>
          <w:bCs/>
          <w:sz w:val="19"/>
          <w:szCs w:val="19"/>
          <w:vertAlign w:val="superscript"/>
          <w:lang w:val="es-MX"/>
        </w:rPr>
        <w:t xml:space="preserve">Se deroga </w:t>
      </w:r>
      <w:r w:rsidR="00830FD0" w:rsidRPr="00BD32A3">
        <w:rPr>
          <w:rFonts w:ascii="Arial" w:hAnsi="Arial"/>
          <w:sz w:val="19"/>
          <w:szCs w:val="19"/>
          <w:vertAlign w:val="superscript"/>
          <w:lang w:val="es-MX"/>
        </w:rPr>
        <w:t>según Decreto No. 882 PPOE Octava Sección de fecha 27 de diciembre de 2014)</w:t>
      </w:r>
    </w:p>
    <w:p w:rsidR="00665BA3" w:rsidRPr="00BD32A3" w:rsidRDefault="00665BA3" w:rsidP="00A75977">
      <w:pPr>
        <w:pStyle w:val="Sangra2detindependiente"/>
        <w:tabs>
          <w:tab w:val="num" w:pos="1134"/>
        </w:tabs>
        <w:ind w:left="1134" w:hanging="1134"/>
        <w:rPr>
          <w:rFonts w:ascii="Arial" w:hAnsi="Arial"/>
          <w:sz w:val="19"/>
          <w:szCs w:val="19"/>
        </w:rPr>
      </w:pPr>
    </w:p>
    <w:p w:rsidR="004D1449" w:rsidRPr="00BD32A3" w:rsidRDefault="00273B2A" w:rsidP="0074345C">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sz w:val="19"/>
          <w:szCs w:val="19"/>
        </w:rPr>
        <w:t>Se deroga</w:t>
      </w:r>
      <w:r w:rsidR="004D1449" w:rsidRPr="00BD32A3">
        <w:rPr>
          <w:rFonts w:ascii="Arial" w:hAnsi="Arial"/>
          <w:sz w:val="19"/>
          <w:szCs w:val="19"/>
        </w:rPr>
        <w:t xml:space="preserve"> </w:t>
      </w:r>
      <w:r w:rsidR="004D1449" w:rsidRPr="00BD32A3">
        <w:rPr>
          <w:rFonts w:ascii="Arial" w:hAnsi="Arial" w:cs="Arial"/>
          <w:sz w:val="19"/>
          <w:szCs w:val="19"/>
          <w:vertAlign w:val="superscript"/>
          <w:lang w:val="es-MX" w:eastAsia="es-MX"/>
        </w:rPr>
        <w:t xml:space="preserve">(Derogado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273B2A" w:rsidRPr="00BD32A3" w:rsidRDefault="00273B2A" w:rsidP="004065C2">
      <w:pPr>
        <w:pStyle w:val="Sangra2detindependiente"/>
        <w:tabs>
          <w:tab w:val="num" w:pos="1134"/>
        </w:tabs>
        <w:ind w:left="0"/>
        <w:rPr>
          <w:rFonts w:ascii="Arial" w:hAnsi="Arial"/>
          <w:sz w:val="19"/>
          <w:szCs w:val="19"/>
        </w:rPr>
      </w:pPr>
    </w:p>
    <w:p w:rsidR="00A33619" w:rsidRPr="00BD32A3" w:rsidRDefault="00273B2A" w:rsidP="0074345C">
      <w:pPr>
        <w:pStyle w:val="Sangra2detindependiente"/>
        <w:numPr>
          <w:ilvl w:val="0"/>
          <w:numId w:val="6"/>
        </w:numPr>
        <w:tabs>
          <w:tab w:val="clear" w:pos="720"/>
          <w:tab w:val="num" w:pos="1134"/>
        </w:tabs>
        <w:ind w:left="1134" w:hanging="1134"/>
        <w:rPr>
          <w:rFonts w:ascii="Arial" w:hAnsi="Arial"/>
          <w:sz w:val="19"/>
          <w:szCs w:val="19"/>
        </w:rPr>
      </w:pPr>
      <w:r w:rsidRPr="00BD32A3">
        <w:rPr>
          <w:rFonts w:ascii="Arial" w:hAnsi="Arial" w:cs="Arial"/>
          <w:sz w:val="19"/>
          <w:szCs w:val="19"/>
        </w:rPr>
        <w:t>Ser informados trimestralmente de los avances de gestión financiera, previo a la entrega que se realice a la Secretaría de Finanzas para su incorporación al Informe que se envía al Congreso del Estado y a la Auditoria Superior del Estado;</w:t>
      </w:r>
      <w:r w:rsidR="00A33619" w:rsidRPr="00BD32A3">
        <w:rPr>
          <w:rFonts w:ascii="Arial" w:hAnsi="Arial" w:cs="Arial"/>
          <w:sz w:val="19"/>
          <w:szCs w:val="19"/>
          <w:vertAlign w:val="superscript"/>
          <w:lang w:val="es-MX"/>
        </w:rPr>
        <w:t xml:space="preserve">(Reforma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A33619" w:rsidRPr="00BD32A3" w:rsidRDefault="00A33619" w:rsidP="00A33619">
      <w:pPr>
        <w:pStyle w:val="Sangra2detindependiente"/>
        <w:tabs>
          <w:tab w:val="left" w:pos="1134"/>
        </w:tabs>
        <w:ind w:left="1134" w:hanging="1134"/>
        <w:rPr>
          <w:rFonts w:ascii="Arial" w:hAnsi="Arial" w:cs="Arial"/>
          <w:sz w:val="19"/>
          <w:szCs w:val="19"/>
        </w:rPr>
      </w:pPr>
    </w:p>
    <w:p w:rsidR="00C14A2E" w:rsidRPr="00BD32A3" w:rsidRDefault="00733D3B" w:rsidP="00A33619">
      <w:pPr>
        <w:pStyle w:val="Sangra2detindependiente"/>
        <w:numPr>
          <w:ilvl w:val="0"/>
          <w:numId w:val="6"/>
        </w:numPr>
        <w:tabs>
          <w:tab w:val="clear" w:pos="720"/>
          <w:tab w:val="num" w:pos="1134"/>
        </w:tabs>
        <w:ind w:left="1134" w:hanging="1134"/>
        <w:rPr>
          <w:rFonts w:ascii="Arial" w:hAnsi="Arial"/>
          <w:sz w:val="19"/>
          <w:szCs w:val="19"/>
          <w:vertAlign w:val="superscript"/>
        </w:rPr>
      </w:pPr>
      <w:r w:rsidRPr="00BD32A3">
        <w:rPr>
          <w:rFonts w:ascii="Arial" w:hAnsi="Arial"/>
          <w:sz w:val="19"/>
          <w:szCs w:val="19"/>
        </w:rPr>
        <w:t xml:space="preserve">Autorizar </w:t>
      </w:r>
      <w:r w:rsidR="009A1AD1" w:rsidRPr="00BD32A3">
        <w:rPr>
          <w:rFonts w:ascii="Arial" w:hAnsi="Arial"/>
          <w:sz w:val="19"/>
          <w:szCs w:val="19"/>
        </w:rPr>
        <w:t xml:space="preserve">la publicación del Reglamento Interno, previa revisión y validación de la Secretaría de Administración y la Consejería Jurídica del Gobierno del Estado, así como, la publicación de los manuales administrativos, previa revisión y validación de la Secretaría de Administración; </w:t>
      </w:r>
      <w:r w:rsidR="009A1AD1" w:rsidRPr="00BD32A3">
        <w:rPr>
          <w:rFonts w:ascii="Arial" w:hAnsi="Arial"/>
          <w:sz w:val="19"/>
          <w:szCs w:val="19"/>
          <w:vertAlign w:val="superscript"/>
          <w:lang w:val="es-MX"/>
        </w:rPr>
        <w:t>(</w:t>
      </w:r>
      <w:r w:rsidR="009A1AD1" w:rsidRPr="00BD32A3">
        <w:rPr>
          <w:rFonts w:ascii="Arial" w:hAnsi="Arial"/>
          <w:bCs/>
          <w:sz w:val="19"/>
          <w:szCs w:val="19"/>
          <w:vertAlign w:val="superscript"/>
          <w:lang w:val="es-MX"/>
        </w:rPr>
        <w:t xml:space="preserve">Reforma </w:t>
      </w:r>
      <w:r w:rsidR="009A1AD1" w:rsidRPr="00BD32A3">
        <w:rPr>
          <w:rFonts w:ascii="Arial" w:hAnsi="Arial"/>
          <w:sz w:val="19"/>
          <w:szCs w:val="19"/>
          <w:vertAlign w:val="superscript"/>
          <w:lang w:val="es-MX"/>
        </w:rPr>
        <w:t>según Decreto No. 1244 PPOE Extra de fecha 22-04-2015)</w:t>
      </w:r>
    </w:p>
    <w:p w:rsidR="00C14A2E" w:rsidRPr="00BD32A3" w:rsidRDefault="00C14A2E" w:rsidP="00A75977">
      <w:pPr>
        <w:pStyle w:val="Sangra2detindependiente"/>
        <w:tabs>
          <w:tab w:val="num" w:pos="1134"/>
        </w:tabs>
        <w:ind w:left="1134" w:hanging="1134"/>
        <w:rPr>
          <w:rFonts w:ascii="Arial" w:hAnsi="Arial"/>
          <w:b/>
          <w:sz w:val="19"/>
          <w:szCs w:val="19"/>
        </w:rPr>
      </w:pPr>
    </w:p>
    <w:p w:rsidR="00665BA3" w:rsidRPr="00BD32A3" w:rsidRDefault="00665BA3" w:rsidP="00A75977">
      <w:pPr>
        <w:pStyle w:val="Sangra2detindependiente"/>
        <w:numPr>
          <w:ilvl w:val="0"/>
          <w:numId w:val="6"/>
        </w:numPr>
        <w:tabs>
          <w:tab w:val="clear" w:pos="720"/>
          <w:tab w:val="num" w:pos="1134"/>
        </w:tabs>
        <w:ind w:left="1134" w:hanging="1134"/>
        <w:rPr>
          <w:rFonts w:ascii="Arial" w:hAnsi="Arial"/>
          <w:sz w:val="19"/>
          <w:szCs w:val="19"/>
          <w:vertAlign w:val="superscript"/>
        </w:rPr>
      </w:pPr>
      <w:r w:rsidRPr="00BD32A3">
        <w:rPr>
          <w:rFonts w:ascii="Arial" w:hAnsi="Arial"/>
          <w:sz w:val="19"/>
          <w:szCs w:val="19"/>
        </w:rPr>
        <w:t>Las</w:t>
      </w:r>
      <w:r w:rsidR="002A6EA6" w:rsidRPr="00BD32A3">
        <w:rPr>
          <w:rFonts w:ascii="Arial" w:hAnsi="Arial"/>
          <w:sz w:val="19"/>
          <w:szCs w:val="19"/>
        </w:rPr>
        <w:t xml:space="preserve"> </w:t>
      </w:r>
      <w:r w:rsidRPr="00BD32A3">
        <w:rPr>
          <w:rFonts w:ascii="Arial" w:hAnsi="Arial"/>
          <w:sz w:val="19"/>
          <w:szCs w:val="19"/>
        </w:rPr>
        <w:t xml:space="preserve">demás que le determine el instrumento de creación de la </w:t>
      </w:r>
      <w:r w:rsidR="00C14A2E" w:rsidRPr="00BD32A3">
        <w:rPr>
          <w:rFonts w:ascii="Arial" w:hAnsi="Arial"/>
          <w:sz w:val="19"/>
          <w:szCs w:val="19"/>
        </w:rPr>
        <w:t>Entidad P</w:t>
      </w:r>
      <w:r w:rsidRPr="00BD32A3">
        <w:rPr>
          <w:rFonts w:ascii="Arial" w:hAnsi="Arial"/>
          <w:sz w:val="19"/>
          <w:szCs w:val="19"/>
        </w:rPr>
        <w:t>araestatal</w:t>
      </w:r>
      <w:r w:rsidR="00B778B0" w:rsidRPr="00BD32A3">
        <w:rPr>
          <w:rFonts w:ascii="Arial" w:hAnsi="Arial"/>
          <w:sz w:val="19"/>
          <w:szCs w:val="19"/>
          <w:vertAlign w:val="superscript"/>
        </w:rPr>
        <w:t>.</w:t>
      </w:r>
      <w:r w:rsidR="00B778B0" w:rsidRPr="00BD32A3">
        <w:rPr>
          <w:rFonts w:ascii="Arial" w:hAnsi="Arial"/>
          <w:sz w:val="19"/>
          <w:szCs w:val="19"/>
          <w:vertAlign w:val="superscript"/>
          <w:lang w:val="es-MX"/>
        </w:rPr>
        <w:t>(</w:t>
      </w:r>
      <w:r w:rsidR="002F6869" w:rsidRPr="00BD32A3">
        <w:rPr>
          <w:rFonts w:ascii="Arial" w:hAnsi="Arial"/>
          <w:bCs/>
          <w:sz w:val="19"/>
          <w:szCs w:val="19"/>
          <w:vertAlign w:val="superscript"/>
          <w:lang w:val="es-MX"/>
        </w:rPr>
        <w:t xml:space="preserve">Reforma </w:t>
      </w:r>
      <w:r w:rsidR="00851C39" w:rsidRPr="00BD32A3">
        <w:rPr>
          <w:rFonts w:ascii="Arial" w:hAnsi="Arial"/>
          <w:sz w:val="19"/>
          <w:szCs w:val="19"/>
          <w:vertAlign w:val="superscript"/>
          <w:lang w:val="es-MX"/>
        </w:rPr>
        <w:t>según Decreto No. 1351 PPO</w:t>
      </w:r>
      <w:r w:rsidR="002F6869" w:rsidRPr="00BD32A3">
        <w:rPr>
          <w:rFonts w:ascii="Arial" w:hAnsi="Arial"/>
          <w:sz w:val="19"/>
          <w:szCs w:val="19"/>
          <w:vertAlign w:val="superscript"/>
          <w:lang w:val="es-MX"/>
        </w:rPr>
        <w:t>E Extra de 07-08-09</w:t>
      </w:r>
      <w:r w:rsidR="00B778B0" w:rsidRPr="00BD32A3">
        <w:rPr>
          <w:rFonts w:ascii="Arial" w:hAnsi="Arial"/>
          <w:sz w:val="19"/>
          <w:szCs w:val="19"/>
          <w:vertAlign w:val="superscript"/>
          <w:lang w:val="es-MX"/>
        </w:rPr>
        <w:t>)</w:t>
      </w:r>
    </w:p>
    <w:p w:rsidR="00B778B0" w:rsidRPr="00BD32A3" w:rsidRDefault="00B778B0"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sz w:val="19"/>
          <w:szCs w:val="19"/>
          <w:vertAlign w:val="superscript"/>
          <w:lang w:val="es-MX"/>
        </w:rPr>
      </w:pPr>
      <w:r w:rsidRPr="00BD32A3">
        <w:rPr>
          <w:rFonts w:ascii="Arial" w:hAnsi="Arial"/>
          <w:b/>
          <w:sz w:val="19"/>
          <w:szCs w:val="19"/>
        </w:rPr>
        <w:lastRenderedPageBreak/>
        <w:t>ARTÍ</w:t>
      </w:r>
      <w:r w:rsidR="00665BA3" w:rsidRPr="00BD32A3">
        <w:rPr>
          <w:rFonts w:ascii="Arial" w:hAnsi="Arial"/>
          <w:b/>
          <w:sz w:val="19"/>
          <w:szCs w:val="19"/>
        </w:rPr>
        <w:t>CULO 13.-</w:t>
      </w:r>
      <w:r w:rsidR="00FA5F0D" w:rsidRPr="00BD32A3">
        <w:rPr>
          <w:rFonts w:ascii="Arial" w:hAnsi="Arial"/>
          <w:sz w:val="19"/>
          <w:szCs w:val="19"/>
        </w:rPr>
        <w:t xml:space="preserve"> Al frente de cada Entidad Paraestatal habrá un </w:t>
      </w:r>
      <w:r w:rsidR="00665BA3" w:rsidRPr="00BD32A3">
        <w:rPr>
          <w:rFonts w:ascii="Arial" w:hAnsi="Arial"/>
          <w:sz w:val="19"/>
          <w:szCs w:val="19"/>
        </w:rPr>
        <w:t>Director General o equivalente</w:t>
      </w:r>
      <w:r w:rsidR="00FA5F0D" w:rsidRPr="00BD32A3">
        <w:rPr>
          <w:rFonts w:ascii="Arial" w:hAnsi="Arial"/>
          <w:sz w:val="19"/>
          <w:szCs w:val="19"/>
        </w:rPr>
        <w:t>,</w:t>
      </w:r>
      <w:r w:rsidR="00665BA3" w:rsidRPr="00BD32A3">
        <w:rPr>
          <w:rFonts w:ascii="Arial" w:hAnsi="Arial"/>
          <w:sz w:val="19"/>
          <w:szCs w:val="19"/>
        </w:rPr>
        <w:t xml:space="preserve"> </w:t>
      </w:r>
      <w:r w:rsidR="00FA5F0D" w:rsidRPr="00BD32A3">
        <w:rPr>
          <w:rFonts w:ascii="Arial" w:hAnsi="Arial"/>
          <w:sz w:val="19"/>
          <w:szCs w:val="19"/>
        </w:rPr>
        <w:t>quien tendrá las siguientes atribuciones</w:t>
      </w:r>
      <w:r w:rsidR="00665BA3" w:rsidRPr="00BD32A3">
        <w:rPr>
          <w:rFonts w:ascii="Arial" w:hAnsi="Arial"/>
          <w:sz w:val="19"/>
          <w:szCs w:val="19"/>
          <w:vertAlign w:val="superscript"/>
        </w:rPr>
        <w:t>:</w:t>
      </w:r>
      <w:r w:rsidR="00B778B0" w:rsidRPr="00BD32A3">
        <w:rPr>
          <w:rFonts w:ascii="Arial" w:hAnsi="Arial"/>
          <w:sz w:val="19"/>
          <w:szCs w:val="19"/>
          <w:vertAlign w:val="superscript"/>
          <w:lang w:val="es-MX"/>
        </w:rPr>
        <w:t>(</w:t>
      </w:r>
      <w:r w:rsidR="002F6869" w:rsidRPr="00BD32A3">
        <w:rPr>
          <w:rFonts w:ascii="Arial" w:hAnsi="Arial"/>
          <w:bCs/>
          <w:sz w:val="19"/>
          <w:szCs w:val="19"/>
          <w:vertAlign w:val="superscript"/>
          <w:lang w:val="es-MX"/>
        </w:rPr>
        <w:t xml:space="preserve">Reforma </w:t>
      </w:r>
      <w:r w:rsidR="00851C39" w:rsidRPr="00BD32A3">
        <w:rPr>
          <w:rFonts w:ascii="Arial" w:hAnsi="Arial"/>
          <w:sz w:val="19"/>
          <w:szCs w:val="19"/>
          <w:vertAlign w:val="superscript"/>
          <w:lang w:val="es-MX"/>
        </w:rPr>
        <w:t>según Decreto No. 1351 PPO</w:t>
      </w:r>
      <w:r w:rsidR="002F6869" w:rsidRPr="00BD32A3">
        <w:rPr>
          <w:rFonts w:ascii="Arial" w:hAnsi="Arial"/>
          <w:sz w:val="19"/>
          <w:szCs w:val="19"/>
          <w:vertAlign w:val="superscript"/>
          <w:lang w:val="es-MX"/>
        </w:rPr>
        <w:t>E Extra de 07-08-09</w:t>
      </w:r>
      <w:r w:rsidR="00B778B0" w:rsidRPr="00BD32A3">
        <w:rPr>
          <w:rFonts w:ascii="Arial" w:hAnsi="Arial"/>
          <w:sz w:val="19"/>
          <w:szCs w:val="19"/>
          <w:vertAlign w:val="superscript"/>
          <w:lang w:val="es-MX"/>
        </w:rPr>
        <w:t>)</w:t>
      </w:r>
    </w:p>
    <w:p w:rsidR="00B778B0" w:rsidRPr="00BD32A3" w:rsidRDefault="00B778B0" w:rsidP="00367117">
      <w:pPr>
        <w:pStyle w:val="Sangra2detindependiente"/>
        <w:ind w:left="0"/>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Administrar y representar legalmente a la entidad paraestatal;</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 xml:space="preserve">Formular los planes y programas institucionales de corto, mediano y largo plazo, </w:t>
      </w:r>
      <w:r w:rsidR="000927FA" w:rsidRPr="00BD32A3">
        <w:rPr>
          <w:rFonts w:ascii="Arial" w:hAnsi="Arial"/>
          <w:sz w:val="19"/>
          <w:szCs w:val="19"/>
        </w:rPr>
        <w:t>y presentarlos para su apr</w:t>
      </w:r>
      <w:r w:rsidR="00AB2FA5" w:rsidRPr="00BD32A3">
        <w:rPr>
          <w:rFonts w:ascii="Arial" w:hAnsi="Arial"/>
          <w:sz w:val="19"/>
          <w:szCs w:val="19"/>
        </w:rPr>
        <w:t xml:space="preserve">obación al órgano de Gobierno; </w:t>
      </w:r>
      <w:r w:rsidR="00AB2FA5" w:rsidRPr="00BD32A3">
        <w:rPr>
          <w:rFonts w:ascii="Arial" w:hAnsi="Arial"/>
          <w:sz w:val="19"/>
          <w:szCs w:val="19"/>
          <w:vertAlign w:val="superscript"/>
          <w:lang w:val="es-MX"/>
        </w:rPr>
        <w:t>(</w:t>
      </w:r>
      <w:r w:rsidR="00AB2FA5" w:rsidRPr="00BD32A3">
        <w:rPr>
          <w:rFonts w:ascii="Arial" w:hAnsi="Arial"/>
          <w:bCs/>
          <w:sz w:val="19"/>
          <w:szCs w:val="19"/>
          <w:vertAlign w:val="superscript"/>
          <w:lang w:val="es-MX"/>
        </w:rPr>
        <w:t xml:space="preserve">Reforma </w:t>
      </w:r>
      <w:r w:rsidR="00AB2FA5" w:rsidRPr="00BD32A3">
        <w:rPr>
          <w:rFonts w:ascii="Arial" w:hAnsi="Arial"/>
          <w:sz w:val="19"/>
          <w:szCs w:val="19"/>
          <w:vertAlign w:val="superscript"/>
          <w:lang w:val="es-MX"/>
        </w:rPr>
        <w:t>según Decreto No. 882 PPOE Octava Sección de fecha 27 de diciembre de 2014)</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Formular los programas de organización y administración;</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Establecer los métodos que permitan el óptimo aprovechamiento de los bienes muebles o inmuebles de la entidad paraestatal;</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Tomar las medidas pertinentes a fin de que las funciones de la entidad paraestatal, se realicen de manera articulada, congruente y eficaz;</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Establecer los procedimientos para controlar la calidad de los suministros y programas que aseguren la continuidad en la fabricación, distribución o prestación de los servicios, o en la realización de los fines para lo cual fue creada la entidad paraestatal;</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Recabar información y elementos estadísticos, que reflejen el estado de las funciones en la entidad paraestatal, a fin de mejorar las gestiones de la misma;</w:t>
      </w:r>
    </w:p>
    <w:p w:rsidR="00665BA3" w:rsidRPr="00BD32A3" w:rsidRDefault="00665BA3" w:rsidP="00A75977">
      <w:pPr>
        <w:pStyle w:val="Sangra2detindependiente"/>
        <w:tabs>
          <w:tab w:val="num" w:pos="1134"/>
        </w:tabs>
        <w:ind w:left="1134" w:hanging="1134"/>
        <w:rPr>
          <w:rFonts w:ascii="Arial" w:hAnsi="Arial"/>
          <w:b/>
          <w:sz w:val="19"/>
          <w:szCs w:val="19"/>
        </w:rPr>
      </w:pPr>
    </w:p>
    <w:p w:rsidR="00A33619" w:rsidRPr="00BD32A3" w:rsidRDefault="00273B2A" w:rsidP="0074345C">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cs="Arial"/>
          <w:sz w:val="19"/>
          <w:szCs w:val="19"/>
        </w:rPr>
        <w:t>Establecer los sistemas de control interno necesarios para alcanzar los objetivos y metas propuestos;</w:t>
      </w:r>
      <w:r w:rsidR="00A33619" w:rsidRPr="00BD32A3">
        <w:rPr>
          <w:rFonts w:ascii="Arial" w:hAnsi="Arial" w:cs="Arial"/>
          <w:sz w:val="19"/>
          <w:szCs w:val="19"/>
          <w:vertAlign w:val="superscript"/>
          <w:lang w:val="es-MX"/>
        </w:rPr>
        <w:t xml:space="preserve"> (Reforma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A33619" w:rsidRPr="00BD32A3" w:rsidRDefault="00A33619" w:rsidP="00A33619">
      <w:pPr>
        <w:tabs>
          <w:tab w:val="left" w:pos="1134"/>
        </w:tabs>
        <w:ind w:left="1134" w:hanging="1134"/>
        <w:jc w:val="both"/>
        <w:rPr>
          <w:rFonts w:ascii="Arial" w:hAnsi="Arial" w:cs="Arial"/>
          <w:sz w:val="19"/>
          <w:szCs w:val="19"/>
          <w:lang w:val="es-MX"/>
        </w:rPr>
      </w:pPr>
    </w:p>
    <w:p w:rsidR="00767DAB" w:rsidRPr="00BD32A3" w:rsidRDefault="00273B2A" w:rsidP="0074345C">
      <w:pPr>
        <w:pStyle w:val="Sangra2detindependiente"/>
        <w:numPr>
          <w:ilvl w:val="0"/>
          <w:numId w:val="7"/>
        </w:numPr>
        <w:tabs>
          <w:tab w:val="clear" w:pos="720"/>
          <w:tab w:val="num" w:pos="1134"/>
        </w:tabs>
        <w:ind w:left="1134" w:hanging="1134"/>
        <w:rPr>
          <w:rFonts w:ascii="Arial" w:hAnsi="Arial" w:cs="Arial"/>
          <w:sz w:val="19"/>
          <w:szCs w:val="19"/>
        </w:rPr>
      </w:pPr>
      <w:r w:rsidRPr="00BD32A3">
        <w:rPr>
          <w:rFonts w:ascii="Arial" w:hAnsi="Arial" w:cs="Arial"/>
          <w:sz w:val="19"/>
          <w:szCs w:val="19"/>
        </w:rPr>
        <w:t>Presentar trimestralmente al Órgano de Gobierno, los informes de avance de gestión financiera, previo a su envió a la Secretaría de Finanzas para su integración al Informe que se remite al Congreso del Estado y a la Auditoria Superior del Estado;</w:t>
      </w:r>
      <w:r w:rsidR="00767DAB" w:rsidRPr="00BD32A3">
        <w:rPr>
          <w:rFonts w:ascii="Arial" w:hAnsi="Arial" w:cs="Arial"/>
          <w:sz w:val="19"/>
          <w:szCs w:val="19"/>
          <w:vertAlign w:val="superscript"/>
          <w:lang w:val="es-MX"/>
        </w:rPr>
        <w:t xml:space="preserve"> (Reforma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767DAB" w:rsidRPr="00BD32A3" w:rsidRDefault="00767DAB" w:rsidP="007001AD">
      <w:pPr>
        <w:tabs>
          <w:tab w:val="left" w:pos="1134"/>
        </w:tabs>
        <w:ind w:left="1134" w:hanging="1134"/>
        <w:jc w:val="both"/>
        <w:rPr>
          <w:rFonts w:ascii="Arial" w:hAnsi="Arial" w:cs="Arial"/>
          <w:sz w:val="19"/>
          <w:szCs w:val="19"/>
          <w:vertAlign w:val="superscript"/>
          <w:lang w:val="es-MX"/>
        </w:rPr>
      </w:pPr>
    </w:p>
    <w:p w:rsidR="007001AD" w:rsidRPr="00BD32A3" w:rsidRDefault="00273B2A" w:rsidP="0074345C">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cs="Arial"/>
          <w:sz w:val="19"/>
          <w:szCs w:val="19"/>
        </w:rPr>
        <w:lastRenderedPageBreak/>
        <w:t>Establecer los mecanismos de evaluación que permitan conocer los resultados de los programas con base en el Sistema de Evaluación del Desempeño que determine la instancia técnica de evaluación, a fin de identificar el cumplimiento de los criterios contenidos en la Ley Estatal de Presupuesto y Responsabilidad Hacendaria, y en su caso aplicar las medidas conducentes;</w:t>
      </w:r>
      <w:r w:rsidR="007001AD" w:rsidRPr="00BD32A3">
        <w:rPr>
          <w:rFonts w:ascii="Arial" w:hAnsi="Arial" w:cs="Arial"/>
          <w:sz w:val="19"/>
          <w:szCs w:val="19"/>
          <w:vertAlign w:val="superscript"/>
          <w:lang w:val="es-MX"/>
        </w:rPr>
        <w:t xml:space="preserve"> (Reforma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273B2A" w:rsidRPr="00BD32A3" w:rsidRDefault="00273B2A" w:rsidP="007001AD">
      <w:pPr>
        <w:pStyle w:val="Sangra2detindependiente"/>
        <w:tabs>
          <w:tab w:val="left" w:pos="0"/>
        </w:tabs>
        <w:ind w:left="1134" w:hanging="1134"/>
        <w:rPr>
          <w:rFonts w:ascii="Arial" w:hAnsi="Arial" w:cs="Arial"/>
          <w:sz w:val="19"/>
          <w:szCs w:val="19"/>
          <w:lang w:val="es-MX"/>
        </w:rPr>
      </w:pPr>
    </w:p>
    <w:p w:rsidR="007001AD" w:rsidRPr="00BD32A3" w:rsidRDefault="00273B2A" w:rsidP="0074345C">
      <w:pPr>
        <w:pStyle w:val="Sangra2detindependiente"/>
        <w:numPr>
          <w:ilvl w:val="0"/>
          <w:numId w:val="7"/>
        </w:numPr>
        <w:tabs>
          <w:tab w:val="clear" w:pos="720"/>
          <w:tab w:val="num" w:pos="1134"/>
        </w:tabs>
        <w:ind w:left="1134" w:hanging="1134"/>
        <w:rPr>
          <w:rFonts w:ascii="Arial" w:hAnsi="Arial"/>
          <w:sz w:val="19"/>
          <w:szCs w:val="19"/>
          <w:vertAlign w:val="superscript"/>
        </w:rPr>
      </w:pPr>
      <w:r w:rsidRPr="00BD32A3">
        <w:rPr>
          <w:rFonts w:ascii="Arial" w:hAnsi="Arial" w:cs="Arial"/>
          <w:sz w:val="19"/>
          <w:szCs w:val="19"/>
        </w:rPr>
        <w:t>Proporcionar la información y dar acceso a la documentación justificativa y comprobatoria que le soliciten los órganos de control y fiscalización federales y/o estatales;</w:t>
      </w:r>
      <w:r w:rsidR="007001AD" w:rsidRPr="00BD32A3">
        <w:rPr>
          <w:rFonts w:ascii="Arial" w:hAnsi="Arial" w:cs="Arial"/>
          <w:sz w:val="19"/>
          <w:szCs w:val="19"/>
          <w:vertAlign w:val="superscript"/>
          <w:lang w:val="es-MX"/>
        </w:rPr>
        <w:t xml:space="preserve"> (Reforma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7001AD" w:rsidRPr="00BD32A3" w:rsidRDefault="007001AD" w:rsidP="007001AD">
      <w:pPr>
        <w:tabs>
          <w:tab w:val="left" w:pos="1134"/>
        </w:tabs>
        <w:ind w:left="1134" w:hanging="1134"/>
        <w:jc w:val="both"/>
        <w:rPr>
          <w:rFonts w:ascii="Arial" w:hAnsi="Arial" w:cs="Arial"/>
          <w:sz w:val="19"/>
          <w:szCs w:val="19"/>
          <w:lang w:val="es-MX"/>
        </w:rPr>
      </w:pPr>
    </w:p>
    <w:p w:rsidR="00665BA3" w:rsidRPr="00BD32A3" w:rsidRDefault="00665BA3" w:rsidP="007001AD">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 xml:space="preserve">Ejecutar los acuerdos que dicte el </w:t>
      </w:r>
      <w:r w:rsidR="00FA5F0D" w:rsidRPr="00BD32A3">
        <w:rPr>
          <w:rFonts w:ascii="Arial" w:hAnsi="Arial"/>
          <w:sz w:val="19"/>
          <w:szCs w:val="19"/>
        </w:rPr>
        <w:t>Órgano</w:t>
      </w:r>
      <w:r w:rsidRPr="00BD32A3">
        <w:rPr>
          <w:rFonts w:ascii="Arial" w:hAnsi="Arial"/>
          <w:sz w:val="19"/>
          <w:szCs w:val="19"/>
        </w:rPr>
        <w:t xml:space="preserve"> de Gobierno, y</w:t>
      </w:r>
    </w:p>
    <w:p w:rsidR="00665BA3" w:rsidRPr="00BD32A3" w:rsidRDefault="00665BA3" w:rsidP="007001AD">
      <w:pPr>
        <w:pStyle w:val="Sangra2detindependiente"/>
        <w:tabs>
          <w:tab w:val="num" w:pos="1134"/>
        </w:tabs>
        <w:ind w:left="1134" w:hanging="1134"/>
        <w:rPr>
          <w:rFonts w:ascii="Arial" w:hAnsi="Arial"/>
          <w:sz w:val="19"/>
          <w:szCs w:val="19"/>
        </w:rPr>
      </w:pPr>
    </w:p>
    <w:p w:rsidR="00665BA3" w:rsidRPr="00BD32A3" w:rsidRDefault="00665BA3" w:rsidP="007001AD">
      <w:pPr>
        <w:pStyle w:val="Sangra2detindependiente"/>
        <w:numPr>
          <w:ilvl w:val="0"/>
          <w:numId w:val="7"/>
        </w:numPr>
        <w:tabs>
          <w:tab w:val="clear" w:pos="720"/>
          <w:tab w:val="num" w:pos="1134"/>
        </w:tabs>
        <w:ind w:left="1134" w:hanging="1134"/>
        <w:rPr>
          <w:rFonts w:ascii="Arial" w:hAnsi="Arial"/>
          <w:sz w:val="19"/>
          <w:szCs w:val="19"/>
        </w:rPr>
      </w:pPr>
      <w:r w:rsidRPr="00BD32A3">
        <w:rPr>
          <w:rFonts w:ascii="Arial" w:hAnsi="Arial"/>
          <w:sz w:val="19"/>
          <w:szCs w:val="19"/>
        </w:rPr>
        <w:t>Las demás que señalen las Leyes, Reglamentos, Decretos, Acuerdos y demás disposiciones legales aplicables.</w:t>
      </w:r>
    </w:p>
    <w:p w:rsidR="00665BA3" w:rsidRPr="00BD32A3" w:rsidRDefault="00665BA3" w:rsidP="00367117">
      <w:pPr>
        <w:jc w:val="both"/>
        <w:rPr>
          <w:rFonts w:ascii="Arial" w:hAnsi="Arial"/>
          <w:sz w:val="19"/>
          <w:szCs w:val="19"/>
        </w:rPr>
      </w:pPr>
    </w:p>
    <w:p w:rsidR="00665BA3" w:rsidRPr="00BD32A3" w:rsidRDefault="00B06596" w:rsidP="00367117">
      <w:pPr>
        <w:jc w:val="both"/>
        <w:rPr>
          <w:rFonts w:ascii="Arial" w:hAnsi="Arial" w:cs="Arial"/>
          <w:sz w:val="19"/>
          <w:szCs w:val="19"/>
        </w:rPr>
      </w:pPr>
      <w:r w:rsidRPr="00BD32A3">
        <w:rPr>
          <w:rFonts w:ascii="Arial" w:hAnsi="Arial" w:cs="Arial"/>
          <w:b/>
          <w:sz w:val="19"/>
          <w:szCs w:val="19"/>
        </w:rPr>
        <w:t>ARTÍCULO</w:t>
      </w:r>
      <w:r w:rsidR="00665BA3" w:rsidRPr="00BD32A3">
        <w:rPr>
          <w:rFonts w:ascii="Arial" w:hAnsi="Arial" w:cs="Arial"/>
          <w:b/>
          <w:sz w:val="19"/>
          <w:szCs w:val="19"/>
        </w:rPr>
        <w:t xml:space="preserve"> 14.-</w:t>
      </w:r>
      <w:r w:rsidR="00665BA3" w:rsidRPr="00BD32A3">
        <w:rPr>
          <w:rFonts w:ascii="Arial" w:hAnsi="Arial" w:cs="Arial"/>
          <w:sz w:val="19"/>
          <w:szCs w:val="19"/>
        </w:rPr>
        <w:t xml:space="preserve"> El Director General o equivalente en la entidad paraestatal, en lo tocante a su representación legal, independientemente</w:t>
      </w:r>
      <w:r w:rsidR="001A73C3" w:rsidRPr="00BD32A3">
        <w:rPr>
          <w:rFonts w:ascii="Arial" w:hAnsi="Arial" w:cs="Arial"/>
          <w:sz w:val="19"/>
          <w:szCs w:val="19"/>
        </w:rPr>
        <w:t xml:space="preserve"> </w:t>
      </w:r>
      <w:r w:rsidR="00665BA3" w:rsidRPr="00BD32A3">
        <w:rPr>
          <w:rFonts w:ascii="Arial" w:hAnsi="Arial" w:cs="Arial"/>
          <w:sz w:val="19"/>
          <w:szCs w:val="19"/>
        </w:rPr>
        <w:t>de las atribuciones que se le otorgue en otras leyes y ordenamientos, tendrá las siguientes:</w:t>
      </w:r>
    </w:p>
    <w:p w:rsidR="00665BA3" w:rsidRPr="00BD32A3" w:rsidRDefault="00665BA3" w:rsidP="00A75977">
      <w:pPr>
        <w:pStyle w:val="Sangra2detindependiente"/>
        <w:ind w:left="1134" w:hanging="1134"/>
        <w:rPr>
          <w:rFonts w:ascii="Arial" w:hAnsi="Arial"/>
          <w:sz w:val="19"/>
          <w:szCs w:val="19"/>
        </w:rPr>
      </w:pPr>
    </w:p>
    <w:p w:rsidR="00665BA3" w:rsidRPr="00BD32A3" w:rsidRDefault="00665BA3" w:rsidP="00A75977">
      <w:pPr>
        <w:pStyle w:val="Sangra2detindependiente"/>
        <w:tabs>
          <w:tab w:val="left" w:pos="709"/>
        </w:tabs>
        <w:ind w:left="1134" w:hanging="1134"/>
        <w:rPr>
          <w:rFonts w:ascii="Arial" w:hAnsi="Arial"/>
          <w:sz w:val="19"/>
          <w:szCs w:val="19"/>
        </w:rPr>
      </w:pPr>
      <w:r w:rsidRPr="00BD32A3">
        <w:rPr>
          <w:rFonts w:ascii="Arial" w:hAnsi="Arial"/>
          <w:sz w:val="19"/>
          <w:szCs w:val="19"/>
        </w:rPr>
        <w:t>I.-</w:t>
      </w:r>
      <w:r w:rsidR="001A73C3" w:rsidRPr="00BD32A3">
        <w:rPr>
          <w:rFonts w:ascii="Arial" w:hAnsi="Arial"/>
          <w:sz w:val="19"/>
          <w:szCs w:val="19"/>
        </w:rPr>
        <w:tab/>
      </w:r>
      <w:r w:rsidR="00A75977" w:rsidRPr="00BD32A3">
        <w:rPr>
          <w:rFonts w:ascii="Arial" w:hAnsi="Arial"/>
          <w:sz w:val="19"/>
          <w:szCs w:val="19"/>
        </w:rPr>
        <w:tab/>
      </w:r>
      <w:r w:rsidRPr="00BD32A3">
        <w:rPr>
          <w:rFonts w:ascii="Arial" w:hAnsi="Arial"/>
          <w:sz w:val="19"/>
          <w:szCs w:val="19"/>
        </w:rPr>
        <w:t>Celebrar y otorgar toda clase de actos y documentos inherentes</w:t>
      </w:r>
      <w:r w:rsidR="002A6EA6" w:rsidRPr="00BD32A3">
        <w:rPr>
          <w:rFonts w:ascii="Arial" w:hAnsi="Arial"/>
          <w:sz w:val="19"/>
          <w:szCs w:val="19"/>
        </w:rPr>
        <w:t xml:space="preserve"> </w:t>
      </w:r>
      <w:r w:rsidRPr="00BD32A3">
        <w:rPr>
          <w:rFonts w:ascii="Arial" w:hAnsi="Arial"/>
          <w:sz w:val="19"/>
          <w:szCs w:val="19"/>
        </w:rPr>
        <w:t>a su objeto;</w:t>
      </w:r>
    </w:p>
    <w:p w:rsidR="00665BA3" w:rsidRPr="00BD32A3" w:rsidRDefault="00665BA3" w:rsidP="00A75977">
      <w:pPr>
        <w:pStyle w:val="Sangra2detindependiente"/>
        <w:tabs>
          <w:tab w:val="left" w:pos="709"/>
        </w:tabs>
        <w:ind w:left="1134" w:hanging="1134"/>
        <w:rPr>
          <w:rFonts w:ascii="Arial" w:hAnsi="Arial"/>
          <w:sz w:val="19"/>
          <w:szCs w:val="19"/>
        </w:rPr>
      </w:pPr>
    </w:p>
    <w:p w:rsidR="00665BA3" w:rsidRPr="00BD32A3" w:rsidRDefault="001A73C3" w:rsidP="00A75977">
      <w:pPr>
        <w:pStyle w:val="Sangra2detindependiente"/>
        <w:tabs>
          <w:tab w:val="left" w:pos="709"/>
        </w:tabs>
        <w:ind w:left="1134" w:hanging="1134"/>
        <w:rPr>
          <w:rFonts w:ascii="Arial" w:hAnsi="Arial"/>
          <w:sz w:val="19"/>
          <w:szCs w:val="19"/>
        </w:rPr>
      </w:pPr>
      <w:r w:rsidRPr="00BD32A3">
        <w:rPr>
          <w:rFonts w:ascii="Arial" w:hAnsi="Arial"/>
          <w:sz w:val="19"/>
          <w:szCs w:val="19"/>
        </w:rPr>
        <w:t>II.-</w:t>
      </w:r>
      <w:r w:rsidR="00665BA3" w:rsidRPr="00BD32A3">
        <w:rPr>
          <w:rFonts w:ascii="Arial" w:hAnsi="Arial"/>
          <w:sz w:val="19"/>
          <w:szCs w:val="19"/>
        </w:rPr>
        <w:tab/>
      </w:r>
      <w:r w:rsidR="00A75977" w:rsidRPr="00BD32A3">
        <w:rPr>
          <w:rFonts w:ascii="Arial" w:hAnsi="Arial"/>
          <w:sz w:val="19"/>
          <w:szCs w:val="19"/>
        </w:rPr>
        <w:tab/>
      </w:r>
      <w:r w:rsidR="00665BA3" w:rsidRPr="00BD32A3">
        <w:rPr>
          <w:rFonts w:ascii="Arial" w:hAnsi="Arial"/>
          <w:sz w:val="19"/>
          <w:szCs w:val="19"/>
        </w:rPr>
        <w:t>Ejercitar las acciones y oponer las excepciones que procedan para la defensa administrativa y judicial de los derechos de la entidad paraestatal;</w:t>
      </w:r>
    </w:p>
    <w:p w:rsidR="00665BA3" w:rsidRPr="00BD32A3" w:rsidRDefault="00665BA3" w:rsidP="00A75977">
      <w:pPr>
        <w:pStyle w:val="Sangra2detindependiente"/>
        <w:tabs>
          <w:tab w:val="left" w:pos="709"/>
        </w:tabs>
        <w:ind w:left="1134" w:hanging="1134"/>
        <w:rPr>
          <w:rFonts w:ascii="Arial" w:hAnsi="Arial"/>
          <w:sz w:val="19"/>
          <w:szCs w:val="19"/>
        </w:rPr>
      </w:pPr>
    </w:p>
    <w:p w:rsidR="00665BA3" w:rsidRPr="00BD32A3" w:rsidRDefault="00665BA3" w:rsidP="00A75977">
      <w:pPr>
        <w:pStyle w:val="Sangra2detindependiente"/>
        <w:tabs>
          <w:tab w:val="left" w:pos="709"/>
        </w:tabs>
        <w:ind w:left="1134" w:hanging="1134"/>
        <w:rPr>
          <w:rFonts w:ascii="Arial" w:hAnsi="Arial"/>
          <w:sz w:val="19"/>
          <w:szCs w:val="19"/>
        </w:rPr>
      </w:pPr>
      <w:r w:rsidRPr="00BD32A3">
        <w:rPr>
          <w:rFonts w:ascii="Arial" w:hAnsi="Arial"/>
          <w:sz w:val="19"/>
          <w:szCs w:val="19"/>
        </w:rPr>
        <w:t>III.-</w:t>
      </w:r>
      <w:r w:rsidRPr="00BD32A3">
        <w:rPr>
          <w:rFonts w:ascii="Arial" w:hAnsi="Arial"/>
          <w:sz w:val="19"/>
          <w:szCs w:val="19"/>
        </w:rPr>
        <w:tab/>
      </w:r>
      <w:r w:rsidR="00A75977" w:rsidRPr="00BD32A3">
        <w:rPr>
          <w:rFonts w:ascii="Arial" w:hAnsi="Arial"/>
          <w:sz w:val="19"/>
          <w:szCs w:val="19"/>
        </w:rPr>
        <w:tab/>
      </w:r>
      <w:r w:rsidRPr="00BD32A3">
        <w:rPr>
          <w:rFonts w:ascii="Arial" w:hAnsi="Arial"/>
          <w:sz w:val="19"/>
          <w:szCs w:val="19"/>
        </w:rPr>
        <w:t>Presentar, dentro del ámbito de su competencia, denuncias y formular querellas ante el Ministerio Público y ratificar las mismas; en su caso, sin perjuicio de la entidad paraestatal, otorgar el perdón cuando proceda;</w:t>
      </w:r>
    </w:p>
    <w:p w:rsidR="00665BA3" w:rsidRPr="00BD32A3" w:rsidRDefault="00665BA3" w:rsidP="00A75977">
      <w:pPr>
        <w:pStyle w:val="Sangra2detindependiente"/>
        <w:tabs>
          <w:tab w:val="left" w:pos="709"/>
        </w:tabs>
        <w:ind w:left="1134" w:hanging="1134"/>
        <w:rPr>
          <w:rFonts w:ascii="Arial" w:hAnsi="Arial"/>
          <w:sz w:val="19"/>
          <w:szCs w:val="19"/>
        </w:rPr>
      </w:pPr>
    </w:p>
    <w:p w:rsidR="004D1449" w:rsidRPr="00BD32A3" w:rsidRDefault="00665BA3" w:rsidP="0074345C">
      <w:pPr>
        <w:pStyle w:val="Sangra2detindependiente"/>
        <w:tabs>
          <w:tab w:val="left" w:pos="709"/>
        </w:tabs>
        <w:ind w:left="1134" w:hanging="1134"/>
        <w:rPr>
          <w:rFonts w:ascii="Arial" w:hAnsi="Arial"/>
          <w:sz w:val="19"/>
          <w:szCs w:val="19"/>
        </w:rPr>
      </w:pPr>
      <w:r w:rsidRPr="00BD32A3">
        <w:rPr>
          <w:rFonts w:ascii="Arial" w:hAnsi="Arial"/>
          <w:sz w:val="19"/>
          <w:szCs w:val="19"/>
        </w:rPr>
        <w:t xml:space="preserve">IV.- </w:t>
      </w:r>
      <w:r w:rsidRPr="00BD32A3">
        <w:rPr>
          <w:rFonts w:ascii="Arial" w:hAnsi="Arial"/>
          <w:sz w:val="19"/>
          <w:szCs w:val="19"/>
        </w:rPr>
        <w:tab/>
      </w:r>
      <w:r w:rsidR="00A75977" w:rsidRPr="00BD32A3">
        <w:rPr>
          <w:rFonts w:ascii="Arial" w:hAnsi="Arial"/>
          <w:sz w:val="19"/>
          <w:szCs w:val="19"/>
        </w:rPr>
        <w:tab/>
      </w:r>
      <w:r w:rsidR="00273B2A" w:rsidRPr="00BD32A3">
        <w:rPr>
          <w:rFonts w:ascii="Arial" w:hAnsi="Arial"/>
          <w:sz w:val="19"/>
          <w:szCs w:val="19"/>
        </w:rPr>
        <w:t>Se deroga</w:t>
      </w:r>
      <w:r w:rsidR="004065C2" w:rsidRPr="00BD32A3">
        <w:rPr>
          <w:rFonts w:ascii="Arial" w:hAnsi="Arial"/>
          <w:sz w:val="19"/>
          <w:szCs w:val="19"/>
        </w:rPr>
        <w:t xml:space="preserve"> </w:t>
      </w:r>
      <w:r w:rsidR="004D1449" w:rsidRPr="00BD32A3">
        <w:rPr>
          <w:rFonts w:ascii="Arial" w:hAnsi="Arial" w:cs="Arial"/>
          <w:sz w:val="19"/>
          <w:szCs w:val="19"/>
          <w:vertAlign w:val="superscript"/>
          <w:lang w:val="es-MX" w:eastAsia="es-MX"/>
        </w:rPr>
        <w:t xml:space="preserve">(Derogado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273B2A" w:rsidRPr="00BD32A3" w:rsidRDefault="00273B2A" w:rsidP="00A75977">
      <w:pPr>
        <w:pStyle w:val="Sangra2detindependiente"/>
        <w:tabs>
          <w:tab w:val="left" w:pos="709"/>
        </w:tabs>
        <w:ind w:left="1134" w:hanging="1134"/>
        <w:rPr>
          <w:rFonts w:ascii="Arial" w:hAnsi="Arial"/>
          <w:sz w:val="19"/>
          <w:szCs w:val="19"/>
          <w:lang w:val="es-MX"/>
        </w:rPr>
      </w:pPr>
    </w:p>
    <w:p w:rsidR="00856838" w:rsidRPr="00BD32A3" w:rsidRDefault="00665BA3" w:rsidP="00A75977">
      <w:pPr>
        <w:pStyle w:val="Sangra2detindependiente"/>
        <w:tabs>
          <w:tab w:val="left" w:pos="709"/>
        </w:tabs>
        <w:ind w:left="1134" w:hanging="1134"/>
        <w:rPr>
          <w:rFonts w:ascii="Arial" w:hAnsi="Arial"/>
          <w:sz w:val="19"/>
          <w:szCs w:val="19"/>
        </w:rPr>
      </w:pPr>
      <w:r w:rsidRPr="00BD32A3">
        <w:rPr>
          <w:rFonts w:ascii="Arial" w:hAnsi="Arial"/>
          <w:sz w:val="19"/>
          <w:szCs w:val="19"/>
        </w:rPr>
        <w:t xml:space="preserve">V.- </w:t>
      </w:r>
      <w:r w:rsidRPr="00BD32A3">
        <w:rPr>
          <w:rFonts w:ascii="Arial" w:hAnsi="Arial"/>
          <w:sz w:val="19"/>
          <w:szCs w:val="19"/>
        </w:rPr>
        <w:tab/>
      </w:r>
      <w:r w:rsidR="00A75977" w:rsidRPr="00BD32A3">
        <w:rPr>
          <w:rFonts w:ascii="Arial" w:hAnsi="Arial"/>
          <w:sz w:val="19"/>
          <w:szCs w:val="19"/>
        </w:rPr>
        <w:tab/>
      </w:r>
      <w:r w:rsidRPr="00BD32A3">
        <w:rPr>
          <w:rFonts w:ascii="Arial" w:hAnsi="Arial"/>
          <w:sz w:val="19"/>
          <w:szCs w:val="19"/>
        </w:rPr>
        <w:t>Otorgar poderes generales y especiales con las facultades que les competan, entre ellas, las que requieran autorización o cláusula especial</w:t>
      </w:r>
      <w:r w:rsidR="00856838" w:rsidRPr="00BD32A3">
        <w:rPr>
          <w:rFonts w:ascii="Arial" w:hAnsi="Arial"/>
          <w:sz w:val="19"/>
          <w:szCs w:val="19"/>
        </w:rPr>
        <w:t xml:space="preserve">. </w:t>
      </w:r>
    </w:p>
    <w:p w:rsidR="00856838" w:rsidRPr="00BD32A3" w:rsidRDefault="00856838" w:rsidP="00A75977">
      <w:pPr>
        <w:pStyle w:val="Sangra2detindependiente"/>
        <w:tabs>
          <w:tab w:val="left" w:pos="709"/>
        </w:tabs>
        <w:ind w:left="1134" w:hanging="1134"/>
        <w:rPr>
          <w:rFonts w:ascii="Arial" w:hAnsi="Arial"/>
          <w:sz w:val="19"/>
          <w:szCs w:val="19"/>
        </w:rPr>
      </w:pPr>
    </w:p>
    <w:p w:rsidR="00665BA3" w:rsidRPr="00BD32A3" w:rsidRDefault="001A73C3" w:rsidP="00A75977">
      <w:pPr>
        <w:pStyle w:val="Sangra2detindependiente"/>
        <w:tabs>
          <w:tab w:val="left" w:pos="709"/>
        </w:tabs>
        <w:ind w:left="1134" w:hanging="1134"/>
        <w:rPr>
          <w:rFonts w:ascii="Arial" w:hAnsi="Arial"/>
          <w:sz w:val="19"/>
          <w:szCs w:val="19"/>
          <w:vertAlign w:val="superscript"/>
          <w:lang w:val="es-MX"/>
        </w:rPr>
      </w:pPr>
      <w:r w:rsidRPr="00BD32A3">
        <w:rPr>
          <w:rFonts w:ascii="Arial" w:hAnsi="Arial"/>
          <w:sz w:val="19"/>
          <w:szCs w:val="19"/>
        </w:rPr>
        <w:lastRenderedPageBreak/>
        <w:tab/>
      </w:r>
      <w:r w:rsidR="00A75977" w:rsidRPr="00BD32A3">
        <w:rPr>
          <w:rFonts w:ascii="Arial" w:hAnsi="Arial"/>
          <w:sz w:val="19"/>
          <w:szCs w:val="19"/>
        </w:rPr>
        <w:tab/>
      </w:r>
      <w:r w:rsidR="00856838" w:rsidRPr="00BD32A3">
        <w:rPr>
          <w:rFonts w:ascii="Arial" w:hAnsi="Arial"/>
          <w:sz w:val="19"/>
          <w:szCs w:val="19"/>
        </w:rPr>
        <w:t>Sólo se requerirá la autorización del Órgano de Gobierno cuando se trate de poderes para actos de administración o de dominio</w:t>
      </w:r>
      <w:r w:rsidR="00313FFC" w:rsidRPr="00BD32A3">
        <w:rPr>
          <w:rFonts w:ascii="Arial" w:hAnsi="Arial"/>
          <w:sz w:val="19"/>
          <w:szCs w:val="19"/>
        </w:rPr>
        <w:t>;</w:t>
      </w:r>
      <w:r w:rsidRPr="00BD32A3">
        <w:rPr>
          <w:rFonts w:ascii="Arial" w:hAnsi="Arial"/>
          <w:sz w:val="19"/>
          <w:szCs w:val="19"/>
        </w:rPr>
        <w:t xml:space="preserve"> </w:t>
      </w:r>
      <w:r w:rsidR="00B778B0" w:rsidRPr="00BD32A3">
        <w:rPr>
          <w:rFonts w:ascii="Arial" w:hAnsi="Arial"/>
          <w:sz w:val="19"/>
          <w:szCs w:val="19"/>
          <w:vertAlign w:val="superscript"/>
          <w:lang w:val="es-MX"/>
        </w:rPr>
        <w:t>(</w:t>
      </w:r>
      <w:r w:rsidR="002F6869" w:rsidRPr="00BD32A3">
        <w:rPr>
          <w:rFonts w:ascii="Arial" w:hAnsi="Arial"/>
          <w:sz w:val="19"/>
          <w:szCs w:val="19"/>
          <w:vertAlign w:val="superscript"/>
          <w:lang w:val="es-MX"/>
        </w:rPr>
        <w:t>Ref</w:t>
      </w:r>
      <w:r w:rsidR="00851C39" w:rsidRPr="00BD32A3">
        <w:rPr>
          <w:rFonts w:ascii="Arial" w:hAnsi="Arial"/>
          <w:sz w:val="19"/>
          <w:szCs w:val="19"/>
          <w:vertAlign w:val="superscript"/>
          <w:lang w:val="es-MX"/>
        </w:rPr>
        <w:t>orma según Decreto No. 1351 PPO</w:t>
      </w:r>
      <w:r w:rsidR="002F6869" w:rsidRPr="00BD32A3">
        <w:rPr>
          <w:rFonts w:ascii="Arial" w:hAnsi="Arial"/>
          <w:sz w:val="19"/>
          <w:szCs w:val="19"/>
          <w:vertAlign w:val="superscript"/>
          <w:lang w:val="es-MX"/>
        </w:rPr>
        <w:t>E Extra de 07-08-09</w:t>
      </w:r>
      <w:r w:rsidR="00B778B0" w:rsidRPr="00BD32A3">
        <w:rPr>
          <w:rFonts w:ascii="Arial" w:hAnsi="Arial"/>
          <w:sz w:val="19"/>
          <w:szCs w:val="19"/>
          <w:vertAlign w:val="superscript"/>
          <w:lang w:val="es-MX"/>
        </w:rPr>
        <w:t>)</w:t>
      </w:r>
    </w:p>
    <w:p w:rsidR="00B778B0" w:rsidRPr="00BD32A3" w:rsidRDefault="00B778B0" w:rsidP="00A75977">
      <w:pPr>
        <w:pStyle w:val="Sangra2detindependiente"/>
        <w:tabs>
          <w:tab w:val="left" w:pos="709"/>
        </w:tabs>
        <w:ind w:left="1134" w:hanging="1134"/>
        <w:rPr>
          <w:rFonts w:ascii="Arial" w:hAnsi="Arial"/>
          <w:sz w:val="19"/>
          <w:szCs w:val="19"/>
        </w:rPr>
      </w:pPr>
    </w:p>
    <w:p w:rsidR="00665BA3" w:rsidRPr="00BD32A3" w:rsidRDefault="00665BA3" w:rsidP="00A75977">
      <w:pPr>
        <w:pStyle w:val="Sangra2detindependiente"/>
        <w:tabs>
          <w:tab w:val="left" w:pos="709"/>
        </w:tabs>
        <w:ind w:left="1134" w:hanging="1134"/>
        <w:rPr>
          <w:rFonts w:ascii="Arial" w:hAnsi="Arial"/>
          <w:sz w:val="19"/>
          <w:szCs w:val="19"/>
        </w:rPr>
      </w:pPr>
      <w:r w:rsidRPr="00BD32A3">
        <w:rPr>
          <w:rFonts w:ascii="Arial" w:hAnsi="Arial"/>
          <w:sz w:val="19"/>
          <w:szCs w:val="19"/>
        </w:rPr>
        <w:t>VI.-</w:t>
      </w:r>
      <w:r w:rsidRPr="00BD32A3">
        <w:rPr>
          <w:rFonts w:ascii="Arial" w:hAnsi="Arial"/>
          <w:sz w:val="19"/>
          <w:szCs w:val="19"/>
        </w:rPr>
        <w:tab/>
      </w:r>
      <w:r w:rsidR="00A75977" w:rsidRPr="00BD32A3">
        <w:rPr>
          <w:rFonts w:ascii="Arial" w:hAnsi="Arial"/>
          <w:sz w:val="19"/>
          <w:szCs w:val="19"/>
        </w:rPr>
        <w:tab/>
      </w:r>
      <w:r w:rsidRPr="00BD32A3">
        <w:rPr>
          <w:rFonts w:ascii="Arial" w:hAnsi="Arial"/>
          <w:sz w:val="19"/>
          <w:szCs w:val="19"/>
        </w:rPr>
        <w:t>Su</w:t>
      </w:r>
      <w:r w:rsidR="00856838" w:rsidRPr="00BD32A3">
        <w:rPr>
          <w:rFonts w:ascii="Arial" w:hAnsi="Arial"/>
          <w:sz w:val="19"/>
          <w:szCs w:val="19"/>
        </w:rPr>
        <w:t>stituir</w:t>
      </w:r>
      <w:r w:rsidRPr="00BD32A3">
        <w:rPr>
          <w:rFonts w:ascii="Arial" w:hAnsi="Arial"/>
          <w:sz w:val="19"/>
          <w:szCs w:val="19"/>
        </w:rPr>
        <w:t xml:space="preserve"> y revocar poderes generales o especiales</w:t>
      </w:r>
      <w:r w:rsidR="00856838" w:rsidRPr="00BD32A3">
        <w:rPr>
          <w:rFonts w:ascii="Arial" w:hAnsi="Arial"/>
          <w:sz w:val="19"/>
          <w:szCs w:val="19"/>
        </w:rPr>
        <w:t xml:space="preserve">; </w:t>
      </w:r>
      <w:r w:rsidR="00CA173C" w:rsidRPr="00BD32A3">
        <w:rPr>
          <w:rFonts w:ascii="Arial" w:hAnsi="Arial"/>
          <w:sz w:val="19"/>
          <w:szCs w:val="19"/>
        </w:rPr>
        <w:t>y</w:t>
      </w:r>
      <w:r w:rsidR="00CA173C" w:rsidRPr="00BD32A3">
        <w:rPr>
          <w:rFonts w:ascii="Arial" w:hAnsi="Arial"/>
          <w:sz w:val="19"/>
          <w:szCs w:val="19"/>
          <w:vertAlign w:val="superscript"/>
          <w:lang w:val="es-MX"/>
        </w:rPr>
        <w:t xml:space="preserve"> (</w:t>
      </w:r>
      <w:r w:rsidR="002F6869" w:rsidRPr="00BD32A3">
        <w:rPr>
          <w:rFonts w:ascii="Arial" w:hAnsi="Arial"/>
          <w:sz w:val="19"/>
          <w:szCs w:val="19"/>
          <w:vertAlign w:val="superscript"/>
          <w:lang w:val="es-MX"/>
        </w:rPr>
        <w:t>Re</w:t>
      </w:r>
      <w:r w:rsidR="00851C39" w:rsidRPr="00BD32A3">
        <w:rPr>
          <w:rFonts w:ascii="Arial" w:hAnsi="Arial"/>
          <w:sz w:val="19"/>
          <w:szCs w:val="19"/>
          <w:vertAlign w:val="superscript"/>
          <w:lang w:val="es-MX"/>
        </w:rPr>
        <w:t>forma según Decreto No.1351 PPO</w:t>
      </w:r>
      <w:r w:rsidR="002F6869" w:rsidRPr="00BD32A3">
        <w:rPr>
          <w:rFonts w:ascii="Arial" w:hAnsi="Arial"/>
          <w:sz w:val="19"/>
          <w:szCs w:val="19"/>
          <w:vertAlign w:val="superscript"/>
          <w:lang w:val="es-MX"/>
        </w:rPr>
        <w:t>E Extra de07-08-09</w:t>
      </w:r>
      <w:r w:rsidR="00313FFC" w:rsidRPr="00BD32A3">
        <w:rPr>
          <w:rFonts w:ascii="Arial" w:hAnsi="Arial"/>
          <w:sz w:val="19"/>
          <w:szCs w:val="19"/>
          <w:vertAlign w:val="superscript"/>
          <w:lang w:val="es-MX"/>
        </w:rPr>
        <w:t>)</w:t>
      </w:r>
    </w:p>
    <w:p w:rsidR="00856838" w:rsidRPr="00BD32A3" w:rsidRDefault="00856838" w:rsidP="00A75977">
      <w:pPr>
        <w:pStyle w:val="Sangra2detindependiente"/>
        <w:tabs>
          <w:tab w:val="left" w:pos="709"/>
        </w:tabs>
        <w:ind w:left="1134" w:hanging="1134"/>
        <w:rPr>
          <w:rFonts w:ascii="Arial" w:hAnsi="Arial"/>
          <w:sz w:val="19"/>
          <w:szCs w:val="19"/>
        </w:rPr>
      </w:pPr>
    </w:p>
    <w:p w:rsidR="00665BA3" w:rsidRPr="00BD32A3" w:rsidRDefault="00856838" w:rsidP="00A75977">
      <w:pPr>
        <w:pStyle w:val="Sangra2detindependiente"/>
        <w:tabs>
          <w:tab w:val="left" w:pos="709"/>
        </w:tabs>
        <w:ind w:left="1134" w:hanging="1134"/>
        <w:rPr>
          <w:rFonts w:ascii="Arial" w:hAnsi="Arial"/>
          <w:sz w:val="19"/>
          <w:szCs w:val="19"/>
          <w:vertAlign w:val="superscript"/>
          <w:lang w:val="es-MX"/>
        </w:rPr>
      </w:pPr>
      <w:r w:rsidRPr="00BD32A3">
        <w:rPr>
          <w:rFonts w:ascii="Arial" w:hAnsi="Arial"/>
          <w:sz w:val="19"/>
          <w:szCs w:val="19"/>
        </w:rPr>
        <w:t>VII.-</w:t>
      </w:r>
      <w:r w:rsidRPr="00BD32A3">
        <w:rPr>
          <w:rFonts w:ascii="Arial" w:hAnsi="Arial"/>
          <w:sz w:val="19"/>
          <w:szCs w:val="19"/>
        </w:rPr>
        <w:tab/>
      </w:r>
      <w:r w:rsidR="00A75977" w:rsidRPr="00BD32A3">
        <w:rPr>
          <w:rFonts w:ascii="Arial" w:hAnsi="Arial"/>
          <w:sz w:val="19"/>
          <w:szCs w:val="19"/>
        </w:rPr>
        <w:tab/>
      </w:r>
      <w:r w:rsidRPr="00BD32A3">
        <w:rPr>
          <w:rFonts w:ascii="Arial" w:hAnsi="Arial"/>
          <w:sz w:val="19"/>
          <w:szCs w:val="19"/>
        </w:rPr>
        <w:t>Autorizar a los titulares de las áreas jurídicas de las Entidades Paraestatales y sus abogados adscritos, el desistimiento de las acciones civiles y a otorgar el perdón o desistimiento en las denuncias o querellas de carácter</w:t>
      </w:r>
      <w:r w:rsidR="004349BB" w:rsidRPr="00BD32A3">
        <w:rPr>
          <w:rFonts w:ascii="Arial" w:hAnsi="Arial"/>
          <w:sz w:val="19"/>
          <w:szCs w:val="19"/>
        </w:rPr>
        <w:t xml:space="preserve"> penal</w:t>
      </w:r>
      <w:r w:rsidR="00CA173C" w:rsidRPr="00BD32A3">
        <w:rPr>
          <w:rFonts w:ascii="Arial" w:hAnsi="Arial"/>
          <w:sz w:val="19"/>
          <w:szCs w:val="19"/>
        </w:rPr>
        <w:t>.</w:t>
      </w:r>
      <w:r w:rsidR="00CA173C" w:rsidRPr="00BD32A3">
        <w:rPr>
          <w:rFonts w:ascii="Arial" w:hAnsi="Arial"/>
          <w:sz w:val="19"/>
          <w:szCs w:val="19"/>
          <w:lang w:val="es-MX"/>
        </w:rPr>
        <w:t xml:space="preserve"> </w:t>
      </w:r>
      <w:r w:rsidR="00CA173C" w:rsidRPr="00BD32A3">
        <w:rPr>
          <w:rFonts w:ascii="Arial" w:hAnsi="Arial"/>
          <w:sz w:val="19"/>
          <w:szCs w:val="19"/>
          <w:vertAlign w:val="superscript"/>
          <w:lang w:val="es-MX"/>
        </w:rPr>
        <w:t>(</w:t>
      </w:r>
      <w:r w:rsidR="002F6869" w:rsidRPr="00BD32A3">
        <w:rPr>
          <w:rFonts w:ascii="Arial" w:hAnsi="Arial"/>
          <w:sz w:val="19"/>
          <w:szCs w:val="19"/>
          <w:vertAlign w:val="superscript"/>
          <w:lang w:val="es-MX"/>
        </w:rPr>
        <w:t>Adición según Decreto No. 1351 Extra de 07-08-09</w:t>
      </w:r>
      <w:r w:rsidR="00313FFC" w:rsidRPr="00BD32A3">
        <w:rPr>
          <w:rFonts w:ascii="Arial" w:hAnsi="Arial"/>
          <w:sz w:val="19"/>
          <w:szCs w:val="19"/>
          <w:vertAlign w:val="superscript"/>
          <w:lang w:val="es-MX"/>
        </w:rPr>
        <w:t>)</w:t>
      </w:r>
    </w:p>
    <w:p w:rsidR="00313FFC" w:rsidRPr="00BD32A3" w:rsidRDefault="00313FFC" w:rsidP="00367117">
      <w:pPr>
        <w:pStyle w:val="Sangra2detindependiente"/>
        <w:ind w:left="705" w:hanging="705"/>
        <w:rPr>
          <w:rFonts w:ascii="Arial" w:hAnsi="Arial"/>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sz w:val="19"/>
          <w:szCs w:val="19"/>
        </w:rPr>
        <w:t>El Director General o equivalente ejercerá las atribuciones a que se refiere este artículo, bajo su más estricta responsabilidad, informando siempre de ello al Órgano de Gobierno.</w:t>
      </w:r>
    </w:p>
    <w:p w:rsidR="00665BA3" w:rsidRPr="00BD32A3" w:rsidRDefault="00665BA3" w:rsidP="00367117">
      <w:pPr>
        <w:pStyle w:val="Sangra2detindependiente"/>
        <w:ind w:left="705" w:hanging="705"/>
        <w:rPr>
          <w:rFonts w:ascii="Arial" w:hAnsi="Arial"/>
          <w:sz w:val="19"/>
          <w:szCs w:val="19"/>
        </w:rPr>
      </w:pPr>
    </w:p>
    <w:p w:rsidR="00096098" w:rsidRPr="00BD32A3" w:rsidRDefault="004349BB" w:rsidP="00367117">
      <w:pPr>
        <w:pStyle w:val="Sangra2detindependiente"/>
        <w:ind w:left="0"/>
        <w:rPr>
          <w:rFonts w:ascii="Arial" w:hAnsi="Arial"/>
          <w:sz w:val="19"/>
          <w:szCs w:val="19"/>
        </w:rPr>
      </w:pPr>
      <w:r w:rsidRPr="00BD32A3">
        <w:rPr>
          <w:rFonts w:ascii="Arial" w:hAnsi="Arial"/>
          <w:b/>
          <w:sz w:val="19"/>
          <w:szCs w:val="19"/>
        </w:rPr>
        <w:t>ARTICULO 1</w:t>
      </w:r>
      <w:r w:rsidR="00124289" w:rsidRPr="00BD32A3">
        <w:rPr>
          <w:rFonts w:ascii="Arial" w:hAnsi="Arial"/>
          <w:b/>
          <w:sz w:val="19"/>
          <w:szCs w:val="19"/>
        </w:rPr>
        <w:t>4 Bis</w:t>
      </w:r>
      <w:r w:rsidRPr="00BD32A3">
        <w:rPr>
          <w:rFonts w:ascii="Arial" w:hAnsi="Arial"/>
          <w:b/>
          <w:sz w:val="19"/>
          <w:szCs w:val="19"/>
        </w:rPr>
        <w:t>.-</w:t>
      </w:r>
      <w:r w:rsidR="002C3F2C" w:rsidRPr="00BD32A3">
        <w:rPr>
          <w:rFonts w:ascii="Arial" w:hAnsi="Arial"/>
          <w:b/>
          <w:sz w:val="19"/>
          <w:szCs w:val="19"/>
        </w:rPr>
        <w:t xml:space="preserve"> </w:t>
      </w:r>
      <w:r w:rsidR="002C3F2C" w:rsidRPr="00BD32A3">
        <w:rPr>
          <w:rFonts w:ascii="Arial" w:hAnsi="Arial"/>
          <w:sz w:val="19"/>
          <w:szCs w:val="19"/>
        </w:rPr>
        <w:t>L</w:t>
      </w:r>
      <w:r w:rsidR="00124289" w:rsidRPr="00BD32A3">
        <w:rPr>
          <w:rFonts w:ascii="Arial" w:hAnsi="Arial"/>
          <w:sz w:val="19"/>
          <w:szCs w:val="19"/>
        </w:rPr>
        <w:t xml:space="preserve">os </w:t>
      </w:r>
      <w:r w:rsidR="002C3F2C" w:rsidRPr="00BD32A3">
        <w:rPr>
          <w:rFonts w:ascii="Arial" w:hAnsi="Arial"/>
          <w:sz w:val="19"/>
          <w:szCs w:val="19"/>
        </w:rPr>
        <w:t>titulares de las áreas jurídica</w:t>
      </w:r>
      <w:r w:rsidR="00096098" w:rsidRPr="00BD32A3">
        <w:rPr>
          <w:rFonts w:ascii="Arial" w:hAnsi="Arial"/>
          <w:sz w:val="19"/>
          <w:szCs w:val="19"/>
        </w:rPr>
        <w:t>s de las Entidades Paraestatales y sus abogados adscritos, no requerirán poder general o especial para comparecer ante autoridades jurisdiccionales, administrativas o del trabajo, ya sean fed</w:t>
      </w:r>
      <w:r w:rsidR="00D71151" w:rsidRPr="00BD32A3">
        <w:rPr>
          <w:rFonts w:ascii="Arial" w:hAnsi="Arial"/>
          <w:sz w:val="19"/>
          <w:szCs w:val="19"/>
        </w:rPr>
        <w:t>erales, estatales o municipales; bastará</w:t>
      </w:r>
      <w:r w:rsidR="00096098" w:rsidRPr="00BD32A3">
        <w:rPr>
          <w:rFonts w:ascii="Arial" w:hAnsi="Arial"/>
          <w:sz w:val="19"/>
          <w:szCs w:val="19"/>
        </w:rPr>
        <w:t xml:space="preserve"> para acreditar su representación legal, su nombramiento respectivo. Los servidores públicos indicados, en el ejercicio de esa representación legal, tendrán las siguientes facultades:</w:t>
      </w:r>
    </w:p>
    <w:p w:rsidR="00096098" w:rsidRPr="00BD32A3" w:rsidRDefault="00096098" w:rsidP="00367117">
      <w:pPr>
        <w:pStyle w:val="Sangra2detindependiente"/>
        <w:ind w:left="0"/>
        <w:rPr>
          <w:rFonts w:ascii="Arial" w:hAnsi="Arial"/>
          <w:b/>
          <w:sz w:val="19"/>
          <w:szCs w:val="19"/>
        </w:rPr>
      </w:pPr>
    </w:p>
    <w:p w:rsidR="00DA3E62" w:rsidRPr="00BD32A3" w:rsidRDefault="00096098" w:rsidP="00A75977">
      <w:pPr>
        <w:pStyle w:val="Sangra2detindependiente"/>
        <w:tabs>
          <w:tab w:val="left" w:pos="1134"/>
        </w:tabs>
        <w:ind w:left="1134" w:hanging="1134"/>
        <w:rPr>
          <w:rFonts w:ascii="Arial" w:hAnsi="Arial"/>
          <w:b/>
          <w:sz w:val="19"/>
          <w:szCs w:val="19"/>
        </w:rPr>
      </w:pPr>
      <w:r w:rsidRPr="00BD32A3">
        <w:rPr>
          <w:rFonts w:ascii="Arial" w:hAnsi="Arial"/>
          <w:sz w:val="19"/>
          <w:szCs w:val="19"/>
        </w:rPr>
        <w:t>I.-</w:t>
      </w:r>
      <w:r w:rsidR="001A73C3" w:rsidRPr="00BD32A3">
        <w:rPr>
          <w:rFonts w:ascii="Arial" w:hAnsi="Arial"/>
          <w:sz w:val="19"/>
          <w:szCs w:val="19"/>
        </w:rPr>
        <w:tab/>
      </w:r>
      <w:r w:rsidRPr="00BD32A3">
        <w:rPr>
          <w:rFonts w:ascii="Arial" w:hAnsi="Arial"/>
          <w:sz w:val="19"/>
          <w:szCs w:val="19"/>
        </w:rPr>
        <w:t xml:space="preserve">Representar legalmente tanto a la Entidad Paraestatal, como al Director General de la misma. Esta representación tendrá los efectos de mandato judicial, cuando en el proceso </w:t>
      </w:r>
      <w:r w:rsidR="00DA3E62" w:rsidRPr="00BD32A3">
        <w:rPr>
          <w:rFonts w:ascii="Arial" w:hAnsi="Arial"/>
          <w:sz w:val="19"/>
          <w:szCs w:val="19"/>
        </w:rPr>
        <w:t>así</w:t>
      </w:r>
      <w:r w:rsidRPr="00BD32A3">
        <w:rPr>
          <w:rFonts w:ascii="Arial" w:hAnsi="Arial"/>
          <w:sz w:val="19"/>
          <w:szCs w:val="19"/>
        </w:rPr>
        <w:t xml:space="preserve"> sea necesario y se entiende conferida sin perjuicio de que, en</w:t>
      </w:r>
      <w:r w:rsidR="00DA3E62" w:rsidRPr="00BD32A3">
        <w:rPr>
          <w:rFonts w:ascii="Arial" w:hAnsi="Arial"/>
          <w:sz w:val="19"/>
          <w:szCs w:val="19"/>
        </w:rPr>
        <w:t xml:space="preserve"> su caso, el Director General asuma por sí mismo la intervención que en dichos actos le corresponde;</w:t>
      </w:r>
    </w:p>
    <w:p w:rsidR="00DA3E62" w:rsidRPr="00BD32A3" w:rsidRDefault="00DA3E62" w:rsidP="00A75977">
      <w:pPr>
        <w:pStyle w:val="Sangra2detindependiente"/>
        <w:tabs>
          <w:tab w:val="left" w:pos="1134"/>
        </w:tabs>
        <w:ind w:left="1134" w:hanging="1134"/>
        <w:rPr>
          <w:rFonts w:ascii="Arial" w:hAnsi="Arial"/>
          <w:b/>
          <w:sz w:val="19"/>
          <w:szCs w:val="19"/>
        </w:rPr>
      </w:pPr>
    </w:p>
    <w:p w:rsidR="00E31FE2" w:rsidRPr="00BD32A3" w:rsidRDefault="00DA3E62" w:rsidP="00A75977">
      <w:pPr>
        <w:pStyle w:val="Sangra2detindependiente"/>
        <w:tabs>
          <w:tab w:val="left" w:pos="1134"/>
        </w:tabs>
        <w:ind w:left="1134" w:hanging="1134"/>
        <w:rPr>
          <w:rFonts w:ascii="Arial" w:hAnsi="Arial"/>
          <w:b/>
          <w:sz w:val="19"/>
          <w:szCs w:val="19"/>
        </w:rPr>
      </w:pPr>
      <w:r w:rsidRPr="00BD32A3">
        <w:rPr>
          <w:rFonts w:ascii="Arial" w:hAnsi="Arial"/>
          <w:sz w:val="19"/>
          <w:szCs w:val="19"/>
        </w:rPr>
        <w:t>II.-</w:t>
      </w:r>
      <w:r w:rsidR="002A6EA6" w:rsidRPr="00BD32A3">
        <w:rPr>
          <w:rFonts w:ascii="Arial" w:hAnsi="Arial"/>
          <w:b/>
          <w:sz w:val="19"/>
          <w:szCs w:val="19"/>
        </w:rPr>
        <w:t xml:space="preserve"> </w:t>
      </w:r>
      <w:r w:rsidR="001A73C3" w:rsidRPr="00BD32A3">
        <w:rPr>
          <w:rFonts w:ascii="Arial" w:hAnsi="Arial"/>
          <w:b/>
          <w:sz w:val="19"/>
          <w:szCs w:val="19"/>
        </w:rPr>
        <w:tab/>
      </w:r>
      <w:r w:rsidRPr="00BD32A3">
        <w:rPr>
          <w:rFonts w:ascii="Arial" w:hAnsi="Arial"/>
          <w:sz w:val="19"/>
          <w:szCs w:val="19"/>
        </w:rPr>
        <w:t>Ejercitar cualquier acción civil, denunciar delitos o presentar querellas, desistirse del trámite de las acciones civiles, otorgar el perdón o desistirse de las denuncias o querellas penales, ratificar cualquier demanda o promoción, absolver posiciones, transar o celebrar convenios que den fin a los procesos, ofrecer y acudir al desahogo de cualquier prueba, alegar, recurrir cualquier resolución o inconformarse ante autoridades de alzada o amparo, y en general todo</w:t>
      </w:r>
      <w:r w:rsidR="00E31FE2" w:rsidRPr="00BD32A3">
        <w:rPr>
          <w:rFonts w:ascii="Arial" w:hAnsi="Arial"/>
          <w:sz w:val="19"/>
          <w:szCs w:val="19"/>
        </w:rPr>
        <w:t xml:space="preserve"> acto que permita una defe</w:t>
      </w:r>
      <w:r w:rsidR="00C801DE" w:rsidRPr="00BD32A3">
        <w:rPr>
          <w:rFonts w:ascii="Arial" w:hAnsi="Arial"/>
          <w:sz w:val="19"/>
          <w:szCs w:val="19"/>
        </w:rPr>
        <w:t>n</w:t>
      </w:r>
      <w:r w:rsidR="00E31FE2" w:rsidRPr="00BD32A3">
        <w:rPr>
          <w:rFonts w:ascii="Arial" w:hAnsi="Arial"/>
          <w:sz w:val="19"/>
          <w:szCs w:val="19"/>
        </w:rPr>
        <w:t>sa adecuada de sus representados;</w:t>
      </w:r>
    </w:p>
    <w:p w:rsidR="00E31FE2" w:rsidRPr="00BD32A3" w:rsidRDefault="00E31FE2" w:rsidP="00A75977">
      <w:pPr>
        <w:pStyle w:val="Sangra2detindependiente"/>
        <w:tabs>
          <w:tab w:val="left" w:pos="1134"/>
        </w:tabs>
        <w:ind w:left="1134" w:hanging="1134"/>
        <w:rPr>
          <w:rFonts w:ascii="Arial" w:hAnsi="Arial"/>
          <w:sz w:val="19"/>
          <w:szCs w:val="19"/>
        </w:rPr>
      </w:pPr>
    </w:p>
    <w:p w:rsidR="00E31FE2" w:rsidRPr="00BD32A3" w:rsidRDefault="00E31FE2" w:rsidP="00A75977">
      <w:pPr>
        <w:pStyle w:val="Sangra2detindependiente"/>
        <w:tabs>
          <w:tab w:val="left" w:pos="1134"/>
        </w:tabs>
        <w:ind w:left="1134" w:hanging="1134"/>
        <w:rPr>
          <w:rFonts w:ascii="Arial" w:hAnsi="Arial"/>
          <w:b/>
          <w:sz w:val="19"/>
          <w:szCs w:val="19"/>
        </w:rPr>
      </w:pPr>
      <w:r w:rsidRPr="00BD32A3">
        <w:rPr>
          <w:rFonts w:ascii="Arial" w:hAnsi="Arial"/>
          <w:sz w:val="19"/>
          <w:szCs w:val="19"/>
        </w:rPr>
        <w:t>III.-</w:t>
      </w:r>
      <w:r w:rsidR="002A6EA6" w:rsidRPr="00BD32A3">
        <w:rPr>
          <w:rFonts w:ascii="Arial" w:hAnsi="Arial"/>
          <w:b/>
          <w:sz w:val="19"/>
          <w:szCs w:val="19"/>
        </w:rPr>
        <w:t xml:space="preserve"> </w:t>
      </w:r>
      <w:r w:rsidR="001A73C3" w:rsidRPr="00BD32A3">
        <w:rPr>
          <w:rFonts w:ascii="Arial" w:hAnsi="Arial"/>
          <w:b/>
          <w:sz w:val="19"/>
          <w:szCs w:val="19"/>
        </w:rPr>
        <w:tab/>
      </w:r>
      <w:r w:rsidRPr="00BD32A3">
        <w:rPr>
          <w:rFonts w:ascii="Arial" w:hAnsi="Arial"/>
          <w:sz w:val="19"/>
          <w:szCs w:val="19"/>
        </w:rPr>
        <w:t>Realizar</w:t>
      </w:r>
      <w:r w:rsidR="001A73C3" w:rsidRPr="00BD32A3">
        <w:rPr>
          <w:rFonts w:ascii="Arial" w:hAnsi="Arial"/>
          <w:sz w:val="19"/>
          <w:szCs w:val="19"/>
        </w:rPr>
        <w:t xml:space="preserve"> </w:t>
      </w:r>
      <w:r w:rsidRPr="00BD32A3">
        <w:rPr>
          <w:rFonts w:ascii="Arial" w:hAnsi="Arial"/>
          <w:sz w:val="19"/>
          <w:szCs w:val="19"/>
        </w:rPr>
        <w:t>todo tipo de acto o trámite relacionado con la defensa del patrimonio de la entidad, ante cualquier persona del derecho público o privado, así como ejercitar las acciones vinculadas con la materia;</w:t>
      </w:r>
    </w:p>
    <w:p w:rsidR="00E31FE2" w:rsidRPr="00BD32A3" w:rsidRDefault="00E31FE2" w:rsidP="00A75977">
      <w:pPr>
        <w:pStyle w:val="Sangra2detindependiente"/>
        <w:tabs>
          <w:tab w:val="left" w:pos="1134"/>
        </w:tabs>
        <w:ind w:left="1134" w:hanging="1134"/>
        <w:rPr>
          <w:rFonts w:ascii="Arial" w:hAnsi="Arial"/>
          <w:sz w:val="19"/>
          <w:szCs w:val="19"/>
        </w:rPr>
      </w:pPr>
    </w:p>
    <w:p w:rsidR="00E31FE2" w:rsidRPr="00BD32A3" w:rsidRDefault="00E31FE2" w:rsidP="00A75977">
      <w:pPr>
        <w:pStyle w:val="Sangra2detindependiente"/>
        <w:tabs>
          <w:tab w:val="left" w:pos="1134"/>
        </w:tabs>
        <w:ind w:left="1134" w:hanging="1134"/>
        <w:rPr>
          <w:rFonts w:ascii="Arial" w:hAnsi="Arial"/>
          <w:b/>
          <w:sz w:val="19"/>
          <w:szCs w:val="19"/>
        </w:rPr>
      </w:pPr>
      <w:r w:rsidRPr="00BD32A3">
        <w:rPr>
          <w:rFonts w:ascii="Arial" w:hAnsi="Arial"/>
          <w:sz w:val="19"/>
          <w:szCs w:val="19"/>
        </w:rPr>
        <w:t>IV.-</w:t>
      </w:r>
      <w:r w:rsidR="002A6EA6" w:rsidRPr="00BD32A3">
        <w:rPr>
          <w:rFonts w:ascii="Arial" w:hAnsi="Arial"/>
          <w:b/>
          <w:sz w:val="19"/>
          <w:szCs w:val="19"/>
        </w:rPr>
        <w:t xml:space="preserve"> </w:t>
      </w:r>
      <w:r w:rsidR="001A73C3" w:rsidRPr="00BD32A3">
        <w:rPr>
          <w:rFonts w:ascii="Arial" w:hAnsi="Arial"/>
          <w:b/>
          <w:sz w:val="19"/>
          <w:szCs w:val="19"/>
        </w:rPr>
        <w:tab/>
      </w:r>
      <w:r w:rsidRPr="00BD32A3">
        <w:rPr>
          <w:rFonts w:ascii="Arial" w:hAnsi="Arial"/>
          <w:sz w:val="19"/>
          <w:szCs w:val="19"/>
        </w:rPr>
        <w:t>Dar cuenta de las controversias judiciales o administrativas en general, a la Consejería Jurídica del Gobierno del Estado, para la coordinación de estrategias y acciones legales en defensa de los derechos de las entidades paraestatales; y</w:t>
      </w:r>
    </w:p>
    <w:p w:rsidR="00E31FE2" w:rsidRPr="00BD32A3" w:rsidRDefault="00E31FE2" w:rsidP="00A75977">
      <w:pPr>
        <w:pStyle w:val="Sangra2detindependiente"/>
        <w:tabs>
          <w:tab w:val="left" w:pos="1134"/>
        </w:tabs>
        <w:ind w:left="1134" w:hanging="1134"/>
        <w:rPr>
          <w:rFonts w:ascii="Arial" w:hAnsi="Arial"/>
          <w:b/>
          <w:sz w:val="19"/>
          <w:szCs w:val="19"/>
        </w:rPr>
      </w:pPr>
    </w:p>
    <w:p w:rsidR="004349BB" w:rsidRPr="00BD32A3" w:rsidRDefault="00E31FE2" w:rsidP="00A75977">
      <w:pPr>
        <w:pStyle w:val="Sangra2detindependiente"/>
        <w:tabs>
          <w:tab w:val="left" w:pos="1134"/>
        </w:tabs>
        <w:ind w:left="1134" w:hanging="1134"/>
        <w:rPr>
          <w:rFonts w:ascii="Arial" w:hAnsi="Arial"/>
          <w:sz w:val="19"/>
          <w:szCs w:val="19"/>
          <w:vertAlign w:val="superscript"/>
          <w:lang w:val="es-MX"/>
        </w:rPr>
      </w:pPr>
      <w:r w:rsidRPr="00BD32A3">
        <w:rPr>
          <w:rFonts w:ascii="Arial" w:hAnsi="Arial"/>
          <w:sz w:val="19"/>
          <w:szCs w:val="19"/>
        </w:rPr>
        <w:t>V.-</w:t>
      </w:r>
      <w:r w:rsidR="002A6EA6" w:rsidRPr="00BD32A3">
        <w:rPr>
          <w:rFonts w:ascii="Arial" w:hAnsi="Arial"/>
          <w:b/>
          <w:sz w:val="19"/>
          <w:szCs w:val="19"/>
        </w:rPr>
        <w:t xml:space="preserve"> </w:t>
      </w:r>
      <w:r w:rsidR="001A73C3" w:rsidRPr="00BD32A3">
        <w:rPr>
          <w:rFonts w:ascii="Arial" w:hAnsi="Arial"/>
          <w:b/>
          <w:sz w:val="19"/>
          <w:szCs w:val="19"/>
        </w:rPr>
        <w:tab/>
      </w:r>
      <w:r w:rsidRPr="00BD32A3">
        <w:rPr>
          <w:rFonts w:ascii="Arial" w:hAnsi="Arial"/>
          <w:sz w:val="19"/>
          <w:szCs w:val="19"/>
        </w:rPr>
        <w:t>Las demás que le confieran las leye</w:t>
      </w:r>
      <w:r w:rsidR="00C801DE" w:rsidRPr="00BD32A3">
        <w:rPr>
          <w:rFonts w:ascii="Arial" w:hAnsi="Arial"/>
          <w:sz w:val="19"/>
          <w:szCs w:val="19"/>
        </w:rPr>
        <w:t>s y reglamentos vigentes en el E</w:t>
      </w:r>
      <w:r w:rsidRPr="00BD32A3">
        <w:rPr>
          <w:rFonts w:ascii="Arial" w:hAnsi="Arial"/>
          <w:sz w:val="19"/>
          <w:szCs w:val="19"/>
        </w:rPr>
        <w:t>stado o las que le sean delegadas por las autoridades de la Entidad</w:t>
      </w:r>
      <w:r w:rsidR="00CA173C" w:rsidRPr="00BD32A3">
        <w:rPr>
          <w:rFonts w:ascii="Arial" w:hAnsi="Arial"/>
          <w:sz w:val="19"/>
          <w:szCs w:val="19"/>
        </w:rPr>
        <w:t>.</w:t>
      </w:r>
      <w:r w:rsidR="00CA173C" w:rsidRPr="00BD32A3">
        <w:rPr>
          <w:rFonts w:ascii="Arial" w:hAnsi="Arial"/>
          <w:sz w:val="19"/>
          <w:szCs w:val="19"/>
          <w:lang w:val="es-MX"/>
        </w:rPr>
        <w:t xml:space="preserve"> </w:t>
      </w:r>
      <w:r w:rsidR="00CA173C" w:rsidRPr="00BD32A3">
        <w:rPr>
          <w:rFonts w:ascii="Arial" w:hAnsi="Arial"/>
          <w:sz w:val="19"/>
          <w:szCs w:val="19"/>
          <w:vertAlign w:val="superscript"/>
          <w:lang w:val="es-MX"/>
        </w:rPr>
        <w:t>(</w:t>
      </w:r>
      <w:r w:rsidR="002F6869" w:rsidRPr="00BD32A3">
        <w:rPr>
          <w:rFonts w:ascii="Arial" w:hAnsi="Arial"/>
          <w:sz w:val="19"/>
          <w:szCs w:val="19"/>
          <w:vertAlign w:val="superscript"/>
          <w:lang w:val="es-MX"/>
        </w:rPr>
        <w:t>Adi</w:t>
      </w:r>
      <w:r w:rsidR="00851C39" w:rsidRPr="00BD32A3">
        <w:rPr>
          <w:rFonts w:ascii="Arial" w:hAnsi="Arial"/>
          <w:sz w:val="19"/>
          <w:szCs w:val="19"/>
          <w:vertAlign w:val="superscript"/>
          <w:lang w:val="es-MX"/>
        </w:rPr>
        <w:t>ción según Decreto No. 1351 PPO</w:t>
      </w:r>
      <w:r w:rsidR="002F6869" w:rsidRPr="00BD32A3">
        <w:rPr>
          <w:rFonts w:ascii="Arial" w:hAnsi="Arial"/>
          <w:sz w:val="19"/>
          <w:szCs w:val="19"/>
          <w:vertAlign w:val="superscript"/>
          <w:lang w:val="es-MX"/>
        </w:rPr>
        <w:t>E Extra de 07-08-09</w:t>
      </w:r>
      <w:r w:rsidR="00313FFC" w:rsidRPr="00BD32A3">
        <w:rPr>
          <w:rFonts w:ascii="Arial" w:hAnsi="Arial"/>
          <w:sz w:val="19"/>
          <w:szCs w:val="19"/>
          <w:vertAlign w:val="superscript"/>
          <w:lang w:val="es-MX"/>
        </w:rPr>
        <w:t>)</w:t>
      </w:r>
    </w:p>
    <w:p w:rsidR="00313FFC" w:rsidRPr="00BD32A3" w:rsidRDefault="00313FFC"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15.- </w:t>
      </w:r>
      <w:r w:rsidR="00665BA3" w:rsidRPr="00BD32A3">
        <w:rPr>
          <w:rFonts w:ascii="Arial" w:hAnsi="Arial"/>
          <w:sz w:val="19"/>
          <w:szCs w:val="19"/>
        </w:rPr>
        <w:t>El Director General o equivalente en la entidad paraestatal, para el eficaz cumplimiento de sus atribuciones, se auxiliará de los servidores públicos que requieran y le sean autorizados, conforme al presupuesto de egresos y a la normatividad aplicable.</w:t>
      </w:r>
    </w:p>
    <w:p w:rsidR="002A0514" w:rsidRPr="00BD32A3" w:rsidRDefault="002A0514"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16.- </w:t>
      </w:r>
      <w:r w:rsidR="00665BA3" w:rsidRPr="00BD32A3">
        <w:rPr>
          <w:rFonts w:ascii="Arial" w:hAnsi="Arial"/>
          <w:sz w:val="19"/>
          <w:szCs w:val="19"/>
        </w:rPr>
        <w:t>El Organo de Gobierno, deberá celebrar sesiones ordinarias cuando menos trimestralmente.</w:t>
      </w:r>
    </w:p>
    <w:p w:rsidR="00697EB3" w:rsidRPr="00BD32A3" w:rsidRDefault="00697EB3" w:rsidP="00367117">
      <w:pPr>
        <w:pStyle w:val="Sangra2detindependiente"/>
        <w:ind w:left="0"/>
        <w:rPr>
          <w:rFonts w:ascii="Arial" w:hAnsi="Arial"/>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sz w:val="19"/>
          <w:szCs w:val="19"/>
        </w:rPr>
        <w:t>Podrán celebrarse sesiones extraordinarias, cada vez que el Presidente lo estime conveniente o a petición de una tercera parte del total de los integrantes del Órgano de Gobierno.</w:t>
      </w:r>
    </w:p>
    <w:p w:rsidR="00665BA3" w:rsidRPr="00BD32A3" w:rsidRDefault="00665BA3" w:rsidP="00367117">
      <w:pPr>
        <w:pStyle w:val="Sangra2detindependiente"/>
        <w:ind w:left="0"/>
        <w:rPr>
          <w:rFonts w:ascii="Arial" w:hAnsi="Arial"/>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sz w:val="19"/>
          <w:szCs w:val="19"/>
        </w:rPr>
        <w:t>Los integrantes del Órgano de Gobierno, participarán en las sesiones a que se refiere este artículo, con voz y voto, a excepción del Secretario Técnico y el Comisario, quienes tendrán voz pero no voto. En caso de empate, el Presidente del Órgano de Gobierno, tendrá voto de calidad.</w:t>
      </w:r>
    </w:p>
    <w:p w:rsidR="00A815CD" w:rsidRPr="00BD32A3" w:rsidRDefault="00A815CD" w:rsidP="00367117">
      <w:pPr>
        <w:pStyle w:val="Sangra2detindependiente"/>
        <w:ind w:left="0"/>
        <w:rPr>
          <w:rFonts w:ascii="Arial" w:hAnsi="Arial"/>
          <w:sz w:val="19"/>
          <w:szCs w:val="19"/>
        </w:rPr>
      </w:pPr>
    </w:p>
    <w:p w:rsidR="00A815CD" w:rsidRPr="00BD32A3" w:rsidRDefault="00A815CD" w:rsidP="00367117">
      <w:pPr>
        <w:pStyle w:val="Sangra2detindependiente"/>
        <w:ind w:left="0"/>
        <w:rPr>
          <w:rFonts w:ascii="Arial" w:hAnsi="Arial"/>
          <w:sz w:val="19"/>
          <w:szCs w:val="19"/>
          <w:vertAlign w:val="superscript"/>
        </w:rPr>
      </w:pPr>
      <w:r w:rsidRPr="00BD32A3">
        <w:rPr>
          <w:rFonts w:ascii="Arial" w:hAnsi="Arial"/>
          <w:sz w:val="19"/>
          <w:szCs w:val="19"/>
        </w:rPr>
        <w:t>La sesión de instalación</w:t>
      </w:r>
      <w:r w:rsidR="00A740F1" w:rsidRPr="00BD32A3">
        <w:rPr>
          <w:rFonts w:ascii="Arial" w:hAnsi="Arial"/>
          <w:sz w:val="19"/>
          <w:szCs w:val="19"/>
        </w:rPr>
        <w:t xml:space="preserve"> del Órgano de Gobierno de las Entidades Paraestatales, se celebrará únicamente por cambio del Titular del Poder Ejecutivo; en caso de cambio de </w:t>
      </w:r>
      <w:r w:rsidR="00824947" w:rsidRPr="00BD32A3">
        <w:rPr>
          <w:rFonts w:ascii="Arial" w:hAnsi="Arial"/>
          <w:sz w:val="19"/>
          <w:szCs w:val="19"/>
        </w:rPr>
        <w:t>t</w:t>
      </w:r>
      <w:r w:rsidR="00A740F1" w:rsidRPr="00BD32A3">
        <w:rPr>
          <w:rFonts w:ascii="Arial" w:hAnsi="Arial"/>
          <w:sz w:val="19"/>
          <w:szCs w:val="19"/>
        </w:rPr>
        <w:t>itulares de la Administración Pública se realizara sesión ordinaria de presentación de nuevos miembro</w:t>
      </w:r>
      <w:r w:rsidR="001A73C3" w:rsidRPr="00BD32A3">
        <w:rPr>
          <w:rFonts w:ascii="Arial" w:hAnsi="Arial"/>
          <w:sz w:val="19"/>
          <w:szCs w:val="19"/>
        </w:rPr>
        <w:t xml:space="preserve">s. </w:t>
      </w:r>
      <w:r w:rsidR="00313FFC" w:rsidRPr="00BD32A3">
        <w:rPr>
          <w:rFonts w:ascii="Arial" w:hAnsi="Arial"/>
          <w:sz w:val="19"/>
          <w:szCs w:val="19"/>
          <w:vertAlign w:val="superscript"/>
          <w:lang w:val="es-MX"/>
        </w:rPr>
        <w:t>(</w:t>
      </w:r>
      <w:r w:rsidR="002F6869" w:rsidRPr="00BD32A3">
        <w:rPr>
          <w:rFonts w:ascii="Arial" w:hAnsi="Arial"/>
          <w:bCs/>
          <w:sz w:val="19"/>
          <w:szCs w:val="19"/>
          <w:vertAlign w:val="superscript"/>
          <w:lang w:val="es-MX"/>
        </w:rPr>
        <w:t xml:space="preserve">Adición </w:t>
      </w:r>
      <w:r w:rsidR="00851C39" w:rsidRPr="00BD32A3">
        <w:rPr>
          <w:rFonts w:ascii="Arial" w:hAnsi="Arial"/>
          <w:sz w:val="19"/>
          <w:szCs w:val="19"/>
          <w:vertAlign w:val="superscript"/>
          <w:lang w:val="es-MX"/>
        </w:rPr>
        <w:t>según Decreto No. 1351 PPO</w:t>
      </w:r>
      <w:r w:rsidR="002F6869" w:rsidRPr="00BD32A3">
        <w:rPr>
          <w:rFonts w:ascii="Arial" w:hAnsi="Arial"/>
          <w:sz w:val="19"/>
          <w:szCs w:val="19"/>
          <w:vertAlign w:val="superscript"/>
          <w:lang w:val="es-MX"/>
        </w:rPr>
        <w:t>E Extra de 07-08-09</w:t>
      </w:r>
      <w:r w:rsidR="00313FFC" w:rsidRPr="00BD32A3">
        <w:rPr>
          <w:rFonts w:ascii="Arial" w:hAnsi="Arial"/>
          <w:sz w:val="19"/>
          <w:szCs w:val="19"/>
          <w:vertAlign w:val="superscript"/>
          <w:lang w:val="es-MX"/>
        </w:rPr>
        <w:t>)</w:t>
      </w:r>
    </w:p>
    <w:p w:rsidR="00DF674D" w:rsidRPr="00BD32A3" w:rsidRDefault="00DF674D" w:rsidP="00367117">
      <w:pPr>
        <w:pStyle w:val="Sangra2detindependiente"/>
        <w:ind w:left="0"/>
        <w:rPr>
          <w:rFonts w:ascii="Arial" w:hAnsi="Arial"/>
          <w:b/>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b/>
          <w:sz w:val="19"/>
          <w:szCs w:val="19"/>
        </w:rPr>
        <w:t xml:space="preserve">ARTICULO 17.- </w:t>
      </w:r>
      <w:r w:rsidRPr="00BD32A3">
        <w:rPr>
          <w:rFonts w:ascii="Arial" w:hAnsi="Arial"/>
          <w:sz w:val="19"/>
          <w:szCs w:val="19"/>
        </w:rPr>
        <w:t xml:space="preserve">Las convocatorias y el orden del día, se comunicarán por escrito con cinco días hábiles de anticipación, tratándose de sesión ordinaria y de un día natural, si se trata de sesión extraordinaria, indicando en cada caso, </w:t>
      </w:r>
      <w:r w:rsidRPr="00BD32A3">
        <w:rPr>
          <w:rFonts w:ascii="Arial" w:hAnsi="Arial"/>
          <w:sz w:val="19"/>
          <w:szCs w:val="19"/>
        </w:rPr>
        <w:lastRenderedPageBreak/>
        <w:t>lugar, fecha y hora, en que se celebrará la sesión, remitiendo la documentación correspondiente, de acuerdo a lo establecido en el Reglamento de la presente Ley.</w:t>
      </w:r>
    </w:p>
    <w:p w:rsidR="00665BA3" w:rsidRPr="00BD32A3" w:rsidRDefault="00665BA3" w:rsidP="00367117">
      <w:pPr>
        <w:pStyle w:val="Sangra2detindependiente"/>
        <w:ind w:left="0"/>
        <w:rPr>
          <w:rFonts w:ascii="Arial" w:hAnsi="Arial"/>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sz w:val="19"/>
          <w:szCs w:val="19"/>
        </w:rPr>
        <w:t>Las convocatorias para sesiones extraordinarias, indicarán además, el asunto específico que las motiva.</w:t>
      </w:r>
    </w:p>
    <w:p w:rsidR="00665BA3" w:rsidRPr="00BD32A3" w:rsidRDefault="00665BA3" w:rsidP="00367117">
      <w:pPr>
        <w:pStyle w:val="Sangra2detindependiente"/>
        <w:ind w:left="0"/>
        <w:rPr>
          <w:rFonts w:ascii="Arial" w:hAnsi="Arial"/>
          <w:sz w:val="19"/>
          <w:szCs w:val="19"/>
        </w:rPr>
      </w:pPr>
    </w:p>
    <w:p w:rsidR="005A60B3" w:rsidRPr="00BD32A3" w:rsidRDefault="00273B2A" w:rsidP="005A60B3">
      <w:pPr>
        <w:tabs>
          <w:tab w:val="left" w:pos="1134"/>
        </w:tabs>
        <w:jc w:val="both"/>
        <w:rPr>
          <w:rFonts w:ascii="Arial" w:hAnsi="Arial" w:cs="Arial"/>
          <w:sz w:val="19"/>
          <w:szCs w:val="19"/>
          <w:vertAlign w:val="superscript"/>
          <w:lang w:val="es-MX"/>
        </w:rPr>
      </w:pPr>
      <w:r w:rsidRPr="00BD32A3">
        <w:rPr>
          <w:rFonts w:ascii="Arial" w:hAnsi="Arial" w:cs="Arial"/>
          <w:b/>
          <w:bCs/>
          <w:sz w:val="19"/>
          <w:szCs w:val="19"/>
        </w:rPr>
        <w:t xml:space="preserve">ARTÍCULO 18. </w:t>
      </w:r>
      <w:r w:rsidRPr="00BD32A3">
        <w:rPr>
          <w:rFonts w:ascii="Arial" w:hAnsi="Arial" w:cs="Arial"/>
          <w:bCs/>
          <w:sz w:val="19"/>
          <w:szCs w:val="19"/>
        </w:rPr>
        <w:t>El Gobernador del Estado, podrá decretar o solicitar a la Legislatura, en su caso, a propuesta de la Secretaría de Administración, o de la Dependencia Coordinadora de Sector o de la Instancia Técnica de Evaluación, según sea, la fusión, extinción o desincorporación de cualquier entidad paraestatal, cuando del resultado de la evaluación del desempeño se determine que la misma no contribuye al logro de los objetivos planteados en el Plan Estatal de Desarrollo, o bien, que el costo de operación no sea sostenible para la hacienda pública del Estado.</w:t>
      </w:r>
      <w:r w:rsidR="005A60B3" w:rsidRPr="00BD32A3">
        <w:rPr>
          <w:rFonts w:ascii="Arial" w:hAnsi="Arial" w:cs="Arial"/>
          <w:sz w:val="19"/>
          <w:szCs w:val="19"/>
          <w:vertAlign w:val="superscript"/>
          <w:lang w:val="es-MX"/>
        </w:rPr>
        <w:t xml:space="preserve"> (Reforma según </w:t>
      </w:r>
      <w:r w:rsidR="004065C2" w:rsidRPr="00BD32A3">
        <w:rPr>
          <w:rFonts w:ascii="Arial" w:hAnsi="Arial" w:cs="Arial"/>
          <w:sz w:val="19"/>
          <w:szCs w:val="19"/>
          <w:vertAlign w:val="superscript"/>
          <w:lang w:val="es-MX" w:eastAsia="es-MX"/>
        </w:rPr>
        <w:t>Decreto No 1665 PPOE Extra del 31-12-1</w:t>
      </w:r>
      <w:r w:rsidR="004065C2" w:rsidRPr="00BD32A3">
        <w:rPr>
          <w:rFonts w:ascii="Arial" w:hAnsi="Arial" w:cs="Arial"/>
          <w:sz w:val="19"/>
          <w:szCs w:val="19"/>
          <w:vertAlign w:val="superscript"/>
          <w:lang w:val="es-MX" w:eastAsia="ar-SA"/>
        </w:rPr>
        <w:t>5)</w:t>
      </w:r>
    </w:p>
    <w:p w:rsidR="00273B2A" w:rsidRPr="00BD32A3" w:rsidRDefault="00273B2A"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19.- </w:t>
      </w:r>
      <w:r w:rsidR="00665BA3" w:rsidRPr="00BD32A3">
        <w:rPr>
          <w:rFonts w:ascii="Arial" w:hAnsi="Arial"/>
          <w:sz w:val="19"/>
          <w:szCs w:val="19"/>
        </w:rPr>
        <w:t>El patrimonio de las entidades paraestatales o los bienes que les sean asignados, serán destinados a alcanzar el objeto para el cual fueron creadas.</w:t>
      </w:r>
    </w:p>
    <w:p w:rsidR="00665BA3" w:rsidRPr="00BD32A3" w:rsidRDefault="00665BA3" w:rsidP="00367117">
      <w:pPr>
        <w:pStyle w:val="Sangra2detindependiente"/>
        <w:ind w:left="0"/>
        <w:rPr>
          <w:rFonts w:ascii="Arial" w:hAnsi="Arial"/>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sz w:val="19"/>
          <w:szCs w:val="19"/>
        </w:rPr>
        <w:t>Las entidades paraestatales que teniendo determinados bienes, no requieran de ellos para su servicio, solicitarán su baja, poniéndolos a disposición del Ejecutivo Estatal, a través de la Secretaría de Administración, quien determinará lo conducente.</w:t>
      </w:r>
    </w:p>
    <w:p w:rsidR="00665BA3" w:rsidRPr="00BD32A3" w:rsidRDefault="00665BA3" w:rsidP="00367117">
      <w:pPr>
        <w:pStyle w:val="Sangra2detindependiente"/>
        <w:ind w:left="0"/>
        <w:rPr>
          <w:rFonts w:ascii="Arial" w:hAnsi="Arial"/>
          <w:sz w:val="19"/>
          <w:szCs w:val="19"/>
        </w:rPr>
      </w:pPr>
    </w:p>
    <w:p w:rsidR="00665BA3" w:rsidRPr="00BD32A3" w:rsidRDefault="00665BA3" w:rsidP="00367117">
      <w:pPr>
        <w:pStyle w:val="Sangra2detindependiente"/>
        <w:ind w:left="0"/>
        <w:rPr>
          <w:rFonts w:ascii="Arial" w:hAnsi="Arial"/>
          <w:sz w:val="19"/>
          <w:szCs w:val="19"/>
        </w:rPr>
      </w:pPr>
      <w:r w:rsidRPr="00BD32A3">
        <w:rPr>
          <w:rFonts w:ascii="Arial" w:hAnsi="Arial"/>
          <w:sz w:val="19"/>
          <w:szCs w:val="19"/>
        </w:rPr>
        <w:t>Toda enajenación de bienes muebles que afecte el patrimonio de las entidades paraestatales, sólo podrá hacerse previo acuerdo del titular del Poder Ejecutivo y conforme a la legislación aplicable.</w:t>
      </w:r>
    </w:p>
    <w:p w:rsidR="00665BA3" w:rsidRPr="00BD32A3" w:rsidRDefault="00665BA3" w:rsidP="00367117">
      <w:pPr>
        <w:pStyle w:val="Sangra2detindependiente"/>
        <w:ind w:left="0"/>
        <w:rPr>
          <w:rFonts w:ascii="Arial" w:hAnsi="Arial"/>
          <w:sz w:val="19"/>
          <w:szCs w:val="19"/>
        </w:rPr>
      </w:pPr>
    </w:p>
    <w:p w:rsidR="00DF674D" w:rsidRPr="00BD32A3" w:rsidRDefault="00665BA3" w:rsidP="00A75977">
      <w:pPr>
        <w:pStyle w:val="Sangra2detindependiente"/>
        <w:ind w:left="0"/>
        <w:rPr>
          <w:rFonts w:ascii="Arial" w:hAnsi="Arial"/>
          <w:sz w:val="19"/>
          <w:szCs w:val="19"/>
        </w:rPr>
      </w:pPr>
      <w:r w:rsidRPr="00BD32A3">
        <w:rPr>
          <w:rFonts w:ascii="Arial" w:hAnsi="Arial"/>
          <w:sz w:val="19"/>
          <w:szCs w:val="19"/>
        </w:rPr>
        <w:t>La enajenación o afectación de los bienes inmuebles de las entidades paraestatales, sólo podrá hacerse</w:t>
      </w:r>
      <w:r w:rsidR="002A6EA6" w:rsidRPr="00BD32A3">
        <w:rPr>
          <w:rFonts w:ascii="Arial" w:hAnsi="Arial"/>
          <w:sz w:val="19"/>
          <w:szCs w:val="19"/>
        </w:rPr>
        <w:t xml:space="preserve"> </w:t>
      </w:r>
      <w:r w:rsidRPr="00BD32A3">
        <w:rPr>
          <w:rFonts w:ascii="Arial" w:hAnsi="Arial"/>
          <w:sz w:val="19"/>
          <w:szCs w:val="19"/>
        </w:rPr>
        <w:t>con autorización de la H. Legislatura del Estado, a propuesta del Titular del Poder Ejecutivo; conforme a la legislación aplicable.</w:t>
      </w:r>
    </w:p>
    <w:p w:rsidR="00F178C5" w:rsidRPr="00BD32A3" w:rsidRDefault="00F178C5" w:rsidP="00A75977">
      <w:pPr>
        <w:pStyle w:val="Sangra2detindependiente"/>
        <w:ind w:left="0"/>
        <w:rPr>
          <w:rFonts w:ascii="Arial" w:hAnsi="Arial"/>
          <w:sz w:val="19"/>
          <w:szCs w:val="19"/>
        </w:rPr>
      </w:pPr>
    </w:p>
    <w:p w:rsidR="00665BA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TITULO II</w:t>
      </w:r>
    </w:p>
    <w:p w:rsidR="001A73C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DE LAS ENTIDADES PARAESTATALES</w:t>
      </w:r>
      <w:r w:rsidR="00824947" w:rsidRPr="00BD32A3">
        <w:rPr>
          <w:rFonts w:ascii="Arial" w:hAnsi="Arial"/>
          <w:b/>
          <w:sz w:val="19"/>
          <w:szCs w:val="19"/>
        </w:rPr>
        <w:t xml:space="preserve"> Y DE LAS</w:t>
      </w:r>
    </w:p>
    <w:p w:rsidR="009B47CA" w:rsidRPr="00BD32A3" w:rsidRDefault="00824947" w:rsidP="00367117">
      <w:pPr>
        <w:pStyle w:val="Sangra2detindependiente"/>
        <w:ind w:left="0"/>
        <w:jc w:val="center"/>
        <w:rPr>
          <w:rFonts w:ascii="Arial" w:hAnsi="Arial"/>
          <w:b/>
          <w:sz w:val="19"/>
          <w:szCs w:val="19"/>
          <w:vertAlign w:val="superscript"/>
          <w:lang w:val="es-MX"/>
        </w:rPr>
      </w:pPr>
      <w:r w:rsidRPr="00BD32A3">
        <w:rPr>
          <w:rFonts w:ascii="Arial" w:hAnsi="Arial"/>
          <w:b/>
          <w:sz w:val="19"/>
          <w:szCs w:val="19"/>
        </w:rPr>
        <w:t xml:space="preserve"> ENTIDADES AUXILIARES DE </w:t>
      </w:r>
      <w:r w:rsidR="00CA173C" w:rsidRPr="00BD32A3">
        <w:rPr>
          <w:rFonts w:ascii="Arial" w:hAnsi="Arial"/>
          <w:b/>
          <w:sz w:val="19"/>
          <w:szCs w:val="19"/>
        </w:rPr>
        <w:t>COLABORACIÓN</w:t>
      </w:r>
      <w:r w:rsidR="00CA173C" w:rsidRPr="00BD32A3">
        <w:rPr>
          <w:rFonts w:ascii="Arial" w:hAnsi="Arial"/>
          <w:b/>
          <w:sz w:val="19"/>
          <w:szCs w:val="19"/>
          <w:vertAlign w:val="superscript"/>
          <w:lang w:val="es-MX"/>
        </w:rPr>
        <w:t xml:space="preserve"> </w:t>
      </w:r>
    </w:p>
    <w:p w:rsidR="00313FFC" w:rsidRPr="00BD32A3" w:rsidRDefault="00CA173C" w:rsidP="00A75977">
      <w:pPr>
        <w:pStyle w:val="Sangra2detindependiente"/>
        <w:ind w:left="0"/>
        <w:jc w:val="center"/>
        <w:rPr>
          <w:rFonts w:ascii="Arial" w:hAnsi="Arial"/>
          <w:sz w:val="19"/>
          <w:szCs w:val="19"/>
          <w:vertAlign w:val="superscript"/>
          <w:lang w:val="es-MX"/>
        </w:rPr>
      </w:pPr>
      <w:r w:rsidRPr="00BD32A3">
        <w:rPr>
          <w:rFonts w:ascii="Arial" w:hAnsi="Arial"/>
          <w:sz w:val="19"/>
          <w:szCs w:val="19"/>
          <w:vertAlign w:val="superscript"/>
          <w:lang w:val="es-MX"/>
        </w:rPr>
        <w:t>(</w:t>
      </w:r>
      <w:r w:rsidR="004643A1" w:rsidRPr="00BD32A3">
        <w:rPr>
          <w:rFonts w:ascii="Arial" w:hAnsi="Arial"/>
          <w:bCs/>
          <w:sz w:val="19"/>
          <w:szCs w:val="19"/>
          <w:vertAlign w:val="superscript"/>
          <w:lang w:val="es-MX"/>
        </w:rPr>
        <w:t xml:space="preserve">Reforma </w:t>
      </w:r>
      <w:r w:rsidR="00851C39" w:rsidRPr="00BD32A3">
        <w:rPr>
          <w:rFonts w:ascii="Arial" w:hAnsi="Arial"/>
          <w:sz w:val="19"/>
          <w:szCs w:val="19"/>
          <w:vertAlign w:val="superscript"/>
          <w:lang w:val="es-MX"/>
        </w:rPr>
        <w:t>según Decreto No. 1351 PPO</w:t>
      </w:r>
      <w:r w:rsidR="004643A1" w:rsidRPr="00BD32A3">
        <w:rPr>
          <w:rFonts w:ascii="Arial" w:hAnsi="Arial"/>
          <w:sz w:val="19"/>
          <w:szCs w:val="19"/>
          <w:vertAlign w:val="superscript"/>
          <w:lang w:val="es-MX"/>
        </w:rPr>
        <w:t>E Extra de 07-08-09</w:t>
      </w:r>
      <w:r w:rsidR="00313FFC" w:rsidRPr="00BD32A3">
        <w:rPr>
          <w:rFonts w:ascii="Arial" w:hAnsi="Arial"/>
          <w:sz w:val="19"/>
          <w:szCs w:val="19"/>
          <w:vertAlign w:val="superscript"/>
          <w:lang w:val="es-MX"/>
        </w:rPr>
        <w:t>)</w:t>
      </w:r>
    </w:p>
    <w:p w:rsidR="00665BA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CAPITULO I</w:t>
      </w:r>
    </w:p>
    <w:p w:rsidR="00665BA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ORGANISMOS DESCENTRALIZADOS</w:t>
      </w:r>
    </w:p>
    <w:p w:rsidR="00665BA3" w:rsidRPr="00BD32A3" w:rsidRDefault="00665BA3" w:rsidP="00367117">
      <w:pPr>
        <w:pStyle w:val="Sangra2detindependiente"/>
        <w:ind w:left="0"/>
        <w:rPr>
          <w:rFonts w:ascii="Arial" w:hAnsi="Arial"/>
          <w:b/>
          <w:sz w:val="19"/>
          <w:szCs w:val="19"/>
        </w:rPr>
      </w:pPr>
    </w:p>
    <w:p w:rsidR="00665BA3" w:rsidRPr="00BD32A3" w:rsidRDefault="00665BA3" w:rsidP="001A73C3">
      <w:pPr>
        <w:pStyle w:val="Sangra2detindependiente"/>
        <w:ind w:left="0"/>
        <w:rPr>
          <w:rFonts w:ascii="Arial" w:hAnsi="Arial"/>
          <w:sz w:val="19"/>
          <w:szCs w:val="19"/>
        </w:rPr>
      </w:pPr>
      <w:r w:rsidRPr="00BD32A3">
        <w:rPr>
          <w:rFonts w:ascii="Arial" w:hAnsi="Arial"/>
          <w:b/>
          <w:sz w:val="19"/>
          <w:szCs w:val="19"/>
        </w:rPr>
        <w:lastRenderedPageBreak/>
        <w:t>ARTICULO 20.-</w:t>
      </w:r>
      <w:r w:rsidRPr="00BD32A3">
        <w:rPr>
          <w:rFonts w:ascii="Arial" w:hAnsi="Arial"/>
          <w:sz w:val="19"/>
          <w:szCs w:val="19"/>
        </w:rPr>
        <w:t xml:space="preserve"> Son Organismos Descentralizados, las personas jurídicas dotadas de personalidad jurídica y patrimonio propio que se constituyan total o parcialmente con bienes, fondos y asignaciones presupuestales o cualquier otra participación que provenga del Gobierno del Estado, cuyo objeto sea:</w:t>
      </w:r>
    </w:p>
    <w:p w:rsidR="00665BA3" w:rsidRPr="00BD32A3" w:rsidRDefault="00665BA3" w:rsidP="001A73C3">
      <w:pPr>
        <w:pStyle w:val="Sangra2detindependiente"/>
        <w:ind w:left="0"/>
        <w:rPr>
          <w:rFonts w:ascii="Arial" w:hAnsi="Arial"/>
          <w:sz w:val="19"/>
          <w:szCs w:val="19"/>
        </w:rPr>
      </w:pPr>
    </w:p>
    <w:p w:rsidR="00665BA3" w:rsidRPr="00BD32A3" w:rsidRDefault="00665BA3" w:rsidP="00A75977">
      <w:pPr>
        <w:pStyle w:val="Sangra2detindependiente"/>
        <w:numPr>
          <w:ilvl w:val="0"/>
          <w:numId w:val="8"/>
        </w:numPr>
        <w:tabs>
          <w:tab w:val="clear" w:pos="720"/>
          <w:tab w:val="num" w:pos="1134"/>
        </w:tabs>
        <w:ind w:left="1134" w:hanging="1134"/>
        <w:rPr>
          <w:rFonts w:ascii="Arial" w:hAnsi="Arial"/>
          <w:sz w:val="19"/>
          <w:szCs w:val="19"/>
        </w:rPr>
      </w:pPr>
      <w:r w:rsidRPr="00BD32A3">
        <w:rPr>
          <w:rFonts w:ascii="Arial" w:hAnsi="Arial"/>
          <w:sz w:val="19"/>
          <w:szCs w:val="19"/>
        </w:rPr>
        <w:t>La prestación de un servicio público o social;</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8"/>
        </w:numPr>
        <w:tabs>
          <w:tab w:val="clear" w:pos="720"/>
          <w:tab w:val="num" w:pos="1134"/>
        </w:tabs>
        <w:ind w:left="1134" w:hanging="1134"/>
        <w:rPr>
          <w:rFonts w:ascii="Arial" w:hAnsi="Arial"/>
          <w:sz w:val="19"/>
          <w:szCs w:val="19"/>
        </w:rPr>
      </w:pPr>
      <w:r w:rsidRPr="00BD32A3">
        <w:rPr>
          <w:rFonts w:ascii="Arial" w:hAnsi="Arial"/>
          <w:sz w:val="19"/>
          <w:szCs w:val="19"/>
        </w:rPr>
        <w:t>La explotación de bienes o recursos propiedad del Estado;</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8"/>
        </w:numPr>
        <w:tabs>
          <w:tab w:val="clear" w:pos="720"/>
          <w:tab w:val="num" w:pos="1134"/>
        </w:tabs>
        <w:ind w:left="1134" w:hanging="1134"/>
        <w:rPr>
          <w:rFonts w:ascii="Arial" w:hAnsi="Arial"/>
          <w:sz w:val="19"/>
          <w:szCs w:val="19"/>
        </w:rPr>
      </w:pPr>
      <w:r w:rsidRPr="00BD32A3">
        <w:rPr>
          <w:rFonts w:ascii="Arial" w:hAnsi="Arial"/>
          <w:sz w:val="19"/>
          <w:szCs w:val="19"/>
        </w:rPr>
        <w:t xml:space="preserve">La investigación científica, difusión de la cultura, impartición de la educación; o </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8"/>
        </w:numPr>
        <w:tabs>
          <w:tab w:val="clear" w:pos="720"/>
          <w:tab w:val="num" w:pos="1134"/>
        </w:tabs>
        <w:ind w:left="1134" w:hanging="1134"/>
        <w:rPr>
          <w:rFonts w:ascii="Arial" w:hAnsi="Arial"/>
          <w:sz w:val="19"/>
          <w:szCs w:val="19"/>
        </w:rPr>
      </w:pPr>
      <w:r w:rsidRPr="00BD32A3">
        <w:rPr>
          <w:rFonts w:ascii="Arial" w:hAnsi="Arial"/>
          <w:sz w:val="19"/>
          <w:szCs w:val="19"/>
        </w:rPr>
        <w:t>La obtención o aplicación de recursos para fines de asistencia o seguridad social.</w:t>
      </w:r>
    </w:p>
    <w:p w:rsidR="00665BA3" w:rsidRPr="00BD32A3" w:rsidRDefault="00665BA3" w:rsidP="001A73C3">
      <w:pPr>
        <w:pStyle w:val="Sangra2detindependiente"/>
        <w:ind w:left="705" w:hanging="705"/>
        <w:rPr>
          <w:rFonts w:ascii="Arial" w:hAnsi="Arial"/>
          <w:sz w:val="19"/>
          <w:szCs w:val="19"/>
        </w:rPr>
      </w:pPr>
    </w:p>
    <w:p w:rsidR="00665BA3" w:rsidRPr="00BD32A3" w:rsidRDefault="00665BA3" w:rsidP="001A73C3">
      <w:pPr>
        <w:pStyle w:val="Sangra2detindependiente"/>
        <w:ind w:left="0"/>
        <w:rPr>
          <w:rFonts w:ascii="Arial" w:hAnsi="Arial"/>
          <w:sz w:val="19"/>
          <w:szCs w:val="19"/>
        </w:rPr>
      </w:pPr>
      <w:r w:rsidRPr="00BD32A3">
        <w:rPr>
          <w:rFonts w:ascii="Arial" w:hAnsi="Arial"/>
          <w:b/>
          <w:sz w:val="19"/>
          <w:szCs w:val="19"/>
        </w:rPr>
        <w:t xml:space="preserve">ARTICULO 21.- </w:t>
      </w:r>
      <w:r w:rsidRPr="00BD32A3">
        <w:rPr>
          <w:rFonts w:ascii="Arial" w:hAnsi="Arial"/>
          <w:sz w:val="19"/>
          <w:szCs w:val="19"/>
        </w:rPr>
        <w:t>En la desincorporación o extinción de los Organismos, deberán observarse las mismas formalidades establecidas para su creación, debiendo la Ley o Decreto respectivo, fijar la forma y términos en que se realizará la misma.</w:t>
      </w:r>
    </w:p>
    <w:p w:rsidR="00665BA3" w:rsidRPr="00BD32A3" w:rsidRDefault="00665BA3" w:rsidP="001A73C3">
      <w:pPr>
        <w:pStyle w:val="Sangra2detindependiente"/>
        <w:ind w:left="0"/>
        <w:rPr>
          <w:rFonts w:ascii="Arial" w:hAnsi="Arial"/>
          <w:sz w:val="19"/>
          <w:szCs w:val="19"/>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
          <w:bCs/>
          <w:sz w:val="19"/>
          <w:szCs w:val="19"/>
        </w:rPr>
        <w:t>ARTÍCULO 22.</w:t>
      </w:r>
      <w:r w:rsidRPr="00BD32A3">
        <w:rPr>
          <w:rFonts w:ascii="Arial" w:hAnsi="Arial" w:cs="Arial"/>
          <w:bCs/>
          <w:sz w:val="19"/>
          <w:szCs w:val="19"/>
        </w:rPr>
        <w:t xml:space="preserve"> La planeación, programación, operación y ejercicio de los recursos públicos aprobados a las entidades paraestatales son responsabilidad de la misma. </w:t>
      </w:r>
    </w:p>
    <w:p w:rsidR="00273B2A" w:rsidRPr="00BD32A3" w:rsidRDefault="00273B2A" w:rsidP="00273B2A">
      <w:pPr>
        <w:pStyle w:val="Sangra2detindependiente"/>
        <w:tabs>
          <w:tab w:val="left" w:pos="0"/>
        </w:tabs>
        <w:ind w:left="0"/>
        <w:rPr>
          <w:rFonts w:ascii="Arial" w:hAnsi="Arial" w:cs="Arial"/>
          <w:bCs/>
          <w:sz w:val="19"/>
          <w:szCs w:val="19"/>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Cs/>
          <w:sz w:val="19"/>
          <w:szCs w:val="19"/>
        </w:rPr>
        <w:t>El control y fiscalización de los recursos públicos aprobados a las entidades paraestatales, estará a cargo de los órganos de control y fiscalización federales y/o estatales.</w:t>
      </w:r>
    </w:p>
    <w:p w:rsidR="00273B2A" w:rsidRPr="00BD32A3" w:rsidRDefault="00273B2A" w:rsidP="00273B2A">
      <w:pPr>
        <w:pStyle w:val="Sangra2detindependiente"/>
        <w:tabs>
          <w:tab w:val="left" w:pos="0"/>
        </w:tabs>
        <w:ind w:left="0"/>
        <w:rPr>
          <w:rFonts w:ascii="Arial" w:hAnsi="Arial" w:cs="Arial"/>
          <w:bCs/>
          <w:sz w:val="19"/>
          <w:szCs w:val="19"/>
        </w:rPr>
      </w:pPr>
    </w:p>
    <w:p w:rsidR="005A60B3" w:rsidRPr="00BD32A3" w:rsidRDefault="00273B2A" w:rsidP="005A60B3">
      <w:pPr>
        <w:tabs>
          <w:tab w:val="left" w:pos="1134"/>
        </w:tabs>
        <w:jc w:val="both"/>
        <w:rPr>
          <w:rFonts w:ascii="Arial" w:hAnsi="Arial" w:cs="Arial"/>
          <w:sz w:val="19"/>
          <w:szCs w:val="19"/>
          <w:vertAlign w:val="superscript"/>
          <w:lang w:val="es-MX"/>
        </w:rPr>
      </w:pPr>
      <w:r w:rsidRPr="00BD32A3">
        <w:rPr>
          <w:rFonts w:ascii="Arial" w:hAnsi="Arial" w:cs="Arial"/>
          <w:bCs/>
          <w:sz w:val="19"/>
          <w:szCs w:val="19"/>
        </w:rPr>
        <w:t>El seguimiento de los registros presupuestarios y contables estará a cargo de la Secretaría de Finanzas, en tanto que la evaluación del desempeño estará a cargo de la Instancia Técnica de Evaluación.</w:t>
      </w:r>
      <w:r w:rsidR="005A60B3" w:rsidRPr="00BD32A3">
        <w:rPr>
          <w:rFonts w:ascii="Arial" w:hAnsi="Arial" w:cs="Arial"/>
          <w:sz w:val="19"/>
          <w:szCs w:val="19"/>
          <w:vertAlign w:val="superscript"/>
          <w:lang w:val="es-MX"/>
        </w:rPr>
        <w:t xml:space="preserve"> (Reforma según </w:t>
      </w:r>
      <w:r w:rsidR="00B25E60" w:rsidRPr="00BD32A3">
        <w:rPr>
          <w:rFonts w:ascii="Arial" w:hAnsi="Arial" w:cs="Arial"/>
          <w:sz w:val="19"/>
          <w:szCs w:val="19"/>
          <w:vertAlign w:val="superscript"/>
          <w:lang w:val="es-MX" w:eastAsia="es-MX"/>
        </w:rPr>
        <w:t>Decreto No 1665 PPOE Extra del 31-12-1</w:t>
      </w:r>
      <w:r w:rsidR="00B25E60" w:rsidRPr="00BD32A3">
        <w:rPr>
          <w:rFonts w:ascii="Arial" w:hAnsi="Arial" w:cs="Arial"/>
          <w:sz w:val="19"/>
          <w:szCs w:val="19"/>
          <w:vertAlign w:val="superscript"/>
          <w:lang w:val="es-MX" w:eastAsia="ar-SA"/>
        </w:rPr>
        <w:t>5)</w:t>
      </w:r>
    </w:p>
    <w:p w:rsidR="00273B2A" w:rsidRPr="00BD32A3" w:rsidRDefault="00273B2A" w:rsidP="00273B2A">
      <w:pPr>
        <w:pStyle w:val="Sangra2detindependiente"/>
        <w:tabs>
          <w:tab w:val="left" w:pos="0"/>
        </w:tabs>
        <w:ind w:left="0"/>
        <w:rPr>
          <w:rFonts w:ascii="Arial" w:hAnsi="Arial" w:cs="Arial"/>
          <w:bCs/>
          <w:sz w:val="19"/>
          <w:szCs w:val="19"/>
        </w:rPr>
      </w:pPr>
    </w:p>
    <w:p w:rsidR="00665BA3" w:rsidRPr="00BD32A3" w:rsidRDefault="00665BA3" w:rsidP="001A73C3">
      <w:pPr>
        <w:pStyle w:val="Sangra2detindependiente"/>
        <w:ind w:left="0"/>
        <w:jc w:val="center"/>
        <w:rPr>
          <w:rFonts w:ascii="Arial" w:hAnsi="Arial"/>
          <w:b/>
          <w:sz w:val="19"/>
          <w:szCs w:val="19"/>
        </w:rPr>
      </w:pPr>
      <w:r w:rsidRPr="00BD32A3">
        <w:rPr>
          <w:rFonts w:ascii="Arial" w:hAnsi="Arial"/>
          <w:b/>
          <w:sz w:val="19"/>
          <w:szCs w:val="19"/>
        </w:rPr>
        <w:t>CAPITULO II</w:t>
      </w:r>
    </w:p>
    <w:p w:rsidR="00665BA3" w:rsidRPr="00BD32A3" w:rsidRDefault="00665BA3" w:rsidP="001A73C3">
      <w:pPr>
        <w:pStyle w:val="Sangra2detindependiente"/>
        <w:ind w:left="0"/>
        <w:jc w:val="center"/>
        <w:rPr>
          <w:rFonts w:ascii="Arial" w:hAnsi="Arial"/>
          <w:b/>
          <w:sz w:val="19"/>
          <w:szCs w:val="19"/>
        </w:rPr>
      </w:pPr>
      <w:r w:rsidRPr="00BD32A3">
        <w:rPr>
          <w:rFonts w:ascii="Arial" w:hAnsi="Arial"/>
          <w:b/>
          <w:sz w:val="19"/>
          <w:szCs w:val="19"/>
        </w:rPr>
        <w:t>EMPRESAS DE PARTICIPACION ESTATAL</w:t>
      </w:r>
    </w:p>
    <w:p w:rsidR="00665BA3" w:rsidRPr="00BD32A3" w:rsidRDefault="00665BA3" w:rsidP="001A73C3">
      <w:pPr>
        <w:pStyle w:val="Sangra2detindependiente"/>
        <w:ind w:left="0"/>
        <w:rPr>
          <w:rFonts w:ascii="Arial" w:hAnsi="Arial"/>
          <w:sz w:val="19"/>
          <w:szCs w:val="19"/>
        </w:rPr>
      </w:pPr>
    </w:p>
    <w:p w:rsidR="00665BA3" w:rsidRPr="00BD32A3" w:rsidRDefault="00665BA3" w:rsidP="001A73C3">
      <w:pPr>
        <w:pStyle w:val="Sangra2detindependiente"/>
        <w:ind w:left="0"/>
        <w:rPr>
          <w:rFonts w:ascii="Arial" w:hAnsi="Arial"/>
          <w:sz w:val="19"/>
          <w:szCs w:val="19"/>
        </w:rPr>
      </w:pPr>
      <w:r w:rsidRPr="00BD32A3">
        <w:rPr>
          <w:rFonts w:ascii="Arial" w:hAnsi="Arial"/>
          <w:b/>
          <w:sz w:val="19"/>
          <w:szCs w:val="19"/>
        </w:rPr>
        <w:t>ARTICULO 23.-</w:t>
      </w:r>
      <w:r w:rsidRPr="00BD32A3">
        <w:rPr>
          <w:rFonts w:ascii="Arial" w:hAnsi="Arial"/>
          <w:sz w:val="19"/>
          <w:szCs w:val="19"/>
        </w:rPr>
        <w:t xml:space="preserve"> Son Empresas de Participación Estatal, las sociedades de cualquier naturaleza, en las que el Gobierno del Estado, aporte o sea propietario de un porcentaje de capital social, que se establezcan por la Administración Pública Estatal, con autorización de la Legislatura del Estado.</w:t>
      </w:r>
    </w:p>
    <w:p w:rsidR="00AA092D" w:rsidRPr="00BD32A3" w:rsidRDefault="00AA092D" w:rsidP="001A73C3">
      <w:pPr>
        <w:pStyle w:val="Sangra2detindependiente"/>
        <w:ind w:left="0"/>
        <w:rPr>
          <w:rFonts w:ascii="Arial" w:hAnsi="Arial"/>
          <w:sz w:val="19"/>
          <w:szCs w:val="19"/>
        </w:rPr>
      </w:pPr>
    </w:p>
    <w:p w:rsidR="00665BA3" w:rsidRPr="00BD32A3" w:rsidRDefault="00665BA3" w:rsidP="001A73C3">
      <w:pPr>
        <w:pStyle w:val="Sangra2detindependiente"/>
        <w:ind w:left="0"/>
        <w:rPr>
          <w:rFonts w:ascii="Arial" w:hAnsi="Arial"/>
          <w:sz w:val="19"/>
          <w:szCs w:val="19"/>
        </w:rPr>
      </w:pPr>
      <w:r w:rsidRPr="00BD32A3">
        <w:rPr>
          <w:rFonts w:ascii="Arial" w:hAnsi="Arial"/>
          <w:b/>
          <w:sz w:val="19"/>
          <w:szCs w:val="19"/>
        </w:rPr>
        <w:lastRenderedPageBreak/>
        <w:t xml:space="preserve">ARTICULO 24.- </w:t>
      </w:r>
      <w:r w:rsidRPr="00BD32A3">
        <w:rPr>
          <w:rFonts w:ascii="Arial" w:hAnsi="Arial"/>
          <w:sz w:val="19"/>
          <w:szCs w:val="19"/>
        </w:rPr>
        <w:t>El Ejecutivo del Estado a través del Decreto respectivo, establecerá en el ámbito de la Administración Pública Paraestatal, la formalización de las empresas a que se refiere el artículo anterior, señalando en forma específica los objetivos, fines, organización y funcionamiento de las mismas; así como, atendiendo a su objeto, las modalidades del contrato a celebrar en términos de la legislación aplicable.</w:t>
      </w:r>
    </w:p>
    <w:p w:rsidR="00665BA3" w:rsidRPr="00BD32A3" w:rsidRDefault="00665BA3" w:rsidP="001A73C3">
      <w:pPr>
        <w:pStyle w:val="Sangra2detindependiente"/>
        <w:ind w:left="0"/>
        <w:rPr>
          <w:rFonts w:ascii="Arial" w:hAnsi="Arial"/>
          <w:b/>
          <w:sz w:val="19"/>
          <w:szCs w:val="19"/>
        </w:rPr>
      </w:pPr>
    </w:p>
    <w:p w:rsidR="00665BA3" w:rsidRPr="00BD32A3" w:rsidRDefault="00665BA3" w:rsidP="001A73C3">
      <w:pPr>
        <w:pStyle w:val="Sangra2detindependiente"/>
        <w:ind w:left="0"/>
        <w:rPr>
          <w:rFonts w:ascii="Arial" w:hAnsi="Arial"/>
          <w:sz w:val="19"/>
          <w:szCs w:val="19"/>
        </w:rPr>
      </w:pPr>
      <w:r w:rsidRPr="00BD32A3">
        <w:rPr>
          <w:rFonts w:ascii="Arial" w:hAnsi="Arial"/>
          <w:b/>
          <w:sz w:val="19"/>
          <w:szCs w:val="19"/>
        </w:rPr>
        <w:t xml:space="preserve">ARTICULO 25.- </w:t>
      </w:r>
      <w:r w:rsidRPr="00BD32A3">
        <w:rPr>
          <w:rFonts w:ascii="Arial" w:hAnsi="Arial"/>
          <w:sz w:val="19"/>
          <w:szCs w:val="19"/>
        </w:rPr>
        <w:t>Para los fines de esta Ley, se consideran Empresas de Participación Estatal Mayoritaria, aquellas que satisfagan los siguientes requisitos:</w:t>
      </w:r>
    </w:p>
    <w:p w:rsidR="00665BA3" w:rsidRPr="00BD32A3" w:rsidRDefault="00665BA3" w:rsidP="001A73C3">
      <w:pPr>
        <w:pStyle w:val="Sangra2detindependiente"/>
        <w:ind w:left="0"/>
        <w:rPr>
          <w:rFonts w:ascii="Arial" w:hAnsi="Arial"/>
          <w:sz w:val="19"/>
          <w:szCs w:val="19"/>
        </w:rPr>
      </w:pPr>
    </w:p>
    <w:p w:rsidR="00665BA3" w:rsidRPr="00BD32A3" w:rsidRDefault="00665BA3" w:rsidP="00A75977">
      <w:pPr>
        <w:pStyle w:val="Sangra2detindependiente"/>
        <w:numPr>
          <w:ilvl w:val="0"/>
          <w:numId w:val="9"/>
        </w:numPr>
        <w:tabs>
          <w:tab w:val="clear" w:pos="720"/>
          <w:tab w:val="num" w:pos="1134"/>
        </w:tabs>
        <w:ind w:left="1134" w:hanging="1134"/>
        <w:rPr>
          <w:rFonts w:ascii="Arial" w:hAnsi="Arial"/>
          <w:sz w:val="19"/>
          <w:szCs w:val="19"/>
        </w:rPr>
      </w:pPr>
      <w:r w:rsidRPr="00BD32A3">
        <w:rPr>
          <w:rFonts w:ascii="Arial" w:hAnsi="Arial"/>
          <w:sz w:val="19"/>
          <w:szCs w:val="19"/>
        </w:rPr>
        <w:t>Que el Gobierno del Estado, aporte como socio un mínimo del 51% del capital social de la empresa, donde se hagan figurar acciones de serie especial, que sólo podrán ser suscritas por el Gobierno del Estado, y</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9"/>
        </w:numPr>
        <w:tabs>
          <w:tab w:val="clear" w:pos="720"/>
          <w:tab w:val="num" w:pos="1134"/>
        </w:tabs>
        <w:ind w:left="1134" w:hanging="1134"/>
        <w:rPr>
          <w:rFonts w:ascii="Arial" w:hAnsi="Arial"/>
          <w:sz w:val="19"/>
          <w:szCs w:val="19"/>
        </w:rPr>
      </w:pPr>
      <w:r w:rsidRPr="00BD32A3">
        <w:rPr>
          <w:rFonts w:ascii="Arial" w:hAnsi="Arial"/>
          <w:sz w:val="19"/>
          <w:szCs w:val="19"/>
        </w:rPr>
        <w:t>Que al Gobierno del Estado, le corresponda la facultad de nombrar al Consejo de Administración o equivalente.</w:t>
      </w:r>
    </w:p>
    <w:p w:rsidR="00665BA3" w:rsidRPr="00BD32A3" w:rsidRDefault="00665BA3" w:rsidP="001A73C3">
      <w:pPr>
        <w:pStyle w:val="Sangra2detindependiente"/>
        <w:ind w:left="0"/>
        <w:rPr>
          <w:rFonts w:ascii="Arial" w:hAnsi="Arial"/>
          <w:sz w:val="19"/>
          <w:szCs w:val="19"/>
        </w:rPr>
      </w:pPr>
    </w:p>
    <w:p w:rsidR="00665BA3" w:rsidRPr="00BD32A3" w:rsidRDefault="00665BA3" w:rsidP="001A73C3">
      <w:pPr>
        <w:pStyle w:val="Sangra2detindependiente"/>
        <w:ind w:left="0"/>
        <w:rPr>
          <w:rFonts w:ascii="Arial" w:hAnsi="Arial"/>
          <w:sz w:val="19"/>
          <w:szCs w:val="19"/>
        </w:rPr>
      </w:pPr>
      <w:r w:rsidRPr="00BD32A3">
        <w:rPr>
          <w:rFonts w:ascii="Arial" w:hAnsi="Arial"/>
          <w:b/>
          <w:sz w:val="19"/>
          <w:szCs w:val="19"/>
        </w:rPr>
        <w:t>ARTICULO 26.-</w:t>
      </w:r>
      <w:r w:rsidRPr="00BD32A3">
        <w:rPr>
          <w:rFonts w:ascii="Arial" w:hAnsi="Arial"/>
          <w:bCs/>
          <w:sz w:val="19"/>
          <w:szCs w:val="19"/>
        </w:rPr>
        <w:t xml:space="preserve"> En las empresas en que participe el Gobierno del Estado, con la suscripción de hasta el 50% del capital social, sólo se vigilarán las inversiones del Estado, a través de la Secretaría de Finanzas y la</w:t>
      </w:r>
      <w:r w:rsidRPr="00BD32A3">
        <w:rPr>
          <w:rFonts w:ascii="Arial" w:hAnsi="Arial"/>
          <w:b/>
          <w:bCs/>
          <w:sz w:val="19"/>
          <w:szCs w:val="19"/>
        </w:rPr>
        <w:t xml:space="preserve"> </w:t>
      </w:r>
      <w:r w:rsidRPr="00BD32A3">
        <w:rPr>
          <w:rFonts w:ascii="Arial" w:hAnsi="Arial"/>
          <w:sz w:val="19"/>
          <w:szCs w:val="19"/>
        </w:rPr>
        <w:t>Secretaría de la Contraloría y el ejercicio de los derechos respectivos, se hará por conducto de la Coordinadora</w:t>
      </w:r>
      <w:r w:rsidR="00AA092D" w:rsidRPr="00BD32A3">
        <w:rPr>
          <w:rFonts w:ascii="Arial" w:hAnsi="Arial"/>
          <w:sz w:val="19"/>
          <w:szCs w:val="19"/>
        </w:rPr>
        <w:t xml:space="preserve"> de Sector correspondiente</w:t>
      </w:r>
      <w:r w:rsidR="00CA173C" w:rsidRPr="00BD32A3">
        <w:rPr>
          <w:rFonts w:ascii="Arial" w:hAnsi="Arial"/>
          <w:sz w:val="19"/>
          <w:szCs w:val="19"/>
        </w:rPr>
        <w:t>.</w:t>
      </w:r>
      <w:r w:rsidR="00CA173C" w:rsidRPr="00BD32A3">
        <w:rPr>
          <w:rFonts w:ascii="Arial" w:hAnsi="Arial"/>
          <w:sz w:val="19"/>
          <w:szCs w:val="19"/>
          <w:vertAlign w:val="superscript"/>
          <w:lang w:val="es-MX"/>
        </w:rPr>
        <w:t xml:space="preserve"> (</w:t>
      </w:r>
      <w:r w:rsidR="004643A1" w:rsidRPr="00BD32A3">
        <w:rPr>
          <w:rFonts w:ascii="Arial" w:hAnsi="Arial"/>
          <w:sz w:val="19"/>
          <w:szCs w:val="19"/>
          <w:vertAlign w:val="superscript"/>
          <w:lang w:val="es-MX"/>
        </w:rPr>
        <w:t>Reforma según Dec</w:t>
      </w:r>
      <w:r w:rsidR="00851C39" w:rsidRPr="00BD32A3">
        <w:rPr>
          <w:rFonts w:ascii="Arial" w:hAnsi="Arial"/>
          <w:sz w:val="19"/>
          <w:szCs w:val="19"/>
          <w:vertAlign w:val="superscript"/>
          <w:lang w:val="es-MX"/>
        </w:rPr>
        <w:t>reto No. 69 PPO</w:t>
      </w:r>
      <w:r w:rsidR="004643A1" w:rsidRPr="00BD32A3">
        <w:rPr>
          <w:rFonts w:ascii="Arial" w:hAnsi="Arial"/>
          <w:sz w:val="19"/>
          <w:szCs w:val="19"/>
          <w:vertAlign w:val="superscript"/>
          <w:lang w:val="es-MX"/>
        </w:rPr>
        <w:t>E Extra de 22-03-05</w:t>
      </w:r>
      <w:r w:rsidRPr="00BD32A3">
        <w:rPr>
          <w:rFonts w:ascii="Arial" w:hAnsi="Arial"/>
          <w:sz w:val="19"/>
          <w:szCs w:val="19"/>
          <w:vertAlign w:val="superscript"/>
          <w:lang w:val="es-MX"/>
        </w:rPr>
        <w:t>)</w:t>
      </w:r>
    </w:p>
    <w:p w:rsidR="00665BA3" w:rsidRPr="00BD32A3" w:rsidRDefault="00665BA3" w:rsidP="00D62438">
      <w:pPr>
        <w:pStyle w:val="Sangra2detindependiente"/>
        <w:ind w:left="0"/>
        <w:rPr>
          <w:rFonts w:ascii="Arial" w:hAnsi="Arial"/>
          <w:sz w:val="19"/>
          <w:szCs w:val="19"/>
        </w:rPr>
      </w:pPr>
    </w:p>
    <w:p w:rsidR="00665BA3"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27.- </w:t>
      </w:r>
      <w:r w:rsidR="00665BA3" w:rsidRPr="00BD32A3">
        <w:rPr>
          <w:rFonts w:ascii="Arial" w:hAnsi="Arial"/>
          <w:sz w:val="19"/>
          <w:szCs w:val="19"/>
        </w:rPr>
        <w:t>Las empresas en las que participe de manera mayoritaria el Gobierno del Estado, deberán tener por objeto, la realización de acciones de interés general o de beneficio colectivo.</w:t>
      </w:r>
    </w:p>
    <w:p w:rsidR="00665BA3" w:rsidRPr="00BD32A3" w:rsidRDefault="00665BA3" w:rsidP="00D62438">
      <w:pPr>
        <w:pStyle w:val="Sangra2detindependiente"/>
        <w:ind w:left="0"/>
        <w:rPr>
          <w:rFonts w:ascii="Arial" w:hAnsi="Arial"/>
          <w:sz w:val="19"/>
          <w:szCs w:val="19"/>
        </w:rPr>
      </w:pPr>
    </w:p>
    <w:p w:rsidR="00665BA3"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28.- </w:t>
      </w:r>
      <w:r w:rsidR="00665BA3" w:rsidRPr="00BD32A3">
        <w:rPr>
          <w:rFonts w:ascii="Arial" w:hAnsi="Arial"/>
          <w:sz w:val="19"/>
          <w:szCs w:val="19"/>
        </w:rPr>
        <w:t>Los consejos de Administración o equivalentes en las empresas de participación estatal mayoritaria, se integrarán de acuerdo a las disposiciones de esta Ley.</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sz w:val="19"/>
          <w:szCs w:val="19"/>
        </w:rPr>
        <w:t>Los integrantes de dicho consejo que representen la participación de la Administración Pública Estatal, serán designados directamente por el titular del Ejecutivo o a través de la Coordinadora de Sector. Deberán constituir en todo tiempo más de la mitad de los miembros del Consejo.</w:t>
      </w:r>
    </w:p>
    <w:p w:rsidR="00DF674D" w:rsidRPr="00BD32A3" w:rsidRDefault="00DF674D" w:rsidP="00D62438">
      <w:pPr>
        <w:jc w:val="both"/>
        <w:rPr>
          <w:rFonts w:ascii="Arial" w:hAnsi="Arial" w:cs="Arial"/>
          <w:b/>
          <w:sz w:val="19"/>
          <w:szCs w:val="19"/>
        </w:rPr>
      </w:pPr>
    </w:p>
    <w:p w:rsidR="00665BA3" w:rsidRPr="00BD32A3" w:rsidRDefault="00665BA3" w:rsidP="00D62438">
      <w:pPr>
        <w:jc w:val="both"/>
        <w:rPr>
          <w:rFonts w:ascii="Arial" w:hAnsi="Arial" w:cs="Arial"/>
          <w:sz w:val="19"/>
          <w:szCs w:val="19"/>
        </w:rPr>
      </w:pPr>
      <w:r w:rsidRPr="00BD32A3">
        <w:rPr>
          <w:rFonts w:ascii="Arial" w:hAnsi="Arial" w:cs="Arial"/>
          <w:b/>
          <w:sz w:val="19"/>
          <w:szCs w:val="19"/>
        </w:rPr>
        <w:t xml:space="preserve">ARTICULO 29.- </w:t>
      </w:r>
      <w:r w:rsidRPr="00BD32A3">
        <w:rPr>
          <w:rFonts w:ascii="Arial" w:hAnsi="Arial" w:cs="Arial"/>
          <w:sz w:val="19"/>
          <w:szCs w:val="19"/>
        </w:rPr>
        <w:t xml:space="preserve">Al efectuarse la fusión, extinción o desincorporación de las Empresas de Participación Estatal, deberá cuidarse en todo tiempo, la </w:t>
      </w:r>
      <w:r w:rsidRPr="00BD32A3">
        <w:rPr>
          <w:rFonts w:ascii="Arial" w:hAnsi="Arial" w:cs="Arial"/>
          <w:sz w:val="19"/>
          <w:szCs w:val="19"/>
        </w:rPr>
        <w:lastRenderedPageBreak/>
        <w:t>adecuada protección del interés público, así como de los intereses de los accionistas o titulares de las acciones o partes sociales y los derechos laborales de los servidores públicos de la Empresa.</w:t>
      </w:r>
    </w:p>
    <w:p w:rsidR="00665BA3" w:rsidRPr="00BD32A3" w:rsidRDefault="00665BA3" w:rsidP="00D62438">
      <w:pPr>
        <w:jc w:val="both"/>
        <w:rPr>
          <w:rFonts w:ascii="Arial" w:hAnsi="Arial"/>
          <w:sz w:val="19"/>
          <w:szCs w:val="19"/>
        </w:rPr>
      </w:pP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CAPITULO III</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DE LAS COMISIONES, COMITES, JUNTAS,</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 xml:space="preserve"> PATRONATOS Y AQUELLAS ENTIDADES QUE POR SU NATURALEZA NO ESTAN COMPRENDIDAS DENTRO DE </w:t>
      </w:r>
    </w:p>
    <w:p w:rsidR="00665BA3" w:rsidRPr="00BD32A3" w:rsidRDefault="00665BA3" w:rsidP="00D62438">
      <w:pPr>
        <w:pStyle w:val="Sangra2detindependiente"/>
        <w:ind w:left="0"/>
        <w:jc w:val="center"/>
        <w:rPr>
          <w:rFonts w:ascii="Arial" w:hAnsi="Arial"/>
          <w:sz w:val="19"/>
          <w:szCs w:val="19"/>
        </w:rPr>
      </w:pPr>
      <w:r w:rsidRPr="00BD32A3">
        <w:rPr>
          <w:rFonts w:ascii="Arial" w:hAnsi="Arial"/>
          <w:b/>
          <w:sz w:val="19"/>
          <w:szCs w:val="19"/>
        </w:rPr>
        <w:t xml:space="preserve">LA ADMINISTRACION </w:t>
      </w:r>
      <w:r w:rsidR="00697041" w:rsidRPr="00BD32A3">
        <w:rPr>
          <w:rFonts w:ascii="Arial" w:hAnsi="Arial"/>
          <w:b/>
          <w:sz w:val="19"/>
          <w:szCs w:val="19"/>
        </w:rPr>
        <w:t>PÚBLICA</w:t>
      </w:r>
      <w:r w:rsidRPr="00BD32A3">
        <w:rPr>
          <w:rFonts w:ascii="Arial" w:hAnsi="Arial"/>
          <w:b/>
          <w:sz w:val="19"/>
          <w:szCs w:val="19"/>
        </w:rPr>
        <w:t xml:space="preserve"> CENTRALIZADA</w:t>
      </w:r>
    </w:p>
    <w:p w:rsidR="00665BA3" w:rsidRPr="00BD32A3" w:rsidRDefault="00665BA3" w:rsidP="00D62438">
      <w:pPr>
        <w:pStyle w:val="Sangra2detindependiente"/>
        <w:ind w:left="0"/>
        <w:rPr>
          <w:rFonts w:ascii="Arial" w:hAnsi="Arial"/>
          <w:sz w:val="19"/>
          <w:szCs w:val="19"/>
        </w:rPr>
      </w:pPr>
    </w:p>
    <w:p w:rsidR="00665BA3"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30.- </w:t>
      </w:r>
      <w:r w:rsidR="00665BA3" w:rsidRPr="00BD32A3">
        <w:rPr>
          <w:rFonts w:ascii="Arial" w:hAnsi="Arial"/>
          <w:sz w:val="19"/>
          <w:szCs w:val="19"/>
        </w:rPr>
        <w:t>Las entidades paraestatales, comprendidas en este apartado, se crearán por la Ley o Decreto de la Legislatura del Estado o por Decreto del Gobernador del Estado.</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 xml:space="preserve">ARTICULO 31.- </w:t>
      </w:r>
      <w:r w:rsidRPr="00BD32A3">
        <w:rPr>
          <w:rFonts w:ascii="Arial" w:hAnsi="Arial"/>
          <w:sz w:val="19"/>
          <w:szCs w:val="19"/>
        </w:rPr>
        <w:t>Las entidades paraestatales a que se refiere este capítulo, son auxiliares del Ejecutivo Estatal, con personalidad jurídica y autonomía de gestión, cuyo objeto es colaborar de modo temporal o permanente, en el desempeño de determinadas tareas o asuntos de la Administración Pública Estatal, que no estén expresamente conferidas a otras entidades paraestatales de la Administración Pública Estatal.</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sz w:val="19"/>
          <w:szCs w:val="19"/>
        </w:rPr>
        <w:t>Las entidades paraestatales a que se refiere el párrafo anterior de este artículo, tendrán funciones rectoras o directivas, de representación, consultivas, de colaboración y sociales dentro de la Administración Pública Estatal.</w:t>
      </w:r>
    </w:p>
    <w:p w:rsidR="00665BA3" w:rsidRPr="00BD32A3" w:rsidRDefault="00665BA3" w:rsidP="00D62438">
      <w:pPr>
        <w:pStyle w:val="Sangra2detindependiente"/>
        <w:ind w:left="0"/>
        <w:rPr>
          <w:rFonts w:ascii="Arial" w:hAnsi="Arial"/>
          <w:sz w:val="19"/>
          <w:szCs w:val="19"/>
        </w:rPr>
      </w:pPr>
    </w:p>
    <w:p w:rsidR="002A0514"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32.- </w:t>
      </w:r>
      <w:r w:rsidR="00665BA3" w:rsidRPr="00BD32A3">
        <w:rPr>
          <w:rFonts w:ascii="Arial" w:hAnsi="Arial"/>
          <w:sz w:val="19"/>
          <w:szCs w:val="19"/>
        </w:rPr>
        <w:t>La constitución, actuación y extinción de las entidades paraestatales comprendidas en este capítulo, se sujetarán a lo previsto en la presente Ley. Quedan exceptuadas de esta Ley, Las Comisiones Intersecretariales que constituya el Ejecutivo Estatal.</w:t>
      </w:r>
    </w:p>
    <w:p w:rsidR="002A0514" w:rsidRPr="00BD32A3" w:rsidRDefault="002A0514" w:rsidP="00D62438">
      <w:pPr>
        <w:pStyle w:val="Sangra2detindependiente"/>
        <w:ind w:left="0"/>
        <w:rPr>
          <w:rFonts w:ascii="Arial" w:hAnsi="Arial"/>
          <w:sz w:val="19"/>
          <w:szCs w:val="19"/>
        </w:rPr>
      </w:pP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CAPITULO IV</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FIDEICOMISOS PUBLICOS</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 xml:space="preserve">ARTICULO 33.- </w:t>
      </w:r>
      <w:r w:rsidRPr="00BD32A3">
        <w:rPr>
          <w:rFonts w:ascii="Arial" w:hAnsi="Arial"/>
          <w:sz w:val="19"/>
          <w:szCs w:val="19"/>
        </w:rPr>
        <w:t>Los fideicomisos públicos que se establezcan por la Legislatura del Estado o por el titular del Ejecutivo Estatal, que tengan como propósito, auxiliar al Ejecutivo en la realización de las actividades prioritarias, serán los que se consideren entidades y quedarán sujetos a las disposiciones de esta Ley.</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sz w:val="19"/>
          <w:szCs w:val="19"/>
        </w:rPr>
        <w:t xml:space="preserve">Los </w:t>
      </w:r>
      <w:r w:rsidR="00CA173C" w:rsidRPr="00BD32A3">
        <w:rPr>
          <w:rFonts w:ascii="Arial" w:hAnsi="Arial"/>
          <w:sz w:val="19"/>
          <w:szCs w:val="19"/>
        </w:rPr>
        <w:t>Órganos</w:t>
      </w:r>
      <w:r w:rsidRPr="00BD32A3">
        <w:rPr>
          <w:rFonts w:ascii="Arial" w:hAnsi="Arial"/>
          <w:sz w:val="19"/>
          <w:szCs w:val="19"/>
        </w:rPr>
        <w:t xml:space="preserve"> de Gobierno y los Titulares de</w:t>
      </w:r>
      <w:r w:rsidR="002A6EA6" w:rsidRPr="00BD32A3">
        <w:rPr>
          <w:rFonts w:ascii="Arial" w:hAnsi="Arial"/>
          <w:sz w:val="19"/>
          <w:szCs w:val="19"/>
        </w:rPr>
        <w:t xml:space="preserve"> </w:t>
      </w:r>
      <w:r w:rsidRPr="00BD32A3">
        <w:rPr>
          <w:rFonts w:ascii="Arial" w:hAnsi="Arial"/>
          <w:sz w:val="19"/>
          <w:szCs w:val="19"/>
        </w:rPr>
        <w:t xml:space="preserve">los fideicomisos citados en el párrafo anterior, se sujetarán en cuanto a su integración, facultades y </w:t>
      </w:r>
      <w:r w:rsidRPr="00BD32A3">
        <w:rPr>
          <w:rFonts w:ascii="Arial" w:hAnsi="Arial"/>
          <w:sz w:val="19"/>
          <w:szCs w:val="19"/>
        </w:rPr>
        <w:lastRenderedPageBreak/>
        <w:t xml:space="preserve">funcionamiento, a las disposiciones que en la presente Ley se establecen, para los </w:t>
      </w:r>
      <w:r w:rsidR="00CA173C" w:rsidRPr="00BD32A3">
        <w:rPr>
          <w:rFonts w:ascii="Arial" w:hAnsi="Arial"/>
          <w:sz w:val="19"/>
          <w:szCs w:val="19"/>
        </w:rPr>
        <w:t>Órganos</w:t>
      </w:r>
      <w:r w:rsidRPr="00BD32A3">
        <w:rPr>
          <w:rFonts w:ascii="Arial" w:hAnsi="Arial"/>
          <w:sz w:val="19"/>
          <w:szCs w:val="19"/>
        </w:rPr>
        <w:t xml:space="preserve"> de Gobierno y para los Directores Generales o sus equivalentes, en cuanto sea compatible a su naturaleza.</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ARTICULO 34.-</w:t>
      </w:r>
      <w:r w:rsidRPr="00BD32A3">
        <w:rPr>
          <w:rFonts w:ascii="Arial" w:hAnsi="Arial"/>
          <w:sz w:val="19"/>
          <w:szCs w:val="19"/>
        </w:rPr>
        <w:t xml:space="preserve"> La Ley o Decreto de la Legislatura del Estado o Decreto del Gobernador del Estado que establezca en el ámbito de la Administración Pública Estatal, la formalización de los Fideicomisos públicos, a que se refiere el artículo 33 de esta Ley, señalará específicamente los objetivos, fines, organización y funcionamiento del Fideicomiso; así como, atendiendo a su objeto, las modalidades del contrato a celebrar en términos de la legislación aplicable.</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ARTICULO 35.-</w:t>
      </w:r>
      <w:r w:rsidRPr="00BD32A3">
        <w:rPr>
          <w:rFonts w:ascii="Arial" w:hAnsi="Arial"/>
          <w:sz w:val="19"/>
          <w:szCs w:val="19"/>
        </w:rPr>
        <w:t xml:space="preserve"> El Ejecutivo Estatal, a través de la Secretaría de Finanzas, quien será el fideicomitente único del Gobierno del Estado, cuidará que en los contratos, queden debidamente precisados los derechos y acciones que corresponda ejercitar al fiduciario sobre el patrimonio fideicomitido, las limitaciones que establezca o que se deriven de derechos de terceros, así como los derechos que el fideicomitente se reserve y las facultades que fije en su caso, el </w:t>
      </w:r>
      <w:r w:rsidR="00CA173C" w:rsidRPr="00BD32A3">
        <w:rPr>
          <w:rFonts w:ascii="Arial" w:hAnsi="Arial"/>
          <w:sz w:val="19"/>
          <w:szCs w:val="19"/>
        </w:rPr>
        <w:t>Órgano</w:t>
      </w:r>
      <w:r w:rsidRPr="00BD32A3">
        <w:rPr>
          <w:rFonts w:ascii="Arial" w:hAnsi="Arial"/>
          <w:sz w:val="19"/>
          <w:szCs w:val="19"/>
        </w:rPr>
        <w:t xml:space="preserve"> de Gobierno que, para el caso se denominará Comité Técnico, el cual deberá existir obligatoriamente en los fideicomisos a que se refiere al artículo 33 de esta Ley.</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ARTICULO 36.-</w:t>
      </w:r>
      <w:r w:rsidRPr="00BD32A3">
        <w:rPr>
          <w:rFonts w:ascii="Arial" w:hAnsi="Arial"/>
          <w:sz w:val="19"/>
          <w:szCs w:val="19"/>
        </w:rPr>
        <w:t xml:space="preserve"> En los contratos de los Fideicomisos a que se refiere este capítulo, se deberán precisar las facultades especiales que determine el Ejecutivo Estatal, para el Comité Técnico si las hubiere, en adición a las que establece el artículo 12 de esta Ley, para los Órganos de Gobierno, indicando en todo caso, cuales asuntos requieren de la aprobación del mismo, para el ejercicio de acciones y derechos que correspondan al fiduciario.</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bCs/>
          <w:sz w:val="19"/>
          <w:szCs w:val="19"/>
        </w:rPr>
      </w:pPr>
      <w:r w:rsidRPr="00BD32A3">
        <w:rPr>
          <w:rFonts w:ascii="Arial" w:hAnsi="Arial"/>
          <w:b/>
          <w:sz w:val="19"/>
          <w:szCs w:val="19"/>
        </w:rPr>
        <w:t>ARTICULO 37.-</w:t>
      </w:r>
      <w:r w:rsidRPr="00BD32A3">
        <w:rPr>
          <w:rFonts w:ascii="Arial" w:hAnsi="Arial"/>
          <w:bCs/>
          <w:sz w:val="19"/>
          <w:szCs w:val="19"/>
        </w:rPr>
        <w:t xml:space="preserve"> En los contratos constitutivos de Fideicomisos de la Administración Pública Estatal, se deberá reservar al Gobierno del Estado, la facultad expresa de revocarlos, sin perjuicio de los derechos que correspondan a los fideicomisos o a terceros, salvo que se trate de fideicomisos constituidos como irrevocables, por manda o por Ley o que la naturaleza de sus fines no lo permita. </w:t>
      </w:r>
    </w:p>
    <w:p w:rsidR="00DF674D" w:rsidRPr="00BD32A3" w:rsidRDefault="00DF674D" w:rsidP="00D62438">
      <w:pPr>
        <w:jc w:val="both"/>
        <w:rPr>
          <w:rFonts w:ascii="Arial" w:hAnsi="Arial"/>
          <w:bCs/>
          <w:sz w:val="19"/>
          <w:szCs w:val="19"/>
        </w:rPr>
      </w:pPr>
    </w:p>
    <w:p w:rsidR="00665BA3" w:rsidRPr="00BD32A3" w:rsidRDefault="00665BA3" w:rsidP="00D62438">
      <w:pPr>
        <w:pStyle w:val="Sangra2detindependiente"/>
        <w:ind w:left="0"/>
        <w:rPr>
          <w:rFonts w:ascii="Arial" w:hAnsi="Arial"/>
          <w:sz w:val="19"/>
          <w:szCs w:val="19"/>
          <w:vertAlign w:val="superscript"/>
        </w:rPr>
      </w:pPr>
      <w:r w:rsidRPr="00BD32A3">
        <w:rPr>
          <w:rFonts w:ascii="Arial" w:hAnsi="Arial"/>
          <w:sz w:val="19"/>
          <w:szCs w:val="19"/>
        </w:rPr>
        <w:t>Independientemente de lo dispuesto en este Capítulo, el Gobernador del Estado podrá constituir fideicomisos con participación estatal y los sectores privado y social, con la aprobación del Congreso del Estado, cuyo único fin será impulsar el desarrollo sustentable del Estado, en los términos de la Ley de la materi</w:t>
      </w:r>
      <w:r w:rsidR="00D62438" w:rsidRPr="00BD32A3">
        <w:rPr>
          <w:rFonts w:ascii="Arial" w:hAnsi="Arial"/>
          <w:sz w:val="19"/>
          <w:szCs w:val="19"/>
        </w:rPr>
        <w:t xml:space="preserve">a. </w:t>
      </w:r>
      <w:r w:rsidRPr="00BD32A3">
        <w:rPr>
          <w:rFonts w:ascii="Arial" w:hAnsi="Arial"/>
          <w:sz w:val="19"/>
          <w:szCs w:val="19"/>
          <w:vertAlign w:val="superscript"/>
          <w:lang w:val="es-MX"/>
        </w:rPr>
        <w:t>(</w:t>
      </w:r>
      <w:r w:rsidR="004643A1" w:rsidRPr="00BD32A3">
        <w:rPr>
          <w:rFonts w:ascii="Arial" w:hAnsi="Arial"/>
          <w:sz w:val="19"/>
          <w:szCs w:val="19"/>
          <w:vertAlign w:val="superscript"/>
          <w:lang w:val="es-MX"/>
        </w:rPr>
        <w:t>R</w:t>
      </w:r>
      <w:r w:rsidR="00851C39" w:rsidRPr="00BD32A3">
        <w:rPr>
          <w:rFonts w:ascii="Arial" w:hAnsi="Arial"/>
          <w:sz w:val="19"/>
          <w:szCs w:val="19"/>
          <w:vertAlign w:val="superscript"/>
          <w:lang w:val="es-MX"/>
        </w:rPr>
        <w:t>eforma según Decreto No. 69 PPO</w:t>
      </w:r>
      <w:r w:rsidR="004643A1" w:rsidRPr="00BD32A3">
        <w:rPr>
          <w:rFonts w:ascii="Arial" w:hAnsi="Arial"/>
          <w:sz w:val="19"/>
          <w:szCs w:val="19"/>
          <w:vertAlign w:val="superscript"/>
          <w:lang w:val="es-MX"/>
        </w:rPr>
        <w:t>E Extra de 22-03-05</w:t>
      </w:r>
      <w:r w:rsidRPr="00BD32A3">
        <w:rPr>
          <w:rFonts w:ascii="Arial" w:hAnsi="Arial"/>
          <w:sz w:val="19"/>
          <w:szCs w:val="19"/>
          <w:vertAlign w:val="superscript"/>
          <w:lang w:val="es-MX"/>
        </w:rPr>
        <w:t>)</w:t>
      </w:r>
    </w:p>
    <w:p w:rsidR="00665BA3" w:rsidRPr="00BD32A3" w:rsidRDefault="00665BA3" w:rsidP="00367117">
      <w:pPr>
        <w:pStyle w:val="Sangra2detindependiente"/>
        <w:ind w:left="0"/>
        <w:rPr>
          <w:rFonts w:ascii="Arial" w:hAnsi="Arial"/>
          <w:sz w:val="19"/>
          <w:szCs w:val="19"/>
        </w:rPr>
      </w:pPr>
    </w:p>
    <w:p w:rsidR="00A815CD" w:rsidRPr="00BD32A3" w:rsidRDefault="00A740F1" w:rsidP="00367117">
      <w:pPr>
        <w:pStyle w:val="Sangra2detindependiente"/>
        <w:ind w:left="0"/>
        <w:jc w:val="center"/>
        <w:rPr>
          <w:rFonts w:ascii="Arial" w:hAnsi="Arial"/>
          <w:b/>
          <w:sz w:val="19"/>
          <w:szCs w:val="19"/>
        </w:rPr>
      </w:pPr>
      <w:r w:rsidRPr="00BD32A3">
        <w:rPr>
          <w:rFonts w:ascii="Arial" w:hAnsi="Arial"/>
          <w:b/>
          <w:sz w:val="19"/>
          <w:szCs w:val="19"/>
        </w:rPr>
        <w:t>CAPITULO V</w:t>
      </w:r>
    </w:p>
    <w:p w:rsidR="00D62438" w:rsidRPr="00BD32A3" w:rsidRDefault="00A740F1" w:rsidP="00367117">
      <w:pPr>
        <w:pStyle w:val="Sangra2detindependiente"/>
        <w:ind w:left="0"/>
        <w:jc w:val="center"/>
        <w:rPr>
          <w:rFonts w:ascii="Arial" w:hAnsi="Arial"/>
          <w:b/>
          <w:sz w:val="19"/>
          <w:szCs w:val="19"/>
          <w:vertAlign w:val="superscript"/>
          <w:lang w:val="es-MX"/>
        </w:rPr>
      </w:pPr>
      <w:r w:rsidRPr="00BD32A3">
        <w:rPr>
          <w:rFonts w:ascii="Arial" w:hAnsi="Arial"/>
          <w:b/>
          <w:sz w:val="19"/>
          <w:szCs w:val="19"/>
        </w:rPr>
        <w:t xml:space="preserve">DE LAS ENTIDADES AUXILIARES DE </w:t>
      </w:r>
      <w:r w:rsidR="00CA173C" w:rsidRPr="00BD32A3">
        <w:rPr>
          <w:rFonts w:ascii="Arial" w:hAnsi="Arial"/>
          <w:b/>
          <w:sz w:val="19"/>
          <w:szCs w:val="19"/>
        </w:rPr>
        <w:t>COLABORACION</w:t>
      </w:r>
      <w:r w:rsidR="00CA173C" w:rsidRPr="00BD32A3">
        <w:rPr>
          <w:rFonts w:ascii="Arial" w:hAnsi="Arial"/>
          <w:b/>
          <w:sz w:val="19"/>
          <w:szCs w:val="19"/>
          <w:vertAlign w:val="superscript"/>
          <w:lang w:val="es-MX"/>
        </w:rPr>
        <w:t xml:space="preserve"> </w:t>
      </w:r>
    </w:p>
    <w:p w:rsidR="0030288B" w:rsidRPr="00BD32A3" w:rsidRDefault="00CA173C" w:rsidP="00367117">
      <w:pPr>
        <w:pStyle w:val="Sangra2detindependiente"/>
        <w:ind w:left="0"/>
        <w:jc w:val="center"/>
        <w:rPr>
          <w:rFonts w:ascii="Arial" w:hAnsi="Arial"/>
          <w:sz w:val="19"/>
          <w:szCs w:val="19"/>
          <w:vertAlign w:val="superscript"/>
        </w:rPr>
      </w:pPr>
      <w:r w:rsidRPr="00BD32A3">
        <w:rPr>
          <w:rFonts w:ascii="Arial" w:hAnsi="Arial"/>
          <w:sz w:val="19"/>
          <w:szCs w:val="19"/>
          <w:vertAlign w:val="superscript"/>
          <w:lang w:val="es-MX"/>
        </w:rPr>
        <w:t>(</w:t>
      </w:r>
      <w:r w:rsidR="004643A1" w:rsidRPr="00BD32A3">
        <w:rPr>
          <w:rFonts w:ascii="Arial" w:hAnsi="Arial"/>
          <w:sz w:val="19"/>
          <w:szCs w:val="19"/>
          <w:vertAlign w:val="superscript"/>
          <w:lang w:val="es-MX"/>
        </w:rPr>
        <w:t>Adición se</w:t>
      </w:r>
      <w:r w:rsidR="00851C39" w:rsidRPr="00BD32A3">
        <w:rPr>
          <w:rFonts w:ascii="Arial" w:hAnsi="Arial"/>
          <w:sz w:val="19"/>
          <w:szCs w:val="19"/>
          <w:vertAlign w:val="superscript"/>
          <w:lang w:val="es-MX"/>
        </w:rPr>
        <w:t>gún Decreto No. 1351 PPO</w:t>
      </w:r>
      <w:r w:rsidR="004643A1" w:rsidRPr="00BD32A3">
        <w:rPr>
          <w:rFonts w:ascii="Arial" w:hAnsi="Arial"/>
          <w:sz w:val="19"/>
          <w:szCs w:val="19"/>
          <w:vertAlign w:val="superscript"/>
          <w:lang w:val="es-MX"/>
        </w:rPr>
        <w:t>E Extra de 07-08-09</w:t>
      </w:r>
      <w:r w:rsidR="0030288B" w:rsidRPr="00BD32A3">
        <w:rPr>
          <w:rFonts w:ascii="Arial" w:hAnsi="Arial"/>
          <w:sz w:val="19"/>
          <w:szCs w:val="19"/>
          <w:vertAlign w:val="superscript"/>
          <w:lang w:val="es-MX"/>
        </w:rPr>
        <w:t>)</w:t>
      </w:r>
    </w:p>
    <w:p w:rsidR="00BF54AC" w:rsidRPr="00BD32A3" w:rsidRDefault="00BF54AC" w:rsidP="00367117">
      <w:pPr>
        <w:pStyle w:val="Sangra2detindependiente"/>
        <w:ind w:left="0"/>
        <w:jc w:val="center"/>
        <w:rPr>
          <w:rFonts w:ascii="Arial" w:hAnsi="Arial"/>
          <w:sz w:val="19"/>
          <w:szCs w:val="19"/>
        </w:rPr>
      </w:pPr>
    </w:p>
    <w:p w:rsidR="0030288B" w:rsidRPr="00BD32A3" w:rsidRDefault="00C801DE" w:rsidP="00367117">
      <w:pPr>
        <w:pStyle w:val="Sangra2detindependiente"/>
        <w:ind w:left="0"/>
        <w:rPr>
          <w:rFonts w:ascii="Arial" w:hAnsi="Arial"/>
          <w:sz w:val="19"/>
          <w:szCs w:val="19"/>
          <w:vertAlign w:val="superscript"/>
        </w:rPr>
      </w:pPr>
      <w:r w:rsidRPr="00BD32A3">
        <w:rPr>
          <w:rFonts w:ascii="Arial" w:hAnsi="Arial"/>
          <w:b/>
          <w:sz w:val="19"/>
          <w:szCs w:val="19"/>
        </w:rPr>
        <w:t>ARTÍ</w:t>
      </w:r>
      <w:r w:rsidR="00A740F1" w:rsidRPr="00BD32A3">
        <w:rPr>
          <w:rFonts w:ascii="Arial" w:hAnsi="Arial"/>
          <w:b/>
          <w:sz w:val="19"/>
          <w:szCs w:val="19"/>
        </w:rPr>
        <w:t xml:space="preserve">CULO 37 Bis.- </w:t>
      </w:r>
      <w:r w:rsidR="00A740F1" w:rsidRPr="00BD32A3">
        <w:rPr>
          <w:rFonts w:ascii="Arial" w:hAnsi="Arial"/>
          <w:sz w:val="19"/>
          <w:szCs w:val="19"/>
        </w:rPr>
        <w:t>Las Entidades Auxiliares de Colaboración</w:t>
      </w:r>
      <w:r w:rsidR="00BF54AC" w:rsidRPr="00BD32A3">
        <w:rPr>
          <w:rFonts w:ascii="Arial" w:hAnsi="Arial"/>
          <w:sz w:val="19"/>
          <w:szCs w:val="19"/>
        </w:rPr>
        <w:t xml:space="preserve"> contarán</w:t>
      </w:r>
      <w:r w:rsidR="00A740F1" w:rsidRPr="00BD32A3">
        <w:rPr>
          <w:rFonts w:ascii="Arial" w:hAnsi="Arial"/>
          <w:sz w:val="19"/>
          <w:szCs w:val="19"/>
        </w:rPr>
        <w:t xml:space="preserve"> con personalidad jurídica y autonomía de gestión,</w:t>
      </w:r>
      <w:r w:rsidR="00BF54AC" w:rsidRPr="00BD32A3">
        <w:rPr>
          <w:rFonts w:ascii="Arial" w:hAnsi="Arial"/>
          <w:sz w:val="19"/>
          <w:szCs w:val="19"/>
        </w:rPr>
        <w:t xml:space="preserve"> y</w:t>
      </w:r>
      <w:r w:rsidR="00A740F1" w:rsidRPr="00BD32A3">
        <w:rPr>
          <w:rFonts w:ascii="Arial" w:hAnsi="Arial"/>
          <w:sz w:val="19"/>
          <w:szCs w:val="19"/>
        </w:rPr>
        <w:t xml:space="preserve"> tendrán por</w:t>
      </w:r>
      <w:r w:rsidR="002A6EA6" w:rsidRPr="00BD32A3">
        <w:rPr>
          <w:rFonts w:ascii="Arial" w:hAnsi="Arial"/>
          <w:sz w:val="19"/>
          <w:szCs w:val="19"/>
        </w:rPr>
        <w:t xml:space="preserve"> </w:t>
      </w:r>
      <w:r w:rsidR="00A740F1" w:rsidRPr="00BD32A3">
        <w:rPr>
          <w:rFonts w:ascii="Arial" w:hAnsi="Arial"/>
          <w:sz w:val="19"/>
          <w:szCs w:val="19"/>
        </w:rPr>
        <w:t xml:space="preserve">objeto colaborar de manera temporal o permanente en el desempeño de determinadas tareas o asuntos de la </w:t>
      </w:r>
      <w:r w:rsidR="00BF54AC" w:rsidRPr="00BD32A3">
        <w:rPr>
          <w:rFonts w:ascii="Arial" w:hAnsi="Arial"/>
          <w:sz w:val="19"/>
          <w:szCs w:val="19"/>
        </w:rPr>
        <w:t>Administración</w:t>
      </w:r>
      <w:r w:rsidR="00276A07" w:rsidRPr="00BD32A3">
        <w:rPr>
          <w:rFonts w:ascii="Arial" w:hAnsi="Arial"/>
          <w:sz w:val="19"/>
          <w:szCs w:val="19"/>
        </w:rPr>
        <w:t xml:space="preserve"> Pública Parae</w:t>
      </w:r>
      <w:r w:rsidR="00A740F1" w:rsidRPr="00BD32A3">
        <w:rPr>
          <w:rFonts w:ascii="Arial" w:hAnsi="Arial"/>
          <w:sz w:val="19"/>
          <w:szCs w:val="19"/>
        </w:rPr>
        <w:t xml:space="preserve">statal, que no estén </w:t>
      </w:r>
      <w:r w:rsidR="00BF54AC" w:rsidRPr="00BD32A3">
        <w:rPr>
          <w:rFonts w:ascii="Arial" w:hAnsi="Arial"/>
          <w:sz w:val="19"/>
          <w:szCs w:val="19"/>
        </w:rPr>
        <w:t>expresamente</w:t>
      </w:r>
      <w:r w:rsidR="002A6EA6" w:rsidRPr="00BD32A3">
        <w:rPr>
          <w:rFonts w:ascii="Arial" w:hAnsi="Arial"/>
          <w:sz w:val="19"/>
          <w:szCs w:val="19"/>
        </w:rPr>
        <w:t xml:space="preserve"> </w:t>
      </w:r>
      <w:r w:rsidR="00BF54AC" w:rsidRPr="00BD32A3">
        <w:rPr>
          <w:rFonts w:ascii="Arial" w:hAnsi="Arial"/>
          <w:sz w:val="19"/>
          <w:szCs w:val="19"/>
        </w:rPr>
        <w:t>conferida</w:t>
      </w:r>
      <w:r w:rsidR="00A740F1" w:rsidRPr="00BD32A3">
        <w:rPr>
          <w:rFonts w:ascii="Arial" w:hAnsi="Arial"/>
          <w:sz w:val="19"/>
          <w:szCs w:val="19"/>
        </w:rPr>
        <w:t>s</w:t>
      </w:r>
      <w:r w:rsidR="00BF54AC" w:rsidRPr="00BD32A3">
        <w:rPr>
          <w:rFonts w:ascii="Arial" w:hAnsi="Arial"/>
          <w:sz w:val="19"/>
          <w:szCs w:val="19"/>
        </w:rPr>
        <w:t xml:space="preserve"> </w:t>
      </w:r>
      <w:r w:rsidR="00A740F1" w:rsidRPr="00BD32A3">
        <w:rPr>
          <w:rFonts w:ascii="Arial" w:hAnsi="Arial"/>
          <w:sz w:val="19"/>
          <w:szCs w:val="19"/>
        </w:rPr>
        <w:t>a otras</w:t>
      </w:r>
      <w:r w:rsidR="00BF54AC" w:rsidRPr="00BD32A3">
        <w:rPr>
          <w:rFonts w:ascii="Arial" w:hAnsi="Arial"/>
          <w:sz w:val="19"/>
          <w:szCs w:val="19"/>
        </w:rPr>
        <w:t xml:space="preserve"> Entidades pero le sean afines. Podrán ser creadas por decreto de la Legislatura del Estado o del Gobernador, y sus autoridades pueden ser colegiadas o unipersonales</w:t>
      </w:r>
      <w:r w:rsidR="00CA173C" w:rsidRPr="00BD32A3">
        <w:rPr>
          <w:rFonts w:ascii="Arial" w:hAnsi="Arial"/>
          <w:sz w:val="19"/>
          <w:szCs w:val="19"/>
        </w:rPr>
        <w:t>.</w:t>
      </w:r>
      <w:r w:rsidR="00CA173C" w:rsidRPr="00BD32A3">
        <w:rPr>
          <w:rFonts w:ascii="Arial" w:hAnsi="Arial"/>
          <w:sz w:val="19"/>
          <w:szCs w:val="19"/>
          <w:vertAlign w:val="superscript"/>
          <w:lang w:val="es-MX"/>
        </w:rPr>
        <w:t xml:space="preserve"> (</w:t>
      </w:r>
      <w:r w:rsidR="004643A1" w:rsidRPr="00BD32A3">
        <w:rPr>
          <w:rFonts w:ascii="Arial" w:hAnsi="Arial"/>
          <w:sz w:val="19"/>
          <w:szCs w:val="19"/>
          <w:vertAlign w:val="superscript"/>
          <w:lang w:val="es-MX"/>
        </w:rPr>
        <w:t>Adi</w:t>
      </w:r>
      <w:r w:rsidR="00851C39" w:rsidRPr="00BD32A3">
        <w:rPr>
          <w:rFonts w:ascii="Arial" w:hAnsi="Arial"/>
          <w:sz w:val="19"/>
          <w:szCs w:val="19"/>
          <w:vertAlign w:val="superscript"/>
          <w:lang w:val="es-MX"/>
        </w:rPr>
        <w:t>ción según Decreto No. 1351 PPO</w:t>
      </w:r>
      <w:r w:rsidR="004643A1" w:rsidRPr="00BD32A3">
        <w:rPr>
          <w:rFonts w:ascii="Arial" w:hAnsi="Arial"/>
          <w:sz w:val="19"/>
          <w:szCs w:val="19"/>
          <w:vertAlign w:val="superscript"/>
          <w:lang w:val="es-MX"/>
        </w:rPr>
        <w:t>E Extra de 07-08-09</w:t>
      </w:r>
      <w:r w:rsidR="0030288B" w:rsidRPr="00BD32A3">
        <w:rPr>
          <w:rFonts w:ascii="Arial" w:hAnsi="Arial"/>
          <w:sz w:val="19"/>
          <w:szCs w:val="19"/>
          <w:vertAlign w:val="superscript"/>
          <w:lang w:val="es-MX"/>
        </w:rPr>
        <w:t>)</w:t>
      </w:r>
    </w:p>
    <w:p w:rsidR="00BF54AC" w:rsidRPr="00BD32A3" w:rsidRDefault="00BF54AC" w:rsidP="00367117">
      <w:pPr>
        <w:pStyle w:val="Sangra2detindependiente"/>
        <w:ind w:left="0"/>
        <w:rPr>
          <w:rFonts w:ascii="Arial" w:hAnsi="Arial"/>
          <w:b/>
          <w:sz w:val="19"/>
          <w:szCs w:val="19"/>
        </w:rPr>
      </w:pPr>
    </w:p>
    <w:p w:rsidR="0030288B" w:rsidRPr="00BD32A3" w:rsidRDefault="00C801DE" w:rsidP="00367117">
      <w:pPr>
        <w:pStyle w:val="Sangra2detindependiente"/>
        <w:ind w:left="0"/>
        <w:rPr>
          <w:rFonts w:ascii="Arial" w:hAnsi="Arial"/>
          <w:sz w:val="19"/>
          <w:szCs w:val="19"/>
        </w:rPr>
      </w:pPr>
      <w:r w:rsidRPr="00BD32A3">
        <w:rPr>
          <w:rFonts w:ascii="Arial" w:hAnsi="Arial"/>
          <w:b/>
          <w:sz w:val="19"/>
          <w:szCs w:val="19"/>
        </w:rPr>
        <w:t>ARTÍ</w:t>
      </w:r>
      <w:r w:rsidR="00BF54AC" w:rsidRPr="00BD32A3">
        <w:rPr>
          <w:rFonts w:ascii="Arial" w:hAnsi="Arial"/>
          <w:b/>
          <w:sz w:val="19"/>
          <w:szCs w:val="19"/>
        </w:rPr>
        <w:t xml:space="preserve">CULO 37 Bis A.- </w:t>
      </w:r>
      <w:r w:rsidR="00BF54AC" w:rsidRPr="00BD32A3">
        <w:rPr>
          <w:rFonts w:ascii="Arial" w:hAnsi="Arial"/>
          <w:sz w:val="19"/>
          <w:szCs w:val="19"/>
        </w:rPr>
        <w:t>Las Entidades Auxiliares de Colaboración dependerán administrativamente de la Entidad Paraestatal que su decreto de creación determine y tendrá atribuciones, funciones</w:t>
      </w:r>
      <w:r w:rsidR="00276A07" w:rsidRPr="00BD32A3">
        <w:rPr>
          <w:rFonts w:ascii="Arial" w:hAnsi="Arial"/>
          <w:sz w:val="19"/>
          <w:szCs w:val="19"/>
        </w:rPr>
        <w:t xml:space="preserve"> y objetivos afines a é</w:t>
      </w:r>
      <w:r w:rsidR="00BF54AC" w:rsidRPr="00BD32A3">
        <w:rPr>
          <w:rFonts w:ascii="Arial" w:hAnsi="Arial"/>
          <w:sz w:val="19"/>
          <w:szCs w:val="19"/>
        </w:rPr>
        <w:t>sta</w:t>
      </w:r>
      <w:r w:rsidR="00CA173C" w:rsidRPr="00BD32A3">
        <w:rPr>
          <w:rFonts w:ascii="Arial" w:hAnsi="Arial"/>
          <w:sz w:val="19"/>
          <w:szCs w:val="19"/>
        </w:rPr>
        <w:t>.</w:t>
      </w:r>
      <w:r w:rsidR="00CA173C" w:rsidRPr="00BD32A3">
        <w:rPr>
          <w:rFonts w:ascii="Arial" w:hAnsi="Arial"/>
          <w:sz w:val="19"/>
          <w:szCs w:val="19"/>
          <w:lang w:val="es-MX"/>
        </w:rPr>
        <w:t xml:space="preserve"> </w:t>
      </w:r>
      <w:r w:rsidR="00CA173C" w:rsidRPr="00BD32A3">
        <w:rPr>
          <w:rFonts w:ascii="Arial" w:hAnsi="Arial"/>
          <w:sz w:val="19"/>
          <w:szCs w:val="19"/>
          <w:vertAlign w:val="superscript"/>
          <w:lang w:val="es-MX"/>
        </w:rPr>
        <w:t>(</w:t>
      </w:r>
      <w:r w:rsidR="004643A1" w:rsidRPr="00BD32A3">
        <w:rPr>
          <w:rFonts w:ascii="Arial" w:hAnsi="Arial"/>
          <w:sz w:val="19"/>
          <w:szCs w:val="19"/>
          <w:vertAlign w:val="superscript"/>
          <w:lang w:val="es-MX"/>
        </w:rPr>
        <w:t>Adi</w:t>
      </w:r>
      <w:r w:rsidR="00851C39" w:rsidRPr="00BD32A3">
        <w:rPr>
          <w:rFonts w:ascii="Arial" w:hAnsi="Arial"/>
          <w:sz w:val="19"/>
          <w:szCs w:val="19"/>
          <w:vertAlign w:val="superscript"/>
          <w:lang w:val="es-MX"/>
        </w:rPr>
        <w:t>ción según Decreto No. 1351 PPO</w:t>
      </w:r>
      <w:r w:rsidR="004643A1" w:rsidRPr="00BD32A3">
        <w:rPr>
          <w:rFonts w:ascii="Arial" w:hAnsi="Arial"/>
          <w:sz w:val="19"/>
          <w:szCs w:val="19"/>
          <w:vertAlign w:val="superscript"/>
          <w:lang w:val="es-MX"/>
        </w:rPr>
        <w:t>E Extra de 07-08-09</w:t>
      </w:r>
      <w:r w:rsidR="0030288B" w:rsidRPr="00BD32A3">
        <w:rPr>
          <w:rFonts w:ascii="Arial" w:hAnsi="Arial"/>
          <w:sz w:val="19"/>
          <w:szCs w:val="19"/>
          <w:vertAlign w:val="superscript"/>
          <w:lang w:val="es-MX"/>
        </w:rPr>
        <w:t>)</w:t>
      </w:r>
    </w:p>
    <w:p w:rsidR="00BF54AC" w:rsidRPr="00BD32A3" w:rsidRDefault="00BF54AC" w:rsidP="00367117">
      <w:pPr>
        <w:pStyle w:val="Sangra2detindependiente"/>
        <w:ind w:left="0"/>
        <w:rPr>
          <w:rFonts w:ascii="Arial" w:hAnsi="Arial"/>
          <w:b/>
          <w:sz w:val="19"/>
          <w:szCs w:val="19"/>
        </w:rPr>
      </w:pPr>
    </w:p>
    <w:p w:rsidR="0030288B" w:rsidRPr="00BD32A3" w:rsidRDefault="00C801DE" w:rsidP="00367117">
      <w:pPr>
        <w:pStyle w:val="Sangra2detindependiente"/>
        <w:ind w:left="0"/>
        <w:rPr>
          <w:rFonts w:ascii="Arial" w:hAnsi="Arial"/>
          <w:b/>
          <w:sz w:val="19"/>
          <w:szCs w:val="19"/>
          <w:vertAlign w:val="superscript"/>
        </w:rPr>
      </w:pPr>
      <w:r w:rsidRPr="00BD32A3">
        <w:rPr>
          <w:rFonts w:ascii="Arial" w:hAnsi="Arial"/>
          <w:b/>
          <w:sz w:val="19"/>
          <w:szCs w:val="19"/>
        </w:rPr>
        <w:t>ARTÍ</w:t>
      </w:r>
      <w:r w:rsidR="00BF54AC" w:rsidRPr="00BD32A3">
        <w:rPr>
          <w:rFonts w:ascii="Arial" w:hAnsi="Arial"/>
          <w:b/>
          <w:sz w:val="19"/>
          <w:szCs w:val="19"/>
        </w:rPr>
        <w:t>CULO 37 Bis B.-</w:t>
      </w:r>
      <w:r w:rsidR="00824947" w:rsidRPr="00BD32A3">
        <w:rPr>
          <w:rFonts w:ascii="Arial" w:hAnsi="Arial"/>
          <w:b/>
          <w:sz w:val="19"/>
          <w:szCs w:val="19"/>
        </w:rPr>
        <w:t xml:space="preserve"> </w:t>
      </w:r>
      <w:r w:rsidR="00276A07" w:rsidRPr="00BD32A3">
        <w:rPr>
          <w:rFonts w:ascii="Arial" w:hAnsi="Arial"/>
          <w:sz w:val="19"/>
          <w:szCs w:val="19"/>
        </w:rPr>
        <w:t>Conforme a lo dispuesto en el artículo anterior y para que exista una relación jerárquica entre la Entidad Paraestatal y la Entidad Auxiliar de Colaboración el Titular de esta última, tendrá el nombramiento de Director o equivalente. En</w:t>
      </w:r>
      <w:r w:rsidR="007868E5" w:rsidRPr="00BD32A3">
        <w:rPr>
          <w:rFonts w:ascii="Arial" w:hAnsi="Arial"/>
          <w:sz w:val="19"/>
          <w:szCs w:val="19"/>
        </w:rPr>
        <w:t xml:space="preserve"> caso de Entidades Paraestatales de Servicios Educativos de Nivel Superior, podrán contar con Rectore</w:t>
      </w:r>
      <w:r w:rsidR="0081158A" w:rsidRPr="00BD32A3">
        <w:rPr>
          <w:rFonts w:ascii="Arial" w:hAnsi="Arial"/>
          <w:sz w:val="19"/>
          <w:szCs w:val="19"/>
        </w:rPr>
        <w:t>s, de acuerdo con sus I</w:t>
      </w:r>
      <w:r w:rsidR="007868E5" w:rsidRPr="00BD32A3">
        <w:rPr>
          <w:rFonts w:ascii="Arial" w:hAnsi="Arial"/>
          <w:sz w:val="19"/>
          <w:szCs w:val="19"/>
        </w:rPr>
        <w:t>nstrumentos de creación</w:t>
      </w:r>
      <w:r w:rsidR="00CA173C" w:rsidRPr="00BD32A3">
        <w:rPr>
          <w:rFonts w:ascii="Arial" w:hAnsi="Arial"/>
          <w:sz w:val="19"/>
          <w:szCs w:val="19"/>
        </w:rPr>
        <w:t>.</w:t>
      </w:r>
      <w:r w:rsidR="00CA173C" w:rsidRPr="00BD32A3">
        <w:rPr>
          <w:rFonts w:ascii="Arial" w:hAnsi="Arial"/>
          <w:sz w:val="19"/>
          <w:szCs w:val="19"/>
          <w:vertAlign w:val="superscript"/>
          <w:lang w:val="es-MX"/>
        </w:rPr>
        <w:t xml:space="preserve"> (</w:t>
      </w:r>
      <w:r w:rsidR="004643A1" w:rsidRPr="00BD32A3">
        <w:rPr>
          <w:rFonts w:ascii="Arial" w:hAnsi="Arial"/>
          <w:sz w:val="19"/>
          <w:szCs w:val="19"/>
          <w:vertAlign w:val="superscript"/>
          <w:lang w:val="es-MX"/>
        </w:rPr>
        <w:t>Adición seg</w:t>
      </w:r>
      <w:r w:rsidR="00851C39" w:rsidRPr="00BD32A3">
        <w:rPr>
          <w:rFonts w:ascii="Arial" w:hAnsi="Arial"/>
          <w:sz w:val="19"/>
          <w:szCs w:val="19"/>
          <w:vertAlign w:val="superscript"/>
          <w:lang w:val="es-MX"/>
        </w:rPr>
        <w:t>ún Decreto No. 1351 PPO</w:t>
      </w:r>
      <w:r w:rsidR="004643A1" w:rsidRPr="00BD32A3">
        <w:rPr>
          <w:rFonts w:ascii="Arial" w:hAnsi="Arial"/>
          <w:sz w:val="19"/>
          <w:szCs w:val="19"/>
          <w:vertAlign w:val="superscript"/>
          <w:lang w:val="es-MX"/>
        </w:rPr>
        <w:t>E Extra de 07-08-09</w:t>
      </w:r>
      <w:r w:rsidR="0030288B" w:rsidRPr="00BD32A3">
        <w:rPr>
          <w:rFonts w:ascii="Arial" w:hAnsi="Arial"/>
          <w:sz w:val="19"/>
          <w:szCs w:val="19"/>
          <w:vertAlign w:val="superscript"/>
          <w:lang w:val="es-MX"/>
        </w:rPr>
        <w:t>)</w:t>
      </w:r>
    </w:p>
    <w:p w:rsidR="00BF54AC" w:rsidRPr="00BD32A3" w:rsidRDefault="00BF54AC" w:rsidP="00367117">
      <w:pPr>
        <w:pStyle w:val="Sangra2detindependiente"/>
        <w:ind w:left="0"/>
        <w:rPr>
          <w:rFonts w:ascii="Arial" w:hAnsi="Arial"/>
          <w:sz w:val="19"/>
          <w:szCs w:val="19"/>
        </w:rPr>
      </w:pPr>
    </w:p>
    <w:p w:rsidR="0030288B" w:rsidRPr="00BD32A3" w:rsidRDefault="00C801DE" w:rsidP="00367117">
      <w:pPr>
        <w:pStyle w:val="Sangra2detindependiente"/>
        <w:ind w:left="0"/>
        <w:rPr>
          <w:rFonts w:ascii="Arial" w:hAnsi="Arial"/>
          <w:sz w:val="19"/>
          <w:szCs w:val="19"/>
          <w:vertAlign w:val="superscript"/>
        </w:rPr>
      </w:pPr>
      <w:r w:rsidRPr="00BD32A3">
        <w:rPr>
          <w:rFonts w:ascii="Arial" w:hAnsi="Arial"/>
          <w:b/>
          <w:sz w:val="19"/>
          <w:szCs w:val="19"/>
        </w:rPr>
        <w:t>ARTÍ</w:t>
      </w:r>
      <w:r w:rsidR="007868E5" w:rsidRPr="00BD32A3">
        <w:rPr>
          <w:rFonts w:ascii="Arial" w:hAnsi="Arial"/>
          <w:b/>
          <w:sz w:val="19"/>
          <w:szCs w:val="19"/>
        </w:rPr>
        <w:t xml:space="preserve">CULO 37 Bis C.- </w:t>
      </w:r>
      <w:r w:rsidR="007868E5" w:rsidRPr="00BD32A3">
        <w:rPr>
          <w:rFonts w:ascii="Arial" w:hAnsi="Arial"/>
          <w:sz w:val="19"/>
          <w:szCs w:val="19"/>
        </w:rPr>
        <w:t>La constitución, actuación, extinción y autoridad o autoridades de las Entidades Auxiliares de Colaboración</w:t>
      </w:r>
      <w:r w:rsidR="0081158A" w:rsidRPr="00BD32A3">
        <w:rPr>
          <w:rFonts w:ascii="Arial" w:hAnsi="Arial"/>
          <w:sz w:val="19"/>
          <w:szCs w:val="19"/>
        </w:rPr>
        <w:t>, se sujetarán a lo previsto en su instrumento de creación y supletoriamente en la presente Ley y demás disposiciones legale</w:t>
      </w:r>
      <w:r w:rsidR="00D56BEE" w:rsidRPr="00BD32A3">
        <w:rPr>
          <w:rFonts w:ascii="Arial" w:hAnsi="Arial"/>
          <w:sz w:val="19"/>
          <w:szCs w:val="19"/>
        </w:rPr>
        <w:t>s vigente</w:t>
      </w:r>
      <w:r w:rsidR="00D62438" w:rsidRPr="00BD32A3">
        <w:rPr>
          <w:rFonts w:ascii="Arial" w:hAnsi="Arial"/>
          <w:sz w:val="19"/>
          <w:szCs w:val="19"/>
        </w:rPr>
        <w:t>s.</w:t>
      </w:r>
      <w:r w:rsidR="00CA173C" w:rsidRPr="00BD32A3">
        <w:rPr>
          <w:rFonts w:ascii="Arial" w:hAnsi="Arial"/>
          <w:sz w:val="19"/>
          <w:szCs w:val="19"/>
          <w:lang w:val="es-MX"/>
        </w:rPr>
        <w:t xml:space="preserve"> </w:t>
      </w:r>
      <w:r w:rsidR="00CA173C" w:rsidRPr="00BD32A3">
        <w:rPr>
          <w:rFonts w:ascii="Arial" w:hAnsi="Arial"/>
          <w:sz w:val="19"/>
          <w:szCs w:val="19"/>
          <w:vertAlign w:val="superscript"/>
          <w:lang w:val="es-MX"/>
        </w:rPr>
        <w:t>(</w:t>
      </w:r>
      <w:r w:rsidR="004643A1" w:rsidRPr="00BD32A3">
        <w:rPr>
          <w:rFonts w:ascii="Arial" w:hAnsi="Arial"/>
          <w:sz w:val="19"/>
          <w:szCs w:val="19"/>
          <w:vertAlign w:val="superscript"/>
          <w:lang w:val="es-MX"/>
        </w:rPr>
        <w:t>Ad</w:t>
      </w:r>
      <w:r w:rsidR="00851C39" w:rsidRPr="00BD32A3">
        <w:rPr>
          <w:rFonts w:ascii="Arial" w:hAnsi="Arial"/>
          <w:sz w:val="19"/>
          <w:szCs w:val="19"/>
          <w:vertAlign w:val="superscript"/>
          <w:lang w:val="es-MX"/>
        </w:rPr>
        <w:t>ición según Decreto No.1351 PPO</w:t>
      </w:r>
      <w:r w:rsidR="004643A1" w:rsidRPr="00BD32A3">
        <w:rPr>
          <w:rFonts w:ascii="Arial" w:hAnsi="Arial"/>
          <w:sz w:val="19"/>
          <w:szCs w:val="19"/>
          <w:vertAlign w:val="superscript"/>
          <w:lang w:val="es-MX"/>
        </w:rPr>
        <w:t>E Extra de 07-08-09</w:t>
      </w:r>
      <w:r w:rsidR="0030288B" w:rsidRPr="00BD32A3">
        <w:rPr>
          <w:rFonts w:ascii="Arial" w:hAnsi="Arial"/>
          <w:sz w:val="19"/>
          <w:szCs w:val="19"/>
          <w:vertAlign w:val="superscript"/>
          <w:lang w:val="es-MX"/>
        </w:rPr>
        <w:t>)</w:t>
      </w:r>
    </w:p>
    <w:p w:rsidR="00DF674D" w:rsidRPr="00BD32A3" w:rsidRDefault="00DF674D" w:rsidP="00367117">
      <w:pPr>
        <w:pStyle w:val="Sangra2detindependiente"/>
        <w:ind w:left="0"/>
        <w:rPr>
          <w:rFonts w:ascii="Arial" w:hAnsi="Arial"/>
          <w:b/>
          <w:sz w:val="19"/>
          <w:szCs w:val="19"/>
        </w:rPr>
      </w:pPr>
    </w:p>
    <w:p w:rsidR="00665BA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TITULO III</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 xml:space="preserve">DE LA OPERACIÓN DE LAS ENTIDADES </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PARAESTATALES</w:t>
      </w:r>
    </w:p>
    <w:p w:rsidR="00665BA3" w:rsidRPr="00BD32A3" w:rsidRDefault="00665BA3" w:rsidP="00D62438">
      <w:pPr>
        <w:pStyle w:val="Sangra2detindependiente"/>
        <w:ind w:left="0"/>
        <w:jc w:val="center"/>
        <w:rPr>
          <w:rFonts w:ascii="Arial" w:hAnsi="Arial"/>
          <w:b/>
          <w:sz w:val="19"/>
          <w:szCs w:val="19"/>
        </w:rPr>
      </w:pP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CAPITULO I</w:t>
      </w:r>
    </w:p>
    <w:p w:rsidR="00665BA3" w:rsidRPr="00BD32A3" w:rsidRDefault="00D06456" w:rsidP="00D62438">
      <w:pPr>
        <w:pStyle w:val="Sangra2detindependiente"/>
        <w:ind w:left="0"/>
        <w:jc w:val="center"/>
        <w:rPr>
          <w:rFonts w:ascii="Arial" w:hAnsi="Arial"/>
          <w:b/>
          <w:sz w:val="19"/>
          <w:szCs w:val="19"/>
        </w:rPr>
      </w:pPr>
      <w:r w:rsidRPr="00BD32A3">
        <w:rPr>
          <w:rFonts w:ascii="Arial" w:hAnsi="Arial"/>
          <w:b/>
          <w:sz w:val="19"/>
          <w:szCs w:val="19"/>
        </w:rPr>
        <w:t>DE LA PLANEACIÓ</w:t>
      </w:r>
      <w:r w:rsidR="00665BA3" w:rsidRPr="00BD32A3">
        <w:rPr>
          <w:rFonts w:ascii="Arial" w:hAnsi="Arial"/>
          <w:b/>
          <w:sz w:val="19"/>
          <w:szCs w:val="19"/>
        </w:rPr>
        <w:t>N, PROGRAMACIO</w:t>
      </w:r>
      <w:r w:rsidRPr="00BD32A3">
        <w:rPr>
          <w:rFonts w:ascii="Arial" w:hAnsi="Arial"/>
          <w:b/>
          <w:sz w:val="19"/>
          <w:szCs w:val="19"/>
        </w:rPr>
        <w:t>ÓN</w:t>
      </w:r>
      <w:r w:rsidR="00665BA3" w:rsidRPr="00BD32A3">
        <w:rPr>
          <w:rFonts w:ascii="Arial" w:hAnsi="Arial"/>
          <w:b/>
          <w:sz w:val="19"/>
          <w:szCs w:val="19"/>
        </w:rPr>
        <w:t xml:space="preserve"> Y </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PRESUPUESTO</w:t>
      </w:r>
    </w:p>
    <w:p w:rsidR="00665BA3" w:rsidRPr="00BD32A3" w:rsidRDefault="00665BA3" w:rsidP="00D62438">
      <w:pPr>
        <w:pStyle w:val="Sangra2detindependiente"/>
        <w:ind w:left="0"/>
        <w:rPr>
          <w:rFonts w:ascii="Arial" w:hAnsi="Arial"/>
          <w:b/>
          <w:sz w:val="19"/>
          <w:szCs w:val="19"/>
        </w:rPr>
      </w:pPr>
    </w:p>
    <w:p w:rsidR="00665BA3"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38.- </w:t>
      </w:r>
      <w:r w:rsidR="00665BA3" w:rsidRPr="00BD32A3">
        <w:rPr>
          <w:rFonts w:ascii="Arial" w:hAnsi="Arial"/>
          <w:sz w:val="19"/>
          <w:szCs w:val="19"/>
        </w:rPr>
        <w:t xml:space="preserve">Las entidades paraestatales, para la formulación de sus planes y programas, deberán sujetarse a la Ley de Planeación, al plan Estatal de Desarrollo, a los programas sectoriales que se deriven del mismo, a las </w:t>
      </w:r>
      <w:r w:rsidR="00665BA3" w:rsidRPr="00BD32A3">
        <w:rPr>
          <w:rFonts w:ascii="Arial" w:hAnsi="Arial"/>
          <w:sz w:val="19"/>
          <w:szCs w:val="19"/>
        </w:rPr>
        <w:lastRenderedPageBreak/>
        <w:t>asignaciones de gasto y financiamiento autorizadas y demás legislación aplicable. Dentro de tales directrices, las entidades paraestatales, formularán sus programas institucionales a corto, mediano y largo plazo. El Reglamento de la presente Ley, establecerá los criterios para definir la duración de los plazos.</w:t>
      </w:r>
    </w:p>
    <w:p w:rsidR="00665BA3" w:rsidRPr="00BD32A3" w:rsidRDefault="00665BA3" w:rsidP="00D62438">
      <w:pPr>
        <w:pStyle w:val="Sangra2detindependiente"/>
        <w:ind w:left="0"/>
        <w:rPr>
          <w:rFonts w:ascii="Arial" w:hAnsi="Arial"/>
          <w:sz w:val="19"/>
          <w:szCs w:val="19"/>
        </w:rPr>
      </w:pPr>
    </w:p>
    <w:p w:rsidR="00665BA3"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39.-</w:t>
      </w:r>
      <w:r w:rsidR="00665BA3" w:rsidRPr="00BD32A3">
        <w:rPr>
          <w:rFonts w:ascii="Arial" w:hAnsi="Arial"/>
          <w:sz w:val="19"/>
          <w:szCs w:val="19"/>
        </w:rPr>
        <w:t xml:space="preserve"> Los Planes y los Programas Institucionales, constituyen la asunción de compromisos en términos de metas y resultados que deben alcanzar las entidades paraestatales.</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sz w:val="19"/>
          <w:szCs w:val="19"/>
        </w:rPr>
        <w:t>La Programación Institucional de las entidades paraestatales, en consecuencia, deberá contener la fijación de objetivos y metas, los resultados económicos y financieros esperados, así como las bases para evaluar las acciones que lleve a cabo; la definición de estrategias y prioridades; la previsión</w:t>
      </w:r>
      <w:r w:rsidR="002A6EA6" w:rsidRPr="00BD32A3">
        <w:rPr>
          <w:rFonts w:ascii="Arial" w:hAnsi="Arial"/>
          <w:sz w:val="19"/>
          <w:szCs w:val="19"/>
        </w:rPr>
        <w:t xml:space="preserve"> </w:t>
      </w:r>
      <w:r w:rsidRPr="00BD32A3">
        <w:rPr>
          <w:rFonts w:ascii="Arial" w:hAnsi="Arial"/>
          <w:sz w:val="19"/>
          <w:szCs w:val="19"/>
        </w:rPr>
        <w:t>y organización de recursos para alcanzarlas; la expresión de programas para la coordinación de sus tareas, así como las previsiones, respecto a las posibles modificaciones a sus estructuras.</w:t>
      </w:r>
    </w:p>
    <w:p w:rsidR="00665BA3" w:rsidRPr="00BD32A3" w:rsidRDefault="00665BA3" w:rsidP="00D62438">
      <w:pPr>
        <w:pStyle w:val="Sangra2detindependiente"/>
        <w:ind w:left="0"/>
        <w:rPr>
          <w:rFonts w:ascii="Arial" w:hAnsi="Arial"/>
          <w:b/>
          <w:sz w:val="19"/>
          <w:szCs w:val="19"/>
        </w:rPr>
      </w:pPr>
    </w:p>
    <w:p w:rsidR="00466CEA" w:rsidRPr="00BD32A3" w:rsidRDefault="00B06596" w:rsidP="00D62438">
      <w:pPr>
        <w:jc w:val="both"/>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40.- </w:t>
      </w:r>
      <w:r w:rsidR="00665BA3" w:rsidRPr="00BD32A3">
        <w:rPr>
          <w:rFonts w:ascii="Arial" w:hAnsi="Arial"/>
          <w:sz w:val="19"/>
          <w:szCs w:val="19"/>
        </w:rPr>
        <w:t xml:space="preserve">Los </w:t>
      </w:r>
      <w:r w:rsidR="00466CEA" w:rsidRPr="00BD32A3">
        <w:rPr>
          <w:rFonts w:ascii="Arial" w:hAnsi="Arial"/>
          <w:sz w:val="19"/>
          <w:szCs w:val="19"/>
        </w:rPr>
        <w:t>programas operativos anuales de las entidades paraestatales, se formularán de conformidad con lo establecido en la Ley Estatal de Presupuesto y Responsabilidad Hacendaria y su Reglamento, así como en los manuales y lineamientos que establezca la Secretaría de Finanzas.</w:t>
      </w:r>
      <w:r w:rsidR="000F1395" w:rsidRPr="00BD32A3">
        <w:rPr>
          <w:rFonts w:ascii="Arial" w:hAnsi="Arial"/>
          <w:sz w:val="19"/>
          <w:szCs w:val="19"/>
        </w:rPr>
        <w:t xml:space="preserve"> </w:t>
      </w:r>
      <w:r w:rsidR="000F1395" w:rsidRPr="00BD32A3">
        <w:rPr>
          <w:rFonts w:ascii="Arial" w:hAnsi="Arial"/>
          <w:sz w:val="19"/>
          <w:szCs w:val="19"/>
          <w:vertAlign w:val="superscript"/>
          <w:lang w:val="es-MX"/>
        </w:rPr>
        <w:t>(</w:t>
      </w:r>
      <w:r w:rsidR="000F1395" w:rsidRPr="00BD32A3">
        <w:rPr>
          <w:rFonts w:ascii="Arial" w:hAnsi="Arial"/>
          <w:bCs/>
          <w:sz w:val="19"/>
          <w:szCs w:val="19"/>
          <w:vertAlign w:val="superscript"/>
          <w:lang w:val="es-MX"/>
        </w:rPr>
        <w:t xml:space="preserve">Reforma </w:t>
      </w:r>
      <w:r w:rsidR="000F1395" w:rsidRPr="00BD32A3">
        <w:rPr>
          <w:rFonts w:ascii="Arial" w:hAnsi="Arial"/>
          <w:sz w:val="19"/>
          <w:szCs w:val="19"/>
          <w:vertAlign w:val="superscript"/>
          <w:lang w:val="es-MX"/>
        </w:rPr>
        <w:t>según Decreto No. 882 PPOE Octava Sección de fecha 27 de diciembre de 2014)</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ARTICULO 41.-</w:t>
      </w:r>
      <w:r w:rsidRPr="00BD32A3">
        <w:rPr>
          <w:rFonts w:ascii="Arial" w:hAnsi="Arial"/>
          <w:sz w:val="19"/>
          <w:szCs w:val="19"/>
        </w:rPr>
        <w:t xml:space="preserve"> Los ingresos que se recauden por los diversos conceptos que establece la Ley de Ingresos y los de naturaleza distinta que obtengan las entidades paraestatales, se concentraran forzosamente en la Secretaría de Finanzas y deberán reflejarse en la contabilidad gubernamental.</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vertAlign w:val="superscript"/>
        </w:rPr>
      </w:pPr>
      <w:r w:rsidRPr="00BD32A3">
        <w:rPr>
          <w:rFonts w:ascii="Arial" w:hAnsi="Arial"/>
          <w:b/>
          <w:sz w:val="19"/>
          <w:szCs w:val="19"/>
        </w:rPr>
        <w:t xml:space="preserve">ARTICULO 42.- </w:t>
      </w:r>
      <w:r w:rsidR="00676512" w:rsidRPr="00BD32A3">
        <w:rPr>
          <w:rFonts w:ascii="Arial" w:hAnsi="Arial" w:cs="Arial"/>
          <w:bCs/>
          <w:sz w:val="19"/>
          <w:szCs w:val="19"/>
        </w:rPr>
        <w:t xml:space="preserve">La percepción de subsidios, transferencias y los derivados de la suscripción de convenios, acuerdos, </w:t>
      </w:r>
      <w:r w:rsidR="00676512" w:rsidRPr="00BD32A3">
        <w:rPr>
          <w:rFonts w:ascii="Arial" w:hAnsi="Arial"/>
          <w:sz w:val="19"/>
          <w:szCs w:val="19"/>
        </w:rPr>
        <w:t>donativos, reintegros y cualquier otro bien financiero o material que reciban por cualquier otro título no considerado en los anteriores, los recibirá de la Secretaría de Finanzas, en los términos que se fijen en los presupuestos de egresos autorizados, debiendo erogarlos con sujeción de los controles e informes que determinen las disposiciones legales aplicables al origen de financiamiento.</w:t>
      </w:r>
      <w:r w:rsidR="00D25D31" w:rsidRPr="00BD32A3">
        <w:rPr>
          <w:rFonts w:ascii="Arial" w:hAnsi="Arial"/>
          <w:sz w:val="19"/>
          <w:szCs w:val="19"/>
        </w:rPr>
        <w:t xml:space="preserve"> </w:t>
      </w:r>
      <w:r w:rsidR="00D25D31" w:rsidRPr="00BD32A3">
        <w:rPr>
          <w:rFonts w:ascii="Arial" w:hAnsi="Arial"/>
          <w:sz w:val="19"/>
          <w:szCs w:val="19"/>
          <w:vertAlign w:val="superscript"/>
        </w:rPr>
        <w:t>(Reforma Según Decreto No.705 PPOE Quinta Sección de 17-12-11)</w:t>
      </w:r>
    </w:p>
    <w:p w:rsidR="00665BA3" w:rsidRPr="00BD32A3" w:rsidRDefault="00665BA3" w:rsidP="00D62438">
      <w:pPr>
        <w:pStyle w:val="Sangra2detindependiente"/>
        <w:ind w:left="0"/>
        <w:rPr>
          <w:rFonts w:ascii="Arial" w:hAnsi="Arial"/>
          <w:sz w:val="19"/>
          <w:szCs w:val="19"/>
        </w:rPr>
      </w:pPr>
    </w:p>
    <w:p w:rsidR="00665BA3" w:rsidRPr="00BD32A3" w:rsidRDefault="00665BA3" w:rsidP="00D62438">
      <w:pPr>
        <w:pStyle w:val="Sangra2detindependiente"/>
        <w:ind w:left="0"/>
        <w:rPr>
          <w:rFonts w:ascii="Arial" w:hAnsi="Arial"/>
          <w:sz w:val="19"/>
          <w:szCs w:val="19"/>
        </w:rPr>
      </w:pPr>
      <w:r w:rsidRPr="00BD32A3">
        <w:rPr>
          <w:rFonts w:ascii="Arial" w:hAnsi="Arial"/>
          <w:b/>
          <w:sz w:val="19"/>
          <w:szCs w:val="19"/>
        </w:rPr>
        <w:t>ARTICULO 43.-</w:t>
      </w:r>
      <w:r w:rsidRPr="00BD32A3">
        <w:rPr>
          <w:rFonts w:ascii="Arial" w:hAnsi="Arial"/>
          <w:sz w:val="19"/>
          <w:szCs w:val="19"/>
        </w:rPr>
        <w:t xml:space="preserve"> La</w:t>
      </w:r>
      <w:r w:rsidR="00F3286D" w:rsidRPr="00BD32A3">
        <w:rPr>
          <w:rFonts w:ascii="Arial" w:hAnsi="Arial"/>
          <w:sz w:val="19"/>
          <w:szCs w:val="19"/>
        </w:rPr>
        <w:t xml:space="preserve"> aplicación, ejercicio, control, evaluación y comprobación de los presupuestos aprobados, registro de operaciones y emisión de estados financieros, deberán sujetarse a lo dispuesto en la Ley General de Contabilidad </w:t>
      </w:r>
      <w:r w:rsidR="00F3286D" w:rsidRPr="00BD32A3">
        <w:rPr>
          <w:rFonts w:ascii="Arial" w:hAnsi="Arial"/>
          <w:sz w:val="19"/>
          <w:szCs w:val="19"/>
        </w:rPr>
        <w:lastRenderedPageBreak/>
        <w:t>Gubernamental, Ley Estatal de Presupuesto y R</w:t>
      </w:r>
      <w:r w:rsidR="00D4528C" w:rsidRPr="00BD32A3">
        <w:rPr>
          <w:rFonts w:ascii="Arial" w:hAnsi="Arial"/>
          <w:sz w:val="19"/>
          <w:szCs w:val="19"/>
        </w:rPr>
        <w:t>esponsabilidad Hacendaria y su R</w:t>
      </w:r>
      <w:r w:rsidR="00F3286D" w:rsidRPr="00BD32A3">
        <w:rPr>
          <w:rFonts w:ascii="Arial" w:hAnsi="Arial"/>
          <w:sz w:val="19"/>
          <w:szCs w:val="19"/>
        </w:rPr>
        <w:t>eglamento, y demás disposiciones legales y administrativas vigentes.</w:t>
      </w:r>
    </w:p>
    <w:p w:rsidR="00F3286D" w:rsidRPr="00BD32A3" w:rsidRDefault="00F3286D" w:rsidP="00D62438">
      <w:pPr>
        <w:pStyle w:val="Sangra2detindependiente"/>
        <w:ind w:left="0"/>
        <w:rPr>
          <w:rFonts w:ascii="Arial" w:hAnsi="Arial"/>
          <w:sz w:val="19"/>
          <w:szCs w:val="19"/>
        </w:rPr>
      </w:pPr>
    </w:p>
    <w:p w:rsidR="00F3286D" w:rsidRPr="00BD32A3" w:rsidRDefault="00F3286D" w:rsidP="00D62438">
      <w:pPr>
        <w:pStyle w:val="Sangra2detindependiente"/>
        <w:ind w:left="0"/>
        <w:rPr>
          <w:rFonts w:ascii="Arial" w:hAnsi="Arial"/>
          <w:sz w:val="19"/>
          <w:szCs w:val="19"/>
        </w:rPr>
      </w:pPr>
      <w:r w:rsidRPr="00BD32A3">
        <w:rPr>
          <w:rFonts w:ascii="Arial" w:hAnsi="Arial"/>
          <w:sz w:val="19"/>
          <w:szCs w:val="19"/>
        </w:rPr>
        <w:t>En el ejercicio de recursos federales, serán responsables de su aplicación, ejercicio, control, comprobación y evaluación en cumplimiento de las disposiciones contenidas en la Ley General de Contabilidad Gubernamental, reglas, lineamientos, acuerdos y convenios aplicables a la fuente de financiamiento federal que les da origen.</w:t>
      </w:r>
    </w:p>
    <w:p w:rsidR="00F3286D" w:rsidRPr="00BD32A3" w:rsidRDefault="00F3286D" w:rsidP="00D62438">
      <w:pPr>
        <w:pStyle w:val="Sangra2detindependiente"/>
        <w:ind w:left="0"/>
        <w:rPr>
          <w:rFonts w:ascii="Arial" w:hAnsi="Arial"/>
          <w:sz w:val="19"/>
          <w:szCs w:val="19"/>
        </w:rPr>
      </w:pPr>
    </w:p>
    <w:p w:rsidR="00F3286D" w:rsidRPr="00BD32A3" w:rsidRDefault="00F3286D" w:rsidP="00D62438">
      <w:pPr>
        <w:pStyle w:val="Sangra2detindependiente"/>
        <w:ind w:left="0"/>
        <w:rPr>
          <w:rFonts w:ascii="Arial" w:hAnsi="Arial"/>
          <w:sz w:val="19"/>
          <w:szCs w:val="19"/>
        </w:rPr>
      </w:pPr>
      <w:r w:rsidRPr="00BD32A3">
        <w:rPr>
          <w:rFonts w:ascii="Arial" w:hAnsi="Arial"/>
          <w:sz w:val="19"/>
          <w:szCs w:val="19"/>
        </w:rPr>
        <w:t xml:space="preserve">Para la recepción de recursos federales deberán contar con una cuenta bancaria específica productiva que darán a conocer a la Secretaría de Finanzas, realizando el trámite presupuestal dentro de los tres días hábiles después de recibir el comunicado de que los recursos se han ministrado al </w:t>
      </w:r>
      <w:r w:rsidR="00F90B63" w:rsidRPr="00BD32A3">
        <w:rPr>
          <w:rFonts w:ascii="Arial" w:hAnsi="Arial"/>
          <w:sz w:val="19"/>
          <w:szCs w:val="19"/>
        </w:rPr>
        <w:t>Estado</w:t>
      </w:r>
      <w:r w:rsidRPr="00BD32A3">
        <w:rPr>
          <w:rFonts w:ascii="Arial" w:hAnsi="Arial"/>
          <w:sz w:val="19"/>
          <w:szCs w:val="19"/>
        </w:rPr>
        <w:t>, a fin de que la Secretaría de Finanzas ministre dichos recurso</w:t>
      </w:r>
      <w:r w:rsidR="00D4528C" w:rsidRPr="00BD32A3">
        <w:rPr>
          <w:rFonts w:ascii="Arial" w:hAnsi="Arial"/>
          <w:sz w:val="19"/>
          <w:szCs w:val="19"/>
        </w:rPr>
        <w:t>s en el plazo que se establezca</w:t>
      </w:r>
      <w:r w:rsidRPr="00BD32A3">
        <w:rPr>
          <w:rFonts w:ascii="Arial" w:hAnsi="Arial"/>
          <w:sz w:val="19"/>
          <w:szCs w:val="19"/>
        </w:rPr>
        <w:t xml:space="preserve"> en las disposiciones aplicables al recurso federal.</w:t>
      </w:r>
    </w:p>
    <w:p w:rsidR="00F3286D" w:rsidRPr="00BD32A3" w:rsidRDefault="00F3286D" w:rsidP="00D62438">
      <w:pPr>
        <w:pStyle w:val="Sangra2detindependiente"/>
        <w:ind w:left="0"/>
        <w:rPr>
          <w:rFonts w:ascii="Arial" w:hAnsi="Arial"/>
          <w:sz w:val="19"/>
          <w:szCs w:val="19"/>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Cs/>
          <w:sz w:val="19"/>
          <w:szCs w:val="19"/>
        </w:rPr>
        <w:t>Para la recepción de recursos federales deberán solicitar a la Secretaría de Finanzas, autorización para la apertura de cuentas bancarias productivas especificas para cada uno de los recursos federales que se les transfiera a fin de identificarlos plenamente. Dicha solicitud únicamente amparará la autorización de una cuenta bancaria.</w:t>
      </w:r>
    </w:p>
    <w:p w:rsidR="00273B2A" w:rsidRPr="00BD32A3" w:rsidRDefault="00273B2A" w:rsidP="00273B2A">
      <w:pPr>
        <w:pStyle w:val="Sangra2detindependiente"/>
        <w:tabs>
          <w:tab w:val="left" w:pos="0"/>
        </w:tabs>
        <w:ind w:left="0"/>
        <w:rPr>
          <w:rFonts w:ascii="Arial" w:hAnsi="Arial" w:cs="Arial"/>
          <w:bCs/>
          <w:sz w:val="19"/>
          <w:szCs w:val="19"/>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Cs/>
          <w:sz w:val="19"/>
          <w:szCs w:val="19"/>
        </w:rPr>
        <w:t>Las entidades paraestatales deberán previo a la transferencia de recursos federales, enviar a la Secretaría de Finanzas el comprobante fiscal digital a favor del Gobierno del Estado de Oaxaca, señalando el concepto del recurso federal ha transferir y el monto.</w:t>
      </w:r>
      <w:r w:rsidR="004D1449" w:rsidRPr="00BD32A3">
        <w:rPr>
          <w:rFonts w:ascii="Arial" w:hAnsi="Arial" w:cs="Arial"/>
          <w:sz w:val="19"/>
          <w:szCs w:val="19"/>
          <w:vertAlign w:val="superscript"/>
          <w:lang w:val="es-MX"/>
        </w:rPr>
        <w:t xml:space="preserve"> (Reforma según </w:t>
      </w:r>
      <w:r w:rsidR="000B25AB" w:rsidRPr="00BD32A3">
        <w:rPr>
          <w:rFonts w:ascii="Arial" w:hAnsi="Arial" w:cs="Arial"/>
          <w:sz w:val="19"/>
          <w:szCs w:val="19"/>
          <w:vertAlign w:val="superscript"/>
          <w:lang w:val="es-MX" w:eastAsia="es-MX"/>
        </w:rPr>
        <w:t>Decreto No 1665 PPOE Extra del 31-12-1</w:t>
      </w:r>
      <w:r w:rsidR="000B25AB" w:rsidRPr="00BD32A3">
        <w:rPr>
          <w:rFonts w:ascii="Arial" w:hAnsi="Arial" w:cs="Arial"/>
          <w:sz w:val="19"/>
          <w:szCs w:val="19"/>
          <w:vertAlign w:val="superscript"/>
          <w:lang w:val="es-MX" w:eastAsia="ar-SA"/>
        </w:rPr>
        <w:t>5)</w:t>
      </w:r>
    </w:p>
    <w:p w:rsidR="00273B2A" w:rsidRPr="00BD32A3" w:rsidRDefault="00273B2A" w:rsidP="00273B2A">
      <w:pPr>
        <w:pStyle w:val="Sangra2detindependiente"/>
        <w:tabs>
          <w:tab w:val="left" w:pos="0"/>
        </w:tabs>
        <w:ind w:left="0"/>
        <w:rPr>
          <w:rFonts w:ascii="Arial" w:hAnsi="Arial" w:cs="Arial"/>
          <w:bCs/>
          <w:sz w:val="19"/>
          <w:szCs w:val="19"/>
        </w:rPr>
      </w:pPr>
    </w:p>
    <w:p w:rsidR="004D1449" w:rsidRPr="00BD32A3" w:rsidRDefault="00273B2A" w:rsidP="004D1449">
      <w:pPr>
        <w:tabs>
          <w:tab w:val="left" w:pos="1134"/>
        </w:tabs>
        <w:jc w:val="both"/>
        <w:rPr>
          <w:rFonts w:ascii="Arial" w:hAnsi="Arial" w:cs="Arial"/>
          <w:sz w:val="19"/>
          <w:szCs w:val="19"/>
          <w:vertAlign w:val="superscript"/>
          <w:lang w:val="es-MX"/>
        </w:rPr>
      </w:pPr>
      <w:r w:rsidRPr="00BD32A3">
        <w:rPr>
          <w:rFonts w:ascii="Arial" w:hAnsi="Arial" w:cs="Arial"/>
          <w:bCs/>
          <w:sz w:val="19"/>
          <w:szCs w:val="19"/>
        </w:rPr>
        <w:t>El incumplimiento de lo establecido en el párrafo anterior, se hará del conocimiento de la Secretaría de la Contraloría y Transparencia Gubernamental, a fin de que realice los trámites legales a que haya lugar.</w:t>
      </w:r>
      <w:r w:rsidR="004D1449" w:rsidRPr="00BD32A3">
        <w:rPr>
          <w:rFonts w:ascii="Arial" w:hAnsi="Arial" w:cs="Arial"/>
          <w:sz w:val="19"/>
          <w:szCs w:val="19"/>
          <w:vertAlign w:val="superscript"/>
          <w:lang w:val="es-MX"/>
        </w:rPr>
        <w:t xml:space="preserve"> (Adición según </w:t>
      </w:r>
      <w:r w:rsidR="000B25AB" w:rsidRPr="00BD32A3">
        <w:rPr>
          <w:rFonts w:ascii="Arial" w:hAnsi="Arial" w:cs="Arial"/>
          <w:sz w:val="19"/>
          <w:szCs w:val="19"/>
          <w:vertAlign w:val="superscript"/>
          <w:lang w:val="es-MX" w:eastAsia="es-MX"/>
        </w:rPr>
        <w:t>Decreto No 1665 PPOE Extra del 31-12-1</w:t>
      </w:r>
      <w:r w:rsidR="000B25AB" w:rsidRPr="00BD32A3">
        <w:rPr>
          <w:rFonts w:ascii="Arial" w:hAnsi="Arial" w:cs="Arial"/>
          <w:sz w:val="19"/>
          <w:szCs w:val="19"/>
          <w:vertAlign w:val="superscript"/>
          <w:lang w:val="es-MX" w:eastAsia="ar-SA"/>
        </w:rPr>
        <w:t>5)</w:t>
      </w:r>
    </w:p>
    <w:p w:rsidR="00273B2A" w:rsidRPr="00BD32A3" w:rsidRDefault="00273B2A" w:rsidP="00D62438">
      <w:pPr>
        <w:pStyle w:val="Sangra2detindependiente"/>
        <w:ind w:left="0"/>
        <w:rPr>
          <w:rFonts w:ascii="Arial" w:hAnsi="Arial"/>
          <w:b/>
          <w:sz w:val="19"/>
          <w:szCs w:val="19"/>
        </w:rPr>
      </w:pPr>
    </w:p>
    <w:p w:rsidR="005E357E" w:rsidRPr="00BD32A3" w:rsidRDefault="00B06596" w:rsidP="00D62438">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44.- </w:t>
      </w:r>
      <w:r w:rsidR="00F90B63" w:rsidRPr="00BD32A3">
        <w:rPr>
          <w:rFonts w:ascii="Arial" w:hAnsi="Arial"/>
          <w:sz w:val="19"/>
          <w:szCs w:val="19"/>
        </w:rPr>
        <w:t>Las entidades paraestatales</w:t>
      </w:r>
      <w:r w:rsidR="00665BA3" w:rsidRPr="00BD32A3">
        <w:rPr>
          <w:rFonts w:ascii="Arial" w:hAnsi="Arial"/>
          <w:sz w:val="19"/>
          <w:szCs w:val="19"/>
        </w:rPr>
        <w:t xml:space="preserve"> elaborarán trimestralmente</w:t>
      </w:r>
      <w:r w:rsidR="00F90B63" w:rsidRPr="00BD32A3">
        <w:rPr>
          <w:rFonts w:ascii="Arial" w:hAnsi="Arial"/>
          <w:sz w:val="19"/>
          <w:szCs w:val="19"/>
        </w:rPr>
        <w:t>,</w:t>
      </w:r>
      <w:r w:rsidR="00665BA3" w:rsidRPr="00BD32A3">
        <w:rPr>
          <w:rFonts w:ascii="Arial" w:hAnsi="Arial"/>
          <w:sz w:val="19"/>
          <w:szCs w:val="19"/>
        </w:rPr>
        <w:t xml:space="preserve"> estados financieros</w:t>
      </w:r>
      <w:r w:rsidR="005E357E" w:rsidRPr="00BD32A3">
        <w:rPr>
          <w:rFonts w:ascii="Arial" w:hAnsi="Arial"/>
          <w:sz w:val="19"/>
          <w:szCs w:val="19"/>
        </w:rPr>
        <w:t xml:space="preserve"> que deberán publicarse en el órgano oficial de difusión del Estado, dentro de los treinta días naturales de concluirse el trimestre. </w:t>
      </w:r>
    </w:p>
    <w:p w:rsidR="005E357E" w:rsidRPr="00BD32A3" w:rsidRDefault="005E357E" w:rsidP="00D62438">
      <w:pPr>
        <w:pStyle w:val="Sangra2detindependiente"/>
        <w:ind w:left="0"/>
        <w:rPr>
          <w:rFonts w:ascii="Arial" w:hAnsi="Arial"/>
          <w:sz w:val="19"/>
          <w:szCs w:val="19"/>
        </w:rPr>
      </w:pPr>
    </w:p>
    <w:p w:rsidR="005E357E" w:rsidRPr="00BD32A3" w:rsidRDefault="005E357E" w:rsidP="00D62438">
      <w:pPr>
        <w:pStyle w:val="Sangra2detindependiente"/>
        <w:ind w:left="0"/>
        <w:rPr>
          <w:rFonts w:ascii="Arial" w:hAnsi="Arial"/>
          <w:sz w:val="19"/>
          <w:szCs w:val="19"/>
        </w:rPr>
      </w:pPr>
      <w:r w:rsidRPr="00BD32A3">
        <w:rPr>
          <w:rFonts w:ascii="Arial" w:hAnsi="Arial"/>
          <w:sz w:val="19"/>
          <w:szCs w:val="19"/>
        </w:rPr>
        <w:t xml:space="preserve">Mismos que se pondrá a disposición del público en general a través de medios electrónicos, observando las disposiciones contenidas en la Ley General de Contabilidad Gubernamental y Ley de Transparencia y Acceso a la Información Pública para el </w:t>
      </w:r>
      <w:r w:rsidR="00F90B63" w:rsidRPr="00BD32A3">
        <w:rPr>
          <w:rFonts w:ascii="Arial" w:hAnsi="Arial"/>
          <w:sz w:val="19"/>
          <w:szCs w:val="19"/>
        </w:rPr>
        <w:t xml:space="preserve">Estado </w:t>
      </w:r>
      <w:r w:rsidRPr="00BD32A3">
        <w:rPr>
          <w:rFonts w:ascii="Arial" w:hAnsi="Arial"/>
          <w:sz w:val="19"/>
          <w:szCs w:val="19"/>
        </w:rPr>
        <w:t xml:space="preserve">de Oaxaca. </w:t>
      </w:r>
      <w:r w:rsidR="00C46704" w:rsidRPr="00BD32A3">
        <w:rPr>
          <w:rFonts w:ascii="Arial" w:hAnsi="Arial"/>
          <w:sz w:val="19"/>
          <w:szCs w:val="19"/>
          <w:vertAlign w:val="superscript"/>
          <w:lang w:val="es-MX"/>
        </w:rPr>
        <w:t>(</w:t>
      </w:r>
      <w:r w:rsidR="00C46704" w:rsidRPr="00BD32A3">
        <w:rPr>
          <w:rFonts w:ascii="Arial" w:hAnsi="Arial"/>
          <w:bCs/>
          <w:sz w:val="19"/>
          <w:szCs w:val="19"/>
          <w:vertAlign w:val="superscript"/>
          <w:lang w:val="es-MX"/>
        </w:rPr>
        <w:t xml:space="preserve">Reforma </w:t>
      </w:r>
      <w:r w:rsidR="00C46704" w:rsidRPr="00BD32A3">
        <w:rPr>
          <w:rFonts w:ascii="Arial" w:hAnsi="Arial"/>
          <w:sz w:val="19"/>
          <w:szCs w:val="19"/>
          <w:vertAlign w:val="superscript"/>
          <w:lang w:val="es-MX"/>
        </w:rPr>
        <w:t>según Decreto No. 882 PPOE Octava Sección de fecha 27 de diciembre de 2014)</w:t>
      </w:r>
    </w:p>
    <w:p w:rsidR="00665BA3" w:rsidRPr="00BD32A3" w:rsidRDefault="00665BA3" w:rsidP="00D62438">
      <w:pPr>
        <w:pStyle w:val="Sangra2detindependiente"/>
        <w:ind w:left="0"/>
        <w:rPr>
          <w:rFonts w:ascii="Arial" w:hAnsi="Arial"/>
          <w:sz w:val="19"/>
          <w:szCs w:val="19"/>
        </w:rPr>
      </w:pPr>
      <w:r w:rsidRPr="00BD32A3">
        <w:rPr>
          <w:rFonts w:ascii="Arial" w:hAnsi="Arial"/>
          <w:sz w:val="19"/>
          <w:szCs w:val="19"/>
        </w:rPr>
        <w:lastRenderedPageBreak/>
        <w:t xml:space="preserve"> </w:t>
      </w:r>
    </w:p>
    <w:p w:rsidR="00665BA3" w:rsidRPr="00BD32A3" w:rsidRDefault="00665BA3" w:rsidP="00D62438">
      <w:pPr>
        <w:pStyle w:val="Sangra2detindependiente"/>
        <w:ind w:left="0"/>
        <w:jc w:val="center"/>
        <w:rPr>
          <w:rFonts w:ascii="Arial" w:hAnsi="Arial"/>
          <w:b/>
          <w:sz w:val="19"/>
          <w:szCs w:val="19"/>
        </w:rPr>
      </w:pPr>
      <w:r w:rsidRPr="00BD32A3">
        <w:rPr>
          <w:rFonts w:ascii="Arial" w:hAnsi="Arial"/>
          <w:b/>
          <w:sz w:val="19"/>
          <w:szCs w:val="19"/>
        </w:rPr>
        <w:t>CAPITULO II</w:t>
      </w:r>
    </w:p>
    <w:p w:rsidR="00665BA3" w:rsidRPr="00BD32A3" w:rsidRDefault="00273B2A" w:rsidP="00273B2A">
      <w:pPr>
        <w:pStyle w:val="Sangra2detindependiente"/>
        <w:ind w:left="0"/>
        <w:jc w:val="center"/>
        <w:rPr>
          <w:rFonts w:ascii="Arial" w:hAnsi="Arial"/>
          <w:b/>
          <w:sz w:val="19"/>
          <w:szCs w:val="19"/>
        </w:rPr>
      </w:pPr>
      <w:r w:rsidRPr="00BD32A3">
        <w:rPr>
          <w:rFonts w:ascii="Arial" w:hAnsi="Arial" w:cs="Arial"/>
          <w:b/>
          <w:bCs/>
          <w:sz w:val="19"/>
          <w:szCs w:val="19"/>
        </w:rPr>
        <w:t>DEL SEGUIMIENTO, CONTROL, SUPERVISIÓN Y EVALUACIÓN</w:t>
      </w:r>
    </w:p>
    <w:p w:rsidR="00273B2A" w:rsidRPr="00BD32A3" w:rsidRDefault="004D1449" w:rsidP="000B25AB">
      <w:pPr>
        <w:tabs>
          <w:tab w:val="left" w:pos="1134"/>
        </w:tabs>
        <w:jc w:val="center"/>
        <w:rPr>
          <w:rFonts w:ascii="Arial" w:hAnsi="Arial" w:cs="Arial"/>
          <w:sz w:val="19"/>
          <w:szCs w:val="19"/>
          <w:lang w:val="es-MX" w:eastAsia="ar-SA"/>
        </w:rPr>
      </w:pPr>
      <w:r w:rsidRPr="00BD32A3">
        <w:rPr>
          <w:rFonts w:ascii="Arial" w:hAnsi="Arial" w:cs="Arial"/>
          <w:sz w:val="19"/>
          <w:szCs w:val="19"/>
          <w:vertAlign w:val="superscript"/>
          <w:lang w:val="es-MX"/>
        </w:rPr>
        <w:t xml:space="preserve">(Reforma según </w:t>
      </w:r>
      <w:r w:rsidR="000B25AB" w:rsidRPr="00BD32A3">
        <w:rPr>
          <w:rFonts w:ascii="Arial" w:hAnsi="Arial" w:cs="Arial"/>
          <w:sz w:val="19"/>
          <w:szCs w:val="19"/>
          <w:vertAlign w:val="superscript"/>
          <w:lang w:val="es-MX" w:eastAsia="es-MX"/>
        </w:rPr>
        <w:t>Decreto No 1665 PPOE Extra del 31-12-1</w:t>
      </w:r>
      <w:r w:rsidR="000B25AB" w:rsidRPr="00BD32A3">
        <w:rPr>
          <w:rFonts w:ascii="Arial" w:hAnsi="Arial" w:cs="Arial"/>
          <w:sz w:val="19"/>
          <w:szCs w:val="19"/>
          <w:vertAlign w:val="superscript"/>
          <w:lang w:val="es-MX" w:eastAsia="ar-SA"/>
        </w:rPr>
        <w:t>5)</w:t>
      </w:r>
    </w:p>
    <w:p w:rsidR="000B25AB" w:rsidRPr="00BD32A3" w:rsidRDefault="000B25AB" w:rsidP="000B25AB">
      <w:pPr>
        <w:tabs>
          <w:tab w:val="left" w:pos="1134"/>
        </w:tabs>
        <w:jc w:val="center"/>
        <w:rPr>
          <w:rFonts w:ascii="Arial" w:hAnsi="Arial"/>
          <w:b/>
          <w:sz w:val="19"/>
          <w:szCs w:val="19"/>
          <w:lang w:val="es-MX"/>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
          <w:bCs/>
          <w:sz w:val="19"/>
          <w:szCs w:val="19"/>
        </w:rPr>
        <w:t xml:space="preserve">ARTÍCULO 45.- </w:t>
      </w:r>
      <w:r w:rsidRPr="00BD32A3">
        <w:rPr>
          <w:rFonts w:ascii="Arial" w:hAnsi="Arial" w:cs="Arial"/>
          <w:bCs/>
          <w:sz w:val="19"/>
          <w:szCs w:val="19"/>
        </w:rPr>
        <w:t>Corresponde al Ejecutivo del Estado, el seguimiento de las entidades paraestatales, a través de las Secretarías de Finanzas y Administración.</w:t>
      </w:r>
    </w:p>
    <w:p w:rsidR="00273B2A" w:rsidRPr="00BD32A3" w:rsidRDefault="00273B2A" w:rsidP="00273B2A">
      <w:pPr>
        <w:pStyle w:val="Sangra2detindependiente"/>
        <w:tabs>
          <w:tab w:val="left" w:pos="0"/>
        </w:tabs>
        <w:ind w:left="0"/>
        <w:rPr>
          <w:rFonts w:ascii="Arial" w:hAnsi="Arial" w:cs="Arial"/>
          <w:bCs/>
          <w:sz w:val="19"/>
          <w:szCs w:val="19"/>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Cs/>
          <w:sz w:val="19"/>
          <w:szCs w:val="19"/>
        </w:rPr>
        <w:t>El control y supervisión a través de la Secretaría de la Contraloría y Transparencia Gubernamental y de las Dependencias coordinadoras de Sector.</w:t>
      </w:r>
    </w:p>
    <w:p w:rsidR="00273B2A" w:rsidRPr="00BD32A3" w:rsidRDefault="00273B2A" w:rsidP="00273B2A">
      <w:pPr>
        <w:pStyle w:val="Sangra2detindependiente"/>
        <w:tabs>
          <w:tab w:val="left" w:pos="0"/>
        </w:tabs>
        <w:ind w:left="0"/>
        <w:rPr>
          <w:rFonts w:ascii="Arial" w:hAnsi="Arial" w:cs="Arial"/>
          <w:bCs/>
          <w:sz w:val="19"/>
          <w:szCs w:val="19"/>
        </w:rPr>
      </w:pPr>
    </w:p>
    <w:p w:rsidR="004D1449" w:rsidRPr="00BD32A3" w:rsidRDefault="00273B2A" w:rsidP="004D1449">
      <w:pPr>
        <w:tabs>
          <w:tab w:val="left" w:pos="1134"/>
        </w:tabs>
        <w:jc w:val="both"/>
        <w:rPr>
          <w:rFonts w:ascii="Arial" w:hAnsi="Arial" w:cs="Arial"/>
          <w:sz w:val="19"/>
          <w:szCs w:val="19"/>
          <w:vertAlign w:val="superscript"/>
          <w:lang w:val="es-MX"/>
        </w:rPr>
      </w:pPr>
      <w:r w:rsidRPr="00BD32A3">
        <w:rPr>
          <w:rFonts w:ascii="Arial" w:hAnsi="Arial" w:cs="Arial"/>
          <w:bCs/>
          <w:sz w:val="19"/>
          <w:szCs w:val="19"/>
        </w:rPr>
        <w:t>Corresponde al Ejecutivo Estatal a través de la Instancia Técnica de Evaluación establecer los indicadores de desempeño que permitan medir el logro de los objetivos de las entidades paraestatales.</w:t>
      </w:r>
      <w:r w:rsidR="004D1449" w:rsidRPr="00BD32A3">
        <w:rPr>
          <w:rFonts w:ascii="Arial" w:hAnsi="Arial" w:cs="Arial"/>
          <w:sz w:val="19"/>
          <w:szCs w:val="19"/>
          <w:vertAlign w:val="superscript"/>
          <w:lang w:val="es-MX"/>
        </w:rPr>
        <w:t xml:space="preserve"> (Reforma según </w:t>
      </w:r>
      <w:r w:rsidR="00C865B9" w:rsidRPr="00BD32A3">
        <w:rPr>
          <w:rFonts w:ascii="Arial" w:hAnsi="Arial" w:cs="Arial"/>
          <w:sz w:val="19"/>
          <w:szCs w:val="19"/>
          <w:vertAlign w:val="superscript"/>
          <w:lang w:val="es-MX" w:eastAsia="es-MX"/>
        </w:rPr>
        <w:t>Decreto No 1665 PPOE Extra del 31-12-1</w:t>
      </w:r>
      <w:r w:rsidR="00C865B9" w:rsidRPr="00BD32A3">
        <w:rPr>
          <w:rFonts w:ascii="Arial" w:hAnsi="Arial" w:cs="Arial"/>
          <w:sz w:val="19"/>
          <w:szCs w:val="19"/>
          <w:vertAlign w:val="superscript"/>
          <w:lang w:val="es-MX" w:eastAsia="ar-SA"/>
        </w:rPr>
        <w:t>5)</w:t>
      </w:r>
    </w:p>
    <w:p w:rsidR="00273B2A" w:rsidRPr="00BD32A3" w:rsidRDefault="00273B2A"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46.- </w:t>
      </w:r>
      <w:r w:rsidR="00665BA3" w:rsidRPr="00BD32A3">
        <w:rPr>
          <w:rFonts w:ascii="Arial" w:hAnsi="Arial"/>
          <w:sz w:val="19"/>
          <w:szCs w:val="19"/>
        </w:rPr>
        <w:t xml:space="preserve">La Secretaría de Finanzas, tendrá respecto de las entidades paraestatales, </w:t>
      </w:r>
      <w:r w:rsidR="00432EF9" w:rsidRPr="00BD32A3">
        <w:rPr>
          <w:rFonts w:ascii="Arial" w:hAnsi="Arial"/>
          <w:sz w:val="19"/>
          <w:szCs w:val="19"/>
        </w:rPr>
        <w:t>competencia para:</w:t>
      </w:r>
    </w:p>
    <w:p w:rsidR="00665BA3" w:rsidRPr="00BD32A3" w:rsidRDefault="00665BA3" w:rsidP="00367117">
      <w:pPr>
        <w:pStyle w:val="Sangra2detindependiente"/>
        <w:ind w:left="0"/>
        <w:rPr>
          <w:rFonts w:ascii="Arial" w:hAnsi="Arial"/>
          <w:sz w:val="19"/>
          <w:szCs w:val="19"/>
        </w:rPr>
      </w:pPr>
    </w:p>
    <w:p w:rsidR="00665BA3" w:rsidRPr="00BD32A3" w:rsidRDefault="00432EF9"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Establecer las disposiciones administrativas para el ejercicio del presupuesto aprobado; </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432EF9"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Practicar visitas en el ámbito de su competencia, en términos de la Legislación aplicable</w:t>
      </w:r>
      <w:r w:rsidR="00665BA3" w:rsidRPr="00BD32A3">
        <w:rPr>
          <w:rFonts w:ascii="Arial" w:hAnsi="Arial"/>
          <w:sz w:val="19"/>
          <w:szCs w:val="19"/>
        </w:rPr>
        <w:t>;</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432EF9"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Requerir sus estados financieros, informes sobre beneficiarios cuando se les hubiere aprobado recursos para subsidios o ayudas para su integración en los informes trimestrales de avance de gestión y cuenta pública, conforme a la Ley General de Contabilidad Gubernamental y Ley Estatal de Presupuesto y Responsabilidad Hacendaria y su Reglamento; </w:t>
      </w:r>
    </w:p>
    <w:p w:rsidR="00432EF9" w:rsidRPr="00BD32A3" w:rsidRDefault="00432EF9" w:rsidP="00432EF9">
      <w:pPr>
        <w:pStyle w:val="Sangra2detindependiente"/>
        <w:tabs>
          <w:tab w:val="num" w:pos="1134"/>
        </w:tabs>
        <w:ind w:left="0"/>
        <w:rPr>
          <w:rFonts w:ascii="Arial" w:hAnsi="Arial"/>
          <w:sz w:val="19"/>
          <w:szCs w:val="19"/>
        </w:rPr>
      </w:pPr>
    </w:p>
    <w:p w:rsidR="00665BA3" w:rsidRPr="00BD32A3" w:rsidRDefault="004325FE"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Requerir el resultado de la evaluación financiera y programática de sus programas, proyectos y acciones contenidas en sus programas operativos anuales; </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4325FE"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Requerir informes sobre la aplicación, ejercicio, control y evaluación de recursos destinados a donativos; </w:t>
      </w:r>
    </w:p>
    <w:p w:rsidR="00665BA3" w:rsidRPr="00BD32A3" w:rsidRDefault="00665BA3" w:rsidP="00A75977">
      <w:pPr>
        <w:tabs>
          <w:tab w:val="num" w:pos="1134"/>
        </w:tabs>
        <w:ind w:left="1134" w:hanging="1134"/>
        <w:jc w:val="both"/>
        <w:rPr>
          <w:rFonts w:ascii="Arial" w:hAnsi="Arial"/>
          <w:sz w:val="19"/>
          <w:szCs w:val="19"/>
        </w:rPr>
      </w:pPr>
    </w:p>
    <w:p w:rsidR="00665BA3" w:rsidRPr="00BD32A3" w:rsidRDefault="004325FE"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lastRenderedPageBreak/>
        <w:t>Requerir los estados financieros de los fideicomisos públicos, así como los de administración, inversión o pago que tengan a su cargo;</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4325FE"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Vigilar el cumplimiento de sus obligaciones fiscales, y en su caso, determinar créditos fiscales; </w:t>
      </w:r>
    </w:p>
    <w:p w:rsidR="00924F7E" w:rsidRPr="00BD32A3" w:rsidRDefault="00924F7E" w:rsidP="00A75977">
      <w:pPr>
        <w:tabs>
          <w:tab w:val="num" w:pos="1134"/>
        </w:tabs>
        <w:ind w:left="1134" w:hanging="1134"/>
        <w:jc w:val="both"/>
        <w:rPr>
          <w:rFonts w:ascii="Arial" w:hAnsi="Arial"/>
          <w:sz w:val="19"/>
          <w:szCs w:val="19"/>
        </w:rPr>
      </w:pPr>
    </w:p>
    <w:p w:rsidR="00665BA3" w:rsidRPr="00BD32A3" w:rsidRDefault="004325FE" w:rsidP="00A75977">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Requerir información sobre la situación que guardan las garantías que responden a obligaciones contraídas en contratos de obra pública, adquisiciones y prestación de servicios, y </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4325FE" w:rsidP="004325FE">
      <w:pPr>
        <w:pStyle w:val="Sangra2detindependiente"/>
        <w:numPr>
          <w:ilvl w:val="0"/>
          <w:numId w:val="10"/>
        </w:numPr>
        <w:tabs>
          <w:tab w:val="clear" w:pos="720"/>
          <w:tab w:val="num" w:pos="1134"/>
        </w:tabs>
        <w:ind w:left="1134" w:hanging="1134"/>
        <w:rPr>
          <w:rFonts w:ascii="Arial" w:hAnsi="Arial"/>
          <w:sz w:val="19"/>
          <w:szCs w:val="19"/>
        </w:rPr>
      </w:pPr>
      <w:r w:rsidRPr="00BD32A3">
        <w:rPr>
          <w:rFonts w:ascii="Arial" w:hAnsi="Arial"/>
          <w:sz w:val="19"/>
          <w:szCs w:val="19"/>
        </w:rPr>
        <w:t xml:space="preserve">Las demás que le determinen las Leyes, Reglamentos, Decretos, Acuerdos y demás disposiciones aplicables. </w:t>
      </w:r>
      <w:r w:rsidR="00E3506B" w:rsidRPr="00BD32A3">
        <w:rPr>
          <w:rFonts w:ascii="Arial" w:hAnsi="Arial"/>
          <w:sz w:val="19"/>
          <w:szCs w:val="19"/>
          <w:vertAlign w:val="superscript"/>
          <w:lang w:val="es-MX"/>
        </w:rPr>
        <w:t>(</w:t>
      </w:r>
      <w:r w:rsidR="00E3506B" w:rsidRPr="00BD32A3">
        <w:rPr>
          <w:rFonts w:ascii="Arial" w:hAnsi="Arial"/>
          <w:bCs/>
          <w:sz w:val="19"/>
          <w:szCs w:val="19"/>
          <w:vertAlign w:val="superscript"/>
          <w:lang w:val="es-MX"/>
        </w:rPr>
        <w:t xml:space="preserve">Reforma </w:t>
      </w:r>
      <w:r w:rsidR="00E3506B" w:rsidRPr="00BD32A3">
        <w:rPr>
          <w:rFonts w:ascii="Arial" w:hAnsi="Arial"/>
          <w:sz w:val="19"/>
          <w:szCs w:val="19"/>
          <w:vertAlign w:val="superscript"/>
          <w:lang w:val="es-MX"/>
        </w:rPr>
        <w:t>según Decreto No. 882 PPOE Octava Sección de fecha 27 de diciembre de 2014)</w:t>
      </w:r>
    </w:p>
    <w:p w:rsidR="00B06596" w:rsidRPr="00BD32A3" w:rsidRDefault="00B06596" w:rsidP="00367117">
      <w:pPr>
        <w:pStyle w:val="Sangra2detindependiente"/>
        <w:ind w:left="0"/>
        <w:rPr>
          <w:rFonts w:ascii="Arial" w:hAnsi="Arial"/>
          <w:b/>
          <w:sz w:val="19"/>
          <w:szCs w:val="19"/>
        </w:rPr>
      </w:pPr>
    </w:p>
    <w:p w:rsidR="00665BA3" w:rsidRPr="00BD32A3" w:rsidRDefault="00B06596" w:rsidP="00367117">
      <w:pPr>
        <w:pStyle w:val="Sangra2detindependiente"/>
        <w:ind w:left="0"/>
        <w:rPr>
          <w:rFonts w:ascii="Arial" w:hAnsi="Arial"/>
          <w:sz w:val="19"/>
          <w:szCs w:val="19"/>
        </w:rPr>
      </w:pPr>
      <w:r w:rsidRPr="00BD32A3">
        <w:rPr>
          <w:rFonts w:ascii="Arial" w:hAnsi="Arial"/>
          <w:b/>
          <w:sz w:val="19"/>
          <w:szCs w:val="19"/>
        </w:rPr>
        <w:t>ARTÍ</w:t>
      </w:r>
      <w:r w:rsidR="00665BA3" w:rsidRPr="00BD32A3">
        <w:rPr>
          <w:rFonts w:ascii="Arial" w:hAnsi="Arial"/>
          <w:b/>
          <w:sz w:val="19"/>
          <w:szCs w:val="19"/>
        </w:rPr>
        <w:t xml:space="preserve">CULO 47.- </w:t>
      </w:r>
      <w:r w:rsidR="00665BA3" w:rsidRPr="00BD32A3">
        <w:rPr>
          <w:rFonts w:ascii="Arial" w:hAnsi="Arial"/>
          <w:sz w:val="19"/>
          <w:szCs w:val="19"/>
        </w:rPr>
        <w:t>La Secretaría de Administración, tendrá respecto de las entidades paraestatales, las siguientes atribuciones:</w:t>
      </w:r>
    </w:p>
    <w:p w:rsidR="00665BA3" w:rsidRPr="00BD32A3" w:rsidRDefault="00665BA3" w:rsidP="00367117">
      <w:pPr>
        <w:pStyle w:val="Sangra2detindependiente"/>
        <w:ind w:left="0"/>
        <w:rPr>
          <w:rFonts w:ascii="Arial" w:hAnsi="Arial"/>
          <w:sz w:val="19"/>
          <w:szCs w:val="19"/>
        </w:rPr>
      </w:pPr>
    </w:p>
    <w:p w:rsidR="00665BA3" w:rsidRPr="00BD32A3" w:rsidRDefault="00665BA3" w:rsidP="00A75977">
      <w:pPr>
        <w:pStyle w:val="Sangra2detindependiente"/>
        <w:numPr>
          <w:ilvl w:val="0"/>
          <w:numId w:val="11"/>
        </w:numPr>
        <w:tabs>
          <w:tab w:val="clear" w:pos="720"/>
          <w:tab w:val="num" w:pos="1134"/>
        </w:tabs>
        <w:ind w:left="1134" w:hanging="1134"/>
        <w:rPr>
          <w:rFonts w:ascii="Arial" w:hAnsi="Arial"/>
          <w:sz w:val="19"/>
          <w:szCs w:val="19"/>
        </w:rPr>
      </w:pPr>
      <w:r w:rsidRPr="00BD32A3">
        <w:rPr>
          <w:rFonts w:ascii="Arial" w:hAnsi="Arial"/>
          <w:sz w:val="19"/>
          <w:szCs w:val="19"/>
        </w:rPr>
        <w:t>Emitir disposiciones administrativas, y vigilar su cumplimiento;</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1"/>
        </w:numPr>
        <w:tabs>
          <w:tab w:val="clear" w:pos="720"/>
          <w:tab w:val="num" w:pos="1134"/>
        </w:tabs>
        <w:ind w:left="1134" w:hanging="1134"/>
        <w:rPr>
          <w:rFonts w:ascii="Arial" w:hAnsi="Arial"/>
          <w:sz w:val="19"/>
          <w:szCs w:val="19"/>
        </w:rPr>
      </w:pPr>
      <w:r w:rsidRPr="00BD32A3">
        <w:rPr>
          <w:rFonts w:ascii="Arial" w:hAnsi="Arial"/>
          <w:sz w:val="19"/>
          <w:szCs w:val="19"/>
        </w:rPr>
        <w:t>Dictar las disposiciones administrativas, relativas a la adquisición, enajenación, arrendamiento y uso de bienes muebles e inmuebles y la contratación de los servicios necesarios para su operación</w:t>
      </w:r>
      <w:r w:rsidR="002A6EA6" w:rsidRPr="00BD32A3">
        <w:rPr>
          <w:rFonts w:ascii="Arial" w:hAnsi="Arial"/>
          <w:sz w:val="19"/>
          <w:szCs w:val="19"/>
        </w:rPr>
        <w:t xml:space="preserve"> </w:t>
      </w:r>
      <w:r w:rsidRPr="00BD32A3">
        <w:rPr>
          <w:rFonts w:ascii="Arial" w:hAnsi="Arial"/>
          <w:sz w:val="19"/>
          <w:szCs w:val="19"/>
        </w:rPr>
        <w:t>y funcionamiento, así como para el manejo de almacenes, inventarios, avalúos y baja de maquinaria y equipo en los términos de la Ley de la materia;</w:t>
      </w:r>
    </w:p>
    <w:p w:rsidR="00850621" w:rsidRPr="00BD32A3" w:rsidRDefault="00850621"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1"/>
        </w:numPr>
        <w:tabs>
          <w:tab w:val="clear" w:pos="720"/>
          <w:tab w:val="num" w:pos="1134"/>
        </w:tabs>
        <w:ind w:left="1134" w:hanging="1134"/>
        <w:rPr>
          <w:rFonts w:ascii="Arial" w:hAnsi="Arial"/>
          <w:sz w:val="19"/>
          <w:szCs w:val="19"/>
        </w:rPr>
      </w:pPr>
      <w:r w:rsidRPr="00BD32A3">
        <w:rPr>
          <w:rFonts w:ascii="Arial" w:hAnsi="Arial"/>
          <w:sz w:val="19"/>
          <w:szCs w:val="19"/>
        </w:rPr>
        <w:t>Llevar el control administrativo de los recursos humanos y materiales de las entidades paraestatales;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1"/>
        </w:numPr>
        <w:tabs>
          <w:tab w:val="clear" w:pos="720"/>
          <w:tab w:val="num" w:pos="1134"/>
        </w:tabs>
        <w:ind w:left="1134" w:hanging="1134"/>
        <w:rPr>
          <w:rFonts w:ascii="Arial" w:hAnsi="Arial"/>
          <w:sz w:val="19"/>
          <w:szCs w:val="19"/>
        </w:rPr>
      </w:pPr>
      <w:r w:rsidRPr="00BD32A3">
        <w:rPr>
          <w:rFonts w:ascii="Arial" w:hAnsi="Arial"/>
          <w:sz w:val="19"/>
          <w:szCs w:val="19"/>
        </w:rPr>
        <w:t>Dictar las disposiciones que normen la contratación, remuneración y prestaciones, que deban efectuarse a los servidores públicos de las entidades paraestatales;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1"/>
        </w:numPr>
        <w:tabs>
          <w:tab w:val="clear" w:pos="720"/>
          <w:tab w:val="num" w:pos="1134"/>
        </w:tabs>
        <w:ind w:left="1134" w:hanging="1134"/>
        <w:rPr>
          <w:rFonts w:ascii="Arial" w:hAnsi="Arial"/>
          <w:sz w:val="19"/>
          <w:szCs w:val="19"/>
          <w:vertAlign w:val="superscript"/>
        </w:rPr>
      </w:pPr>
      <w:r w:rsidRPr="00BD32A3">
        <w:rPr>
          <w:rFonts w:ascii="Arial" w:hAnsi="Arial"/>
          <w:sz w:val="19"/>
          <w:szCs w:val="19"/>
        </w:rPr>
        <w:t>Vigilar que los Acuerdos de Coordinación que se realicen con Dependencias y Entidades Federales, dentro de su respectivo ámbito de competencia, se lleven a cabo dentro del marco de los convenios respectivo</w:t>
      </w:r>
      <w:r w:rsidR="00676512" w:rsidRPr="00BD32A3">
        <w:rPr>
          <w:rFonts w:ascii="Arial" w:hAnsi="Arial"/>
          <w:sz w:val="19"/>
          <w:szCs w:val="19"/>
        </w:rPr>
        <w:t xml:space="preserve">s; </w:t>
      </w:r>
      <w:r w:rsidR="00394E81" w:rsidRPr="00BD32A3">
        <w:rPr>
          <w:rFonts w:ascii="Arial" w:hAnsi="Arial"/>
          <w:bCs/>
          <w:sz w:val="19"/>
          <w:szCs w:val="19"/>
          <w:vertAlign w:val="superscript"/>
          <w:lang w:val="es-MX"/>
        </w:rPr>
        <w:t>(Reforma segú</w:t>
      </w:r>
      <w:r w:rsidR="00851C39" w:rsidRPr="00BD32A3">
        <w:rPr>
          <w:rFonts w:ascii="Arial" w:hAnsi="Arial"/>
          <w:bCs/>
          <w:sz w:val="19"/>
          <w:szCs w:val="19"/>
          <w:vertAlign w:val="superscript"/>
          <w:lang w:val="es-MX"/>
        </w:rPr>
        <w:t>n Decreto No. 1351 PPO</w:t>
      </w:r>
      <w:r w:rsidR="00394E81" w:rsidRPr="00BD32A3">
        <w:rPr>
          <w:rFonts w:ascii="Arial" w:hAnsi="Arial"/>
          <w:bCs/>
          <w:sz w:val="19"/>
          <w:szCs w:val="19"/>
          <w:vertAlign w:val="superscript"/>
          <w:lang w:val="es-MX"/>
        </w:rPr>
        <w:t>E Extra de 07-08-09</w:t>
      </w:r>
      <w:r w:rsidR="004B72AB" w:rsidRPr="00BD32A3">
        <w:rPr>
          <w:rFonts w:ascii="Arial" w:hAnsi="Arial"/>
          <w:bCs/>
          <w:sz w:val="19"/>
          <w:szCs w:val="19"/>
          <w:vertAlign w:val="superscript"/>
          <w:lang w:val="es-MX"/>
        </w:rPr>
        <w:t>)</w:t>
      </w:r>
    </w:p>
    <w:p w:rsidR="004B72AB" w:rsidRPr="00BD32A3" w:rsidRDefault="004B72AB" w:rsidP="00A75977">
      <w:pPr>
        <w:pStyle w:val="Sangra2detindependiente"/>
        <w:tabs>
          <w:tab w:val="num" w:pos="1134"/>
        </w:tabs>
        <w:ind w:left="1134" w:hanging="1134"/>
        <w:rPr>
          <w:rFonts w:ascii="Arial" w:hAnsi="Arial"/>
          <w:sz w:val="19"/>
          <w:szCs w:val="19"/>
        </w:rPr>
      </w:pPr>
    </w:p>
    <w:p w:rsidR="00473989" w:rsidRPr="00BD32A3" w:rsidRDefault="00473989" w:rsidP="00A75977">
      <w:pPr>
        <w:pStyle w:val="Sangra2detindependiente"/>
        <w:numPr>
          <w:ilvl w:val="0"/>
          <w:numId w:val="11"/>
        </w:numPr>
        <w:tabs>
          <w:tab w:val="clear" w:pos="720"/>
          <w:tab w:val="num" w:pos="1134"/>
        </w:tabs>
        <w:ind w:left="1134" w:hanging="1134"/>
        <w:rPr>
          <w:rFonts w:ascii="Arial" w:hAnsi="Arial"/>
          <w:sz w:val="19"/>
          <w:szCs w:val="19"/>
          <w:vertAlign w:val="superscript"/>
        </w:rPr>
      </w:pPr>
      <w:r w:rsidRPr="00BD32A3">
        <w:rPr>
          <w:rFonts w:ascii="Arial" w:hAnsi="Arial"/>
          <w:sz w:val="19"/>
          <w:szCs w:val="19"/>
        </w:rPr>
        <w:t xml:space="preserve">Supervisar la instalación y funcionamiento de los Órganos de Gobierno de las Entidades Paraestatales, con el propósito de </w:t>
      </w:r>
      <w:r w:rsidRPr="00BD32A3">
        <w:rPr>
          <w:rFonts w:ascii="Arial" w:hAnsi="Arial"/>
          <w:sz w:val="19"/>
          <w:szCs w:val="19"/>
        </w:rPr>
        <w:lastRenderedPageBreak/>
        <w:t>promover la eficacia y eficiencia de la Administración Pública Paraestatal de conformidad con los objetivos, estrategias y líneas de acción del Plan Estatal de Desarroll</w:t>
      </w:r>
      <w:r w:rsidR="00676512" w:rsidRPr="00BD32A3">
        <w:rPr>
          <w:rFonts w:ascii="Arial" w:hAnsi="Arial"/>
          <w:sz w:val="19"/>
          <w:szCs w:val="19"/>
        </w:rPr>
        <w:t xml:space="preserve">o; </w:t>
      </w:r>
      <w:r w:rsidR="00394E81" w:rsidRPr="00BD32A3">
        <w:rPr>
          <w:rFonts w:ascii="Arial" w:hAnsi="Arial"/>
          <w:bCs/>
          <w:sz w:val="19"/>
          <w:szCs w:val="19"/>
          <w:vertAlign w:val="superscript"/>
          <w:lang w:val="es-MX"/>
        </w:rPr>
        <w:t>(Ref</w:t>
      </w:r>
      <w:r w:rsidR="00851C39" w:rsidRPr="00BD32A3">
        <w:rPr>
          <w:rFonts w:ascii="Arial" w:hAnsi="Arial"/>
          <w:bCs/>
          <w:sz w:val="19"/>
          <w:szCs w:val="19"/>
          <w:vertAlign w:val="superscript"/>
          <w:lang w:val="es-MX"/>
        </w:rPr>
        <w:t>orma según Decreto No. 1351 PPO</w:t>
      </w:r>
      <w:r w:rsidR="00394E81" w:rsidRPr="00BD32A3">
        <w:rPr>
          <w:rFonts w:ascii="Arial" w:hAnsi="Arial"/>
          <w:bCs/>
          <w:sz w:val="19"/>
          <w:szCs w:val="19"/>
          <w:vertAlign w:val="superscript"/>
          <w:lang w:val="es-MX"/>
        </w:rPr>
        <w:t>E Extra de 07-08-09</w:t>
      </w:r>
      <w:r w:rsidR="004B72AB" w:rsidRPr="00BD32A3">
        <w:rPr>
          <w:rFonts w:ascii="Arial" w:hAnsi="Arial"/>
          <w:bCs/>
          <w:sz w:val="19"/>
          <w:szCs w:val="19"/>
          <w:vertAlign w:val="superscript"/>
          <w:lang w:val="es-MX"/>
        </w:rPr>
        <w:t>)</w:t>
      </w:r>
    </w:p>
    <w:p w:rsidR="00473989" w:rsidRPr="00BD32A3" w:rsidRDefault="00473989" w:rsidP="00A75977">
      <w:pPr>
        <w:pStyle w:val="Sangra2detindependiente"/>
        <w:tabs>
          <w:tab w:val="num" w:pos="1134"/>
        </w:tabs>
        <w:ind w:left="1134" w:hanging="1134"/>
        <w:rPr>
          <w:rFonts w:ascii="Arial" w:hAnsi="Arial"/>
          <w:sz w:val="19"/>
          <w:szCs w:val="19"/>
        </w:rPr>
      </w:pPr>
    </w:p>
    <w:p w:rsidR="00473989" w:rsidRPr="00BD32A3" w:rsidRDefault="00473989" w:rsidP="00A75977">
      <w:pPr>
        <w:pStyle w:val="Sangra2detindependiente"/>
        <w:numPr>
          <w:ilvl w:val="0"/>
          <w:numId w:val="11"/>
        </w:numPr>
        <w:tabs>
          <w:tab w:val="clear" w:pos="720"/>
          <w:tab w:val="num" w:pos="1134"/>
        </w:tabs>
        <w:ind w:left="1134" w:hanging="1134"/>
        <w:rPr>
          <w:rFonts w:ascii="Arial" w:hAnsi="Arial"/>
          <w:sz w:val="19"/>
          <w:szCs w:val="19"/>
          <w:vertAlign w:val="superscript"/>
        </w:rPr>
      </w:pPr>
      <w:r w:rsidRPr="00BD32A3">
        <w:rPr>
          <w:rFonts w:ascii="Arial" w:hAnsi="Arial"/>
          <w:sz w:val="19"/>
          <w:szCs w:val="19"/>
        </w:rPr>
        <w:t>Vigilar que cada Entid</w:t>
      </w:r>
      <w:r w:rsidR="00E236D4" w:rsidRPr="00BD32A3">
        <w:rPr>
          <w:rFonts w:ascii="Arial" w:hAnsi="Arial"/>
          <w:sz w:val="19"/>
          <w:szCs w:val="19"/>
        </w:rPr>
        <w:t>ad Paraestatal mantenga actualiz</w:t>
      </w:r>
      <w:r w:rsidRPr="00BD32A3">
        <w:rPr>
          <w:rFonts w:ascii="Arial" w:hAnsi="Arial"/>
          <w:sz w:val="19"/>
          <w:szCs w:val="19"/>
        </w:rPr>
        <w:t>ad</w:t>
      </w:r>
      <w:r w:rsidR="00E236D4" w:rsidRPr="00BD32A3">
        <w:rPr>
          <w:rFonts w:ascii="Arial" w:hAnsi="Arial"/>
          <w:sz w:val="19"/>
          <w:szCs w:val="19"/>
        </w:rPr>
        <w:t>a</w:t>
      </w:r>
      <w:r w:rsidRPr="00BD32A3">
        <w:rPr>
          <w:rFonts w:ascii="Arial" w:hAnsi="Arial"/>
          <w:sz w:val="19"/>
          <w:szCs w:val="19"/>
        </w:rPr>
        <w:t xml:space="preserve"> su normativida</w:t>
      </w:r>
      <w:r w:rsidR="00676512" w:rsidRPr="00BD32A3">
        <w:rPr>
          <w:rFonts w:ascii="Arial" w:hAnsi="Arial"/>
          <w:sz w:val="19"/>
          <w:szCs w:val="19"/>
        </w:rPr>
        <w:t xml:space="preserve">d; </w:t>
      </w:r>
      <w:r w:rsidR="00394E81" w:rsidRPr="00BD32A3">
        <w:rPr>
          <w:rFonts w:ascii="Arial" w:hAnsi="Arial"/>
          <w:bCs/>
          <w:sz w:val="19"/>
          <w:szCs w:val="19"/>
          <w:vertAlign w:val="superscript"/>
          <w:lang w:val="es-MX"/>
        </w:rPr>
        <w:t>(Adi</w:t>
      </w:r>
      <w:r w:rsidR="00851C39" w:rsidRPr="00BD32A3">
        <w:rPr>
          <w:rFonts w:ascii="Arial" w:hAnsi="Arial"/>
          <w:bCs/>
          <w:sz w:val="19"/>
          <w:szCs w:val="19"/>
          <w:vertAlign w:val="superscript"/>
          <w:lang w:val="es-MX"/>
        </w:rPr>
        <w:t>ción según Decreto No. 1351 PPO</w:t>
      </w:r>
      <w:r w:rsidR="00394E81" w:rsidRPr="00BD32A3">
        <w:rPr>
          <w:rFonts w:ascii="Arial" w:hAnsi="Arial"/>
          <w:bCs/>
          <w:sz w:val="19"/>
          <w:szCs w:val="19"/>
          <w:vertAlign w:val="superscript"/>
          <w:lang w:val="es-MX"/>
        </w:rPr>
        <w:t>E Extra de 07-08-09</w:t>
      </w:r>
      <w:r w:rsidR="004B72AB" w:rsidRPr="00BD32A3">
        <w:rPr>
          <w:rFonts w:ascii="Arial" w:hAnsi="Arial"/>
          <w:bCs/>
          <w:sz w:val="19"/>
          <w:szCs w:val="19"/>
          <w:vertAlign w:val="superscript"/>
          <w:lang w:val="es-MX"/>
        </w:rPr>
        <w:t>)</w:t>
      </w:r>
    </w:p>
    <w:p w:rsidR="008810FC" w:rsidRPr="00BD32A3" w:rsidRDefault="008810FC" w:rsidP="00A75977">
      <w:pPr>
        <w:pStyle w:val="Sangra2detindependiente"/>
        <w:tabs>
          <w:tab w:val="num" w:pos="1134"/>
        </w:tabs>
        <w:ind w:left="1134" w:hanging="1134"/>
        <w:rPr>
          <w:rFonts w:ascii="Arial" w:hAnsi="Arial"/>
          <w:sz w:val="19"/>
          <w:szCs w:val="19"/>
        </w:rPr>
      </w:pPr>
    </w:p>
    <w:p w:rsidR="008810FC" w:rsidRPr="00BD32A3" w:rsidRDefault="008810FC" w:rsidP="00A75977">
      <w:pPr>
        <w:pStyle w:val="Sangra2detindependiente"/>
        <w:numPr>
          <w:ilvl w:val="0"/>
          <w:numId w:val="11"/>
        </w:numPr>
        <w:tabs>
          <w:tab w:val="clear" w:pos="720"/>
          <w:tab w:val="num" w:pos="1134"/>
        </w:tabs>
        <w:ind w:left="1134" w:hanging="1134"/>
        <w:rPr>
          <w:rFonts w:ascii="Arial" w:hAnsi="Arial"/>
          <w:sz w:val="19"/>
          <w:szCs w:val="19"/>
          <w:vertAlign w:val="superscript"/>
        </w:rPr>
      </w:pPr>
      <w:r w:rsidRPr="00BD32A3">
        <w:rPr>
          <w:rFonts w:ascii="Arial" w:hAnsi="Arial"/>
          <w:sz w:val="19"/>
          <w:szCs w:val="19"/>
        </w:rPr>
        <w:t>Establecer, coordinadamente con la</w:t>
      </w:r>
      <w:r w:rsidR="00E236D4" w:rsidRPr="00BD32A3">
        <w:rPr>
          <w:rFonts w:ascii="Arial" w:hAnsi="Arial"/>
          <w:sz w:val="19"/>
          <w:szCs w:val="19"/>
        </w:rPr>
        <w:t>s</w:t>
      </w:r>
      <w:r w:rsidRPr="00BD32A3">
        <w:rPr>
          <w:rFonts w:ascii="Arial" w:hAnsi="Arial"/>
          <w:sz w:val="19"/>
          <w:szCs w:val="19"/>
        </w:rPr>
        <w:t xml:space="preserve"> Entidades Paraestatales un programa de modernización administrativa, con el propósito de promover la eficacia y eficiencia de la Administración Pública Paraestatal, en los términos de los objetivos, estrategias y líneas de acción del Plan Estatal de Desarroll</w:t>
      </w:r>
      <w:r w:rsidR="00676512" w:rsidRPr="00BD32A3">
        <w:rPr>
          <w:rFonts w:ascii="Arial" w:hAnsi="Arial"/>
          <w:sz w:val="19"/>
          <w:szCs w:val="19"/>
        </w:rPr>
        <w:t xml:space="preserve">o; </w:t>
      </w:r>
      <w:r w:rsidR="00394E81" w:rsidRPr="00BD32A3">
        <w:rPr>
          <w:rFonts w:ascii="Arial" w:hAnsi="Arial"/>
          <w:bCs/>
          <w:sz w:val="19"/>
          <w:szCs w:val="19"/>
          <w:vertAlign w:val="superscript"/>
          <w:lang w:val="es-MX"/>
        </w:rPr>
        <w:t>(Adi</w:t>
      </w:r>
      <w:r w:rsidR="00851C39" w:rsidRPr="00BD32A3">
        <w:rPr>
          <w:rFonts w:ascii="Arial" w:hAnsi="Arial"/>
          <w:bCs/>
          <w:sz w:val="19"/>
          <w:szCs w:val="19"/>
          <w:vertAlign w:val="superscript"/>
          <w:lang w:val="es-MX"/>
        </w:rPr>
        <w:t>ción según Decreto NO. 1351 PPO</w:t>
      </w:r>
      <w:r w:rsidR="00394E81" w:rsidRPr="00BD32A3">
        <w:rPr>
          <w:rFonts w:ascii="Arial" w:hAnsi="Arial"/>
          <w:bCs/>
          <w:sz w:val="19"/>
          <w:szCs w:val="19"/>
          <w:vertAlign w:val="superscript"/>
          <w:lang w:val="es-MX"/>
        </w:rPr>
        <w:t>E Extra de 07-08-09</w:t>
      </w:r>
      <w:r w:rsidR="004B72AB" w:rsidRPr="00BD32A3">
        <w:rPr>
          <w:rFonts w:ascii="Arial" w:hAnsi="Arial"/>
          <w:bCs/>
          <w:sz w:val="19"/>
          <w:szCs w:val="19"/>
          <w:vertAlign w:val="superscript"/>
          <w:lang w:val="es-MX"/>
        </w:rPr>
        <w:t>)</w:t>
      </w:r>
    </w:p>
    <w:p w:rsidR="008810FC" w:rsidRPr="00BD32A3" w:rsidRDefault="008810FC" w:rsidP="00A75977">
      <w:pPr>
        <w:pStyle w:val="Sangra2detindependiente"/>
        <w:tabs>
          <w:tab w:val="num" w:pos="1134"/>
        </w:tabs>
        <w:ind w:left="1134" w:hanging="1134"/>
        <w:rPr>
          <w:rFonts w:ascii="Arial" w:hAnsi="Arial"/>
          <w:sz w:val="19"/>
          <w:szCs w:val="19"/>
        </w:rPr>
      </w:pPr>
    </w:p>
    <w:p w:rsidR="008810FC" w:rsidRPr="00BD32A3" w:rsidRDefault="008810FC" w:rsidP="00A75977">
      <w:pPr>
        <w:pStyle w:val="Sangra2detindependiente"/>
        <w:numPr>
          <w:ilvl w:val="0"/>
          <w:numId w:val="11"/>
        </w:numPr>
        <w:tabs>
          <w:tab w:val="clear" w:pos="720"/>
          <w:tab w:val="num" w:pos="1134"/>
        </w:tabs>
        <w:ind w:left="1134" w:hanging="1134"/>
        <w:rPr>
          <w:rFonts w:ascii="Arial" w:hAnsi="Arial"/>
          <w:sz w:val="19"/>
          <w:szCs w:val="19"/>
        </w:rPr>
      </w:pPr>
      <w:r w:rsidRPr="00BD32A3">
        <w:rPr>
          <w:rFonts w:ascii="Arial" w:hAnsi="Arial"/>
          <w:sz w:val="19"/>
          <w:szCs w:val="19"/>
        </w:rPr>
        <w:t>Proponer, para acuerdo del Gobernador del Estado</w:t>
      </w:r>
      <w:r w:rsidR="00D613AC" w:rsidRPr="00BD32A3">
        <w:rPr>
          <w:rFonts w:ascii="Arial" w:hAnsi="Arial"/>
          <w:sz w:val="19"/>
          <w:szCs w:val="19"/>
        </w:rPr>
        <w:t>, la organización interna de las Entidades Paraestatales; y</w:t>
      </w:r>
      <w:r w:rsidR="00676512" w:rsidRPr="00BD32A3">
        <w:rPr>
          <w:rFonts w:ascii="Arial" w:hAnsi="Arial"/>
          <w:sz w:val="19"/>
          <w:szCs w:val="19"/>
        </w:rPr>
        <w:t xml:space="preserve"> </w:t>
      </w:r>
      <w:r w:rsidR="00394E81" w:rsidRPr="00BD32A3">
        <w:rPr>
          <w:rFonts w:ascii="Arial" w:hAnsi="Arial"/>
          <w:bCs/>
          <w:sz w:val="19"/>
          <w:szCs w:val="19"/>
          <w:vertAlign w:val="superscript"/>
          <w:lang w:val="es-MX"/>
        </w:rPr>
        <w:t>(Adición según Decreto No. 1351 PP</w:t>
      </w:r>
      <w:r w:rsidR="00851C39" w:rsidRPr="00BD32A3">
        <w:rPr>
          <w:rFonts w:ascii="Arial" w:hAnsi="Arial"/>
          <w:bCs/>
          <w:sz w:val="19"/>
          <w:szCs w:val="19"/>
          <w:vertAlign w:val="superscript"/>
          <w:lang w:val="es-MX"/>
        </w:rPr>
        <w:t>O</w:t>
      </w:r>
      <w:r w:rsidR="00394E81" w:rsidRPr="00BD32A3">
        <w:rPr>
          <w:rFonts w:ascii="Arial" w:hAnsi="Arial"/>
          <w:bCs/>
          <w:sz w:val="19"/>
          <w:szCs w:val="19"/>
          <w:vertAlign w:val="superscript"/>
          <w:lang w:val="es-MX"/>
        </w:rPr>
        <w:t>E Extra de 07-08-09</w:t>
      </w:r>
      <w:r w:rsidR="004B72AB" w:rsidRPr="00BD32A3">
        <w:rPr>
          <w:rFonts w:ascii="Arial" w:hAnsi="Arial"/>
          <w:bCs/>
          <w:sz w:val="19"/>
          <w:szCs w:val="19"/>
          <w:vertAlign w:val="superscript"/>
          <w:lang w:val="es-MX"/>
        </w:rPr>
        <w:t>)</w:t>
      </w:r>
      <w:r w:rsidR="002A6EA6" w:rsidRPr="00BD32A3">
        <w:rPr>
          <w:rFonts w:ascii="Arial" w:hAnsi="Arial"/>
          <w:sz w:val="19"/>
          <w:szCs w:val="19"/>
        </w:rPr>
        <w:t xml:space="preserve"> </w:t>
      </w:r>
    </w:p>
    <w:p w:rsidR="00473989" w:rsidRPr="00BD32A3" w:rsidRDefault="00473989"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1"/>
        </w:numPr>
        <w:tabs>
          <w:tab w:val="clear" w:pos="720"/>
          <w:tab w:val="num" w:pos="1134"/>
        </w:tabs>
        <w:ind w:left="1134" w:hanging="1134"/>
        <w:rPr>
          <w:rFonts w:ascii="Arial" w:hAnsi="Arial"/>
          <w:sz w:val="19"/>
          <w:szCs w:val="19"/>
        </w:rPr>
      </w:pPr>
      <w:r w:rsidRPr="00BD32A3">
        <w:rPr>
          <w:rFonts w:ascii="Arial" w:hAnsi="Arial"/>
          <w:sz w:val="19"/>
          <w:szCs w:val="19"/>
        </w:rPr>
        <w:t>Las demás que le determinen las Leyes, Reglamentos, Decretos, Acuerdos y demás disposiciones legales aplicable</w:t>
      </w:r>
      <w:r w:rsidR="00676512" w:rsidRPr="00BD32A3">
        <w:rPr>
          <w:rFonts w:ascii="Arial" w:hAnsi="Arial"/>
          <w:sz w:val="19"/>
          <w:szCs w:val="19"/>
        </w:rPr>
        <w:t xml:space="preserve">s. </w:t>
      </w:r>
      <w:r w:rsidRPr="00BD32A3">
        <w:rPr>
          <w:rFonts w:ascii="Arial" w:hAnsi="Arial"/>
          <w:sz w:val="19"/>
          <w:szCs w:val="19"/>
          <w:vertAlign w:val="superscript"/>
        </w:rPr>
        <w:t>.</w:t>
      </w:r>
      <w:r w:rsidR="00394E81" w:rsidRPr="00BD32A3">
        <w:rPr>
          <w:rFonts w:ascii="Arial" w:hAnsi="Arial"/>
          <w:bCs/>
          <w:sz w:val="19"/>
          <w:szCs w:val="19"/>
          <w:vertAlign w:val="superscript"/>
          <w:lang w:val="es-MX"/>
        </w:rPr>
        <w:t xml:space="preserve">(Adición según </w:t>
      </w:r>
      <w:r w:rsidR="00851C39" w:rsidRPr="00BD32A3">
        <w:rPr>
          <w:rFonts w:ascii="Arial" w:hAnsi="Arial"/>
          <w:bCs/>
          <w:sz w:val="19"/>
          <w:szCs w:val="19"/>
          <w:vertAlign w:val="superscript"/>
          <w:lang w:val="es-MX"/>
        </w:rPr>
        <w:t>Decreto No. 1351 PPO</w:t>
      </w:r>
      <w:r w:rsidR="00882063" w:rsidRPr="00BD32A3">
        <w:rPr>
          <w:rFonts w:ascii="Arial" w:hAnsi="Arial"/>
          <w:bCs/>
          <w:sz w:val="19"/>
          <w:szCs w:val="19"/>
          <w:vertAlign w:val="superscript"/>
          <w:lang w:val="es-MX"/>
        </w:rPr>
        <w:t>E Extra de 07-08-09</w:t>
      </w:r>
      <w:r w:rsidR="004B72AB" w:rsidRPr="00BD32A3">
        <w:rPr>
          <w:rFonts w:ascii="Arial" w:hAnsi="Arial"/>
          <w:bCs/>
          <w:sz w:val="19"/>
          <w:szCs w:val="19"/>
          <w:vertAlign w:val="superscript"/>
          <w:lang w:val="es-MX"/>
        </w:rPr>
        <w:t>)</w:t>
      </w:r>
    </w:p>
    <w:p w:rsidR="00665BA3" w:rsidRPr="00BD32A3" w:rsidRDefault="00665BA3"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bCs/>
          <w:sz w:val="19"/>
          <w:szCs w:val="19"/>
          <w:vertAlign w:val="superscript"/>
        </w:rPr>
      </w:pPr>
      <w:r w:rsidRPr="00BD32A3">
        <w:rPr>
          <w:rFonts w:ascii="Arial" w:hAnsi="Arial"/>
          <w:b/>
          <w:sz w:val="19"/>
          <w:szCs w:val="19"/>
        </w:rPr>
        <w:t>ARTÍCULO</w:t>
      </w:r>
      <w:r w:rsidR="00665BA3" w:rsidRPr="00BD32A3">
        <w:rPr>
          <w:rFonts w:ascii="Arial" w:hAnsi="Arial"/>
          <w:b/>
          <w:sz w:val="19"/>
          <w:szCs w:val="19"/>
        </w:rPr>
        <w:t xml:space="preserve"> 48.- </w:t>
      </w:r>
      <w:r w:rsidR="00665BA3" w:rsidRPr="00BD32A3">
        <w:rPr>
          <w:rFonts w:ascii="Arial" w:hAnsi="Arial"/>
          <w:bCs/>
          <w:sz w:val="19"/>
          <w:szCs w:val="19"/>
        </w:rPr>
        <w:t>La Secretaría de la Controlaría,</w:t>
      </w:r>
      <w:r w:rsidR="00665BA3" w:rsidRPr="00BD32A3">
        <w:rPr>
          <w:rFonts w:ascii="Arial" w:hAnsi="Arial"/>
          <w:b/>
          <w:sz w:val="19"/>
          <w:szCs w:val="19"/>
        </w:rPr>
        <w:t xml:space="preserve"> </w:t>
      </w:r>
      <w:r w:rsidR="00665BA3" w:rsidRPr="00BD32A3">
        <w:rPr>
          <w:rFonts w:ascii="Arial" w:hAnsi="Arial"/>
          <w:bCs/>
          <w:sz w:val="19"/>
          <w:szCs w:val="19"/>
        </w:rPr>
        <w:t>(sic)</w:t>
      </w:r>
      <w:r w:rsidR="00665BA3" w:rsidRPr="00BD32A3">
        <w:rPr>
          <w:rFonts w:ascii="Arial" w:hAnsi="Arial"/>
          <w:b/>
          <w:sz w:val="19"/>
          <w:szCs w:val="19"/>
        </w:rPr>
        <w:t xml:space="preserve"> </w:t>
      </w:r>
      <w:r w:rsidR="00665BA3" w:rsidRPr="00BD32A3">
        <w:rPr>
          <w:rFonts w:ascii="Arial" w:hAnsi="Arial"/>
          <w:bCs/>
          <w:sz w:val="19"/>
          <w:szCs w:val="19"/>
        </w:rPr>
        <w:t>tendrá respecto de las entidades paraestatales, las siguientes atribucione</w:t>
      </w:r>
      <w:r w:rsidR="00676512" w:rsidRPr="00BD32A3">
        <w:rPr>
          <w:rFonts w:ascii="Arial" w:hAnsi="Arial"/>
          <w:bCs/>
          <w:sz w:val="19"/>
          <w:szCs w:val="19"/>
        </w:rPr>
        <w:t xml:space="preserve">s: </w:t>
      </w:r>
      <w:r w:rsidR="00665BA3" w:rsidRPr="00BD32A3">
        <w:rPr>
          <w:rFonts w:ascii="Arial" w:hAnsi="Arial"/>
          <w:bCs/>
          <w:sz w:val="19"/>
          <w:szCs w:val="19"/>
          <w:vertAlign w:val="superscript"/>
          <w:lang w:val="es-MX"/>
        </w:rPr>
        <w:t>(</w:t>
      </w:r>
      <w:r w:rsidR="00882063" w:rsidRPr="00BD32A3">
        <w:rPr>
          <w:rFonts w:ascii="Arial" w:hAnsi="Arial"/>
          <w:bCs/>
          <w:sz w:val="19"/>
          <w:szCs w:val="19"/>
          <w:vertAlign w:val="superscript"/>
          <w:lang w:val="es-MX"/>
        </w:rPr>
        <w:t>R</w:t>
      </w:r>
      <w:r w:rsidR="00851C39" w:rsidRPr="00BD32A3">
        <w:rPr>
          <w:rFonts w:ascii="Arial" w:hAnsi="Arial"/>
          <w:bCs/>
          <w:sz w:val="19"/>
          <w:szCs w:val="19"/>
          <w:vertAlign w:val="superscript"/>
          <w:lang w:val="es-MX"/>
        </w:rPr>
        <w:t>eforma según Decreto No. 69 PPO</w:t>
      </w:r>
      <w:r w:rsidR="00882063" w:rsidRPr="00BD32A3">
        <w:rPr>
          <w:rFonts w:ascii="Arial" w:hAnsi="Arial"/>
          <w:bCs/>
          <w:sz w:val="19"/>
          <w:szCs w:val="19"/>
          <w:vertAlign w:val="superscript"/>
          <w:lang w:val="es-MX"/>
        </w:rPr>
        <w:t>E Extra de 22-03-05</w:t>
      </w:r>
      <w:r w:rsidR="00665BA3" w:rsidRPr="00BD32A3">
        <w:rPr>
          <w:rFonts w:ascii="Arial" w:hAnsi="Arial"/>
          <w:bCs/>
          <w:sz w:val="19"/>
          <w:szCs w:val="19"/>
          <w:vertAlign w:val="superscript"/>
          <w:lang w:val="es-MX"/>
        </w:rPr>
        <w:t>)</w:t>
      </w:r>
    </w:p>
    <w:p w:rsidR="00665BA3" w:rsidRPr="00BD32A3" w:rsidRDefault="00665BA3" w:rsidP="00676512">
      <w:pPr>
        <w:pStyle w:val="Sangra2detindependiente"/>
        <w:ind w:left="0"/>
        <w:rPr>
          <w:rFonts w:ascii="Arial" w:hAnsi="Arial"/>
          <w:bCs/>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Establecer y operar el Sistema de Control de la Gestión Pública, al interior de las entidades paraestatales;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Vigilar que las acciones que realicen los responsables del ejercicio del Presupuesto de Ingresos y de Egresos, se ajusten a los lineamientos y políticas emitidas por la Secretaría de Finanzas;</w:t>
      </w:r>
    </w:p>
    <w:p w:rsidR="00665BA3" w:rsidRPr="00BD32A3" w:rsidRDefault="00665BA3" w:rsidP="00A75977">
      <w:pPr>
        <w:tabs>
          <w:tab w:val="num" w:pos="1134"/>
        </w:tabs>
        <w:ind w:left="1134" w:hanging="1134"/>
        <w:jc w:val="both"/>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Realizar auditoría y evaluaciones, a las entidades paraestatales, con el propósito de promover la eficiencia de sus operaciones y el cumplimiento de los objetivos contenidos en sus programas;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 xml:space="preserve">Vigilar que los recursos financieros asignados a las entidades paraestatales, para la ejecución de programas para el desarrollo </w:t>
      </w:r>
      <w:r w:rsidRPr="00BD32A3">
        <w:rPr>
          <w:rFonts w:ascii="Arial" w:hAnsi="Arial"/>
          <w:sz w:val="19"/>
          <w:szCs w:val="19"/>
        </w:rPr>
        <w:lastRenderedPageBreak/>
        <w:t>del Estado, sean enfocados a los objetivos propuestos y se apliquen con honestidad y transparencia;</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Fiscalizar la ejecución física y financiera de los programas de inversión pública, que se realicen por las entidades paraestatales, con recursos estatales o provenientes de convenios con la federación;</w:t>
      </w:r>
    </w:p>
    <w:p w:rsidR="00665BA3" w:rsidRPr="00BD32A3" w:rsidRDefault="00665BA3" w:rsidP="00A75977">
      <w:pPr>
        <w:tabs>
          <w:tab w:val="num" w:pos="1134"/>
        </w:tabs>
        <w:ind w:left="1134" w:hanging="1134"/>
        <w:jc w:val="both"/>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Vigilar que los acuerdos de Coordinación que se realicen con Dependencias</w:t>
      </w:r>
      <w:r w:rsidR="002A6EA6" w:rsidRPr="00BD32A3">
        <w:rPr>
          <w:rFonts w:ascii="Arial" w:hAnsi="Arial"/>
          <w:sz w:val="19"/>
          <w:szCs w:val="19"/>
        </w:rPr>
        <w:t xml:space="preserve"> </w:t>
      </w:r>
      <w:r w:rsidRPr="00BD32A3">
        <w:rPr>
          <w:rFonts w:ascii="Arial" w:hAnsi="Arial"/>
          <w:sz w:val="19"/>
          <w:szCs w:val="19"/>
        </w:rPr>
        <w:t>y Entidades Federales, dentro de su respectivo ámbito de competencia, se lleven a cabo dentro del marco de los convenios respectivos;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Recibir y analizar los estados financieros de las entidades paraestatales, así como los informes y dictámenes que emitan los auditores externos;</w:t>
      </w:r>
    </w:p>
    <w:p w:rsidR="00924F7E" w:rsidRPr="00BD32A3" w:rsidRDefault="00924F7E" w:rsidP="00A75977">
      <w:pPr>
        <w:tabs>
          <w:tab w:val="num" w:pos="1134"/>
        </w:tabs>
        <w:ind w:left="1134" w:hanging="1134"/>
        <w:jc w:val="both"/>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Vigilar que las entidades paraestatales, cumplan con las normas y disposiciones en materia de contratación de servicios, obras públicas, adquisiciones, arrendamientos, conservación, uso, destino, afectación, enajenación y baja de bienes de la Administración Pública;</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Realizar revisiones tendientes a verificar que en las entidades paraestatales, se observen las normas y disposiciones en materia de sistema de registro, contabilidad, contratación, y pago de personal;</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D613AC"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Derogad</w:t>
      </w:r>
      <w:r w:rsidR="00676512" w:rsidRPr="00BD32A3">
        <w:rPr>
          <w:rFonts w:ascii="Arial" w:hAnsi="Arial"/>
          <w:sz w:val="19"/>
          <w:szCs w:val="19"/>
        </w:rPr>
        <w:t xml:space="preserve">a. </w:t>
      </w:r>
      <w:r w:rsidR="00882063" w:rsidRPr="00BD32A3">
        <w:rPr>
          <w:rFonts w:ascii="Arial" w:hAnsi="Arial"/>
          <w:bCs/>
          <w:sz w:val="19"/>
          <w:szCs w:val="19"/>
          <w:vertAlign w:val="superscript"/>
          <w:lang w:val="es-MX"/>
        </w:rPr>
        <w:t>(Dero</w:t>
      </w:r>
      <w:r w:rsidR="00851C39" w:rsidRPr="00BD32A3">
        <w:rPr>
          <w:rFonts w:ascii="Arial" w:hAnsi="Arial"/>
          <w:bCs/>
          <w:sz w:val="19"/>
          <w:szCs w:val="19"/>
          <w:vertAlign w:val="superscript"/>
          <w:lang w:val="es-MX"/>
        </w:rPr>
        <w:t>gada según Decreto No. 1351 PPO</w:t>
      </w:r>
      <w:r w:rsidR="00882063" w:rsidRPr="00BD32A3">
        <w:rPr>
          <w:rFonts w:ascii="Arial" w:hAnsi="Arial"/>
          <w:bCs/>
          <w:sz w:val="19"/>
          <w:szCs w:val="19"/>
          <w:vertAlign w:val="superscript"/>
          <w:lang w:val="es-MX"/>
        </w:rPr>
        <w:t>E de 07-08-09</w:t>
      </w:r>
      <w:r w:rsidR="004B72AB" w:rsidRPr="00BD32A3">
        <w:rPr>
          <w:rFonts w:ascii="Arial" w:hAnsi="Arial"/>
          <w:bCs/>
          <w:sz w:val="19"/>
          <w:szCs w:val="19"/>
          <w:vertAlign w:val="superscript"/>
          <w:lang w:val="es-MX"/>
        </w:rPr>
        <w:t>)</w:t>
      </w:r>
    </w:p>
    <w:p w:rsidR="00665BA3" w:rsidRPr="00BD32A3" w:rsidRDefault="00665BA3" w:rsidP="00A75977">
      <w:pPr>
        <w:pStyle w:val="Sangra2detindependiente"/>
        <w:tabs>
          <w:tab w:val="num" w:pos="1134"/>
        </w:tabs>
        <w:ind w:left="1134" w:hanging="1134"/>
        <w:rPr>
          <w:rFonts w:ascii="Arial" w:hAnsi="Arial"/>
          <w:sz w:val="19"/>
          <w:szCs w:val="19"/>
        </w:rPr>
      </w:pPr>
    </w:p>
    <w:p w:rsidR="00D613AC" w:rsidRPr="00BD32A3" w:rsidRDefault="00D613AC"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Derogada.</w:t>
      </w:r>
      <w:r w:rsidR="00676512" w:rsidRPr="00BD32A3">
        <w:rPr>
          <w:rFonts w:ascii="Arial" w:hAnsi="Arial"/>
          <w:sz w:val="19"/>
          <w:szCs w:val="19"/>
        </w:rPr>
        <w:t xml:space="preserve"> </w:t>
      </w:r>
      <w:r w:rsidR="00882063" w:rsidRPr="00BD32A3">
        <w:rPr>
          <w:rFonts w:ascii="Arial" w:hAnsi="Arial"/>
          <w:bCs/>
          <w:sz w:val="19"/>
          <w:szCs w:val="19"/>
          <w:vertAlign w:val="superscript"/>
          <w:lang w:val="es-MX"/>
        </w:rPr>
        <w:t>(Dero</w:t>
      </w:r>
      <w:r w:rsidR="00851C39" w:rsidRPr="00BD32A3">
        <w:rPr>
          <w:rFonts w:ascii="Arial" w:hAnsi="Arial"/>
          <w:bCs/>
          <w:sz w:val="19"/>
          <w:szCs w:val="19"/>
          <w:vertAlign w:val="superscript"/>
          <w:lang w:val="es-MX"/>
        </w:rPr>
        <w:t>gada según Decreto No. 1351 PPO</w:t>
      </w:r>
      <w:r w:rsidR="00882063" w:rsidRPr="00BD32A3">
        <w:rPr>
          <w:rFonts w:ascii="Arial" w:hAnsi="Arial"/>
          <w:bCs/>
          <w:sz w:val="19"/>
          <w:szCs w:val="19"/>
          <w:vertAlign w:val="superscript"/>
          <w:lang w:val="es-MX"/>
        </w:rPr>
        <w:t xml:space="preserve">E de 07-08-09 </w:t>
      </w:r>
      <w:r w:rsidR="004B72AB" w:rsidRPr="00BD32A3">
        <w:rPr>
          <w:rFonts w:ascii="Arial" w:hAnsi="Arial"/>
          <w:bCs/>
          <w:sz w:val="19"/>
          <w:szCs w:val="19"/>
          <w:vertAlign w:val="superscript"/>
          <w:lang w:val="es-MX"/>
        </w:rPr>
        <w:t>)</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2"/>
        </w:numPr>
        <w:tabs>
          <w:tab w:val="clear" w:pos="720"/>
          <w:tab w:val="num" w:pos="1134"/>
        </w:tabs>
        <w:ind w:left="1134" w:hanging="1134"/>
        <w:rPr>
          <w:rFonts w:ascii="Arial" w:hAnsi="Arial"/>
          <w:sz w:val="19"/>
          <w:szCs w:val="19"/>
        </w:rPr>
      </w:pPr>
      <w:r w:rsidRPr="00BD32A3">
        <w:rPr>
          <w:rFonts w:ascii="Arial" w:hAnsi="Arial"/>
          <w:sz w:val="19"/>
          <w:szCs w:val="19"/>
        </w:rPr>
        <w:t>Las demás que les determinen la</w:t>
      </w:r>
      <w:r w:rsidR="005A48A9" w:rsidRPr="00BD32A3">
        <w:rPr>
          <w:rFonts w:ascii="Arial" w:hAnsi="Arial"/>
          <w:sz w:val="19"/>
          <w:szCs w:val="19"/>
        </w:rPr>
        <w:t>s</w:t>
      </w:r>
      <w:r w:rsidRPr="00BD32A3">
        <w:rPr>
          <w:rFonts w:ascii="Arial" w:hAnsi="Arial"/>
          <w:sz w:val="19"/>
          <w:szCs w:val="19"/>
        </w:rPr>
        <w:t xml:space="preserve"> leyes, reglamentos, decretos, acuerdos y demás disposiciones legales aplicables.</w:t>
      </w:r>
    </w:p>
    <w:p w:rsidR="00665BA3" w:rsidRPr="00BD32A3" w:rsidRDefault="00665BA3" w:rsidP="00676512">
      <w:pPr>
        <w:pStyle w:val="Sangra2detindependiente"/>
        <w:tabs>
          <w:tab w:val="num" w:pos="720"/>
        </w:tabs>
        <w:ind w:left="0"/>
        <w:rPr>
          <w:rFonts w:ascii="Arial" w:hAnsi="Arial"/>
          <w:sz w:val="19"/>
          <w:szCs w:val="19"/>
        </w:rPr>
      </w:pPr>
    </w:p>
    <w:p w:rsidR="00665BA3" w:rsidRPr="00BD32A3" w:rsidRDefault="00B06596" w:rsidP="00676512">
      <w:pPr>
        <w:pStyle w:val="Sangra2detindependiente"/>
        <w:tabs>
          <w:tab w:val="num" w:pos="720"/>
        </w:tabs>
        <w:ind w:left="0"/>
        <w:rPr>
          <w:rFonts w:ascii="Arial" w:hAnsi="Arial"/>
          <w:sz w:val="19"/>
          <w:szCs w:val="19"/>
        </w:rPr>
      </w:pPr>
      <w:r w:rsidRPr="00BD32A3">
        <w:rPr>
          <w:rFonts w:ascii="Arial" w:hAnsi="Arial"/>
          <w:b/>
          <w:sz w:val="19"/>
          <w:szCs w:val="19"/>
        </w:rPr>
        <w:t>ARTÍCULO</w:t>
      </w:r>
      <w:r w:rsidR="00665BA3" w:rsidRPr="00BD32A3">
        <w:rPr>
          <w:rFonts w:ascii="Arial" w:hAnsi="Arial"/>
          <w:b/>
          <w:sz w:val="19"/>
          <w:szCs w:val="19"/>
        </w:rPr>
        <w:t xml:space="preserve"> 49.- </w:t>
      </w:r>
      <w:r w:rsidR="00665BA3" w:rsidRPr="00BD32A3">
        <w:rPr>
          <w:rFonts w:ascii="Arial" w:hAnsi="Arial"/>
          <w:sz w:val="19"/>
          <w:szCs w:val="19"/>
        </w:rPr>
        <w:t>Las Dependencias de la Administración Pública Centralizada que actúen</w:t>
      </w:r>
      <w:r w:rsidR="002A6EA6" w:rsidRPr="00BD32A3">
        <w:rPr>
          <w:rFonts w:ascii="Arial" w:hAnsi="Arial"/>
          <w:sz w:val="19"/>
          <w:szCs w:val="19"/>
        </w:rPr>
        <w:t xml:space="preserve"> </w:t>
      </w:r>
      <w:r w:rsidR="00665BA3" w:rsidRPr="00BD32A3">
        <w:rPr>
          <w:rFonts w:ascii="Arial" w:hAnsi="Arial"/>
          <w:sz w:val="19"/>
          <w:szCs w:val="19"/>
        </w:rPr>
        <w:t>como Coordinadoras de Sector, en el ámbito de su competencia, tendrán respecto de las entidades paraestatales, las siguientes atribuciones:</w:t>
      </w:r>
    </w:p>
    <w:p w:rsidR="00665BA3" w:rsidRPr="00BD32A3" w:rsidRDefault="00665BA3" w:rsidP="00676512">
      <w:pPr>
        <w:pStyle w:val="Sangra2detindependiente"/>
        <w:tabs>
          <w:tab w:val="num" w:pos="720"/>
        </w:tabs>
        <w:ind w:left="0"/>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La coordinación, planeación, supervisión y evaluación de las mismas;</w:t>
      </w:r>
    </w:p>
    <w:p w:rsidR="00665BA3" w:rsidRPr="00BD32A3" w:rsidRDefault="00665BA3" w:rsidP="00A75977">
      <w:pPr>
        <w:pStyle w:val="Sangra2detindependiente"/>
        <w:tabs>
          <w:tab w:val="num" w:pos="1134"/>
          <w:tab w:val="left" w:pos="1417"/>
        </w:tabs>
        <w:ind w:left="1134" w:hanging="1134"/>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Establecer políticas de desarrollo;</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Establecer Programas Institucionales a corto, mediano y largo plazo, estableciendo los compromisos en términos de metas y resultados, que se deban alcanzar por las entidades paraestatales;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Coordinar la programación y presupuestación, de conformidad con las asignaciones de gasto y financiamiento, previamente establecidas y autorizadas;</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Coordinar la operación y evaluar los resultados de las entidades paraestatales, con el objeto de lograr la plena integración de sus actividades, a los Programas Sectoriales que al efecto determine el propio Ejecutivo Estatal;</w:t>
      </w:r>
      <w:r w:rsidR="002A6EA6" w:rsidRPr="00BD32A3">
        <w:rPr>
          <w:rFonts w:ascii="Arial" w:hAnsi="Arial"/>
          <w:sz w:val="19"/>
          <w:szCs w:val="19"/>
        </w:rPr>
        <w:t xml:space="preserve"> </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Tener acceso a toda clase de documentación, que les permita cumplir con las atribuciones otorgadas en las fracciones anteriores, y</w:t>
      </w:r>
    </w:p>
    <w:p w:rsidR="00665BA3" w:rsidRPr="00BD32A3" w:rsidRDefault="00665BA3" w:rsidP="00A75977">
      <w:pPr>
        <w:pStyle w:val="Sangra2detindependiente"/>
        <w:tabs>
          <w:tab w:val="num" w:pos="1134"/>
        </w:tabs>
        <w:ind w:left="1134" w:hanging="1134"/>
        <w:rPr>
          <w:rFonts w:ascii="Arial" w:hAnsi="Arial"/>
          <w:sz w:val="19"/>
          <w:szCs w:val="19"/>
        </w:rPr>
      </w:pPr>
    </w:p>
    <w:p w:rsidR="00665BA3" w:rsidRPr="00BD32A3" w:rsidRDefault="00665BA3" w:rsidP="00A75977">
      <w:pPr>
        <w:pStyle w:val="Sangra2detindependiente"/>
        <w:numPr>
          <w:ilvl w:val="0"/>
          <w:numId w:val="13"/>
        </w:numPr>
        <w:tabs>
          <w:tab w:val="clear" w:pos="720"/>
          <w:tab w:val="num" w:pos="1134"/>
        </w:tabs>
        <w:ind w:left="1134" w:hanging="1134"/>
        <w:rPr>
          <w:rFonts w:ascii="Arial" w:hAnsi="Arial"/>
          <w:sz w:val="19"/>
          <w:szCs w:val="19"/>
        </w:rPr>
      </w:pPr>
      <w:r w:rsidRPr="00BD32A3">
        <w:rPr>
          <w:rFonts w:ascii="Arial" w:hAnsi="Arial"/>
          <w:sz w:val="19"/>
          <w:szCs w:val="19"/>
        </w:rPr>
        <w:t>Las demás que le determine esta Ley y la normatividad aplicable.</w:t>
      </w:r>
    </w:p>
    <w:p w:rsidR="00665BA3" w:rsidRPr="00BD32A3" w:rsidRDefault="00665BA3" w:rsidP="00367117">
      <w:pPr>
        <w:pStyle w:val="Sangra2detindependiente"/>
        <w:ind w:left="0"/>
        <w:rPr>
          <w:rFonts w:ascii="Arial" w:hAnsi="Arial"/>
          <w:sz w:val="19"/>
          <w:szCs w:val="19"/>
        </w:rPr>
      </w:pPr>
    </w:p>
    <w:p w:rsidR="00273B2A" w:rsidRPr="00BD32A3" w:rsidRDefault="00273B2A" w:rsidP="00273B2A">
      <w:pPr>
        <w:pStyle w:val="Sangra2detindependiente"/>
        <w:tabs>
          <w:tab w:val="left" w:pos="0"/>
        </w:tabs>
        <w:ind w:left="0"/>
        <w:rPr>
          <w:rFonts w:ascii="Arial" w:hAnsi="Arial" w:cs="Arial"/>
          <w:bCs/>
          <w:sz w:val="19"/>
          <w:szCs w:val="19"/>
        </w:rPr>
      </w:pPr>
      <w:r w:rsidRPr="00BD32A3">
        <w:rPr>
          <w:rFonts w:ascii="Arial" w:hAnsi="Arial" w:cs="Arial"/>
          <w:b/>
          <w:bCs/>
          <w:sz w:val="19"/>
          <w:szCs w:val="19"/>
        </w:rPr>
        <w:t>ARTÍCULO 49 BIS.-</w:t>
      </w:r>
      <w:r w:rsidRPr="00BD32A3">
        <w:rPr>
          <w:rFonts w:ascii="Arial" w:hAnsi="Arial" w:cs="Arial"/>
          <w:bCs/>
          <w:sz w:val="19"/>
          <w:szCs w:val="19"/>
        </w:rPr>
        <w:t xml:space="preserve"> La Instancia Técnica de Evaluación, en el ámbito de su competencia, tendrá respecto de las entidades paraestatales lo siguiente:</w:t>
      </w:r>
    </w:p>
    <w:p w:rsidR="00273B2A" w:rsidRPr="00BD32A3" w:rsidRDefault="00273B2A" w:rsidP="00273B2A">
      <w:pPr>
        <w:pStyle w:val="Sangra2detindependiente"/>
        <w:tabs>
          <w:tab w:val="left" w:pos="0"/>
        </w:tabs>
        <w:ind w:left="0"/>
        <w:rPr>
          <w:rFonts w:ascii="Arial" w:hAnsi="Arial" w:cs="Arial"/>
          <w:bCs/>
          <w:sz w:val="19"/>
          <w:szCs w:val="19"/>
        </w:rPr>
      </w:pP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t>Normar y coordinar la implementación del Sistema de Evaluación del Desempeño;</w:t>
      </w: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t>Establecer los indicadores que permitan medir el logro de los objetivos alcanzados;</w:t>
      </w: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t>Realizar el monitoreo y la evaluación de los planes, programas y proyectos de desarrollo;</w:t>
      </w: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t>Fomentar el desarrollo de capacidades técnicas para el seguimiento y la evaluación de resultados;</w:t>
      </w: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t>Solicitar e integrar los informes de resultados de las evaluaciones realizadas y proponer medidas correctivas;</w:t>
      </w: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t>Normar e implementar mecanismos de seguimiento a la atención de las recomendaciones derivadas de las evaluaciones, y</w:t>
      </w:r>
    </w:p>
    <w:p w:rsidR="00273B2A" w:rsidRPr="00BD32A3" w:rsidRDefault="00273B2A" w:rsidP="00273B2A">
      <w:pPr>
        <w:pStyle w:val="Sangra2detindependiente"/>
        <w:numPr>
          <w:ilvl w:val="0"/>
          <w:numId w:val="18"/>
        </w:numPr>
        <w:tabs>
          <w:tab w:val="left" w:pos="0"/>
        </w:tabs>
        <w:spacing w:after="120"/>
        <w:rPr>
          <w:rFonts w:ascii="Arial" w:hAnsi="Arial" w:cs="Arial"/>
          <w:bCs/>
          <w:sz w:val="19"/>
          <w:szCs w:val="19"/>
        </w:rPr>
      </w:pPr>
      <w:r w:rsidRPr="00BD32A3">
        <w:rPr>
          <w:rFonts w:ascii="Arial" w:hAnsi="Arial" w:cs="Arial"/>
          <w:bCs/>
          <w:sz w:val="19"/>
          <w:szCs w:val="19"/>
        </w:rPr>
        <w:lastRenderedPageBreak/>
        <w:t>Las demás que señalen las leyes, reglamentos, decretos, acuerdos y otras disposiciones legales aplicables.</w:t>
      </w:r>
      <w:r w:rsidR="004D1449" w:rsidRPr="00BD32A3">
        <w:rPr>
          <w:rFonts w:ascii="Arial" w:hAnsi="Arial" w:cs="Arial"/>
          <w:sz w:val="19"/>
          <w:szCs w:val="19"/>
          <w:vertAlign w:val="superscript"/>
          <w:lang w:val="es-MX"/>
        </w:rPr>
        <w:t xml:space="preserve"> (Adición según </w:t>
      </w:r>
      <w:r w:rsidR="00C865B9" w:rsidRPr="00BD32A3">
        <w:rPr>
          <w:rFonts w:ascii="Arial" w:hAnsi="Arial" w:cs="Arial"/>
          <w:sz w:val="19"/>
          <w:szCs w:val="19"/>
          <w:vertAlign w:val="superscript"/>
          <w:lang w:val="es-MX" w:eastAsia="es-MX"/>
        </w:rPr>
        <w:t>Decreto No 1665 PPOE Extra del 31-12-1</w:t>
      </w:r>
      <w:r w:rsidR="00C865B9" w:rsidRPr="00BD32A3">
        <w:rPr>
          <w:rFonts w:ascii="Arial" w:hAnsi="Arial" w:cs="Arial"/>
          <w:sz w:val="19"/>
          <w:szCs w:val="19"/>
          <w:vertAlign w:val="superscript"/>
          <w:lang w:val="es-MX" w:eastAsia="ar-SA"/>
        </w:rPr>
        <w:t>5)</w:t>
      </w:r>
    </w:p>
    <w:p w:rsidR="00273B2A" w:rsidRPr="00BD32A3" w:rsidRDefault="00273B2A" w:rsidP="00367117">
      <w:pPr>
        <w:pStyle w:val="Sangra2detindependiente"/>
        <w:ind w:left="0"/>
        <w:rPr>
          <w:rFonts w:ascii="Arial" w:hAnsi="Arial"/>
          <w:sz w:val="19"/>
          <w:szCs w:val="19"/>
        </w:rPr>
      </w:pPr>
    </w:p>
    <w:p w:rsidR="00665BA3" w:rsidRPr="00BD32A3" w:rsidRDefault="00B06596" w:rsidP="00367117">
      <w:pPr>
        <w:pStyle w:val="Sangra2detindependiente"/>
        <w:ind w:left="0"/>
        <w:rPr>
          <w:rFonts w:ascii="Arial" w:hAnsi="Arial"/>
          <w:sz w:val="19"/>
          <w:szCs w:val="19"/>
          <w:vertAlign w:val="superscript"/>
        </w:rPr>
      </w:pPr>
      <w:r w:rsidRPr="00BD32A3">
        <w:rPr>
          <w:rFonts w:ascii="Arial" w:hAnsi="Arial"/>
          <w:b/>
          <w:sz w:val="19"/>
          <w:szCs w:val="19"/>
        </w:rPr>
        <w:t>ARTÍ</w:t>
      </w:r>
      <w:r w:rsidR="00665BA3" w:rsidRPr="00BD32A3">
        <w:rPr>
          <w:rFonts w:ascii="Arial" w:hAnsi="Arial"/>
          <w:b/>
          <w:sz w:val="19"/>
          <w:szCs w:val="19"/>
        </w:rPr>
        <w:t xml:space="preserve">CULO 50.- </w:t>
      </w:r>
      <w:r w:rsidR="00665BA3" w:rsidRPr="00BD32A3">
        <w:rPr>
          <w:rFonts w:ascii="Arial" w:hAnsi="Arial"/>
          <w:sz w:val="19"/>
          <w:szCs w:val="19"/>
        </w:rPr>
        <w:t>Cuando por reformas a las Leyes, varíe la denominación o atribuciones de las</w:t>
      </w:r>
      <w:r w:rsidR="00665BA3" w:rsidRPr="00BD32A3">
        <w:rPr>
          <w:rFonts w:ascii="Arial" w:hAnsi="Arial"/>
          <w:b/>
          <w:bCs/>
          <w:sz w:val="19"/>
          <w:szCs w:val="19"/>
        </w:rPr>
        <w:t xml:space="preserve"> </w:t>
      </w:r>
      <w:r w:rsidR="00665BA3" w:rsidRPr="00BD32A3">
        <w:rPr>
          <w:rFonts w:ascii="Arial" w:hAnsi="Arial"/>
          <w:sz w:val="19"/>
          <w:szCs w:val="19"/>
        </w:rPr>
        <w:t>Secretarías de Finanzas, de Administración, y de la Contraloría o de las Coordinadoras de Sector, sus funciones serán ejercidas por la o las dependencias que conforme a la nueva legislación, correspondan tales atribuciones</w:t>
      </w:r>
      <w:r w:rsidR="00665BA3" w:rsidRPr="00BD32A3">
        <w:rPr>
          <w:rFonts w:ascii="Arial" w:hAnsi="Arial"/>
          <w:sz w:val="19"/>
          <w:szCs w:val="19"/>
          <w:vertAlign w:val="superscript"/>
        </w:rPr>
        <w:t>.</w:t>
      </w:r>
      <w:r w:rsidR="00665BA3" w:rsidRPr="00BD32A3">
        <w:rPr>
          <w:rFonts w:ascii="Arial" w:hAnsi="Arial"/>
          <w:sz w:val="19"/>
          <w:szCs w:val="19"/>
          <w:vertAlign w:val="superscript"/>
          <w:lang w:val="es-MX"/>
        </w:rPr>
        <w:t>(</w:t>
      </w:r>
      <w:r w:rsidR="00882063" w:rsidRPr="00BD32A3">
        <w:rPr>
          <w:rFonts w:ascii="Arial" w:hAnsi="Arial"/>
          <w:sz w:val="19"/>
          <w:szCs w:val="19"/>
          <w:vertAlign w:val="superscript"/>
          <w:lang w:val="es-MX"/>
        </w:rPr>
        <w:t>R</w:t>
      </w:r>
      <w:r w:rsidR="00851C39" w:rsidRPr="00BD32A3">
        <w:rPr>
          <w:rFonts w:ascii="Arial" w:hAnsi="Arial"/>
          <w:sz w:val="19"/>
          <w:szCs w:val="19"/>
          <w:vertAlign w:val="superscript"/>
          <w:lang w:val="es-MX"/>
        </w:rPr>
        <w:t>eforma según Decreto No. 69 PPO</w:t>
      </w:r>
      <w:r w:rsidR="00882063" w:rsidRPr="00BD32A3">
        <w:rPr>
          <w:rFonts w:ascii="Arial" w:hAnsi="Arial"/>
          <w:sz w:val="19"/>
          <w:szCs w:val="19"/>
          <w:vertAlign w:val="superscript"/>
          <w:lang w:val="es-MX"/>
        </w:rPr>
        <w:t>E Extra de 22-03-05</w:t>
      </w:r>
      <w:r w:rsidR="00665BA3" w:rsidRPr="00BD32A3">
        <w:rPr>
          <w:rFonts w:ascii="Arial" w:hAnsi="Arial"/>
          <w:sz w:val="19"/>
          <w:szCs w:val="19"/>
          <w:vertAlign w:val="superscript"/>
          <w:lang w:val="es-MX"/>
        </w:rPr>
        <w:t>)</w:t>
      </w:r>
    </w:p>
    <w:p w:rsidR="00DB7197" w:rsidRPr="00BD32A3" w:rsidRDefault="00DB7197" w:rsidP="00367117">
      <w:pPr>
        <w:pStyle w:val="Sangra2detindependiente"/>
        <w:ind w:left="0"/>
        <w:rPr>
          <w:rFonts w:ascii="Arial" w:hAnsi="Arial"/>
          <w:sz w:val="19"/>
          <w:szCs w:val="19"/>
        </w:rPr>
      </w:pPr>
    </w:p>
    <w:p w:rsidR="00665BA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CAPITULO III</w:t>
      </w:r>
    </w:p>
    <w:p w:rsidR="00665BA3" w:rsidRPr="00BD32A3" w:rsidRDefault="00665BA3" w:rsidP="00367117">
      <w:pPr>
        <w:pStyle w:val="Sangra2detindependiente"/>
        <w:ind w:left="0"/>
        <w:jc w:val="center"/>
        <w:rPr>
          <w:rFonts w:ascii="Arial" w:hAnsi="Arial"/>
          <w:b/>
          <w:sz w:val="19"/>
          <w:szCs w:val="19"/>
        </w:rPr>
      </w:pPr>
      <w:r w:rsidRPr="00BD32A3">
        <w:rPr>
          <w:rFonts w:ascii="Arial" w:hAnsi="Arial"/>
          <w:b/>
          <w:sz w:val="19"/>
          <w:szCs w:val="19"/>
        </w:rPr>
        <w:t>DEL REGISTRO DE ENTIDADES PARAESTATALES</w:t>
      </w:r>
    </w:p>
    <w:p w:rsidR="00665BA3" w:rsidRPr="00BD32A3" w:rsidRDefault="00665BA3" w:rsidP="00367117">
      <w:pPr>
        <w:pStyle w:val="Sangra2detindependiente"/>
        <w:ind w:left="0"/>
        <w:rPr>
          <w:rFonts w:ascii="Arial" w:hAnsi="Arial"/>
          <w:b/>
          <w:sz w:val="19"/>
          <w:szCs w:val="19"/>
        </w:rPr>
      </w:pPr>
    </w:p>
    <w:p w:rsidR="004D1449" w:rsidRPr="00BD32A3" w:rsidRDefault="00273B2A" w:rsidP="004D1449">
      <w:pPr>
        <w:tabs>
          <w:tab w:val="left" w:pos="1134"/>
        </w:tabs>
        <w:jc w:val="both"/>
        <w:rPr>
          <w:rFonts w:ascii="Arial" w:hAnsi="Arial" w:cs="Arial"/>
          <w:sz w:val="19"/>
          <w:szCs w:val="19"/>
          <w:vertAlign w:val="superscript"/>
          <w:lang w:val="es-MX"/>
        </w:rPr>
      </w:pPr>
      <w:r w:rsidRPr="00BD32A3">
        <w:rPr>
          <w:rFonts w:ascii="Arial" w:hAnsi="Arial" w:cs="Arial"/>
          <w:b/>
          <w:bCs/>
          <w:sz w:val="19"/>
          <w:szCs w:val="19"/>
        </w:rPr>
        <w:t xml:space="preserve">ARTÍCULO 51.- </w:t>
      </w:r>
      <w:r w:rsidRPr="00BD32A3">
        <w:rPr>
          <w:rFonts w:ascii="Arial" w:hAnsi="Arial" w:cs="Arial"/>
          <w:bCs/>
          <w:sz w:val="19"/>
          <w:szCs w:val="19"/>
        </w:rPr>
        <w:t>El registro de Entidades Paraestatales Estatales, estará a cargo de la Secretaría de Administración.</w:t>
      </w:r>
      <w:r w:rsidR="004D1449" w:rsidRPr="00BD32A3">
        <w:rPr>
          <w:rFonts w:ascii="Arial" w:hAnsi="Arial" w:cs="Arial"/>
          <w:sz w:val="19"/>
          <w:szCs w:val="19"/>
          <w:vertAlign w:val="superscript"/>
          <w:lang w:val="es-MX"/>
        </w:rPr>
        <w:t xml:space="preserve"> (Reforma según </w:t>
      </w:r>
      <w:r w:rsidR="00A90E5C" w:rsidRPr="00BD32A3">
        <w:rPr>
          <w:rFonts w:ascii="Arial" w:hAnsi="Arial" w:cs="Arial"/>
          <w:sz w:val="19"/>
          <w:szCs w:val="19"/>
          <w:vertAlign w:val="superscript"/>
          <w:lang w:val="es-MX" w:eastAsia="es-MX"/>
        </w:rPr>
        <w:t>Decreto No 1665 PPOE Extra del 31-12-1</w:t>
      </w:r>
      <w:r w:rsidR="00A90E5C" w:rsidRPr="00BD32A3">
        <w:rPr>
          <w:rFonts w:ascii="Arial" w:hAnsi="Arial" w:cs="Arial"/>
          <w:sz w:val="19"/>
          <w:szCs w:val="19"/>
          <w:vertAlign w:val="superscript"/>
          <w:lang w:val="es-MX" w:eastAsia="ar-SA"/>
        </w:rPr>
        <w:t>5)</w:t>
      </w:r>
    </w:p>
    <w:p w:rsidR="00273B2A" w:rsidRPr="00BD32A3" w:rsidRDefault="00273B2A" w:rsidP="00273B2A">
      <w:pPr>
        <w:spacing w:line="288" w:lineRule="auto"/>
        <w:jc w:val="both"/>
        <w:rPr>
          <w:rFonts w:ascii="Arial" w:hAnsi="Arial" w:cs="Arial"/>
          <w:bCs/>
          <w:sz w:val="19"/>
          <w:szCs w:val="19"/>
        </w:rPr>
      </w:pPr>
    </w:p>
    <w:p w:rsidR="00665BA3" w:rsidRPr="00BD32A3" w:rsidRDefault="00665BA3" w:rsidP="0023504E">
      <w:pPr>
        <w:pStyle w:val="Sangra2detindependiente"/>
        <w:ind w:left="0"/>
        <w:rPr>
          <w:rFonts w:ascii="Arial" w:hAnsi="Arial" w:cs="Arial"/>
          <w:bCs/>
          <w:sz w:val="19"/>
          <w:szCs w:val="19"/>
        </w:rPr>
      </w:pPr>
      <w:r w:rsidRPr="00BD32A3">
        <w:rPr>
          <w:rFonts w:ascii="Arial" w:hAnsi="Arial" w:cs="Arial"/>
          <w:bCs/>
          <w:sz w:val="19"/>
          <w:szCs w:val="19"/>
        </w:rPr>
        <w:t>El Director General o equivalente, deberá, dentro del plazo de 30 días naturales siguientes a la fecha de constitución de la entidad paraestatal, inscribirla en el referido registro.</w:t>
      </w:r>
    </w:p>
    <w:p w:rsidR="00665BA3" w:rsidRPr="00BD32A3" w:rsidRDefault="00665BA3" w:rsidP="0023504E">
      <w:pPr>
        <w:pStyle w:val="Sangra2detindependiente"/>
        <w:ind w:left="0"/>
        <w:rPr>
          <w:rFonts w:ascii="Arial" w:hAnsi="Arial" w:cs="Arial"/>
          <w:bCs/>
          <w:sz w:val="19"/>
          <w:szCs w:val="19"/>
        </w:rPr>
      </w:pPr>
    </w:p>
    <w:p w:rsidR="00665BA3" w:rsidRPr="00BD32A3" w:rsidRDefault="00665BA3" w:rsidP="0023504E">
      <w:pPr>
        <w:pStyle w:val="Sangra2detindependiente"/>
        <w:ind w:left="0"/>
        <w:rPr>
          <w:rFonts w:ascii="Arial" w:hAnsi="Arial" w:cs="Arial"/>
          <w:sz w:val="19"/>
          <w:szCs w:val="19"/>
        </w:rPr>
      </w:pPr>
      <w:r w:rsidRPr="00BD32A3">
        <w:rPr>
          <w:rFonts w:ascii="Arial" w:hAnsi="Arial" w:cs="Arial"/>
          <w:bCs/>
          <w:sz w:val="19"/>
          <w:szCs w:val="19"/>
        </w:rPr>
        <w:t>Concediéndose el mismo plazo, cuando hubiere modificaciones o reformas que afecten la constitución o estructura de la entidad paraestatal, así como aquellos actos que deban ser objeto de registro, en términos del artículo siguiente de esta Ley, dicho plazo será computado a partir del día siguiente a la celebración de dichos actos</w:t>
      </w:r>
      <w:r w:rsidRPr="00BD32A3">
        <w:rPr>
          <w:rFonts w:ascii="Arial" w:hAnsi="Arial" w:cs="Arial"/>
          <w:sz w:val="19"/>
          <w:szCs w:val="19"/>
        </w:rPr>
        <w:t>.</w:t>
      </w:r>
    </w:p>
    <w:p w:rsidR="00665BA3" w:rsidRPr="00BD32A3" w:rsidRDefault="00665BA3" w:rsidP="0023504E">
      <w:pPr>
        <w:pStyle w:val="Sangra2detindependiente"/>
        <w:ind w:left="0"/>
        <w:rPr>
          <w:rFonts w:ascii="Arial" w:hAnsi="Arial" w:cs="Arial"/>
          <w:sz w:val="19"/>
          <w:szCs w:val="19"/>
        </w:rPr>
      </w:pPr>
    </w:p>
    <w:p w:rsidR="00665BA3" w:rsidRPr="00BD32A3" w:rsidRDefault="00B06596" w:rsidP="0023504E">
      <w:pPr>
        <w:pStyle w:val="Sangra2detindependiente"/>
        <w:ind w:left="0"/>
        <w:rPr>
          <w:rFonts w:ascii="Arial" w:hAnsi="Arial" w:cs="Arial"/>
          <w:sz w:val="19"/>
          <w:szCs w:val="19"/>
        </w:rPr>
      </w:pPr>
      <w:r w:rsidRPr="00BD32A3">
        <w:rPr>
          <w:rFonts w:ascii="Arial" w:hAnsi="Arial" w:cs="Arial"/>
          <w:b/>
          <w:sz w:val="19"/>
          <w:szCs w:val="19"/>
        </w:rPr>
        <w:t>ARTÍ</w:t>
      </w:r>
      <w:r w:rsidR="00665BA3" w:rsidRPr="00BD32A3">
        <w:rPr>
          <w:rFonts w:ascii="Arial" w:hAnsi="Arial" w:cs="Arial"/>
          <w:b/>
          <w:sz w:val="19"/>
          <w:szCs w:val="19"/>
        </w:rPr>
        <w:t xml:space="preserve">CULO 52.- </w:t>
      </w:r>
      <w:r w:rsidR="00665BA3" w:rsidRPr="00BD32A3">
        <w:rPr>
          <w:rFonts w:ascii="Arial" w:hAnsi="Arial" w:cs="Arial"/>
          <w:sz w:val="19"/>
          <w:szCs w:val="19"/>
        </w:rPr>
        <w:t>En el Registro de entidades paraestatales, deberán inscribirse:</w:t>
      </w:r>
    </w:p>
    <w:p w:rsidR="00697041" w:rsidRPr="00BD32A3" w:rsidRDefault="00697041" w:rsidP="0023504E">
      <w:pPr>
        <w:pStyle w:val="Sangra2detindependiente"/>
        <w:ind w:left="0"/>
        <w:rPr>
          <w:rFonts w:ascii="Arial" w:hAnsi="Arial" w:cs="Arial"/>
          <w:sz w:val="19"/>
          <w:szCs w:val="19"/>
          <w:lang w:val="es-MX"/>
        </w:rPr>
      </w:pPr>
    </w:p>
    <w:p w:rsidR="0023504E"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Ley o Decreto, por el cual se crea la entidad paraestatal, así como sus modificaciones o reformas;</w:t>
      </w:r>
    </w:p>
    <w:p w:rsidR="0023504E" w:rsidRPr="00BD32A3" w:rsidRDefault="0023504E" w:rsidP="00A75977">
      <w:pPr>
        <w:pStyle w:val="Sangra2detindependiente"/>
        <w:tabs>
          <w:tab w:val="num" w:pos="1134"/>
        </w:tabs>
        <w:ind w:left="1134" w:hanging="1134"/>
        <w:rPr>
          <w:rFonts w:ascii="Arial" w:hAnsi="Arial" w:cs="Arial"/>
          <w:sz w:val="19"/>
          <w:szCs w:val="19"/>
        </w:rPr>
      </w:pPr>
    </w:p>
    <w:p w:rsidR="00665BA3"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Escritura Constitutiva o instrumento jurídico por el que se formaliza la entidad paraestatal, así como sus modificaciones y reformas;</w:t>
      </w:r>
    </w:p>
    <w:p w:rsidR="0023504E" w:rsidRPr="00BD32A3" w:rsidRDefault="0023504E" w:rsidP="00A75977">
      <w:pPr>
        <w:pStyle w:val="Sangra2detindependiente"/>
        <w:tabs>
          <w:tab w:val="num" w:pos="1134"/>
        </w:tabs>
        <w:ind w:left="1134" w:hanging="1134"/>
        <w:rPr>
          <w:rFonts w:ascii="Arial" w:hAnsi="Arial" w:cs="Arial"/>
          <w:sz w:val="19"/>
          <w:szCs w:val="19"/>
        </w:rPr>
      </w:pPr>
    </w:p>
    <w:p w:rsidR="00665BA3"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Nombramiento y cargo de cada uno de los integrantes propietarios y suplentes</w:t>
      </w:r>
      <w:r w:rsidR="002A6EA6" w:rsidRPr="00BD32A3">
        <w:rPr>
          <w:rFonts w:ascii="Arial" w:hAnsi="Arial" w:cs="Arial"/>
          <w:sz w:val="19"/>
          <w:szCs w:val="19"/>
        </w:rPr>
        <w:t xml:space="preserve"> </w:t>
      </w:r>
      <w:r w:rsidRPr="00BD32A3">
        <w:rPr>
          <w:rFonts w:ascii="Arial" w:hAnsi="Arial" w:cs="Arial"/>
          <w:sz w:val="19"/>
          <w:szCs w:val="19"/>
        </w:rPr>
        <w:t>del Órgano de Gobierno,</w:t>
      </w:r>
      <w:r w:rsidR="002A6EA6" w:rsidRPr="00BD32A3">
        <w:rPr>
          <w:rFonts w:ascii="Arial" w:hAnsi="Arial" w:cs="Arial"/>
          <w:sz w:val="19"/>
          <w:szCs w:val="19"/>
        </w:rPr>
        <w:t xml:space="preserve"> </w:t>
      </w:r>
      <w:r w:rsidRPr="00BD32A3">
        <w:rPr>
          <w:rFonts w:ascii="Arial" w:hAnsi="Arial" w:cs="Arial"/>
          <w:sz w:val="19"/>
          <w:szCs w:val="19"/>
        </w:rPr>
        <w:t>así como sus remociones;</w:t>
      </w:r>
    </w:p>
    <w:p w:rsidR="00665BA3" w:rsidRPr="00BD32A3" w:rsidRDefault="00665BA3" w:rsidP="00A75977">
      <w:pPr>
        <w:pStyle w:val="Sangra2detindependiente"/>
        <w:tabs>
          <w:tab w:val="num" w:pos="1134"/>
        </w:tabs>
        <w:ind w:left="1134" w:hanging="1134"/>
        <w:rPr>
          <w:rFonts w:ascii="Arial" w:hAnsi="Arial" w:cs="Arial"/>
          <w:sz w:val="19"/>
          <w:szCs w:val="19"/>
        </w:rPr>
      </w:pPr>
    </w:p>
    <w:p w:rsidR="00665BA3"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lastRenderedPageBreak/>
        <w:t>Nombramiento, sustitución y en su caso, remoción del Director General;</w:t>
      </w:r>
    </w:p>
    <w:p w:rsidR="00665BA3" w:rsidRPr="00BD32A3" w:rsidRDefault="00665BA3" w:rsidP="00A75977">
      <w:pPr>
        <w:pStyle w:val="Sangra2detindependiente"/>
        <w:tabs>
          <w:tab w:val="num" w:pos="1134"/>
        </w:tabs>
        <w:ind w:left="1134" w:hanging="1134"/>
        <w:rPr>
          <w:rFonts w:ascii="Arial" w:hAnsi="Arial" w:cs="Arial"/>
          <w:sz w:val="19"/>
          <w:szCs w:val="19"/>
        </w:rPr>
      </w:pPr>
    </w:p>
    <w:p w:rsidR="00665BA3" w:rsidRPr="00BD32A3" w:rsidRDefault="00D86EC2"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Derogada</w:t>
      </w:r>
      <w:r w:rsidRPr="00BD32A3">
        <w:rPr>
          <w:rFonts w:ascii="Arial" w:hAnsi="Arial" w:cs="Arial"/>
          <w:b/>
          <w:sz w:val="19"/>
          <w:szCs w:val="19"/>
          <w:vertAlign w:val="superscript"/>
        </w:rPr>
        <w:t>.</w:t>
      </w:r>
      <w:r w:rsidR="0023504E" w:rsidRPr="00BD32A3">
        <w:rPr>
          <w:rFonts w:ascii="Arial" w:hAnsi="Arial" w:cs="Arial"/>
          <w:b/>
          <w:sz w:val="19"/>
          <w:szCs w:val="19"/>
          <w:vertAlign w:val="superscript"/>
        </w:rPr>
        <w:t xml:space="preserve"> </w:t>
      </w:r>
      <w:r w:rsidR="00882063" w:rsidRPr="00BD32A3">
        <w:rPr>
          <w:rFonts w:ascii="Arial" w:hAnsi="Arial" w:cs="Arial"/>
          <w:bCs/>
          <w:sz w:val="19"/>
          <w:szCs w:val="19"/>
          <w:vertAlign w:val="superscript"/>
          <w:lang w:val="es-MX"/>
        </w:rPr>
        <w:t>(Der</w:t>
      </w:r>
      <w:r w:rsidR="00851C39" w:rsidRPr="00BD32A3">
        <w:rPr>
          <w:rFonts w:ascii="Arial" w:hAnsi="Arial" w:cs="Arial"/>
          <w:bCs/>
          <w:sz w:val="19"/>
          <w:szCs w:val="19"/>
          <w:vertAlign w:val="superscript"/>
          <w:lang w:val="es-MX"/>
        </w:rPr>
        <w:t>ogada según Decreto No.1351 PPO</w:t>
      </w:r>
      <w:r w:rsidR="00882063" w:rsidRPr="00BD32A3">
        <w:rPr>
          <w:rFonts w:ascii="Arial" w:hAnsi="Arial" w:cs="Arial"/>
          <w:bCs/>
          <w:sz w:val="19"/>
          <w:szCs w:val="19"/>
          <w:vertAlign w:val="superscript"/>
          <w:lang w:val="es-MX"/>
        </w:rPr>
        <w:t>E Extra de 07-08-09</w:t>
      </w:r>
      <w:r w:rsidR="004B72AB" w:rsidRPr="00BD32A3">
        <w:rPr>
          <w:rFonts w:ascii="Arial" w:hAnsi="Arial" w:cs="Arial"/>
          <w:bCs/>
          <w:sz w:val="19"/>
          <w:szCs w:val="19"/>
          <w:vertAlign w:val="superscript"/>
          <w:lang w:val="es-MX"/>
        </w:rPr>
        <w:t>)</w:t>
      </w:r>
    </w:p>
    <w:p w:rsidR="00665BA3" w:rsidRPr="00BD32A3" w:rsidRDefault="00665BA3" w:rsidP="00A75977">
      <w:pPr>
        <w:tabs>
          <w:tab w:val="num" w:pos="1134"/>
        </w:tabs>
        <w:ind w:left="1134" w:hanging="1134"/>
        <w:jc w:val="both"/>
        <w:rPr>
          <w:rFonts w:ascii="Arial" w:hAnsi="Arial" w:cs="Arial"/>
          <w:sz w:val="19"/>
          <w:szCs w:val="19"/>
          <w:lang w:val="es-MX"/>
        </w:rPr>
      </w:pPr>
    </w:p>
    <w:p w:rsidR="00576AA0"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En el caso de las Empresas de Participación Estatal, las actas de asamblea que celebren;</w:t>
      </w:r>
    </w:p>
    <w:p w:rsidR="00F178C5" w:rsidRPr="00BD32A3" w:rsidRDefault="00F178C5" w:rsidP="00A75977">
      <w:pPr>
        <w:pStyle w:val="Sangra2detindependiente"/>
        <w:tabs>
          <w:tab w:val="num" w:pos="1134"/>
        </w:tabs>
        <w:ind w:left="1134" w:hanging="1134"/>
        <w:rPr>
          <w:rFonts w:ascii="Arial" w:hAnsi="Arial" w:cs="Arial"/>
          <w:sz w:val="19"/>
          <w:szCs w:val="19"/>
        </w:rPr>
      </w:pPr>
    </w:p>
    <w:p w:rsidR="00665BA3"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 xml:space="preserve">Ley, Decreto, Acuerdo o instrumento jurídico que determine la fusión y desincorporación de la entidad paraestatal; y </w:t>
      </w:r>
    </w:p>
    <w:p w:rsidR="00665BA3" w:rsidRPr="00BD32A3" w:rsidRDefault="00665BA3" w:rsidP="00A75977">
      <w:pPr>
        <w:pStyle w:val="Sangra2detindependiente"/>
        <w:tabs>
          <w:tab w:val="num" w:pos="1134"/>
        </w:tabs>
        <w:ind w:left="1134" w:hanging="1134"/>
        <w:rPr>
          <w:rFonts w:ascii="Arial" w:hAnsi="Arial" w:cs="Arial"/>
          <w:sz w:val="19"/>
          <w:szCs w:val="19"/>
        </w:rPr>
      </w:pPr>
    </w:p>
    <w:p w:rsidR="00665BA3" w:rsidRPr="00BD32A3" w:rsidRDefault="00665BA3" w:rsidP="00A75977">
      <w:pPr>
        <w:pStyle w:val="Sangra2detindependiente"/>
        <w:numPr>
          <w:ilvl w:val="0"/>
          <w:numId w:val="14"/>
        </w:numPr>
        <w:tabs>
          <w:tab w:val="clear" w:pos="720"/>
          <w:tab w:val="num" w:pos="1134"/>
        </w:tabs>
        <w:ind w:left="1134" w:hanging="1134"/>
        <w:rPr>
          <w:rFonts w:ascii="Arial" w:hAnsi="Arial" w:cs="Arial"/>
          <w:sz w:val="19"/>
          <w:szCs w:val="19"/>
        </w:rPr>
      </w:pPr>
      <w:r w:rsidRPr="00BD32A3">
        <w:rPr>
          <w:rFonts w:ascii="Arial" w:hAnsi="Arial" w:cs="Arial"/>
          <w:sz w:val="19"/>
          <w:szCs w:val="19"/>
        </w:rPr>
        <w:t>Los demás documentos o actos que determine el Reglamento de este ordenamiento.</w:t>
      </w:r>
    </w:p>
    <w:p w:rsidR="00665BA3" w:rsidRPr="00BD32A3" w:rsidRDefault="00665BA3" w:rsidP="0023504E">
      <w:pPr>
        <w:pStyle w:val="Sangra2detindependiente"/>
        <w:ind w:left="0"/>
        <w:rPr>
          <w:rFonts w:ascii="Arial" w:hAnsi="Arial" w:cs="Arial"/>
          <w:b/>
          <w:sz w:val="19"/>
          <w:szCs w:val="19"/>
        </w:rPr>
      </w:pPr>
    </w:p>
    <w:p w:rsidR="00665BA3" w:rsidRPr="00BD32A3" w:rsidRDefault="00B06596" w:rsidP="0023504E">
      <w:pPr>
        <w:pStyle w:val="Sangra2detindependiente"/>
        <w:ind w:left="0"/>
        <w:rPr>
          <w:rFonts w:ascii="Arial" w:hAnsi="Arial" w:cs="Arial"/>
          <w:sz w:val="19"/>
          <w:szCs w:val="19"/>
        </w:rPr>
      </w:pPr>
      <w:r w:rsidRPr="00BD32A3">
        <w:rPr>
          <w:rFonts w:ascii="Arial" w:hAnsi="Arial" w:cs="Arial"/>
          <w:b/>
          <w:sz w:val="19"/>
          <w:szCs w:val="19"/>
        </w:rPr>
        <w:t>ARTÍCULO</w:t>
      </w:r>
      <w:r w:rsidR="00665BA3" w:rsidRPr="00BD32A3">
        <w:rPr>
          <w:rFonts w:ascii="Arial" w:hAnsi="Arial" w:cs="Arial"/>
          <w:b/>
          <w:sz w:val="19"/>
          <w:szCs w:val="19"/>
        </w:rPr>
        <w:t xml:space="preserve"> 53.- </w:t>
      </w:r>
      <w:r w:rsidR="00665BA3" w:rsidRPr="00BD32A3">
        <w:rPr>
          <w:rFonts w:ascii="Arial" w:hAnsi="Arial" w:cs="Arial"/>
          <w:sz w:val="19"/>
          <w:szCs w:val="19"/>
        </w:rPr>
        <w:t>El Reglamento de esta Ley, determinará la constitución y funcionamiento del Registro, así como las formalidades de las inscripciones y anotaciones.</w:t>
      </w:r>
    </w:p>
    <w:p w:rsidR="00665BA3" w:rsidRPr="00BD32A3" w:rsidRDefault="00665BA3" w:rsidP="0023504E">
      <w:pPr>
        <w:pStyle w:val="Sangra2detindependiente"/>
        <w:ind w:left="0"/>
        <w:rPr>
          <w:rFonts w:ascii="Arial" w:hAnsi="Arial" w:cs="Arial"/>
          <w:sz w:val="19"/>
          <w:szCs w:val="19"/>
        </w:rPr>
      </w:pPr>
    </w:p>
    <w:p w:rsidR="00665BA3" w:rsidRPr="00BD32A3" w:rsidRDefault="00F1121A" w:rsidP="0023504E">
      <w:pPr>
        <w:pStyle w:val="Sangra2detindependiente"/>
        <w:ind w:left="0"/>
        <w:rPr>
          <w:rFonts w:ascii="Arial" w:hAnsi="Arial" w:cs="Arial"/>
          <w:b/>
          <w:sz w:val="19"/>
          <w:szCs w:val="19"/>
          <w:vertAlign w:val="superscript"/>
        </w:rPr>
      </w:pPr>
      <w:r w:rsidRPr="00BD32A3">
        <w:rPr>
          <w:rFonts w:ascii="Arial" w:hAnsi="Arial" w:cs="Arial"/>
          <w:b/>
          <w:sz w:val="19"/>
          <w:szCs w:val="19"/>
        </w:rPr>
        <w:t>ARTÍ</w:t>
      </w:r>
      <w:r w:rsidR="00665BA3" w:rsidRPr="00BD32A3">
        <w:rPr>
          <w:rFonts w:ascii="Arial" w:hAnsi="Arial" w:cs="Arial"/>
          <w:b/>
          <w:sz w:val="19"/>
          <w:szCs w:val="19"/>
        </w:rPr>
        <w:t xml:space="preserve">CULO 54.- </w:t>
      </w:r>
      <w:r w:rsidR="00037BEA" w:rsidRPr="00BD32A3">
        <w:rPr>
          <w:rFonts w:ascii="Arial" w:hAnsi="Arial" w:cs="Arial"/>
          <w:sz w:val="19"/>
          <w:szCs w:val="19"/>
        </w:rPr>
        <w:t>El Titular del Poder Ejecutivo del Estado emitirá el acuerdo de sectorización de las Entidades Paraestatales. Dich</w:t>
      </w:r>
      <w:r w:rsidR="00E50854" w:rsidRPr="00BD32A3">
        <w:rPr>
          <w:rFonts w:ascii="Arial" w:hAnsi="Arial" w:cs="Arial"/>
          <w:sz w:val="19"/>
          <w:szCs w:val="19"/>
        </w:rPr>
        <w:t>o acuerdo y sus modificaciones deberán publicarse en el Periódico Oficial del Gobierno del Estado. El Control de la sectorización se llevará a cabo a tr</w:t>
      </w:r>
      <w:r w:rsidRPr="00BD32A3">
        <w:rPr>
          <w:rFonts w:ascii="Arial" w:hAnsi="Arial" w:cs="Arial"/>
          <w:sz w:val="19"/>
          <w:szCs w:val="19"/>
        </w:rPr>
        <w:t>a</w:t>
      </w:r>
      <w:r w:rsidR="00E50854" w:rsidRPr="00BD32A3">
        <w:rPr>
          <w:rFonts w:ascii="Arial" w:hAnsi="Arial" w:cs="Arial"/>
          <w:sz w:val="19"/>
          <w:szCs w:val="19"/>
        </w:rPr>
        <w:t>vés de la Secretaría de Administración</w:t>
      </w:r>
      <w:r w:rsidR="00CA173C" w:rsidRPr="00BD32A3">
        <w:rPr>
          <w:rFonts w:ascii="Arial" w:hAnsi="Arial" w:cs="Arial"/>
          <w:sz w:val="19"/>
          <w:szCs w:val="19"/>
        </w:rPr>
        <w:t>.</w:t>
      </w:r>
      <w:r w:rsidR="00CA173C" w:rsidRPr="00BD32A3">
        <w:rPr>
          <w:rFonts w:ascii="Arial" w:hAnsi="Arial" w:cs="Arial"/>
          <w:sz w:val="19"/>
          <w:szCs w:val="19"/>
          <w:vertAlign w:val="superscript"/>
          <w:lang w:val="es-MX"/>
        </w:rPr>
        <w:t xml:space="preserve"> </w:t>
      </w:r>
      <w:r w:rsidR="00601F67" w:rsidRPr="00BD32A3">
        <w:rPr>
          <w:rFonts w:ascii="Arial" w:hAnsi="Arial" w:cs="Arial"/>
          <w:bCs/>
          <w:sz w:val="19"/>
          <w:szCs w:val="19"/>
          <w:vertAlign w:val="superscript"/>
          <w:lang w:val="es-MX"/>
        </w:rPr>
        <w:t>(Reforma</w:t>
      </w:r>
      <w:r w:rsidR="00851C39" w:rsidRPr="00BD32A3">
        <w:rPr>
          <w:rFonts w:ascii="Arial" w:hAnsi="Arial" w:cs="Arial"/>
          <w:bCs/>
          <w:sz w:val="19"/>
          <w:szCs w:val="19"/>
          <w:vertAlign w:val="superscript"/>
          <w:lang w:val="es-MX"/>
        </w:rPr>
        <w:t xml:space="preserve"> según Decreto No. 1351 PPO</w:t>
      </w:r>
      <w:r w:rsidR="00601F67" w:rsidRPr="00BD32A3">
        <w:rPr>
          <w:rFonts w:ascii="Arial" w:hAnsi="Arial" w:cs="Arial"/>
          <w:bCs/>
          <w:sz w:val="19"/>
          <w:szCs w:val="19"/>
          <w:vertAlign w:val="superscript"/>
          <w:lang w:val="es-MX"/>
        </w:rPr>
        <w:t>E Extra de 07-08-09</w:t>
      </w:r>
      <w:r w:rsidR="004B72AB" w:rsidRPr="00BD32A3">
        <w:rPr>
          <w:rFonts w:ascii="Arial" w:hAnsi="Arial" w:cs="Arial"/>
          <w:b/>
          <w:bCs/>
          <w:sz w:val="19"/>
          <w:szCs w:val="19"/>
          <w:vertAlign w:val="superscript"/>
          <w:lang w:val="es-MX"/>
        </w:rPr>
        <w:t>)</w:t>
      </w:r>
    </w:p>
    <w:p w:rsidR="00697041" w:rsidRPr="00BD32A3" w:rsidRDefault="00697041" w:rsidP="00A75977">
      <w:pPr>
        <w:pStyle w:val="Sangra2detindependiente"/>
        <w:spacing w:line="276" w:lineRule="auto"/>
        <w:ind w:left="0"/>
        <w:rPr>
          <w:rFonts w:ascii="Arial" w:hAnsi="Arial" w:cs="Arial"/>
          <w:b/>
          <w:sz w:val="19"/>
          <w:szCs w:val="19"/>
          <w:lang w:val="es-MX"/>
        </w:rPr>
      </w:pPr>
    </w:p>
    <w:p w:rsidR="00A75977" w:rsidRPr="00BD32A3" w:rsidRDefault="00A75977" w:rsidP="00A75977">
      <w:pPr>
        <w:pStyle w:val="Sangra2detindependiente"/>
        <w:spacing w:line="276" w:lineRule="auto"/>
        <w:ind w:left="0"/>
        <w:rPr>
          <w:rFonts w:ascii="Arial" w:hAnsi="Arial" w:cs="Arial"/>
          <w:b/>
          <w:sz w:val="19"/>
          <w:szCs w:val="19"/>
          <w:lang w:val="es-MX"/>
        </w:rPr>
      </w:pPr>
    </w:p>
    <w:p w:rsidR="00665BA3" w:rsidRPr="00BD32A3" w:rsidRDefault="00665BA3" w:rsidP="00A75977">
      <w:pPr>
        <w:pStyle w:val="Sangra2detindependiente"/>
        <w:spacing w:line="276" w:lineRule="auto"/>
        <w:ind w:left="0"/>
        <w:jc w:val="center"/>
        <w:rPr>
          <w:rFonts w:ascii="Arial" w:hAnsi="Arial" w:cs="Arial"/>
          <w:b/>
          <w:sz w:val="18"/>
          <w:szCs w:val="18"/>
          <w:lang w:val="es-MX"/>
        </w:rPr>
      </w:pPr>
      <w:r w:rsidRPr="00BD32A3">
        <w:rPr>
          <w:rFonts w:ascii="Arial" w:hAnsi="Arial" w:cs="Arial"/>
          <w:b/>
          <w:sz w:val="18"/>
          <w:szCs w:val="18"/>
          <w:lang w:val="es-MX"/>
        </w:rPr>
        <w:t>T R A N S I T O R I O</w:t>
      </w:r>
      <w:r w:rsidR="0000165E" w:rsidRPr="00BD32A3">
        <w:rPr>
          <w:rFonts w:ascii="Arial" w:hAnsi="Arial" w:cs="Arial"/>
          <w:b/>
          <w:sz w:val="18"/>
          <w:szCs w:val="18"/>
          <w:lang w:val="es-MX"/>
        </w:rPr>
        <w:t xml:space="preserve"> S</w:t>
      </w:r>
    </w:p>
    <w:p w:rsidR="00665BA3" w:rsidRPr="00BD32A3" w:rsidRDefault="00851C39" w:rsidP="003F2B31">
      <w:pPr>
        <w:spacing w:line="276" w:lineRule="auto"/>
        <w:jc w:val="center"/>
        <w:rPr>
          <w:rFonts w:ascii="Arial" w:hAnsi="Arial" w:cs="Arial"/>
          <w:b/>
          <w:sz w:val="18"/>
          <w:szCs w:val="18"/>
        </w:rPr>
      </w:pPr>
      <w:r w:rsidRPr="00BD32A3">
        <w:rPr>
          <w:rFonts w:ascii="Arial" w:hAnsi="Arial" w:cs="Arial"/>
          <w:b/>
          <w:sz w:val="18"/>
          <w:szCs w:val="18"/>
        </w:rPr>
        <w:t>DECRETO No. 239, PPO</w:t>
      </w:r>
      <w:r w:rsidR="00665BA3" w:rsidRPr="00BD32A3">
        <w:rPr>
          <w:rFonts w:ascii="Arial" w:hAnsi="Arial" w:cs="Arial"/>
          <w:b/>
          <w:sz w:val="18"/>
          <w:szCs w:val="18"/>
        </w:rPr>
        <w:t>E 9 DE FECHA 28 DE FEBRERO DE 1998</w:t>
      </w:r>
    </w:p>
    <w:p w:rsidR="00665BA3" w:rsidRPr="00BD32A3" w:rsidRDefault="00665BA3" w:rsidP="003F2B31">
      <w:pPr>
        <w:spacing w:line="276" w:lineRule="auto"/>
        <w:jc w:val="both"/>
        <w:rPr>
          <w:rFonts w:ascii="Arial" w:hAnsi="Arial" w:cs="Arial"/>
          <w:b/>
          <w:sz w:val="18"/>
          <w:szCs w:val="18"/>
        </w:rPr>
      </w:pPr>
    </w:p>
    <w:p w:rsidR="00665BA3" w:rsidRPr="00BD32A3" w:rsidRDefault="00665BA3" w:rsidP="003F2B31">
      <w:pPr>
        <w:spacing w:line="276" w:lineRule="auto"/>
        <w:jc w:val="both"/>
        <w:rPr>
          <w:rFonts w:ascii="Arial" w:hAnsi="Arial" w:cs="Arial"/>
          <w:sz w:val="18"/>
          <w:szCs w:val="18"/>
        </w:rPr>
      </w:pPr>
      <w:r w:rsidRPr="00BD32A3">
        <w:rPr>
          <w:rFonts w:ascii="Arial" w:hAnsi="Arial" w:cs="Arial"/>
          <w:b/>
          <w:sz w:val="18"/>
          <w:szCs w:val="18"/>
        </w:rPr>
        <w:t xml:space="preserve">PRIMERO.- </w:t>
      </w:r>
      <w:r w:rsidRPr="00BD32A3">
        <w:rPr>
          <w:rFonts w:ascii="Arial" w:hAnsi="Arial" w:cs="Arial"/>
          <w:sz w:val="18"/>
          <w:szCs w:val="18"/>
        </w:rPr>
        <w:t>La presente Ley entrará en vigor al día siguiente de su publicación en el Periódico oficial del Gobierno del Estado.</w:t>
      </w:r>
    </w:p>
    <w:p w:rsidR="00665BA3" w:rsidRPr="00BD32A3" w:rsidRDefault="00665BA3" w:rsidP="003F2B31">
      <w:pPr>
        <w:spacing w:line="276" w:lineRule="auto"/>
        <w:jc w:val="both"/>
        <w:rPr>
          <w:rFonts w:ascii="Arial" w:hAnsi="Arial" w:cs="Arial"/>
          <w:sz w:val="18"/>
          <w:szCs w:val="18"/>
        </w:rPr>
      </w:pPr>
    </w:p>
    <w:p w:rsidR="00665BA3" w:rsidRPr="00BD32A3" w:rsidRDefault="00665BA3" w:rsidP="003F2B31">
      <w:pPr>
        <w:pStyle w:val="Textoindependiente2"/>
        <w:spacing w:line="276" w:lineRule="auto"/>
        <w:rPr>
          <w:rFonts w:cs="Arial"/>
          <w:szCs w:val="18"/>
        </w:rPr>
      </w:pPr>
      <w:r w:rsidRPr="00BD32A3">
        <w:rPr>
          <w:rFonts w:cs="Arial"/>
          <w:b/>
          <w:szCs w:val="18"/>
        </w:rPr>
        <w:t>SEGUNDO.-</w:t>
      </w:r>
      <w:r w:rsidRPr="00BD32A3">
        <w:rPr>
          <w:rFonts w:cs="Arial"/>
          <w:szCs w:val="18"/>
        </w:rPr>
        <w:t xml:space="preserve"> Se derogan todas aquellas disposiciones de igual o menor rango que se opongan a la presente Ley.</w:t>
      </w:r>
    </w:p>
    <w:p w:rsidR="00665BA3" w:rsidRPr="00BD32A3" w:rsidRDefault="00665BA3" w:rsidP="003F2B31">
      <w:pPr>
        <w:spacing w:line="276" w:lineRule="auto"/>
        <w:jc w:val="both"/>
        <w:rPr>
          <w:rFonts w:ascii="Arial" w:hAnsi="Arial" w:cs="Arial"/>
          <w:sz w:val="18"/>
          <w:szCs w:val="18"/>
        </w:rPr>
      </w:pPr>
    </w:p>
    <w:p w:rsidR="00665BA3" w:rsidRPr="00BD32A3" w:rsidRDefault="00665BA3" w:rsidP="003F2B31">
      <w:pPr>
        <w:pStyle w:val="Textoindependiente2"/>
        <w:spacing w:line="276" w:lineRule="auto"/>
        <w:rPr>
          <w:rFonts w:cs="Arial"/>
          <w:szCs w:val="18"/>
        </w:rPr>
      </w:pPr>
      <w:r w:rsidRPr="00BD32A3">
        <w:rPr>
          <w:rFonts w:cs="Arial"/>
          <w:b/>
          <w:szCs w:val="18"/>
        </w:rPr>
        <w:t>TERCERO.-</w:t>
      </w:r>
      <w:r w:rsidRPr="00BD32A3">
        <w:rPr>
          <w:rFonts w:cs="Arial"/>
          <w:szCs w:val="18"/>
        </w:rPr>
        <w:t xml:space="preserve"> El Ejecutivo Estatal, contará con un plazo improrrogable de seis meses a partir de la entrada en vigor de esta Ley, para decretar o solicitar</w:t>
      </w:r>
      <w:r w:rsidR="002A6EA6" w:rsidRPr="00BD32A3">
        <w:rPr>
          <w:rFonts w:cs="Arial"/>
          <w:szCs w:val="18"/>
        </w:rPr>
        <w:t xml:space="preserve"> </w:t>
      </w:r>
      <w:r w:rsidRPr="00BD32A3">
        <w:rPr>
          <w:rFonts w:cs="Arial"/>
          <w:szCs w:val="18"/>
        </w:rPr>
        <w:t xml:space="preserve">a la H. Legislatura Local, en su caso, la modificación o reforma del instrumento de creación, estatutos o escrituras constitutivas de las entidades paraestatales, para ajustarlos en lo que proceda a los términos de esta Ley. En tanto no se efectúen las </w:t>
      </w:r>
      <w:r w:rsidRPr="00BD32A3">
        <w:rPr>
          <w:rFonts w:cs="Arial"/>
          <w:szCs w:val="18"/>
        </w:rPr>
        <w:lastRenderedPageBreak/>
        <w:t>modificaciones o reformas enunciadas, las entidades paraestatales seguirán funcionando de acuerdo con sus instrumentos de creación.</w:t>
      </w:r>
    </w:p>
    <w:p w:rsidR="00665BA3" w:rsidRPr="00BD32A3" w:rsidRDefault="00665BA3" w:rsidP="003F2B31">
      <w:pPr>
        <w:pStyle w:val="Textoindependiente2"/>
        <w:spacing w:line="276" w:lineRule="auto"/>
        <w:rPr>
          <w:rFonts w:cs="Arial"/>
          <w:b/>
          <w:szCs w:val="18"/>
        </w:rPr>
      </w:pPr>
    </w:p>
    <w:p w:rsidR="00665BA3" w:rsidRPr="00BD32A3" w:rsidRDefault="00665BA3" w:rsidP="003F2B31">
      <w:pPr>
        <w:pStyle w:val="Textoindependiente2"/>
        <w:spacing w:line="276" w:lineRule="auto"/>
        <w:rPr>
          <w:rFonts w:cs="Arial"/>
          <w:szCs w:val="18"/>
        </w:rPr>
      </w:pPr>
      <w:r w:rsidRPr="00BD32A3">
        <w:rPr>
          <w:rFonts w:cs="Arial"/>
          <w:b/>
          <w:szCs w:val="18"/>
        </w:rPr>
        <w:t>CUARTO.-</w:t>
      </w:r>
      <w:r w:rsidRPr="00BD32A3">
        <w:rPr>
          <w:rFonts w:cs="Arial"/>
          <w:szCs w:val="18"/>
        </w:rPr>
        <w:t xml:space="preserve"> En lo tocante a los Fideicomisos a que se refiere el artículo 33 de esta Ley, sus Comités Técnicos, se ajustarán a la integración y funcionamiento que en esta Ley se señalen respecto a los </w:t>
      </w:r>
      <w:r w:rsidR="00CA173C" w:rsidRPr="00BD32A3">
        <w:rPr>
          <w:rFonts w:cs="Arial"/>
          <w:szCs w:val="18"/>
        </w:rPr>
        <w:t>Órganos</w:t>
      </w:r>
      <w:r w:rsidRPr="00BD32A3">
        <w:rPr>
          <w:rFonts w:cs="Arial"/>
          <w:szCs w:val="18"/>
        </w:rPr>
        <w:t xml:space="preserve"> de Gobierno.</w:t>
      </w:r>
    </w:p>
    <w:p w:rsidR="00665BA3" w:rsidRPr="00BD32A3" w:rsidRDefault="00665BA3" w:rsidP="003F2B31">
      <w:pPr>
        <w:pStyle w:val="Textoindependiente2"/>
        <w:spacing w:line="276" w:lineRule="auto"/>
        <w:rPr>
          <w:rFonts w:cs="Arial"/>
          <w:b/>
          <w:szCs w:val="18"/>
        </w:rPr>
      </w:pPr>
    </w:p>
    <w:p w:rsidR="00665BA3" w:rsidRPr="00BD32A3" w:rsidRDefault="00665BA3" w:rsidP="003F2B31">
      <w:pPr>
        <w:pStyle w:val="Textoindependiente2"/>
        <w:spacing w:line="276" w:lineRule="auto"/>
        <w:rPr>
          <w:rFonts w:cs="Arial"/>
          <w:b/>
          <w:szCs w:val="18"/>
        </w:rPr>
      </w:pPr>
      <w:r w:rsidRPr="00BD32A3">
        <w:rPr>
          <w:rFonts w:cs="Arial"/>
          <w:b/>
          <w:szCs w:val="18"/>
        </w:rPr>
        <w:t xml:space="preserve">QUINTO.- </w:t>
      </w:r>
      <w:r w:rsidRPr="00BD32A3">
        <w:rPr>
          <w:rFonts w:cs="Arial"/>
          <w:szCs w:val="18"/>
        </w:rPr>
        <w:t>El registro de entidades paraestatales de la Administración Pública Estatal, que esta Ley establece en su artículo 51, sustituye el denominado Registro de Entidades de la Administración Pública Paraestatal, a que hace referencia el artículo sexto del Decreto número 1, dictado por el Ejecutivo del Estado, por el cual se agrupan las entidades de la Administración Pública Paraestatal, de fecha 11 de enero de 1993 y publicado en el Periódico oficial del Gobierno del Estado, en el Alcance al número 3 de fecha 15 de ese mismo mes y</w:t>
      </w:r>
      <w:r w:rsidR="002A6EA6" w:rsidRPr="00BD32A3">
        <w:rPr>
          <w:rFonts w:cs="Arial"/>
          <w:szCs w:val="18"/>
        </w:rPr>
        <w:t xml:space="preserve"> </w:t>
      </w:r>
      <w:r w:rsidRPr="00BD32A3">
        <w:rPr>
          <w:rFonts w:cs="Arial"/>
          <w:szCs w:val="18"/>
        </w:rPr>
        <w:t>año.</w:t>
      </w:r>
    </w:p>
    <w:p w:rsidR="00665BA3" w:rsidRPr="00BD32A3" w:rsidRDefault="00665BA3" w:rsidP="003F2B31">
      <w:pPr>
        <w:pStyle w:val="Textoindependiente2"/>
        <w:spacing w:line="276" w:lineRule="auto"/>
        <w:rPr>
          <w:rFonts w:cs="Arial"/>
          <w:b/>
          <w:szCs w:val="18"/>
          <w:lang w:val="es-MX"/>
        </w:rPr>
      </w:pPr>
    </w:p>
    <w:p w:rsidR="00665BA3" w:rsidRPr="00BD32A3" w:rsidRDefault="00665BA3" w:rsidP="003F2B31">
      <w:pPr>
        <w:pStyle w:val="Textoindependiente2"/>
        <w:spacing w:line="276" w:lineRule="auto"/>
        <w:rPr>
          <w:rFonts w:cs="Arial"/>
          <w:szCs w:val="18"/>
        </w:rPr>
      </w:pPr>
      <w:r w:rsidRPr="00BD32A3">
        <w:rPr>
          <w:rFonts w:cs="Arial"/>
          <w:b/>
          <w:szCs w:val="18"/>
        </w:rPr>
        <w:t>SEXTO.-</w:t>
      </w:r>
      <w:r w:rsidRPr="00BD32A3">
        <w:rPr>
          <w:rFonts w:cs="Arial"/>
          <w:szCs w:val="18"/>
        </w:rPr>
        <w:t xml:space="preserve"> Los Directores Generales o quienes realicen funciones similares en las entidades de la Administración Pública Paraestatal y Fideicomisos Públicos, existente previamente a la vigencia de la presente Ley, una vez efectuada la modificación o reforma a su instrumento de creación, deberá bajo su responsabilidad, inscribir aquellos en el Registro a que se refiere el artículo 51 de este ordenamiento, en un plazo de sesenta días, a partir de la vigencia del Decreto respectivo; si el instrumento de creación, no requiere de modificación o reforma alguna, la inscripción se hará dentro del mismo plazo, a partir de la entrada en vigor de la presente Ley.</w:t>
      </w:r>
    </w:p>
    <w:p w:rsidR="00665BA3" w:rsidRPr="00BD32A3" w:rsidRDefault="00665BA3" w:rsidP="003F2B31">
      <w:pPr>
        <w:pStyle w:val="Textoindependiente2"/>
        <w:spacing w:line="276" w:lineRule="auto"/>
        <w:rPr>
          <w:rFonts w:cs="Arial"/>
          <w:b/>
          <w:szCs w:val="18"/>
        </w:rPr>
      </w:pPr>
    </w:p>
    <w:p w:rsidR="00665BA3" w:rsidRPr="00BD32A3" w:rsidRDefault="00665BA3" w:rsidP="003F2B31">
      <w:pPr>
        <w:pStyle w:val="Textoindependiente2"/>
        <w:spacing w:line="276" w:lineRule="auto"/>
        <w:rPr>
          <w:rFonts w:cs="Arial"/>
          <w:szCs w:val="18"/>
        </w:rPr>
      </w:pPr>
      <w:r w:rsidRPr="00BD32A3">
        <w:rPr>
          <w:rFonts w:cs="Arial"/>
          <w:b/>
          <w:szCs w:val="18"/>
        </w:rPr>
        <w:t xml:space="preserve">SEPTIMO.- </w:t>
      </w:r>
      <w:r w:rsidRPr="00BD32A3">
        <w:rPr>
          <w:rFonts w:cs="Arial"/>
          <w:szCs w:val="18"/>
        </w:rPr>
        <w:t>El Ejecutivo del Estado, deberá expedir el Reglamento de la presente Ley, dentro del término de sesenta días, contados a partir de la fecha de su vigencia.</w:t>
      </w:r>
    </w:p>
    <w:p w:rsidR="00665BA3" w:rsidRPr="00BD32A3" w:rsidRDefault="00665BA3" w:rsidP="003F2B31">
      <w:pPr>
        <w:pStyle w:val="Textoindependiente2"/>
        <w:spacing w:line="276" w:lineRule="auto"/>
        <w:rPr>
          <w:rFonts w:cs="Arial"/>
          <w:b/>
          <w:szCs w:val="18"/>
        </w:rPr>
      </w:pPr>
    </w:p>
    <w:p w:rsidR="00665BA3" w:rsidRPr="00BD32A3" w:rsidRDefault="00665BA3" w:rsidP="003F2B31">
      <w:pPr>
        <w:spacing w:line="276" w:lineRule="auto"/>
        <w:jc w:val="both"/>
        <w:rPr>
          <w:rFonts w:ascii="Arial" w:hAnsi="Arial" w:cs="Arial"/>
          <w:sz w:val="18"/>
          <w:szCs w:val="18"/>
        </w:rPr>
      </w:pPr>
      <w:r w:rsidRPr="00BD32A3">
        <w:rPr>
          <w:rFonts w:ascii="Arial" w:hAnsi="Arial" w:cs="Arial"/>
          <w:sz w:val="18"/>
          <w:szCs w:val="18"/>
        </w:rPr>
        <w:t>Lo tendrá entendido el Gobernador del Estado, y hará que se publique y se cumpla.</w:t>
      </w:r>
    </w:p>
    <w:p w:rsidR="00665BA3" w:rsidRPr="00BD32A3" w:rsidRDefault="00665BA3" w:rsidP="003F2B31">
      <w:pPr>
        <w:spacing w:line="276" w:lineRule="auto"/>
        <w:jc w:val="both"/>
        <w:rPr>
          <w:rFonts w:ascii="Arial" w:hAnsi="Arial" w:cs="Arial"/>
          <w:sz w:val="18"/>
          <w:szCs w:val="18"/>
        </w:rPr>
      </w:pPr>
    </w:p>
    <w:p w:rsidR="00665BA3" w:rsidRPr="00BD32A3" w:rsidRDefault="00665BA3" w:rsidP="003F2B31">
      <w:pPr>
        <w:pStyle w:val="Sangradetextonormal"/>
        <w:spacing w:line="276" w:lineRule="auto"/>
        <w:jc w:val="both"/>
        <w:rPr>
          <w:rFonts w:ascii="Arial" w:hAnsi="Arial" w:cs="Arial"/>
          <w:sz w:val="18"/>
          <w:szCs w:val="18"/>
          <w:lang w:val="es-ES"/>
        </w:rPr>
      </w:pPr>
      <w:r w:rsidRPr="00BD32A3">
        <w:rPr>
          <w:rFonts w:ascii="Arial" w:hAnsi="Arial" w:cs="Arial"/>
          <w:sz w:val="18"/>
          <w:szCs w:val="18"/>
        </w:rPr>
        <w:t>DADO EN EL SALON DE SESIONES DEL H. CONGRESO DEL ESTADO.- Oaxaca de Juárez, Oax., a 16 de enero de 1998.-</w:t>
      </w:r>
      <w:r w:rsidR="003906CD" w:rsidRPr="00BD32A3">
        <w:rPr>
          <w:rFonts w:ascii="Arial" w:hAnsi="Arial" w:cs="Arial"/>
          <w:sz w:val="18"/>
          <w:szCs w:val="18"/>
        </w:rPr>
        <w:t xml:space="preserve"> </w:t>
      </w:r>
      <w:r w:rsidRPr="00BD32A3">
        <w:rPr>
          <w:rFonts w:ascii="Arial" w:hAnsi="Arial" w:cs="Arial"/>
          <w:sz w:val="18"/>
          <w:szCs w:val="18"/>
          <w:lang w:val="es-ES"/>
        </w:rPr>
        <w:t>JOSE SOTO MARTINEZ. DIPUTADO PRESIDENTE.- HERMINIO MANUEL CUEVAS CHAVEZ. DIPUTADO SECRETARIO.- ISMAEL MATUS GUTIERREZ. DIPUTADO SECRETARIO.- Rúbricas.</w:t>
      </w:r>
    </w:p>
    <w:p w:rsidR="00665BA3" w:rsidRPr="00BD32A3" w:rsidRDefault="00665BA3" w:rsidP="003F2B31">
      <w:pPr>
        <w:pStyle w:val="Sangradetextonormal"/>
        <w:spacing w:line="276" w:lineRule="auto"/>
        <w:jc w:val="both"/>
        <w:rPr>
          <w:rFonts w:ascii="Arial" w:hAnsi="Arial" w:cs="Arial"/>
          <w:sz w:val="18"/>
          <w:szCs w:val="18"/>
          <w:lang w:val="es-ES"/>
        </w:rPr>
      </w:pPr>
    </w:p>
    <w:p w:rsidR="00665BA3" w:rsidRPr="00BD32A3" w:rsidRDefault="00665BA3" w:rsidP="003F2B31">
      <w:pPr>
        <w:pStyle w:val="Sangradetextonormal"/>
        <w:spacing w:line="276" w:lineRule="auto"/>
        <w:jc w:val="both"/>
        <w:rPr>
          <w:rFonts w:ascii="Arial" w:hAnsi="Arial" w:cs="Arial"/>
          <w:sz w:val="18"/>
          <w:szCs w:val="18"/>
          <w:lang w:val="es-ES"/>
        </w:rPr>
      </w:pPr>
      <w:r w:rsidRPr="00BD32A3">
        <w:rPr>
          <w:rFonts w:ascii="Arial" w:hAnsi="Arial" w:cs="Arial"/>
          <w:sz w:val="18"/>
          <w:szCs w:val="18"/>
          <w:lang w:val="es-ES"/>
        </w:rPr>
        <w:lastRenderedPageBreak/>
        <w:t xml:space="preserve">Por lo tanto mando que se imprima, publique, circule y se le dé el debido cumplimiento. Oaxaca de Juárez, Oax., a 16 de enero de 1998.- EL GOBERNADOR CONSTITUCIONAL DEL ESTADO. LIC. DIODORO CARRASCO ALTAMIRANO.- EL SECRETARIO GENERAL DE GOBIERNO. LIC. HECTOR ANUAR MAFUD MAFUD.- Rúbricas. </w:t>
      </w:r>
    </w:p>
    <w:p w:rsidR="00665BA3" w:rsidRPr="00BD32A3" w:rsidRDefault="00665BA3" w:rsidP="003F2B31">
      <w:pPr>
        <w:pStyle w:val="Sangradetextonormal"/>
        <w:spacing w:line="276" w:lineRule="auto"/>
        <w:jc w:val="both"/>
        <w:rPr>
          <w:rFonts w:ascii="Arial" w:hAnsi="Arial" w:cs="Arial"/>
          <w:sz w:val="18"/>
          <w:szCs w:val="18"/>
          <w:lang w:val="es-ES"/>
        </w:rPr>
      </w:pPr>
    </w:p>
    <w:p w:rsidR="00665BA3" w:rsidRPr="00BD32A3" w:rsidRDefault="00665BA3" w:rsidP="003F2B31">
      <w:pPr>
        <w:pStyle w:val="Sangradetextonormal"/>
        <w:spacing w:line="276" w:lineRule="auto"/>
        <w:ind w:firstLine="1"/>
        <w:jc w:val="both"/>
        <w:rPr>
          <w:rFonts w:ascii="Arial" w:hAnsi="Arial" w:cs="Arial"/>
          <w:sz w:val="18"/>
          <w:szCs w:val="18"/>
          <w:lang w:val="en-US"/>
        </w:rPr>
      </w:pPr>
      <w:r w:rsidRPr="00BD32A3">
        <w:rPr>
          <w:rFonts w:ascii="Arial" w:hAnsi="Arial" w:cs="Arial"/>
          <w:sz w:val="18"/>
          <w:szCs w:val="18"/>
          <w:lang w:val="es-ES"/>
        </w:rPr>
        <w:t xml:space="preserve">Y lo comunico a usted, para su conocimiento y fines consiguientes. SUFRAGIO EFECTIVO. NO REELECCION.- “EL RESPETO AL DERECHO AJENO ES LA PAZ”.- Oaxaca de Juárez, Oax., a 16 de enero de 1998.- EL SECRETARIO GENERAL DE GOBIERNO. </w:t>
      </w:r>
      <w:r w:rsidRPr="00BD32A3">
        <w:rPr>
          <w:rFonts w:ascii="Arial" w:hAnsi="Arial" w:cs="Arial"/>
          <w:sz w:val="18"/>
          <w:szCs w:val="18"/>
          <w:lang w:val="en-US"/>
        </w:rPr>
        <w:t>LIC. HECTOR ANUAR MAFUD MAFUD.- Rúbrica.</w:t>
      </w:r>
    </w:p>
    <w:p w:rsidR="002A0514" w:rsidRPr="00BD32A3" w:rsidRDefault="002A0514" w:rsidP="003F2B31">
      <w:pPr>
        <w:pStyle w:val="Sangradetextonormal"/>
        <w:spacing w:line="276" w:lineRule="auto"/>
        <w:ind w:firstLine="1"/>
        <w:jc w:val="both"/>
        <w:rPr>
          <w:rFonts w:ascii="Arial" w:hAnsi="Arial" w:cs="Arial"/>
          <w:sz w:val="18"/>
          <w:szCs w:val="18"/>
          <w:lang w:val="en-US"/>
        </w:rPr>
      </w:pPr>
    </w:p>
    <w:p w:rsidR="00A75977" w:rsidRPr="00BD32A3" w:rsidRDefault="00A75977" w:rsidP="003F2B31">
      <w:pPr>
        <w:pStyle w:val="Sangradetextonormal"/>
        <w:spacing w:line="276" w:lineRule="auto"/>
        <w:ind w:firstLine="1"/>
        <w:jc w:val="both"/>
        <w:rPr>
          <w:rFonts w:ascii="Arial" w:hAnsi="Arial" w:cs="Arial"/>
          <w:sz w:val="18"/>
          <w:szCs w:val="18"/>
          <w:lang w:val="en-US"/>
        </w:rPr>
      </w:pPr>
    </w:p>
    <w:p w:rsidR="00665BA3" w:rsidRPr="00BD32A3" w:rsidRDefault="00665BA3" w:rsidP="003F2B31">
      <w:pPr>
        <w:pStyle w:val="Sangra2detindependiente"/>
        <w:spacing w:line="276" w:lineRule="auto"/>
        <w:ind w:left="0"/>
        <w:jc w:val="center"/>
        <w:rPr>
          <w:rFonts w:ascii="Arial" w:hAnsi="Arial" w:cs="Arial"/>
          <w:b/>
          <w:sz w:val="18"/>
          <w:szCs w:val="18"/>
          <w:lang w:val="en-US"/>
        </w:rPr>
      </w:pPr>
      <w:r w:rsidRPr="00BD32A3">
        <w:rPr>
          <w:rFonts w:ascii="Arial" w:hAnsi="Arial" w:cs="Arial"/>
          <w:b/>
          <w:sz w:val="18"/>
          <w:szCs w:val="18"/>
          <w:lang w:val="en-US"/>
        </w:rPr>
        <w:t>T R A N S I T O R I O</w:t>
      </w:r>
      <w:r w:rsidR="0000165E" w:rsidRPr="00BD32A3">
        <w:rPr>
          <w:rFonts w:ascii="Arial" w:hAnsi="Arial" w:cs="Arial"/>
          <w:b/>
          <w:sz w:val="18"/>
          <w:szCs w:val="18"/>
          <w:lang w:val="en-US"/>
        </w:rPr>
        <w:t xml:space="preserve"> S</w:t>
      </w:r>
    </w:p>
    <w:p w:rsidR="00665BA3" w:rsidRPr="00BD32A3" w:rsidRDefault="00851C39" w:rsidP="003F2B31">
      <w:pPr>
        <w:spacing w:line="276" w:lineRule="auto"/>
        <w:jc w:val="center"/>
        <w:rPr>
          <w:rFonts w:ascii="Arial" w:hAnsi="Arial" w:cs="Arial"/>
          <w:b/>
          <w:sz w:val="18"/>
          <w:szCs w:val="18"/>
        </w:rPr>
      </w:pPr>
      <w:r w:rsidRPr="00BD32A3">
        <w:rPr>
          <w:rFonts w:ascii="Arial" w:hAnsi="Arial" w:cs="Arial"/>
          <w:b/>
          <w:sz w:val="18"/>
          <w:szCs w:val="18"/>
        </w:rPr>
        <w:t>DECRETO No. 324, PPO</w:t>
      </w:r>
      <w:r w:rsidR="00665BA3" w:rsidRPr="00BD32A3">
        <w:rPr>
          <w:rFonts w:ascii="Arial" w:hAnsi="Arial" w:cs="Arial"/>
          <w:b/>
          <w:sz w:val="18"/>
          <w:szCs w:val="18"/>
        </w:rPr>
        <w:t>E 35 DE FECHA 01 DE SEPTIEMBRE DE 2001</w:t>
      </w:r>
    </w:p>
    <w:p w:rsidR="00665BA3" w:rsidRPr="00BD32A3" w:rsidRDefault="00665BA3" w:rsidP="003F2B31">
      <w:pPr>
        <w:spacing w:line="276" w:lineRule="auto"/>
        <w:jc w:val="both"/>
        <w:rPr>
          <w:rFonts w:ascii="Arial" w:hAnsi="Arial" w:cs="Arial"/>
          <w:b/>
          <w:sz w:val="18"/>
          <w:szCs w:val="18"/>
        </w:rPr>
      </w:pPr>
    </w:p>
    <w:p w:rsidR="00665BA3" w:rsidRPr="00BD32A3" w:rsidRDefault="00665BA3" w:rsidP="003F2B31">
      <w:pPr>
        <w:spacing w:line="276" w:lineRule="auto"/>
        <w:jc w:val="both"/>
        <w:rPr>
          <w:rFonts w:ascii="Arial" w:hAnsi="Arial" w:cs="Arial"/>
          <w:sz w:val="18"/>
          <w:szCs w:val="18"/>
        </w:rPr>
      </w:pPr>
      <w:r w:rsidRPr="00BD32A3">
        <w:rPr>
          <w:rFonts w:ascii="Arial" w:hAnsi="Arial" w:cs="Arial"/>
          <w:b/>
          <w:sz w:val="18"/>
          <w:szCs w:val="18"/>
        </w:rPr>
        <w:t>PRIMERO.-</w:t>
      </w:r>
      <w:r w:rsidRPr="00BD32A3">
        <w:rPr>
          <w:rFonts w:ascii="Arial" w:hAnsi="Arial" w:cs="Arial"/>
          <w:sz w:val="18"/>
          <w:szCs w:val="18"/>
        </w:rPr>
        <w:t xml:space="preserve"> El presente Decreto entrará en vigor a partir del día 1° de enero del año 2002. Publíquese en el Periódico Oficial del Gobierno del Estado.</w:t>
      </w:r>
    </w:p>
    <w:p w:rsidR="00665BA3" w:rsidRPr="00BD32A3" w:rsidRDefault="00665BA3" w:rsidP="003F2B31">
      <w:pPr>
        <w:spacing w:line="276" w:lineRule="auto"/>
        <w:jc w:val="both"/>
        <w:rPr>
          <w:rFonts w:ascii="Arial" w:hAnsi="Arial" w:cs="Arial"/>
          <w:sz w:val="18"/>
          <w:szCs w:val="18"/>
        </w:rPr>
      </w:pPr>
      <w:r w:rsidRPr="00BD32A3">
        <w:rPr>
          <w:rFonts w:ascii="Arial" w:hAnsi="Arial" w:cs="Arial"/>
          <w:b/>
          <w:sz w:val="18"/>
          <w:szCs w:val="18"/>
        </w:rPr>
        <w:t>SEGUNDO.-</w:t>
      </w:r>
      <w:r w:rsidRPr="00BD32A3">
        <w:rPr>
          <w:rFonts w:ascii="Arial" w:hAnsi="Arial" w:cs="Arial"/>
          <w:sz w:val="18"/>
          <w:szCs w:val="18"/>
        </w:rPr>
        <w:t xml:space="preserve"> Se derogan todas aquellas disposiciones de igual o menor rango que se opongan al presente Decreto.</w:t>
      </w:r>
    </w:p>
    <w:p w:rsidR="00665BA3" w:rsidRPr="00BD32A3" w:rsidRDefault="00665BA3" w:rsidP="003F2B31">
      <w:pPr>
        <w:spacing w:line="276" w:lineRule="auto"/>
        <w:jc w:val="both"/>
        <w:rPr>
          <w:rFonts w:ascii="Arial" w:hAnsi="Arial" w:cs="Arial"/>
          <w:sz w:val="18"/>
          <w:szCs w:val="18"/>
        </w:rPr>
      </w:pPr>
    </w:p>
    <w:p w:rsidR="00665BA3" w:rsidRPr="00BD32A3" w:rsidRDefault="00665BA3" w:rsidP="003F2B31">
      <w:pPr>
        <w:spacing w:line="276" w:lineRule="auto"/>
        <w:jc w:val="both"/>
        <w:rPr>
          <w:rFonts w:ascii="Arial" w:hAnsi="Arial" w:cs="Arial"/>
          <w:b/>
          <w:bCs/>
          <w:sz w:val="18"/>
          <w:szCs w:val="18"/>
          <w:vertAlign w:val="superscript"/>
        </w:rPr>
      </w:pPr>
      <w:r w:rsidRPr="00BD32A3">
        <w:rPr>
          <w:rFonts w:ascii="Arial" w:hAnsi="Arial" w:cs="Arial"/>
          <w:b/>
          <w:sz w:val="18"/>
          <w:szCs w:val="18"/>
        </w:rPr>
        <w:t>TERCERO.-</w:t>
      </w:r>
      <w:r w:rsidRPr="00BD32A3">
        <w:rPr>
          <w:rFonts w:ascii="Arial" w:hAnsi="Arial" w:cs="Arial"/>
          <w:sz w:val="18"/>
          <w:szCs w:val="18"/>
        </w:rPr>
        <w:t xml:space="preserve"> </w:t>
      </w:r>
      <w:r w:rsidRPr="00BD32A3">
        <w:rPr>
          <w:rFonts w:ascii="Arial" w:hAnsi="Arial" w:cs="Arial"/>
          <w:bCs/>
          <w:sz w:val="18"/>
          <w:szCs w:val="18"/>
        </w:rPr>
        <w:t>Derogado</w:t>
      </w:r>
      <w:r w:rsidR="00CA173C" w:rsidRPr="00BD32A3">
        <w:rPr>
          <w:rFonts w:ascii="Arial" w:hAnsi="Arial" w:cs="Arial"/>
          <w:bCs/>
          <w:sz w:val="18"/>
          <w:szCs w:val="18"/>
        </w:rPr>
        <w:t>.</w:t>
      </w:r>
      <w:r w:rsidR="00CA173C" w:rsidRPr="00BD32A3">
        <w:rPr>
          <w:rFonts w:ascii="Arial" w:hAnsi="Arial" w:cs="Arial"/>
          <w:bCs/>
          <w:sz w:val="18"/>
          <w:szCs w:val="18"/>
          <w:vertAlign w:val="superscript"/>
        </w:rPr>
        <w:t xml:space="preserve"> (</w:t>
      </w:r>
      <w:r w:rsidR="00601F67" w:rsidRPr="00BD32A3">
        <w:rPr>
          <w:rFonts w:ascii="Arial" w:hAnsi="Arial" w:cs="Arial"/>
          <w:bCs/>
          <w:sz w:val="18"/>
          <w:szCs w:val="18"/>
          <w:vertAlign w:val="superscript"/>
        </w:rPr>
        <w:t>Derogado según Decreto No. 314</w:t>
      </w:r>
      <w:r w:rsidR="00023E73" w:rsidRPr="00BD32A3">
        <w:rPr>
          <w:rFonts w:ascii="Arial" w:hAnsi="Arial" w:cs="Arial"/>
          <w:bCs/>
          <w:sz w:val="18"/>
          <w:szCs w:val="18"/>
          <w:vertAlign w:val="superscript"/>
        </w:rPr>
        <w:t>,</w:t>
      </w:r>
      <w:r w:rsidR="00851C39" w:rsidRPr="00BD32A3">
        <w:rPr>
          <w:rFonts w:ascii="Arial" w:hAnsi="Arial" w:cs="Arial"/>
          <w:bCs/>
          <w:sz w:val="18"/>
          <w:szCs w:val="18"/>
          <w:vertAlign w:val="superscript"/>
        </w:rPr>
        <w:t xml:space="preserve"> PPO</w:t>
      </w:r>
      <w:r w:rsidR="00601F67" w:rsidRPr="00BD32A3">
        <w:rPr>
          <w:rFonts w:ascii="Arial" w:hAnsi="Arial" w:cs="Arial"/>
          <w:bCs/>
          <w:sz w:val="18"/>
          <w:szCs w:val="18"/>
          <w:vertAlign w:val="superscript"/>
        </w:rPr>
        <w:t>E 40 de 07-10-06</w:t>
      </w:r>
      <w:r w:rsidRPr="00BD32A3">
        <w:rPr>
          <w:rFonts w:ascii="Arial" w:hAnsi="Arial" w:cs="Arial"/>
          <w:bCs/>
          <w:sz w:val="18"/>
          <w:szCs w:val="18"/>
          <w:vertAlign w:val="superscript"/>
        </w:rPr>
        <w:t>)</w:t>
      </w:r>
    </w:p>
    <w:p w:rsidR="00665BA3" w:rsidRPr="00BD32A3" w:rsidRDefault="00665BA3" w:rsidP="003F2B31">
      <w:pPr>
        <w:spacing w:line="276" w:lineRule="auto"/>
        <w:jc w:val="both"/>
        <w:rPr>
          <w:rFonts w:ascii="Arial" w:hAnsi="Arial" w:cs="Arial"/>
          <w:sz w:val="18"/>
          <w:szCs w:val="18"/>
        </w:rPr>
      </w:pPr>
    </w:p>
    <w:p w:rsidR="00665BA3" w:rsidRPr="00BD32A3" w:rsidRDefault="00665BA3" w:rsidP="003F2B31">
      <w:pPr>
        <w:pStyle w:val="Textoindependiente"/>
        <w:spacing w:line="276" w:lineRule="auto"/>
        <w:rPr>
          <w:rFonts w:ascii="Arial" w:hAnsi="Arial" w:cs="Arial"/>
          <w:sz w:val="18"/>
          <w:szCs w:val="18"/>
        </w:rPr>
      </w:pPr>
      <w:r w:rsidRPr="00BD32A3">
        <w:rPr>
          <w:rFonts w:ascii="Arial" w:hAnsi="Arial" w:cs="Arial"/>
          <w:sz w:val="18"/>
          <w:szCs w:val="18"/>
        </w:rPr>
        <w:t>Lo tendrá entendido el Gobernador del Estado, y hará que se publique y se cumpla.</w:t>
      </w:r>
    </w:p>
    <w:p w:rsidR="00665BA3" w:rsidRPr="00BD32A3" w:rsidRDefault="00665BA3" w:rsidP="003F2B31">
      <w:pPr>
        <w:spacing w:line="276" w:lineRule="auto"/>
        <w:jc w:val="both"/>
        <w:rPr>
          <w:rFonts w:ascii="Arial" w:hAnsi="Arial" w:cs="Arial"/>
          <w:sz w:val="18"/>
          <w:szCs w:val="18"/>
        </w:rPr>
      </w:pPr>
    </w:p>
    <w:p w:rsidR="00665BA3" w:rsidRPr="00BD32A3" w:rsidRDefault="00665BA3" w:rsidP="003F2B31">
      <w:pPr>
        <w:pStyle w:val="Sangradetextonormal"/>
        <w:spacing w:line="276" w:lineRule="auto"/>
        <w:jc w:val="both"/>
        <w:rPr>
          <w:rFonts w:ascii="Arial" w:hAnsi="Arial" w:cs="Arial"/>
          <w:sz w:val="18"/>
          <w:szCs w:val="18"/>
          <w:lang w:val="es-ES"/>
        </w:rPr>
      </w:pPr>
      <w:r w:rsidRPr="00BD32A3">
        <w:rPr>
          <w:rFonts w:ascii="Arial" w:hAnsi="Arial" w:cs="Arial"/>
          <w:sz w:val="18"/>
          <w:szCs w:val="18"/>
        </w:rPr>
        <w:t>DADO EN EL SALON DE SESIONES DEL H. CONGRESO DEL ESTADO.- Oaxaca de Juárez, Oax., a 3 de julio del año 2001.-</w:t>
      </w:r>
      <w:r w:rsidRPr="00BD32A3">
        <w:rPr>
          <w:rFonts w:ascii="Arial" w:hAnsi="Arial" w:cs="Arial"/>
          <w:sz w:val="18"/>
          <w:szCs w:val="18"/>
        </w:rPr>
        <w:br/>
      </w:r>
      <w:r w:rsidRPr="00BD32A3">
        <w:rPr>
          <w:rFonts w:ascii="Arial" w:hAnsi="Arial" w:cs="Arial"/>
          <w:sz w:val="18"/>
          <w:szCs w:val="18"/>
          <w:lang w:val="es-ES"/>
        </w:rPr>
        <w:t>JOSE LUIS SOSA CAMPOS, DIPUTADO PRESIDENTE.- ALFREDO E. RAMOS VILLALOBOS, DIPUTADO SECRETARIO.- ALVARO DIAZ AZAMAR, DIPUTADO SECRETARIO.- Rúbricas.</w:t>
      </w:r>
    </w:p>
    <w:p w:rsidR="00665BA3" w:rsidRPr="00BD32A3" w:rsidRDefault="00665BA3" w:rsidP="003F2B31">
      <w:pPr>
        <w:pStyle w:val="Sangradetextonormal"/>
        <w:spacing w:line="276" w:lineRule="auto"/>
        <w:jc w:val="both"/>
        <w:rPr>
          <w:rFonts w:ascii="Arial" w:hAnsi="Arial" w:cs="Arial"/>
          <w:sz w:val="18"/>
          <w:szCs w:val="18"/>
          <w:lang w:val="es-ES"/>
        </w:rPr>
      </w:pPr>
    </w:p>
    <w:p w:rsidR="00665BA3" w:rsidRPr="00BD32A3" w:rsidRDefault="00665BA3" w:rsidP="003F2B31">
      <w:pPr>
        <w:pStyle w:val="Sangradetextonormal"/>
        <w:spacing w:line="276" w:lineRule="auto"/>
        <w:jc w:val="both"/>
        <w:rPr>
          <w:rFonts w:ascii="Arial" w:hAnsi="Arial" w:cs="Arial"/>
          <w:sz w:val="18"/>
          <w:szCs w:val="18"/>
          <w:lang w:val="es-ES"/>
        </w:rPr>
      </w:pPr>
      <w:r w:rsidRPr="00BD32A3">
        <w:rPr>
          <w:rFonts w:ascii="Arial" w:hAnsi="Arial" w:cs="Arial"/>
          <w:sz w:val="18"/>
          <w:szCs w:val="18"/>
          <w:lang w:val="es-ES"/>
        </w:rPr>
        <w:t xml:space="preserve">Por lo tanto mando que se imprima, publique, circule y se le dé el debido cumplimiento. Oaxaca de Juárez, Oax., a 03 de julio del 2001.- EL GOBERNADOR CONSTITUCIONAL DEL ESTADO. </w:t>
      </w:r>
      <w:r w:rsidRPr="00BD32A3">
        <w:rPr>
          <w:rFonts w:ascii="Arial" w:hAnsi="Arial" w:cs="Arial"/>
          <w:sz w:val="18"/>
          <w:szCs w:val="18"/>
          <w:lang w:val="fr-FR"/>
        </w:rPr>
        <w:t xml:space="preserve">LIC. JOSE MURAT.- </w:t>
      </w:r>
      <w:r w:rsidRPr="00BD32A3">
        <w:rPr>
          <w:rFonts w:ascii="Arial" w:hAnsi="Arial" w:cs="Arial"/>
          <w:sz w:val="18"/>
          <w:szCs w:val="18"/>
          <w:lang w:val="es-ES"/>
        </w:rPr>
        <w:t xml:space="preserve">EL SECRETARIO GENERAL DE GOBIERNO. LIC. HECTOR ANUAR MAFUD MAFUD.- Rúbricas. </w:t>
      </w:r>
    </w:p>
    <w:p w:rsidR="00665BA3" w:rsidRPr="00BD32A3" w:rsidRDefault="00665BA3" w:rsidP="003F2B31">
      <w:pPr>
        <w:pStyle w:val="Sangradetextonormal"/>
        <w:spacing w:line="276" w:lineRule="auto"/>
        <w:jc w:val="both"/>
        <w:rPr>
          <w:rFonts w:ascii="Arial" w:hAnsi="Arial" w:cs="Arial"/>
          <w:sz w:val="18"/>
          <w:szCs w:val="18"/>
          <w:lang w:val="es-ES"/>
        </w:rPr>
      </w:pPr>
    </w:p>
    <w:p w:rsidR="00665BA3" w:rsidRPr="00BD32A3" w:rsidRDefault="00665BA3" w:rsidP="003F2B31">
      <w:pPr>
        <w:pStyle w:val="Sangradetextonormal"/>
        <w:spacing w:line="276" w:lineRule="auto"/>
        <w:ind w:firstLine="1"/>
        <w:jc w:val="both"/>
        <w:rPr>
          <w:rFonts w:ascii="Arial" w:hAnsi="Arial" w:cs="Arial"/>
          <w:sz w:val="18"/>
          <w:szCs w:val="18"/>
          <w:lang w:val="es-ES"/>
        </w:rPr>
      </w:pPr>
      <w:r w:rsidRPr="00BD32A3">
        <w:rPr>
          <w:rFonts w:ascii="Arial" w:hAnsi="Arial" w:cs="Arial"/>
          <w:sz w:val="18"/>
          <w:szCs w:val="18"/>
        </w:rPr>
        <w:t xml:space="preserve">Y lo comunico a usted, para su conocimiento y fines consiguientes. SUFRAGIO EFECTIVO. NO REELECCION.- “EL RESPETO AL DERECHO AJENO ES LA </w:t>
      </w:r>
      <w:r w:rsidRPr="00BD32A3">
        <w:rPr>
          <w:rFonts w:ascii="Arial" w:hAnsi="Arial" w:cs="Arial"/>
          <w:sz w:val="18"/>
          <w:szCs w:val="18"/>
        </w:rPr>
        <w:lastRenderedPageBreak/>
        <w:t xml:space="preserve">PAZ”.- Oaxaca de Juárez, Oax., a 03 de julio del 2001.- EL SECRETARIO GENERAL DE GOBIERNO. LIC. HECTOR ANUAR MAFUD MAFUD. </w:t>
      </w:r>
      <w:r w:rsidRPr="00BD32A3">
        <w:rPr>
          <w:rFonts w:ascii="Arial" w:hAnsi="Arial" w:cs="Arial"/>
          <w:sz w:val="18"/>
          <w:szCs w:val="18"/>
          <w:lang w:val="es-ES"/>
        </w:rPr>
        <w:t>Rúbrica.</w:t>
      </w:r>
    </w:p>
    <w:p w:rsidR="003F2B31" w:rsidRPr="00BD32A3" w:rsidRDefault="003F2B31" w:rsidP="003F2B31">
      <w:pPr>
        <w:spacing w:line="276" w:lineRule="auto"/>
        <w:jc w:val="both"/>
        <w:rPr>
          <w:rFonts w:ascii="Arial" w:hAnsi="Arial" w:cs="Arial"/>
          <w:sz w:val="18"/>
          <w:szCs w:val="18"/>
        </w:rPr>
      </w:pPr>
    </w:p>
    <w:p w:rsidR="00665BA3" w:rsidRPr="00BD32A3" w:rsidRDefault="00665BA3" w:rsidP="00A75977">
      <w:pPr>
        <w:spacing w:line="276" w:lineRule="auto"/>
        <w:jc w:val="center"/>
        <w:rPr>
          <w:rFonts w:ascii="Arial" w:hAnsi="Arial" w:cs="Arial"/>
          <w:b/>
          <w:bCs/>
          <w:sz w:val="18"/>
          <w:szCs w:val="18"/>
          <w:lang w:val="es-MX"/>
        </w:rPr>
      </w:pPr>
      <w:r w:rsidRPr="00BD32A3">
        <w:rPr>
          <w:rFonts w:ascii="Arial" w:hAnsi="Arial" w:cs="Arial"/>
          <w:b/>
          <w:bCs/>
          <w:sz w:val="18"/>
          <w:szCs w:val="18"/>
          <w:lang w:val="es-MX"/>
        </w:rPr>
        <w:t>T R A N</w:t>
      </w:r>
      <w:r w:rsidR="008907F3" w:rsidRPr="00BD32A3">
        <w:rPr>
          <w:rFonts w:ascii="Arial" w:hAnsi="Arial" w:cs="Arial"/>
          <w:b/>
          <w:bCs/>
          <w:sz w:val="18"/>
          <w:szCs w:val="18"/>
          <w:lang w:val="es-MX"/>
        </w:rPr>
        <w:t xml:space="preserve"> S I T O R I O</w:t>
      </w:r>
    </w:p>
    <w:p w:rsidR="00665BA3" w:rsidRPr="00BD32A3" w:rsidRDefault="00851C39" w:rsidP="003F2B31">
      <w:pPr>
        <w:spacing w:line="276" w:lineRule="auto"/>
        <w:jc w:val="center"/>
        <w:rPr>
          <w:rFonts w:ascii="Arial" w:hAnsi="Arial" w:cs="Arial"/>
          <w:b/>
          <w:bCs/>
          <w:sz w:val="18"/>
          <w:szCs w:val="18"/>
        </w:rPr>
      </w:pPr>
      <w:r w:rsidRPr="00BD32A3">
        <w:rPr>
          <w:rFonts w:ascii="Arial" w:hAnsi="Arial" w:cs="Arial"/>
          <w:b/>
          <w:bCs/>
          <w:sz w:val="18"/>
          <w:szCs w:val="18"/>
        </w:rPr>
        <w:t>DECRETO No. 69, PPO</w:t>
      </w:r>
      <w:r w:rsidR="00665BA3" w:rsidRPr="00BD32A3">
        <w:rPr>
          <w:rFonts w:ascii="Arial" w:hAnsi="Arial" w:cs="Arial"/>
          <w:b/>
          <w:bCs/>
          <w:sz w:val="18"/>
          <w:szCs w:val="18"/>
        </w:rPr>
        <w:t>E EXTRA DE FECHA 22 DE MARZO DE 2005</w:t>
      </w:r>
    </w:p>
    <w:p w:rsidR="00941F57" w:rsidRPr="00BD32A3" w:rsidRDefault="00941F57" w:rsidP="003F2B31">
      <w:pPr>
        <w:spacing w:line="276" w:lineRule="auto"/>
        <w:jc w:val="center"/>
        <w:rPr>
          <w:rFonts w:ascii="Arial" w:hAnsi="Arial" w:cs="Arial"/>
          <w:b/>
          <w:bCs/>
          <w:sz w:val="18"/>
          <w:szCs w:val="18"/>
        </w:rPr>
      </w:pPr>
    </w:p>
    <w:p w:rsidR="00665BA3" w:rsidRPr="00BD32A3" w:rsidRDefault="00665BA3" w:rsidP="003F2B31">
      <w:pPr>
        <w:pStyle w:val="Textoindependiente3"/>
        <w:suppressAutoHyphens w:val="0"/>
        <w:spacing w:before="0" w:line="276" w:lineRule="auto"/>
        <w:rPr>
          <w:rFonts w:cs="Arial"/>
          <w:sz w:val="18"/>
          <w:szCs w:val="18"/>
          <w:lang w:val="es-MX"/>
        </w:rPr>
      </w:pPr>
      <w:r w:rsidRPr="00BD32A3">
        <w:rPr>
          <w:rFonts w:cs="Arial"/>
          <w:b/>
          <w:bCs/>
          <w:sz w:val="18"/>
          <w:szCs w:val="18"/>
          <w:lang w:val="es-MX"/>
        </w:rPr>
        <w:t xml:space="preserve">UNICO.- </w:t>
      </w:r>
      <w:r w:rsidRPr="00BD32A3">
        <w:rPr>
          <w:rFonts w:cs="Arial"/>
          <w:sz w:val="18"/>
          <w:szCs w:val="18"/>
          <w:lang w:val="es-MX"/>
        </w:rPr>
        <w:t>El presente Decreto entrará en vigor el día de su publicación en el Periódico Oficial del gobierno del Estado.</w:t>
      </w:r>
    </w:p>
    <w:p w:rsidR="00665BA3" w:rsidRPr="00BD32A3" w:rsidRDefault="00665BA3" w:rsidP="003F2B31">
      <w:pPr>
        <w:pStyle w:val="Textoindependiente3"/>
        <w:suppressAutoHyphens w:val="0"/>
        <w:spacing w:before="0" w:line="276" w:lineRule="auto"/>
        <w:rPr>
          <w:rFonts w:cs="Arial"/>
          <w:sz w:val="18"/>
          <w:szCs w:val="18"/>
          <w:lang w:val="es-MX"/>
        </w:rPr>
      </w:pPr>
    </w:p>
    <w:p w:rsidR="00665BA3" w:rsidRPr="00BD32A3" w:rsidRDefault="00665BA3" w:rsidP="003F2B31">
      <w:pPr>
        <w:pStyle w:val="Textoindependiente3"/>
        <w:suppressAutoHyphens w:val="0"/>
        <w:spacing w:before="0" w:line="276" w:lineRule="auto"/>
        <w:rPr>
          <w:rFonts w:cs="Arial"/>
          <w:sz w:val="18"/>
          <w:szCs w:val="18"/>
          <w:lang w:val="es-MX"/>
        </w:rPr>
      </w:pPr>
      <w:r w:rsidRPr="00BD32A3">
        <w:rPr>
          <w:rFonts w:cs="Arial"/>
          <w:sz w:val="18"/>
          <w:szCs w:val="18"/>
          <w:lang w:val="es-MX"/>
        </w:rPr>
        <w:t>Lo tendrá entendido el Gobernador del Estado y hará que se publique y se cumpla.</w:t>
      </w:r>
    </w:p>
    <w:p w:rsidR="00665BA3" w:rsidRPr="00BD32A3" w:rsidRDefault="00665BA3" w:rsidP="003F2B31">
      <w:pPr>
        <w:pStyle w:val="Textoindependiente3"/>
        <w:suppressAutoHyphens w:val="0"/>
        <w:spacing w:before="0" w:line="276" w:lineRule="auto"/>
        <w:rPr>
          <w:rFonts w:cs="Arial"/>
          <w:sz w:val="18"/>
          <w:szCs w:val="18"/>
          <w:lang w:val="es-MX"/>
        </w:rPr>
      </w:pPr>
    </w:p>
    <w:p w:rsidR="00665BA3" w:rsidRPr="00BD32A3" w:rsidRDefault="00665BA3" w:rsidP="003F2B31">
      <w:pPr>
        <w:pStyle w:val="Textoindependiente3"/>
        <w:suppressAutoHyphens w:val="0"/>
        <w:spacing w:before="0" w:line="276" w:lineRule="auto"/>
        <w:rPr>
          <w:rFonts w:cs="Arial"/>
          <w:sz w:val="18"/>
          <w:szCs w:val="18"/>
          <w:lang w:val="es-MX"/>
        </w:rPr>
      </w:pPr>
      <w:r w:rsidRPr="00BD32A3">
        <w:rPr>
          <w:rFonts w:cs="Arial"/>
          <w:sz w:val="18"/>
          <w:szCs w:val="18"/>
          <w:lang w:val="es-MX"/>
        </w:rPr>
        <w:t>DADO EN EL SALON DE SESIONES DEL H. CONGRESO DEL ESTADO.- Oaxaca de Juárez, Oax., 10 de marzo de 2005. ADELINA RASGADO ESCOBAR, DIPUTADA PRESIDENTA. HECTOR CESAR SÁNCHEZ AGUILAR, DIPUTADO SECRETARIO. MARCELA MERINO GARCIA, DIPUTADA SECRETARIA. Rubricas.</w:t>
      </w:r>
    </w:p>
    <w:p w:rsidR="00665BA3" w:rsidRPr="00BD32A3" w:rsidRDefault="00665BA3" w:rsidP="003F2B31">
      <w:pPr>
        <w:pStyle w:val="Textoindependiente3"/>
        <w:suppressAutoHyphens w:val="0"/>
        <w:spacing w:before="0" w:line="276" w:lineRule="auto"/>
        <w:rPr>
          <w:rFonts w:cs="Arial"/>
          <w:sz w:val="18"/>
          <w:szCs w:val="18"/>
          <w:lang w:val="es-MX"/>
        </w:rPr>
      </w:pPr>
    </w:p>
    <w:p w:rsidR="00665BA3" w:rsidRPr="00BD32A3" w:rsidRDefault="00665BA3" w:rsidP="003F2B31">
      <w:pPr>
        <w:pStyle w:val="Textoindependiente3"/>
        <w:suppressAutoHyphens w:val="0"/>
        <w:spacing w:before="0" w:line="276" w:lineRule="auto"/>
        <w:rPr>
          <w:rFonts w:cs="Arial"/>
          <w:sz w:val="18"/>
          <w:szCs w:val="18"/>
          <w:lang w:val="es-MX"/>
        </w:rPr>
      </w:pPr>
      <w:r w:rsidRPr="00BD32A3">
        <w:rPr>
          <w:rFonts w:cs="Arial"/>
          <w:sz w:val="18"/>
          <w:szCs w:val="18"/>
          <w:lang w:val="es-MX"/>
        </w:rPr>
        <w:t>Por lo tanto mando que se imprima, publique, circule y se le dé el debido cumplimiento. Oaxaca de Juárez, Oax., a 11 de marzo del 2005. EL GOBERNADOR CONSTITUCIONAL DEL ESTADO. LIC. ULISES RUIZ ORTIZ. EL SECRETARIO GENERAL DE GOBIERNO. LIC. JORGE F. FRANCO VARGAS. Rubricas.</w:t>
      </w:r>
    </w:p>
    <w:p w:rsidR="00665BA3" w:rsidRPr="00BD32A3" w:rsidRDefault="00665BA3" w:rsidP="003F2B31">
      <w:pPr>
        <w:pStyle w:val="Textoindependiente3"/>
        <w:suppressAutoHyphens w:val="0"/>
        <w:spacing w:before="0" w:line="276" w:lineRule="auto"/>
        <w:rPr>
          <w:rFonts w:cs="Arial"/>
          <w:sz w:val="18"/>
          <w:szCs w:val="18"/>
          <w:lang w:val="es-MX"/>
        </w:rPr>
      </w:pPr>
    </w:p>
    <w:p w:rsidR="00665BA3" w:rsidRPr="00BD32A3" w:rsidRDefault="00665BA3" w:rsidP="003F2B31">
      <w:pPr>
        <w:pStyle w:val="Textoindependiente3"/>
        <w:suppressAutoHyphens w:val="0"/>
        <w:spacing w:before="0" w:line="276" w:lineRule="auto"/>
        <w:rPr>
          <w:rFonts w:cs="Arial"/>
          <w:sz w:val="18"/>
          <w:szCs w:val="18"/>
          <w:lang w:val="en-US"/>
        </w:rPr>
      </w:pPr>
      <w:r w:rsidRPr="00BD32A3">
        <w:rPr>
          <w:rFonts w:cs="Arial"/>
          <w:sz w:val="18"/>
          <w:szCs w:val="18"/>
          <w:lang w:val="es-MX"/>
        </w:rPr>
        <w:t xml:space="preserve">Y lo comunico a usted, para su conocimiento y fines consiguientes. SUFRAGIO EFECTIVO. NO REELECCIÓN. “EL RESPETO AL DERECHO AJENO ES LA PAZ”. Oaxaca de Juárez, Oax., a 11 de marzo del 2005. EL SECRETARIO GENERAL DE GOBIERNO. </w:t>
      </w:r>
      <w:r w:rsidRPr="00BD32A3">
        <w:rPr>
          <w:rFonts w:cs="Arial"/>
          <w:sz w:val="18"/>
          <w:szCs w:val="18"/>
          <w:lang w:val="en-US"/>
        </w:rPr>
        <w:t>LIC. JORGE F. FRANCO VARGAS. Rubrica.</w:t>
      </w:r>
    </w:p>
    <w:p w:rsidR="00972E4E" w:rsidRPr="00BD32A3" w:rsidRDefault="00972E4E" w:rsidP="00A75977">
      <w:pPr>
        <w:pStyle w:val="Sangra2detindependiente"/>
        <w:spacing w:line="276" w:lineRule="auto"/>
        <w:ind w:left="0"/>
        <w:rPr>
          <w:rFonts w:ascii="Arial" w:hAnsi="Arial" w:cs="Arial"/>
          <w:b/>
          <w:sz w:val="18"/>
          <w:szCs w:val="18"/>
          <w:lang w:val="en-US"/>
        </w:rPr>
      </w:pPr>
    </w:p>
    <w:p w:rsidR="00665BA3" w:rsidRPr="00BD32A3" w:rsidRDefault="00665BA3" w:rsidP="00A75977">
      <w:pPr>
        <w:pStyle w:val="Sangra2detindependiente"/>
        <w:spacing w:line="276" w:lineRule="auto"/>
        <w:ind w:left="0"/>
        <w:jc w:val="center"/>
        <w:rPr>
          <w:rFonts w:ascii="Arial" w:hAnsi="Arial" w:cs="Arial"/>
          <w:b/>
          <w:sz w:val="18"/>
          <w:szCs w:val="18"/>
          <w:lang w:val="en-US"/>
        </w:rPr>
      </w:pPr>
      <w:r w:rsidRPr="00BD32A3">
        <w:rPr>
          <w:rFonts w:ascii="Arial" w:hAnsi="Arial" w:cs="Arial"/>
          <w:b/>
          <w:sz w:val="18"/>
          <w:szCs w:val="18"/>
          <w:lang w:val="en-US"/>
        </w:rPr>
        <w:t>T R A N S I T O R I O</w:t>
      </w:r>
      <w:r w:rsidR="0000165E" w:rsidRPr="00BD32A3">
        <w:rPr>
          <w:rFonts w:ascii="Arial" w:hAnsi="Arial" w:cs="Arial"/>
          <w:b/>
          <w:sz w:val="18"/>
          <w:szCs w:val="18"/>
          <w:lang w:val="en-US"/>
        </w:rPr>
        <w:t xml:space="preserve"> S</w:t>
      </w:r>
    </w:p>
    <w:p w:rsidR="00665BA3" w:rsidRPr="00BD32A3" w:rsidRDefault="00851C39" w:rsidP="003F2B31">
      <w:pPr>
        <w:spacing w:line="276" w:lineRule="auto"/>
        <w:jc w:val="center"/>
        <w:rPr>
          <w:rFonts w:ascii="Arial" w:hAnsi="Arial" w:cs="Arial"/>
          <w:b/>
          <w:sz w:val="18"/>
          <w:szCs w:val="18"/>
        </w:rPr>
      </w:pPr>
      <w:r w:rsidRPr="00BD32A3">
        <w:rPr>
          <w:rFonts w:ascii="Arial" w:hAnsi="Arial" w:cs="Arial"/>
          <w:b/>
          <w:sz w:val="18"/>
          <w:szCs w:val="18"/>
        </w:rPr>
        <w:t>DECRETO No. 314, PPO</w:t>
      </w:r>
      <w:r w:rsidR="00665BA3" w:rsidRPr="00BD32A3">
        <w:rPr>
          <w:rFonts w:ascii="Arial" w:hAnsi="Arial" w:cs="Arial"/>
          <w:b/>
          <w:sz w:val="18"/>
          <w:szCs w:val="18"/>
        </w:rPr>
        <w:t>E No. 40 DE FECHA 07 DE OCTUBRE DE 2006</w:t>
      </w:r>
    </w:p>
    <w:p w:rsidR="00665BA3" w:rsidRPr="00BD32A3" w:rsidRDefault="00665BA3" w:rsidP="003F2B31">
      <w:pPr>
        <w:spacing w:line="276" w:lineRule="auto"/>
        <w:jc w:val="both"/>
        <w:rPr>
          <w:rFonts w:ascii="Arial" w:hAnsi="Arial" w:cs="Arial"/>
          <w:b/>
          <w:sz w:val="18"/>
          <w:szCs w:val="18"/>
        </w:rPr>
      </w:pPr>
    </w:p>
    <w:p w:rsidR="00665BA3" w:rsidRPr="00BD32A3" w:rsidRDefault="00665BA3" w:rsidP="003F2B31">
      <w:pPr>
        <w:spacing w:line="276" w:lineRule="auto"/>
        <w:jc w:val="both"/>
        <w:rPr>
          <w:rFonts w:ascii="Arial" w:hAnsi="Arial" w:cs="Arial"/>
          <w:bCs/>
          <w:sz w:val="18"/>
          <w:szCs w:val="18"/>
        </w:rPr>
      </w:pPr>
      <w:r w:rsidRPr="00BD32A3">
        <w:rPr>
          <w:rFonts w:ascii="Arial" w:hAnsi="Arial" w:cs="Arial"/>
          <w:b/>
          <w:sz w:val="18"/>
          <w:szCs w:val="18"/>
        </w:rPr>
        <w:t xml:space="preserve">PRIMERO.- </w:t>
      </w:r>
      <w:r w:rsidRPr="00BD32A3">
        <w:rPr>
          <w:rFonts w:ascii="Arial" w:hAnsi="Arial" w:cs="Arial"/>
          <w:bCs/>
          <w:sz w:val="18"/>
          <w:szCs w:val="18"/>
        </w:rPr>
        <w:t xml:space="preserve">El presente Decreto entrará en vigor al día siguiente de su publicación en el Periódico Oficial del Gobierno del Estado. </w:t>
      </w:r>
    </w:p>
    <w:p w:rsidR="00665BA3" w:rsidRPr="00BD32A3" w:rsidRDefault="00665BA3" w:rsidP="003F2B31">
      <w:pPr>
        <w:spacing w:line="276" w:lineRule="auto"/>
        <w:jc w:val="both"/>
        <w:rPr>
          <w:rFonts w:ascii="Arial" w:hAnsi="Arial" w:cs="Arial"/>
          <w:b/>
          <w:sz w:val="18"/>
          <w:szCs w:val="18"/>
        </w:rPr>
      </w:pPr>
    </w:p>
    <w:p w:rsidR="00665BA3" w:rsidRPr="00BD32A3" w:rsidRDefault="00665BA3" w:rsidP="003F2B31">
      <w:pPr>
        <w:spacing w:line="276" w:lineRule="auto"/>
        <w:jc w:val="both"/>
        <w:rPr>
          <w:rFonts w:ascii="Arial" w:hAnsi="Arial" w:cs="Arial"/>
          <w:bCs/>
          <w:sz w:val="18"/>
          <w:szCs w:val="18"/>
        </w:rPr>
      </w:pPr>
      <w:r w:rsidRPr="00BD32A3">
        <w:rPr>
          <w:rFonts w:ascii="Arial" w:hAnsi="Arial" w:cs="Arial"/>
          <w:b/>
          <w:sz w:val="18"/>
          <w:szCs w:val="18"/>
        </w:rPr>
        <w:t xml:space="preserve">SEGUNDO.- </w:t>
      </w:r>
      <w:r w:rsidRPr="00BD32A3">
        <w:rPr>
          <w:rFonts w:ascii="Arial" w:hAnsi="Arial" w:cs="Arial"/>
          <w:bCs/>
          <w:sz w:val="18"/>
          <w:szCs w:val="18"/>
        </w:rPr>
        <w:t>Los instrumentos de creación de las entidades paraestatales vigentes a la fecha, se ajustarán a los términos de la Ley de Entidades Paraestatales del Estado de Oaxaca, por lo que el poder público al que corresponda, en un término que no excederá</w:t>
      </w:r>
      <w:r w:rsidRPr="00BD32A3">
        <w:rPr>
          <w:rFonts w:ascii="Arial" w:hAnsi="Arial" w:cs="Arial"/>
          <w:b/>
          <w:sz w:val="18"/>
          <w:szCs w:val="18"/>
        </w:rPr>
        <w:t xml:space="preserve"> </w:t>
      </w:r>
      <w:r w:rsidRPr="00BD32A3">
        <w:rPr>
          <w:rFonts w:ascii="Arial" w:hAnsi="Arial" w:cs="Arial"/>
          <w:bCs/>
          <w:sz w:val="18"/>
          <w:szCs w:val="18"/>
        </w:rPr>
        <w:t>de 12</w:t>
      </w:r>
      <w:r w:rsidRPr="00BD32A3">
        <w:rPr>
          <w:rFonts w:ascii="Arial" w:hAnsi="Arial" w:cs="Arial"/>
          <w:b/>
          <w:sz w:val="18"/>
          <w:szCs w:val="18"/>
        </w:rPr>
        <w:t xml:space="preserve"> </w:t>
      </w:r>
      <w:r w:rsidRPr="00BD32A3">
        <w:rPr>
          <w:rFonts w:ascii="Arial" w:hAnsi="Arial" w:cs="Arial"/>
          <w:bCs/>
          <w:sz w:val="18"/>
          <w:szCs w:val="18"/>
        </w:rPr>
        <w:t xml:space="preserve">meses contados a partir de la entrada en vigor del presente Decreto, deberá promover o promulgar, en lo conducente, que dichos instrumentos se ajusten a dicha Ley. </w:t>
      </w:r>
    </w:p>
    <w:p w:rsidR="00665BA3" w:rsidRPr="00BD32A3" w:rsidRDefault="00665BA3" w:rsidP="003F2B31">
      <w:pPr>
        <w:spacing w:line="276" w:lineRule="auto"/>
        <w:jc w:val="both"/>
        <w:rPr>
          <w:rFonts w:ascii="Arial" w:hAnsi="Arial" w:cs="Arial"/>
          <w:bCs/>
          <w:sz w:val="18"/>
          <w:szCs w:val="18"/>
        </w:rPr>
      </w:pPr>
    </w:p>
    <w:p w:rsidR="00665BA3" w:rsidRPr="00BD32A3" w:rsidRDefault="00665BA3" w:rsidP="003F2B31">
      <w:pPr>
        <w:pStyle w:val="Textoindependiente"/>
        <w:spacing w:line="276" w:lineRule="auto"/>
        <w:rPr>
          <w:rFonts w:ascii="Arial" w:hAnsi="Arial" w:cs="Arial"/>
          <w:bCs/>
          <w:sz w:val="18"/>
          <w:szCs w:val="18"/>
        </w:rPr>
      </w:pPr>
      <w:r w:rsidRPr="00BD32A3">
        <w:rPr>
          <w:rFonts w:ascii="Arial" w:hAnsi="Arial" w:cs="Arial"/>
          <w:bCs/>
          <w:sz w:val="18"/>
          <w:szCs w:val="18"/>
        </w:rPr>
        <w:t>Lo tendrá entendido el Gobernador del Estado, y hará que se publique y se cumpla.</w:t>
      </w:r>
    </w:p>
    <w:p w:rsidR="00665BA3" w:rsidRPr="00BD32A3" w:rsidRDefault="00665BA3" w:rsidP="003F2B31">
      <w:pPr>
        <w:spacing w:line="276" w:lineRule="auto"/>
        <w:jc w:val="both"/>
        <w:rPr>
          <w:rFonts w:ascii="Arial" w:hAnsi="Arial" w:cs="Arial"/>
          <w:bCs/>
          <w:sz w:val="18"/>
          <w:szCs w:val="18"/>
        </w:rPr>
      </w:pPr>
    </w:p>
    <w:p w:rsidR="00665BA3" w:rsidRPr="00BD32A3" w:rsidRDefault="00665BA3"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rPr>
        <w:t>DADO EN EL SALON DE SESIONES DEL H. CONGRESO DEL ESTADO.- San Raymundo Jalpan, Centro, Oax., 27 de septiembre de 2006.- CARLOS ALBERTO MORENO ALCANTARA</w:t>
      </w:r>
      <w:r w:rsidRPr="00BD32A3">
        <w:rPr>
          <w:rFonts w:ascii="Arial" w:hAnsi="Arial" w:cs="Arial"/>
          <w:bCs/>
          <w:sz w:val="18"/>
          <w:szCs w:val="18"/>
          <w:lang w:val="es-ES"/>
        </w:rPr>
        <w:t>, DIPUTADO PRESIDENTE.- ADELINA RASGADO ESCOBAR, DIPUTADA SECRETARIA.- ANA LUISA ZORRILLA MORENO, DIPUTADA SECRETARIA.- Rúbricas.</w:t>
      </w:r>
    </w:p>
    <w:p w:rsidR="00665BA3" w:rsidRPr="00BD32A3" w:rsidRDefault="00665BA3" w:rsidP="003F2B31">
      <w:pPr>
        <w:pStyle w:val="Sangradetextonormal"/>
        <w:spacing w:line="276" w:lineRule="auto"/>
        <w:jc w:val="both"/>
        <w:rPr>
          <w:rFonts w:ascii="Arial" w:hAnsi="Arial" w:cs="Arial"/>
          <w:b/>
          <w:sz w:val="18"/>
          <w:szCs w:val="18"/>
          <w:lang w:val="es-ES"/>
        </w:rPr>
      </w:pPr>
    </w:p>
    <w:p w:rsidR="00665BA3" w:rsidRPr="00BD32A3" w:rsidRDefault="00665BA3"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lang w:val="es-ES"/>
        </w:rPr>
        <w:t xml:space="preserve">Por lo tanto mando que se imprima, publique, circule y se le dé el debido cumplimiento. Oaxaca de Juárez, Oax., 29 de septiembre del 2006.- EL GOBERNADOR CONSTITUCIONAL DEL ESTADO. LIC. ULISES ERNESTO RUIZ ORTIZ.- EL SECRETARIO GENERAL DE GOBIERNO. LIC. HELIODORO CARLOS DIAZ ESCARRAGA.- Rúbricas. </w:t>
      </w:r>
    </w:p>
    <w:p w:rsidR="00665BA3" w:rsidRPr="00BD32A3" w:rsidRDefault="00665BA3" w:rsidP="003F2B31">
      <w:pPr>
        <w:pStyle w:val="Sangradetextonormal"/>
        <w:spacing w:line="276" w:lineRule="auto"/>
        <w:jc w:val="both"/>
        <w:rPr>
          <w:rFonts w:ascii="Arial" w:hAnsi="Arial" w:cs="Arial"/>
          <w:bCs/>
          <w:sz w:val="18"/>
          <w:szCs w:val="18"/>
          <w:lang w:val="es-ES"/>
        </w:rPr>
      </w:pPr>
    </w:p>
    <w:p w:rsidR="00E50854" w:rsidRPr="00BD32A3" w:rsidRDefault="00665BA3" w:rsidP="00A75977">
      <w:pPr>
        <w:pStyle w:val="Sangradetextonormal"/>
        <w:spacing w:line="276" w:lineRule="auto"/>
        <w:ind w:firstLine="1"/>
        <w:jc w:val="both"/>
        <w:rPr>
          <w:rFonts w:ascii="Arial" w:hAnsi="Arial" w:cs="Arial"/>
          <w:bCs/>
          <w:sz w:val="18"/>
          <w:szCs w:val="18"/>
          <w:lang w:val="es-ES"/>
        </w:rPr>
      </w:pPr>
      <w:r w:rsidRPr="00BD32A3">
        <w:rPr>
          <w:rFonts w:ascii="Arial" w:hAnsi="Arial" w:cs="Arial"/>
          <w:bCs/>
          <w:sz w:val="18"/>
          <w:szCs w:val="18"/>
        </w:rPr>
        <w:t xml:space="preserve">Y lo comunico a usted, para su conocimiento y fines consiguientes. SUFRAGIO EFECTIVO. NO REELECCION.- “EL RESPETO AL DERECHO AJENO ES LA PAZ”.- Oaxaca de Juárez, Oax., a 29 de septiembre del 2006.- EL SECRETARIO GENERAL DE GOBIERNO. LIC. HELIODORO CARLOS DIAZ ESCARRAGA. </w:t>
      </w:r>
      <w:r w:rsidRPr="00BD32A3">
        <w:rPr>
          <w:rFonts w:ascii="Arial" w:hAnsi="Arial" w:cs="Arial"/>
          <w:bCs/>
          <w:sz w:val="18"/>
          <w:szCs w:val="18"/>
          <w:lang w:val="es-ES"/>
        </w:rPr>
        <w:t>Rúbrica.</w:t>
      </w:r>
    </w:p>
    <w:p w:rsidR="00E535CE" w:rsidRPr="00BD32A3" w:rsidRDefault="00E535CE" w:rsidP="00A75977">
      <w:pPr>
        <w:pStyle w:val="Sangra2detindependiente"/>
        <w:spacing w:line="276" w:lineRule="auto"/>
        <w:ind w:left="0"/>
        <w:jc w:val="center"/>
        <w:rPr>
          <w:rFonts w:ascii="Arial" w:hAnsi="Arial" w:cs="Arial"/>
          <w:b/>
          <w:sz w:val="18"/>
          <w:szCs w:val="18"/>
          <w:lang w:val="es-MX"/>
        </w:rPr>
      </w:pPr>
      <w:r w:rsidRPr="00BD32A3">
        <w:rPr>
          <w:rFonts w:ascii="Arial" w:hAnsi="Arial" w:cs="Arial"/>
          <w:b/>
          <w:sz w:val="18"/>
          <w:szCs w:val="18"/>
          <w:lang w:val="es-MX"/>
        </w:rPr>
        <w:t>T R A N S I T O R I O</w:t>
      </w:r>
      <w:r w:rsidR="009256A8" w:rsidRPr="00BD32A3">
        <w:rPr>
          <w:rFonts w:ascii="Arial" w:hAnsi="Arial" w:cs="Arial"/>
          <w:b/>
          <w:sz w:val="18"/>
          <w:szCs w:val="18"/>
          <w:lang w:val="es-MX"/>
        </w:rPr>
        <w:t xml:space="preserve"> </w:t>
      </w:r>
    </w:p>
    <w:p w:rsidR="00E535CE" w:rsidRPr="00BD32A3" w:rsidRDefault="00E535CE" w:rsidP="003F2B31">
      <w:pPr>
        <w:spacing w:line="276" w:lineRule="auto"/>
        <w:jc w:val="center"/>
        <w:rPr>
          <w:rFonts w:ascii="Arial" w:hAnsi="Arial" w:cs="Arial"/>
          <w:b/>
          <w:sz w:val="18"/>
          <w:szCs w:val="18"/>
        </w:rPr>
      </w:pPr>
      <w:r w:rsidRPr="00BD32A3">
        <w:rPr>
          <w:rFonts w:ascii="Arial" w:hAnsi="Arial" w:cs="Arial"/>
          <w:b/>
          <w:sz w:val="18"/>
          <w:szCs w:val="18"/>
        </w:rPr>
        <w:t>DECRETO No. 781, P</w:t>
      </w:r>
      <w:r w:rsidR="00851C39" w:rsidRPr="00BD32A3">
        <w:rPr>
          <w:rFonts w:ascii="Arial" w:hAnsi="Arial" w:cs="Arial"/>
          <w:b/>
          <w:sz w:val="18"/>
          <w:szCs w:val="18"/>
        </w:rPr>
        <w:t>PO</w:t>
      </w:r>
      <w:r w:rsidRPr="00BD32A3">
        <w:rPr>
          <w:rFonts w:ascii="Arial" w:hAnsi="Arial" w:cs="Arial"/>
          <w:b/>
          <w:sz w:val="18"/>
          <w:szCs w:val="18"/>
        </w:rPr>
        <w:t>E No. 7 DE FECHA 14 DE FEBRERO DE 2009</w:t>
      </w:r>
    </w:p>
    <w:p w:rsidR="00E535CE" w:rsidRPr="00BD32A3" w:rsidRDefault="00E535CE" w:rsidP="003F2B31">
      <w:pPr>
        <w:spacing w:line="276" w:lineRule="auto"/>
        <w:jc w:val="both"/>
        <w:rPr>
          <w:rFonts w:ascii="Arial" w:hAnsi="Arial" w:cs="Arial"/>
          <w:b/>
          <w:sz w:val="18"/>
          <w:szCs w:val="18"/>
        </w:rPr>
      </w:pPr>
    </w:p>
    <w:p w:rsidR="00E535CE" w:rsidRPr="00BD32A3" w:rsidRDefault="00E535CE" w:rsidP="003F2B31">
      <w:pPr>
        <w:spacing w:line="276" w:lineRule="auto"/>
        <w:jc w:val="both"/>
        <w:rPr>
          <w:rFonts w:ascii="Arial" w:hAnsi="Arial" w:cs="Arial"/>
          <w:bCs/>
          <w:sz w:val="18"/>
          <w:szCs w:val="18"/>
        </w:rPr>
      </w:pPr>
      <w:r w:rsidRPr="00BD32A3">
        <w:rPr>
          <w:rFonts w:ascii="Arial" w:hAnsi="Arial" w:cs="Arial"/>
          <w:b/>
          <w:sz w:val="18"/>
          <w:szCs w:val="18"/>
        </w:rPr>
        <w:t xml:space="preserve">ÚNICO.- </w:t>
      </w:r>
      <w:r w:rsidRPr="00BD32A3">
        <w:rPr>
          <w:rFonts w:ascii="Arial" w:hAnsi="Arial" w:cs="Arial"/>
          <w:bCs/>
          <w:sz w:val="18"/>
          <w:szCs w:val="18"/>
        </w:rPr>
        <w:t xml:space="preserve">El presente Decreto entrará en vigor al día siguiente de su publicación en el Periódico Oficial del Gobierno del Estado. </w:t>
      </w:r>
    </w:p>
    <w:p w:rsidR="00E535CE" w:rsidRPr="00BD32A3" w:rsidRDefault="00E535CE" w:rsidP="003F2B31">
      <w:pPr>
        <w:spacing w:line="276" w:lineRule="auto"/>
        <w:jc w:val="both"/>
        <w:rPr>
          <w:rFonts w:ascii="Arial" w:hAnsi="Arial" w:cs="Arial"/>
          <w:b/>
          <w:sz w:val="18"/>
          <w:szCs w:val="18"/>
        </w:rPr>
      </w:pPr>
    </w:p>
    <w:p w:rsidR="00E535CE" w:rsidRPr="00BD32A3" w:rsidRDefault="00E535CE" w:rsidP="003F2B31">
      <w:pPr>
        <w:pStyle w:val="Textoindependiente"/>
        <w:spacing w:line="276" w:lineRule="auto"/>
        <w:rPr>
          <w:rFonts w:ascii="Arial" w:hAnsi="Arial" w:cs="Arial"/>
          <w:bCs/>
          <w:sz w:val="18"/>
          <w:szCs w:val="18"/>
        </w:rPr>
      </w:pPr>
      <w:r w:rsidRPr="00BD32A3">
        <w:rPr>
          <w:rFonts w:ascii="Arial" w:hAnsi="Arial" w:cs="Arial"/>
          <w:bCs/>
          <w:sz w:val="18"/>
          <w:szCs w:val="18"/>
        </w:rPr>
        <w:t>Lo tendrá ent</w:t>
      </w:r>
      <w:r w:rsidR="002C3F2C" w:rsidRPr="00BD32A3">
        <w:rPr>
          <w:rFonts w:ascii="Arial" w:hAnsi="Arial" w:cs="Arial"/>
          <w:bCs/>
          <w:sz w:val="18"/>
          <w:szCs w:val="18"/>
        </w:rPr>
        <w:t>endido el Gobernador del Estado</w:t>
      </w:r>
      <w:r w:rsidRPr="00BD32A3">
        <w:rPr>
          <w:rFonts w:ascii="Arial" w:hAnsi="Arial" w:cs="Arial"/>
          <w:bCs/>
          <w:sz w:val="18"/>
          <w:szCs w:val="18"/>
        </w:rPr>
        <w:t xml:space="preserve"> y hará que se publique y se cumpla.</w:t>
      </w:r>
    </w:p>
    <w:p w:rsidR="00E535CE" w:rsidRPr="00BD32A3" w:rsidRDefault="00E535CE" w:rsidP="003F2B31">
      <w:pPr>
        <w:spacing w:line="276" w:lineRule="auto"/>
        <w:jc w:val="both"/>
        <w:rPr>
          <w:rFonts w:ascii="Arial" w:hAnsi="Arial" w:cs="Arial"/>
          <w:bCs/>
          <w:sz w:val="18"/>
          <w:szCs w:val="18"/>
        </w:rPr>
      </w:pPr>
    </w:p>
    <w:p w:rsidR="00E535CE" w:rsidRPr="00BD32A3" w:rsidRDefault="00E535CE"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rPr>
        <w:t>DADO EN EL SALON DE SESIONES DEL H. CONGRESO DEL ESTADO.- San Raymundo Jalpan, Centro, Oax., 15 de enero de 2009.- JAIME ARANDA CASTILLO</w:t>
      </w:r>
      <w:r w:rsidRPr="00BD32A3">
        <w:rPr>
          <w:rFonts w:ascii="Arial" w:hAnsi="Arial" w:cs="Arial"/>
          <w:bCs/>
          <w:sz w:val="18"/>
          <w:szCs w:val="18"/>
          <w:lang w:val="es-ES"/>
        </w:rPr>
        <w:t>, DIPUTADO PRESIDENTE.- FELIPE REYES ÁLVAREZ, DIPUTADO SECRETARIO.- HÉCTOR HERNÁNDEZ GUZMÁN, DIPUTADO SECRETARIO.- Rúbricas.</w:t>
      </w:r>
    </w:p>
    <w:p w:rsidR="00E535CE" w:rsidRPr="00BD32A3" w:rsidRDefault="00E535CE" w:rsidP="003F2B31">
      <w:pPr>
        <w:pStyle w:val="Sangradetextonormal"/>
        <w:spacing w:line="276" w:lineRule="auto"/>
        <w:jc w:val="both"/>
        <w:rPr>
          <w:rFonts w:ascii="Arial" w:hAnsi="Arial" w:cs="Arial"/>
          <w:b/>
          <w:sz w:val="18"/>
          <w:szCs w:val="18"/>
          <w:lang w:val="es-ES"/>
        </w:rPr>
      </w:pPr>
    </w:p>
    <w:p w:rsidR="00E535CE" w:rsidRPr="00BD32A3" w:rsidRDefault="00E535CE"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lang w:val="es-ES"/>
        </w:rPr>
        <w:t xml:space="preserve">Por lo tanto mando que se imprima, publique, circule y se le dé el debido cumplimiento. Tlalixtac de Cabrera, Centro, Oax., </w:t>
      </w:r>
      <w:r w:rsidR="002C3F2C" w:rsidRPr="00BD32A3">
        <w:rPr>
          <w:rFonts w:ascii="Arial" w:hAnsi="Arial" w:cs="Arial"/>
          <w:bCs/>
          <w:sz w:val="18"/>
          <w:szCs w:val="18"/>
          <w:lang w:val="es-ES"/>
        </w:rPr>
        <w:t xml:space="preserve">a </w:t>
      </w:r>
      <w:r w:rsidRPr="00BD32A3">
        <w:rPr>
          <w:rFonts w:ascii="Arial" w:hAnsi="Arial" w:cs="Arial"/>
          <w:bCs/>
          <w:sz w:val="18"/>
          <w:szCs w:val="18"/>
        </w:rPr>
        <w:t>15 de enero de 2009</w:t>
      </w:r>
      <w:r w:rsidRPr="00BD32A3">
        <w:rPr>
          <w:rFonts w:ascii="Arial" w:hAnsi="Arial" w:cs="Arial"/>
          <w:bCs/>
          <w:sz w:val="18"/>
          <w:szCs w:val="18"/>
          <w:lang w:val="es-ES"/>
        </w:rPr>
        <w:t xml:space="preserve">.- EL GOBERNADOR CONSTITUCIONAL DEL ESTADO. LIC. ULISES ERNESTO RUIZ </w:t>
      </w:r>
      <w:r w:rsidRPr="00BD32A3">
        <w:rPr>
          <w:rFonts w:ascii="Arial" w:hAnsi="Arial" w:cs="Arial"/>
          <w:bCs/>
          <w:sz w:val="18"/>
          <w:szCs w:val="18"/>
          <w:lang w:val="es-ES"/>
        </w:rPr>
        <w:lastRenderedPageBreak/>
        <w:t xml:space="preserve">ORTIZ.- EL SECRETARIO GENERAL DE GOBIERNO. ING. JORGE TOLEDO LUIS.- Rúbricas. </w:t>
      </w:r>
    </w:p>
    <w:p w:rsidR="00E535CE" w:rsidRPr="00BD32A3" w:rsidRDefault="00E535CE" w:rsidP="003F2B31">
      <w:pPr>
        <w:pStyle w:val="Sangradetextonormal"/>
        <w:spacing w:line="276" w:lineRule="auto"/>
        <w:jc w:val="both"/>
        <w:rPr>
          <w:rFonts w:ascii="Arial" w:hAnsi="Arial" w:cs="Arial"/>
          <w:bCs/>
          <w:sz w:val="18"/>
          <w:szCs w:val="18"/>
          <w:lang w:val="es-ES"/>
        </w:rPr>
      </w:pPr>
    </w:p>
    <w:p w:rsidR="00E535CE" w:rsidRPr="00BD32A3" w:rsidRDefault="00E535CE" w:rsidP="003F2B31">
      <w:pPr>
        <w:pStyle w:val="Sangradetextonormal"/>
        <w:spacing w:line="276" w:lineRule="auto"/>
        <w:ind w:firstLine="1"/>
        <w:jc w:val="both"/>
        <w:rPr>
          <w:rFonts w:ascii="Arial" w:hAnsi="Arial" w:cs="Arial"/>
          <w:bCs/>
          <w:sz w:val="18"/>
          <w:szCs w:val="18"/>
          <w:lang w:val="en-US"/>
        </w:rPr>
      </w:pPr>
      <w:r w:rsidRPr="00BD32A3">
        <w:rPr>
          <w:rFonts w:ascii="Arial" w:hAnsi="Arial" w:cs="Arial"/>
          <w:bCs/>
          <w:sz w:val="18"/>
          <w:szCs w:val="18"/>
        </w:rPr>
        <w:t xml:space="preserve">Y lo comunico a usted, para su conocimiento y fines consiguientes. SUFRAGIO EFECTIVO. NO REELECCION.- “EL RESPETO AL DERECHO AJENO ES LA PAZ”.- </w:t>
      </w:r>
      <w:r w:rsidRPr="00BD32A3">
        <w:rPr>
          <w:rFonts w:ascii="Arial" w:hAnsi="Arial" w:cs="Arial"/>
          <w:bCs/>
          <w:sz w:val="18"/>
          <w:szCs w:val="18"/>
          <w:lang w:val="es-ES"/>
        </w:rPr>
        <w:t>Tlalixtac de Cabrera, Centro, Oax</w:t>
      </w:r>
      <w:r w:rsidRPr="00BD32A3">
        <w:rPr>
          <w:rFonts w:ascii="Arial" w:hAnsi="Arial" w:cs="Arial"/>
          <w:bCs/>
          <w:sz w:val="18"/>
          <w:szCs w:val="18"/>
        </w:rPr>
        <w:t>., a 15 de enero de 2009</w:t>
      </w:r>
      <w:r w:rsidRPr="00BD32A3">
        <w:rPr>
          <w:rFonts w:ascii="Arial" w:hAnsi="Arial" w:cs="Arial"/>
          <w:bCs/>
          <w:sz w:val="18"/>
          <w:szCs w:val="18"/>
          <w:lang w:val="es-ES"/>
        </w:rPr>
        <w:t>.</w:t>
      </w:r>
      <w:r w:rsidRPr="00BD32A3">
        <w:rPr>
          <w:rFonts w:ascii="Arial" w:hAnsi="Arial" w:cs="Arial"/>
          <w:bCs/>
          <w:sz w:val="18"/>
          <w:szCs w:val="18"/>
        </w:rPr>
        <w:t>- EL S</w:t>
      </w:r>
      <w:r w:rsidR="004F4C8A" w:rsidRPr="00BD32A3">
        <w:rPr>
          <w:rFonts w:ascii="Arial" w:hAnsi="Arial" w:cs="Arial"/>
          <w:bCs/>
          <w:sz w:val="18"/>
          <w:szCs w:val="18"/>
        </w:rPr>
        <w:t xml:space="preserve">ECRETARIO GENERAL DE GOBIERNO. </w:t>
      </w:r>
      <w:r w:rsidRPr="00BD32A3">
        <w:rPr>
          <w:rFonts w:ascii="Arial" w:hAnsi="Arial" w:cs="Arial"/>
          <w:bCs/>
          <w:sz w:val="18"/>
          <w:szCs w:val="18"/>
          <w:lang w:val="en-US"/>
        </w:rPr>
        <w:t>I</w:t>
      </w:r>
      <w:r w:rsidR="004F4C8A" w:rsidRPr="00BD32A3">
        <w:rPr>
          <w:rFonts w:ascii="Arial" w:hAnsi="Arial" w:cs="Arial"/>
          <w:bCs/>
          <w:sz w:val="18"/>
          <w:szCs w:val="18"/>
          <w:lang w:val="en-US"/>
        </w:rPr>
        <w:t>NG</w:t>
      </w:r>
      <w:r w:rsidRPr="00BD32A3">
        <w:rPr>
          <w:rFonts w:ascii="Arial" w:hAnsi="Arial" w:cs="Arial"/>
          <w:bCs/>
          <w:sz w:val="18"/>
          <w:szCs w:val="18"/>
          <w:lang w:val="en-US"/>
        </w:rPr>
        <w:t xml:space="preserve">. </w:t>
      </w:r>
      <w:r w:rsidR="004F4C8A" w:rsidRPr="00BD32A3">
        <w:rPr>
          <w:rFonts w:ascii="Arial" w:hAnsi="Arial" w:cs="Arial"/>
          <w:bCs/>
          <w:sz w:val="18"/>
          <w:szCs w:val="18"/>
          <w:lang w:val="en-US"/>
        </w:rPr>
        <w:t>JORGE TOLEDO LUIS</w:t>
      </w:r>
      <w:r w:rsidRPr="00BD32A3">
        <w:rPr>
          <w:rFonts w:ascii="Arial" w:hAnsi="Arial" w:cs="Arial"/>
          <w:bCs/>
          <w:sz w:val="18"/>
          <w:szCs w:val="18"/>
          <w:lang w:val="en-US"/>
        </w:rPr>
        <w:t>. Rúbrica.</w:t>
      </w:r>
    </w:p>
    <w:p w:rsidR="006E2749" w:rsidRPr="00BD32A3" w:rsidRDefault="006E2749" w:rsidP="003F2B31">
      <w:pPr>
        <w:pStyle w:val="Sangra2detindependiente"/>
        <w:spacing w:line="276" w:lineRule="auto"/>
        <w:ind w:left="0"/>
        <w:jc w:val="center"/>
        <w:rPr>
          <w:rFonts w:ascii="Arial" w:hAnsi="Arial" w:cs="Arial"/>
          <w:b/>
          <w:sz w:val="18"/>
          <w:szCs w:val="18"/>
          <w:lang w:val="en-US"/>
        </w:rPr>
      </w:pPr>
    </w:p>
    <w:p w:rsidR="00E50854" w:rsidRPr="00BD32A3" w:rsidRDefault="00E50854" w:rsidP="00A75977">
      <w:pPr>
        <w:pStyle w:val="Sangra2detindependiente"/>
        <w:spacing w:line="276" w:lineRule="auto"/>
        <w:ind w:left="0"/>
        <w:jc w:val="center"/>
        <w:rPr>
          <w:rFonts w:ascii="Arial" w:hAnsi="Arial" w:cs="Arial"/>
          <w:b/>
          <w:sz w:val="18"/>
          <w:szCs w:val="18"/>
          <w:lang w:val="en-US"/>
        </w:rPr>
      </w:pPr>
      <w:r w:rsidRPr="00BD32A3">
        <w:rPr>
          <w:rFonts w:ascii="Arial" w:hAnsi="Arial" w:cs="Arial"/>
          <w:b/>
          <w:sz w:val="18"/>
          <w:szCs w:val="18"/>
          <w:lang w:val="en-US"/>
        </w:rPr>
        <w:t>T R A N S I T O R I O</w:t>
      </w:r>
      <w:r w:rsidR="0000165E" w:rsidRPr="00BD32A3">
        <w:rPr>
          <w:rFonts w:ascii="Arial" w:hAnsi="Arial" w:cs="Arial"/>
          <w:b/>
          <w:sz w:val="18"/>
          <w:szCs w:val="18"/>
          <w:lang w:val="en-US"/>
        </w:rPr>
        <w:t xml:space="preserve"> S </w:t>
      </w:r>
    </w:p>
    <w:p w:rsidR="00E50854" w:rsidRPr="00BD32A3" w:rsidRDefault="00851C39" w:rsidP="003F2B31">
      <w:pPr>
        <w:spacing w:line="276" w:lineRule="auto"/>
        <w:jc w:val="center"/>
        <w:rPr>
          <w:rFonts w:ascii="Arial" w:hAnsi="Arial" w:cs="Arial"/>
          <w:b/>
          <w:sz w:val="18"/>
          <w:szCs w:val="18"/>
        </w:rPr>
      </w:pPr>
      <w:r w:rsidRPr="00BD32A3">
        <w:rPr>
          <w:rFonts w:ascii="Arial" w:hAnsi="Arial" w:cs="Arial"/>
          <w:b/>
          <w:sz w:val="18"/>
          <w:szCs w:val="18"/>
        </w:rPr>
        <w:t>DECRETO No. 1351, PPO</w:t>
      </w:r>
      <w:r w:rsidR="00E50854" w:rsidRPr="00BD32A3">
        <w:rPr>
          <w:rFonts w:ascii="Arial" w:hAnsi="Arial" w:cs="Arial"/>
          <w:b/>
          <w:sz w:val="18"/>
          <w:szCs w:val="18"/>
        </w:rPr>
        <w:t xml:space="preserve">E EXTRA DE FECHA 7 DE </w:t>
      </w:r>
    </w:p>
    <w:p w:rsidR="00E50854" w:rsidRPr="00BD32A3" w:rsidRDefault="00E50854" w:rsidP="003F2B31">
      <w:pPr>
        <w:spacing w:line="276" w:lineRule="auto"/>
        <w:jc w:val="center"/>
        <w:rPr>
          <w:rFonts w:ascii="Arial" w:hAnsi="Arial" w:cs="Arial"/>
          <w:b/>
          <w:sz w:val="18"/>
          <w:szCs w:val="18"/>
        </w:rPr>
      </w:pPr>
      <w:r w:rsidRPr="00BD32A3">
        <w:rPr>
          <w:rFonts w:ascii="Arial" w:hAnsi="Arial" w:cs="Arial"/>
          <w:b/>
          <w:sz w:val="18"/>
          <w:szCs w:val="18"/>
        </w:rPr>
        <w:t>AGOSTO DE 2009</w:t>
      </w:r>
    </w:p>
    <w:p w:rsidR="00E50854" w:rsidRPr="00BD32A3" w:rsidRDefault="00E50854" w:rsidP="003F2B31">
      <w:pPr>
        <w:spacing w:line="276" w:lineRule="auto"/>
        <w:jc w:val="both"/>
        <w:rPr>
          <w:rFonts w:ascii="Arial" w:hAnsi="Arial" w:cs="Arial"/>
          <w:b/>
          <w:sz w:val="18"/>
          <w:szCs w:val="18"/>
        </w:rPr>
      </w:pPr>
    </w:p>
    <w:p w:rsidR="00E50854" w:rsidRPr="00BD32A3" w:rsidRDefault="00E50854" w:rsidP="003F2B31">
      <w:pPr>
        <w:spacing w:line="276" w:lineRule="auto"/>
        <w:jc w:val="both"/>
        <w:rPr>
          <w:rFonts w:ascii="Arial" w:hAnsi="Arial" w:cs="Arial"/>
          <w:sz w:val="18"/>
          <w:szCs w:val="18"/>
        </w:rPr>
      </w:pPr>
      <w:r w:rsidRPr="00BD32A3">
        <w:rPr>
          <w:rFonts w:ascii="Arial" w:hAnsi="Arial" w:cs="Arial"/>
          <w:b/>
          <w:sz w:val="18"/>
          <w:szCs w:val="18"/>
        </w:rPr>
        <w:t>PRIMERO.-</w:t>
      </w:r>
      <w:r w:rsidRPr="00BD32A3">
        <w:rPr>
          <w:rFonts w:ascii="Arial" w:hAnsi="Arial" w:cs="Arial"/>
          <w:sz w:val="18"/>
          <w:szCs w:val="18"/>
        </w:rPr>
        <w:t xml:space="preserve"> El presente Decreto entrará en vigor al día siguiente de su publicación en el Periódico Oficial del Gobierno del Estado.</w:t>
      </w:r>
    </w:p>
    <w:p w:rsidR="00F00046" w:rsidRPr="00BD32A3" w:rsidRDefault="00F00046" w:rsidP="003F2B31">
      <w:pPr>
        <w:spacing w:line="276" w:lineRule="auto"/>
        <w:jc w:val="both"/>
        <w:rPr>
          <w:rFonts w:ascii="Arial" w:hAnsi="Arial" w:cs="Arial"/>
          <w:sz w:val="18"/>
          <w:szCs w:val="18"/>
        </w:rPr>
      </w:pPr>
    </w:p>
    <w:p w:rsidR="0052332D" w:rsidRPr="00BD32A3" w:rsidRDefault="00E50854" w:rsidP="003F2B31">
      <w:pPr>
        <w:spacing w:line="276" w:lineRule="auto"/>
        <w:jc w:val="both"/>
        <w:rPr>
          <w:rFonts w:ascii="Arial" w:hAnsi="Arial" w:cs="Arial"/>
          <w:sz w:val="18"/>
          <w:szCs w:val="18"/>
        </w:rPr>
      </w:pPr>
      <w:r w:rsidRPr="00BD32A3">
        <w:rPr>
          <w:rFonts w:ascii="Arial" w:hAnsi="Arial" w:cs="Arial"/>
          <w:b/>
          <w:sz w:val="18"/>
          <w:szCs w:val="18"/>
        </w:rPr>
        <w:t>SEGUNDO.-</w:t>
      </w:r>
      <w:r w:rsidRPr="00BD32A3">
        <w:rPr>
          <w:rFonts w:ascii="Arial" w:hAnsi="Arial" w:cs="Arial"/>
          <w:sz w:val="18"/>
          <w:szCs w:val="18"/>
        </w:rPr>
        <w:t xml:space="preserve"> El Titular del poder Ejecutivo del Estado deberá promover ante el Congreso del Estado o emitir, según corresponda</w:t>
      </w:r>
      <w:r w:rsidR="0052332D" w:rsidRPr="00BD32A3">
        <w:rPr>
          <w:rFonts w:ascii="Arial" w:hAnsi="Arial" w:cs="Arial"/>
          <w:sz w:val="18"/>
          <w:szCs w:val="18"/>
        </w:rPr>
        <w:t>, las modificaciones a los instrumentos de creación de las entidades paraestatales, en un término de doce meses contados a partir de la entrada en vigor del presente decreto.</w:t>
      </w:r>
    </w:p>
    <w:p w:rsidR="00A75977" w:rsidRPr="00BD32A3" w:rsidRDefault="00A75977" w:rsidP="003F2B31">
      <w:pPr>
        <w:spacing w:line="276" w:lineRule="auto"/>
        <w:jc w:val="both"/>
        <w:rPr>
          <w:rFonts w:ascii="Arial" w:hAnsi="Arial" w:cs="Arial"/>
          <w:sz w:val="18"/>
          <w:szCs w:val="18"/>
        </w:rPr>
      </w:pPr>
    </w:p>
    <w:p w:rsidR="00E50854" w:rsidRPr="00BD32A3" w:rsidRDefault="00E50854" w:rsidP="003F2B31">
      <w:pPr>
        <w:spacing w:line="276" w:lineRule="auto"/>
        <w:jc w:val="both"/>
        <w:rPr>
          <w:rFonts w:ascii="Arial" w:hAnsi="Arial" w:cs="Arial"/>
          <w:sz w:val="18"/>
          <w:szCs w:val="18"/>
        </w:rPr>
      </w:pPr>
      <w:r w:rsidRPr="00BD32A3">
        <w:rPr>
          <w:rFonts w:ascii="Arial" w:hAnsi="Arial" w:cs="Arial"/>
          <w:b/>
          <w:sz w:val="18"/>
          <w:szCs w:val="18"/>
        </w:rPr>
        <w:t>TERCERO.-</w:t>
      </w:r>
      <w:r w:rsidR="0052332D" w:rsidRPr="00BD32A3">
        <w:rPr>
          <w:rFonts w:ascii="Arial" w:hAnsi="Arial" w:cs="Arial"/>
          <w:b/>
          <w:sz w:val="18"/>
          <w:szCs w:val="18"/>
        </w:rPr>
        <w:t xml:space="preserve"> </w:t>
      </w:r>
      <w:r w:rsidR="0052332D" w:rsidRPr="00BD32A3">
        <w:rPr>
          <w:rFonts w:ascii="Arial" w:hAnsi="Arial" w:cs="Arial"/>
          <w:sz w:val="18"/>
          <w:szCs w:val="18"/>
        </w:rPr>
        <w:t xml:space="preserve">El Titular de la Consejería Jurídica del Gobierno del Estado, deberá emitir en un plazo de sesenta días posteriores a la publicación de la reforma, las normas técnicas correspondientes para establecer el </w:t>
      </w:r>
      <w:r w:rsidR="00F1121A" w:rsidRPr="00BD32A3">
        <w:rPr>
          <w:rFonts w:ascii="Arial" w:hAnsi="Arial" w:cs="Arial"/>
          <w:sz w:val="18"/>
          <w:szCs w:val="18"/>
        </w:rPr>
        <w:t>S</w:t>
      </w:r>
      <w:r w:rsidR="0052332D" w:rsidRPr="00BD32A3">
        <w:rPr>
          <w:rFonts w:ascii="Arial" w:hAnsi="Arial" w:cs="Arial"/>
          <w:sz w:val="18"/>
          <w:szCs w:val="18"/>
        </w:rPr>
        <w:t>istema de Coordinación para la Defensa Legal de las Entidades Paraestatales.</w:t>
      </w:r>
      <w:r w:rsidR="002A6EA6" w:rsidRPr="00BD32A3">
        <w:rPr>
          <w:rFonts w:ascii="Arial" w:hAnsi="Arial" w:cs="Arial"/>
          <w:sz w:val="18"/>
          <w:szCs w:val="18"/>
        </w:rPr>
        <w:t xml:space="preserve"> </w:t>
      </w:r>
    </w:p>
    <w:p w:rsidR="0052332D" w:rsidRPr="00BD32A3" w:rsidRDefault="0052332D" w:rsidP="003F2B31">
      <w:pPr>
        <w:pStyle w:val="Textoindependiente"/>
        <w:spacing w:line="276" w:lineRule="auto"/>
        <w:rPr>
          <w:rFonts w:ascii="Arial" w:hAnsi="Arial" w:cs="Arial"/>
          <w:bCs/>
          <w:sz w:val="18"/>
          <w:szCs w:val="18"/>
        </w:rPr>
      </w:pPr>
    </w:p>
    <w:p w:rsidR="0052332D" w:rsidRPr="00BD32A3" w:rsidRDefault="0052332D" w:rsidP="003F2B31">
      <w:pPr>
        <w:spacing w:line="276" w:lineRule="auto"/>
        <w:jc w:val="both"/>
        <w:rPr>
          <w:rFonts w:ascii="Arial" w:hAnsi="Arial" w:cs="Arial"/>
          <w:sz w:val="18"/>
          <w:szCs w:val="18"/>
        </w:rPr>
      </w:pPr>
      <w:r w:rsidRPr="00BD32A3">
        <w:rPr>
          <w:rFonts w:ascii="Arial" w:hAnsi="Arial" w:cs="Arial"/>
          <w:b/>
          <w:sz w:val="18"/>
          <w:szCs w:val="18"/>
        </w:rPr>
        <w:t>CUARTO.-</w:t>
      </w:r>
      <w:r w:rsidRPr="00BD32A3">
        <w:rPr>
          <w:rFonts w:ascii="Arial" w:hAnsi="Arial" w:cs="Arial"/>
          <w:sz w:val="18"/>
          <w:szCs w:val="18"/>
        </w:rPr>
        <w:t xml:space="preserve"> Se derogan las anteriores disposiciones </w:t>
      </w:r>
      <w:r w:rsidR="0080575E" w:rsidRPr="00BD32A3">
        <w:rPr>
          <w:rFonts w:ascii="Arial" w:hAnsi="Arial" w:cs="Arial"/>
          <w:sz w:val="18"/>
          <w:szCs w:val="18"/>
        </w:rPr>
        <w:t>que se opongan al presente d</w:t>
      </w:r>
      <w:r w:rsidRPr="00BD32A3">
        <w:rPr>
          <w:rFonts w:ascii="Arial" w:hAnsi="Arial" w:cs="Arial"/>
          <w:sz w:val="18"/>
          <w:szCs w:val="18"/>
        </w:rPr>
        <w:t>ecreto.</w:t>
      </w:r>
    </w:p>
    <w:p w:rsidR="0052332D" w:rsidRPr="00BD32A3" w:rsidRDefault="0052332D" w:rsidP="003F2B31">
      <w:pPr>
        <w:pStyle w:val="Textoindependiente"/>
        <w:spacing w:line="276" w:lineRule="auto"/>
        <w:rPr>
          <w:rFonts w:ascii="Arial" w:hAnsi="Arial" w:cs="Arial"/>
          <w:bCs/>
          <w:sz w:val="18"/>
          <w:szCs w:val="18"/>
        </w:rPr>
      </w:pPr>
    </w:p>
    <w:p w:rsidR="0052332D" w:rsidRPr="00BD32A3" w:rsidRDefault="0052332D" w:rsidP="003F2B31">
      <w:pPr>
        <w:spacing w:line="276" w:lineRule="auto"/>
        <w:jc w:val="both"/>
        <w:rPr>
          <w:rFonts w:ascii="Arial" w:hAnsi="Arial" w:cs="Arial"/>
          <w:sz w:val="18"/>
          <w:szCs w:val="18"/>
        </w:rPr>
      </w:pPr>
      <w:r w:rsidRPr="00BD32A3">
        <w:rPr>
          <w:rFonts w:ascii="Arial" w:hAnsi="Arial" w:cs="Arial"/>
          <w:b/>
          <w:sz w:val="18"/>
          <w:szCs w:val="18"/>
        </w:rPr>
        <w:t>QUINTO.-</w:t>
      </w:r>
      <w:r w:rsidRPr="00BD32A3">
        <w:rPr>
          <w:rFonts w:ascii="Arial" w:hAnsi="Arial" w:cs="Arial"/>
          <w:sz w:val="18"/>
          <w:szCs w:val="18"/>
        </w:rPr>
        <w:t xml:space="preserve"> El Congreso del Estado procederá a realizar las adecuaciones a las leyes, decretos</w:t>
      </w:r>
      <w:r w:rsidR="0080575E" w:rsidRPr="00BD32A3">
        <w:rPr>
          <w:rFonts w:ascii="Arial" w:hAnsi="Arial" w:cs="Arial"/>
          <w:sz w:val="18"/>
          <w:szCs w:val="18"/>
        </w:rPr>
        <w:t xml:space="preserve"> y demás ordenamientos vigentes</w:t>
      </w:r>
      <w:r w:rsidRPr="00BD32A3">
        <w:rPr>
          <w:rFonts w:ascii="Arial" w:hAnsi="Arial" w:cs="Arial"/>
          <w:sz w:val="18"/>
          <w:szCs w:val="18"/>
        </w:rPr>
        <w:t xml:space="preserve">, </w:t>
      </w:r>
      <w:r w:rsidR="0080575E" w:rsidRPr="00BD32A3">
        <w:rPr>
          <w:rFonts w:ascii="Arial" w:hAnsi="Arial" w:cs="Arial"/>
          <w:sz w:val="18"/>
          <w:szCs w:val="18"/>
        </w:rPr>
        <w:t xml:space="preserve">que se deriven de la aplicación del </w:t>
      </w:r>
      <w:r w:rsidRPr="00BD32A3">
        <w:rPr>
          <w:rFonts w:ascii="Arial" w:hAnsi="Arial" w:cs="Arial"/>
          <w:sz w:val="18"/>
          <w:szCs w:val="18"/>
        </w:rPr>
        <w:t xml:space="preserve">presente </w:t>
      </w:r>
      <w:r w:rsidR="0080575E" w:rsidRPr="00BD32A3">
        <w:rPr>
          <w:rFonts w:ascii="Arial" w:hAnsi="Arial" w:cs="Arial"/>
          <w:sz w:val="18"/>
          <w:szCs w:val="18"/>
        </w:rPr>
        <w:t>d</w:t>
      </w:r>
      <w:r w:rsidRPr="00BD32A3">
        <w:rPr>
          <w:rFonts w:ascii="Arial" w:hAnsi="Arial" w:cs="Arial"/>
          <w:sz w:val="18"/>
          <w:szCs w:val="18"/>
        </w:rPr>
        <w:t>ecreto.</w:t>
      </w:r>
    </w:p>
    <w:p w:rsidR="0052332D" w:rsidRPr="00BD32A3" w:rsidRDefault="0052332D" w:rsidP="003F2B31">
      <w:pPr>
        <w:pStyle w:val="Textoindependiente"/>
        <w:spacing w:line="276" w:lineRule="auto"/>
        <w:rPr>
          <w:rFonts w:ascii="Arial" w:hAnsi="Arial" w:cs="Arial"/>
          <w:bCs/>
          <w:sz w:val="18"/>
          <w:szCs w:val="18"/>
        </w:rPr>
      </w:pPr>
    </w:p>
    <w:p w:rsidR="00E50854" w:rsidRPr="00BD32A3" w:rsidRDefault="00E50854" w:rsidP="003F2B31">
      <w:pPr>
        <w:pStyle w:val="Textoindependiente"/>
        <w:spacing w:line="276" w:lineRule="auto"/>
        <w:rPr>
          <w:rFonts w:ascii="Arial" w:hAnsi="Arial" w:cs="Arial"/>
          <w:bCs/>
          <w:sz w:val="18"/>
          <w:szCs w:val="18"/>
        </w:rPr>
      </w:pPr>
      <w:r w:rsidRPr="00BD32A3">
        <w:rPr>
          <w:rFonts w:ascii="Arial" w:hAnsi="Arial" w:cs="Arial"/>
          <w:bCs/>
          <w:sz w:val="18"/>
          <w:szCs w:val="18"/>
        </w:rPr>
        <w:t>Lo tendrá entendido el Gobernador del Estado y hará que se publique y se cumpla.</w:t>
      </w:r>
    </w:p>
    <w:p w:rsidR="00E50854" w:rsidRPr="00BD32A3" w:rsidRDefault="00E50854" w:rsidP="003F2B31">
      <w:pPr>
        <w:spacing w:line="276" w:lineRule="auto"/>
        <w:jc w:val="both"/>
        <w:rPr>
          <w:rFonts w:ascii="Arial" w:hAnsi="Arial" w:cs="Arial"/>
          <w:bCs/>
          <w:sz w:val="18"/>
          <w:szCs w:val="18"/>
        </w:rPr>
      </w:pPr>
    </w:p>
    <w:p w:rsidR="00E50854" w:rsidRPr="00BD32A3" w:rsidRDefault="00E50854"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rPr>
        <w:t xml:space="preserve">DADO EN EL SALON DE SESIONES DEL H. CONGRESO DEL ESTADO.- San Raymundo Jalpan, Centro, Oax., </w:t>
      </w:r>
      <w:r w:rsidR="0080575E" w:rsidRPr="00BD32A3">
        <w:rPr>
          <w:rFonts w:ascii="Arial" w:hAnsi="Arial" w:cs="Arial"/>
          <w:bCs/>
          <w:sz w:val="18"/>
          <w:szCs w:val="18"/>
        </w:rPr>
        <w:t>30</w:t>
      </w:r>
      <w:r w:rsidRPr="00BD32A3">
        <w:rPr>
          <w:rFonts w:ascii="Arial" w:hAnsi="Arial" w:cs="Arial"/>
          <w:bCs/>
          <w:sz w:val="18"/>
          <w:szCs w:val="18"/>
        </w:rPr>
        <w:t xml:space="preserve"> de </w:t>
      </w:r>
      <w:r w:rsidR="0080575E" w:rsidRPr="00BD32A3">
        <w:rPr>
          <w:rFonts w:ascii="Arial" w:hAnsi="Arial" w:cs="Arial"/>
          <w:bCs/>
          <w:sz w:val="18"/>
          <w:szCs w:val="18"/>
        </w:rPr>
        <w:t>julio</w:t>
      </w:r>
      <w:r w:rsidRPr="00BD32A3">
        <w:rPr>
          <w:rFonts w:ascii="Arial" w:hAnsi="Arial" w:cs="Arial"/>
          <w:bCs/>
          <w:sz w:val="18"/>
          <w:szCs w:val="18"/>
        </w:rPr>
        <w:t xml:space="preserve"> de 2009.- </w:t>
      </w:r>
      <w:r w:rsidR="0080575E" w:rsidRPr="00BD32A3">
        <w:rPr>
          <w:rFonts w:ascii="Arial" w:hAnsi="Arial" w:cs="Arial"/>
          <w:bCs/>
          <w:sz w:val="18"/>
          <w:szCs w:val="18"/>
        </w:rPr>
        <w:t>FRANCISCO JAVIER VERA MÉNDEZ</w:t>
      </w:r>
      <w:r w:rsidRPr="00BD32A3">
        <w:rPr>
          <w:rFonts w:ascii="Arial" w:hAnsi="Arial" w:cs="Arial"/>
          <w:bCs/>
          <w:sz w:val="18"/>
          <w:szCs w:val="18"/>
          <w:lang w:val="es-ES"/>
        </w:rPr>
        <w:t xml:space="preserve">, DIPUTADO PRESIDENTE.- </w:t>
      </w:r>
      <w:r w:rsidR="0080575E" w:rsidRPr="00BD32A3">
        <w:rPr>
          <w:rFonts w:ascii="Arial" w:hAnsi="Arial" w:cs="Arial"/>
          <w:bCs/>
          <w:sz w:val="18"/>
          <w:szCs w:val="18"/>
          <w:lang w:val="es-ES"/>
        </w:rPr>
        <w:t xml:space="preserve">ISABEL CARMELINA CRUZ SILVA, </w:t>
      </w:r>
      <w:r w:rsidR="0080575E" w:rsidRPr="00BD32A3">
        <w:rPr>
          <w:rFonts w:ascii="Arial" w:hAnsi="Arial" w:cs="Arial"/>
          <w:bCs/>
          <w:sz w:val="18"/>
          <w:szCs w:val="18"/>
          <w:lang w:val="es-ES"/>
        </w:rPr>
        <w:lastRenderedPageBreak/>
        <w:t>DIPUTADA</w:t>
      </w:r>
      <w:r w:rsidRPr="00BD32A3">
        <w:rPr>
          <w:rFonts w:ascii="Arial" w:hAnsi="Arial" w:cs="Arial"/>
          <w:bCs/>
          <w:sz w:val="18"/>
          <w:szCs w:val="18"/>
          <w:lang w:val="es-ES"/>
        </w:rPr>
        <w:t xml:space="preserve"> SECRETARI</w:t>
      </w:r>
      <w:r w:rsidR="0080575E" w:rsidRPr="00BD32A3">
        <w:rPr>
          <w:rFonts w:ascii="Arial" w:hAnsi="Arial" w:cs="Arial"/>
          <w:bCs/>
          <w:sz w:val="18"/>
          <w:szCs w:val="18"/>
          <w:lang w:val="es-ES"/>
        </w:rPr>
        <w:t>A</w:t>
      </w:r>
      <w:r w:rsidRPr="00BD32A3">
        <w:rPr>
          <w:rFonts w:ascii="Arial" w:hAnsi="Arial" w:cs="Arial"/>
          <w:bCs/>
          <w:sz w:val="18"/>
          <w:szCs w:val="18"/>
          <w:lang w:val="es-ES"/>
        </w:rPr>
        <w:t xml:space="preserve">.- </w:t>
      </w:r>
      <w:r w:rsidR="0080575E" w:rsidRPr="00BD32A3">
        <w:rPr>
          <w:rFonts w:ascii="Arial" w:hAnsi="Arial" w:cs="Arial"/>
          <w:bCs/>
          <w:sz w:val="18"/>
          <w:szCs w:val="18"/>
          <w:lang w:val="es-ES"/>
        </w:rPr>
        <w:t>FELIPE REYES ÁLVAREZ</w:t>
      </w:r>
      <w:r w:rsidRPr="00BD32A3">
        <w:rPr>
          <w:rFonts w:ascii="Arial" w:hAnsi="Arial" w:cs="Arial"/>
          <w:bCs/>
          <w:sz w:val="18"/>
          <w:szCs w:val="18"/>
          <w:lang w:val="es-ES"/>
        </w:rPr>
        <w:t>, DIPUTADO SECRETARIO.- Rúbricas.</w:t>
      </w:r>
    </w:p>
    <w:p w:rsidR="00E50854" w:rsidRPr="00BD32A3" w:rsidRDefault="00E50854" w:rsidP="003F2B31">
      <w:pPr>
        <w:pStyle w:val="Sangradetextonormal"/>
        <w:spacing w:line="276" w:lineRule="auto"/>
        <w:jc w:val="both"/>
        <w:rPr>
          <w:rFonts w:ascii="Arial" w:hAnsi="Arial" w:cs="Arial"/>
          <w:b/>
          <w:sz w:val="18"/>
          <w:szCs w:val="18"/>
          <w:lang w:val="es-ES"/>
        </w:rPr>
      </w:pPr>
    </w:p>
    <w:p w:rsidR="00E50854" w:rsidRPr="00BD32A3" w:rsidRDefault="00E50854"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lang w:val="es-ES"/>
        </w:rPr>
        <w:t xml:space="preserve">Por lo tanto mando que se imprima, publique, circule y se le dé el debido cumplimiento. Tlalixtac de Cabrera, Centro, Oax., a </w:t>
      </w:r>
      <w:r w:rsidR="0080575E" w:rsidRPr="00BD32A3">
        <w:rPr>
          <w:rFonts w:ascii="Arial" w:hAnsi="Arial" w:cs="Arial"/>
          <w:bCs/>
          <w:sz w:val="18"/>
          <w:szCs w:val="18"/>
          <w:lang w:val="es-ES"/>
        </w:rPr>
        <w:t>07</w:t>
      </w:r>
      <w:r w:rsidRPr="00BD32A3">
        <w:rPr>
          <w:rFonts w:ascii="Arial" w:hAnsi="Arial" w:cs="Arial"/>
          <w:bCs/>
          <w:sz w:val="18"/>
          <w:szCs w:val="18"/>
        </w:rPr>
        <w:t xml:space="preserve"> de </w:t>
      </w:r>
      <w:r w:rsidR="0080575E" w:rsidRPr="00BD32A3">
        <w:rPr>
          <w:rFonts w:ascii="Arial" w:hAnsi="Arial" w:cs="Arial"/>
          <w:bCs/>
          <w:sz w:val="18"/>
          <w:szCs w:val="18"/>
        </w:rPr>
        <w:t>agosto</w:t>
      </w:r>
      <w:r w:rsidRPr="00BD32A3">
        <w:rPr>
          <w:rFonts w:ascii="Arial" w:hAnsi="Arial" w:cs="Arial"/>
          <w:bCs/>
          <w:sz w:val="18"/>
          <w:szCs w:val="18"/>
        </w:rPr>
        <w:t xml:space="preserve"> de 2009</w:t>
      </w:r>
      <w:r w:rsidRPr="00BD32A3">
        <w:rPr>
          <w:rFonts w:ascii="Arial" w:hAnsi="Arial" w:cs="Arial"/>
          <w:bCs/>
          <w:sz w:val="18"/>
          <w:szCs w:val="18"/>
          <w:lang w:val="es-ES"/>
        </w:rPr>
        <w:t xml:space="preserve">.- EL GOBERNADOR CONSTITUCIONAL DEL ESTADO. LIC. ULISES ERNESTO RUIZ ORTIZ.- EL SECRETARIO GENERAL DE GOBIERNO. ING. JORGE TOLEDO LUIS.- Rúbricas. </w:t>
      </w:r>
    </w:p>
    <w:p w:rsidR="00E50854" w:rsidRPr="00BD32A3" w:rsidRDefault="00E50854" w:rsidP="003F2B31">
      <w:pPr>
        <w:pStyle w:val="Sangradetextonormal"/>
        <w:spacing w:line="276" w:lineRule="auto"/>
        <w:jc w:val="both"/>
        <w:rPr>
          <w:rFonts w:ascii="Arial" w:hAnsi="Arial" w:cs="Arial"/>
          <w:bCs/>
          <w:sz w:val="18"/>
          <w:szCs w:val="18"/>
          <w:lang w:val="es-ES"/>
        </w:rPr>
      </w:pPr>
    </w:p>
    <w:p w:rsidR="00E50854" w:rsidRPr="00BD32A3" w:rsidRDefault="00E50854" w:rsidP="003F2B31">
      <w:pPr>
        <w:pStyle w:val="Sangradetextonormal"/>
        <w:spacing w:line="276" w:lineRule="auto"/>
        <w:ind w:firstLine="1"/>
        <w:jc w:val="both"/>
        <w:rPr>
          <w:rFonts w:ascii="Arial" w:hAnsi="Arial" w:cs="Arial"/>
          <w:bCs/>
          <w:sz w:val="18"/>
          <w:szCs w:val="18"/>
          <w:lang w:val="es-ES"/>
        </w:rPr>
      </w:pPr>
      <w:r w:rsidRPr="00BD32A3">
        <w:rPr>
          <w:rFonts w:ascii="Arial" w:hAnsi="Arial" w:cs="Arial"/>
          <w:bCs/>
          <w:sz w:val="18"/>
          <w:szCs w:val="18"/>
        </w:rPr>
        <w:t xml:space="preserve">Y lo comunico a usted, para su conocimiento y fines consiguientes. SUFRAGIO EFECTIVO. NO REELECCION.- “EL RESPETO AL DERECHO AJENO ES LA PAZ”.- </w:t>
      </w:r>
      <w:r w:rsidRPr="00BD32A3">
        <w:rPr>
          <w:rFonts w:ascii="Arial" w:hAnsi="Arial" w:cs="Arial"/>
          <w:bCs/>
          <w:sz w:val="18"/>
          <w:szCs w:val="18"/>
          <w:lang w:val="es-ES"/>
        </w:rPr>
        <w:t>Tlalixtac de Cabrera, Centro, Oax</w:t>
      </w:r>
      <w:r w:rsidRPr="00BD32A3">
        <w:rPr>
          <w:rFonts w:ascii="Arial" w:hAnsi="Arial" w:cs="Arial"/>
          <w:bCs/>
          <w:sz w:val="18"/>
          <w:szCs w:val="18"/>
        </w:rPr>
        <w:t xml:space="preserve">., a </w:t>
      </w:r>
      <w:r w:rsidR="0080575E" w:rsidRPr="00BD32A3">
        <w:rPr>
          <w:rFonts w:ascii="Arial" w:hAnsi="Arial" w:cs="Arial"/>
          <w:bCs/>
          <w:sz w:val="18"/>
          <w:szCs w:val="18"/>
        </w:rPr>
        <w:t>07</w:t>
      </w:r>
      <w:r w:rsidRPr="00BD32A3">
        <w:rPr>
          <w:rFonts w:ascii="Arial" w:hAnsi="Arial" w:cs="Arial"/>
          <w:bCs/>
          <w:sz w:val="18"/>
          <w:szCs w:val="18"/>
        </w:rPr>
        <w:t xml:space="preserve"> de </w:t>
      </w:r>
      <w:r w:rsidR="0080575E" w:rsidRPr="00BD32A3">
        <w:rPr>
          <w:rFonts w:ascii="Arial" w:hAnsi="Arial" w:cs="Arial"/>
          <w:bCs/>
          <w:sz w:val="18"/>
          <w:szCs w:val="18"/>
        </w:rPr>
        <w:t>agosto</w:t>
      </w:r>
      <w:r w:rsidRPr="00BD32A3">
        <w:rPr>
          <w:rFonts w:ascii="Arial" w:hAnsi="Arial" w:cs="Arial"/>
          <w:bCs/>
          <w:sz w:val="18"/>
          <w:szCs w:val="18"/>
        </w:rPr>
        <w:t xml:space="preserve"> de 2009</w:t>
      </w:r>
      <w:r w:rsidRPr="00BD32A3">
        <w:rPr>
          <w:rFonts w:ascii="Arial" w:hAnsi="Arial" w:cs="Arial"/>
          <w:bCs/>
          <w:sz w:val="18"/>
          <w:szCs w:val="18"/>
          <w:lang w:val="es-ES"/>
        </w:rPr>
        <w:t>.</w:t>
      </w:r>
      <w:r w:rsidRPr="00BD32A3">
        <w:rPr>
          <w:rFonts w:ascii="Arial" w:hAnsi="Arial" w:cs="Arial"/>
          <w:bCs/>
          <w:sz w:val="18"/>
          <w:szCs w:val="18"/>
        </w:rPr>
        <w:t xml:space="preserve">- EL SECRETARIO GENERAL DE GOBIERNO. ING. </w:t>
      </w:r>
      <w:r w:rsidRPr="00BD32A3">
        <w:rPr>
          <w:rFonts w:ascii="Arial" w:hAnsi="Arial" w:cs="Arial"/>
          <w:bCs/>
          <w:sz w:val="18"/>
          <w:szCs w:val="18"/>
          <w:lang w:val="es-ES"/>
        </w:rPr>
        <w:t>JORGE TOLEDO LUIS</w:t>
      </w:r>
      <w:r w:rsidRPr="00BD32A3">
        <w:rPr>
          <w:rFonts w:ascii="Arial" w:hAnsi="Arial" w:cs="Arial"/>
          <w:bCs/>
          <w:sz w:val="18"/>
          <w:szCs w:val="18"/>
        </w:rPr>
        <w:t xml:space="preserve">. </w:t>
      </w:r>
      <w:r w:rsidRPr="00BD32A3">
        <w:rPr>
          <w:rFonts w:ascii="Arial" w:hAnsi="Arial" w:cs="Arial"/>
          <w:bCs/>
          <w:sz w:val="18"/>
          <w:szCs w:val="18"/>
          <w:lang w:val="es-ES"/>
        </w:rPr>
        <w:t>Rúbrica.</w:t>
      </w:r>
    </w:p>
    <w:p w:rsidR="00F00046" w:rsidRPr="00BD32A3" w:rsidRDefault="00F00046" w:rsidP="00A75977">
      <w:pPr>
        <w:spacing w:line="276" w:lineRule="auto"/>
        <w:rPr>
          <w:rFonts w:ascii="Arial" w:hAnsi="Arial"/>
          <w:b/>
          <w:bCs/>
          <w:sz w:val="18"/>
          <w:szCs w:val="18"/>
        </w:rPr>
      </w:pPr>
    </w:p>
    <w:p w:rsidR="00D25D31" w:rsidRPr="00BD32A3" w:rsidRDefault="0000165E" w:rsidP="00A75977">
      <w:pPr>
        <w:pStyle w:val="Sangra2detindependiente"/>
        <w:spacing w:line="276" w:lineRule="auto"/>
        <w:ind w:left="0"/>
        <w:jc w:val="center"/>
        <w:rPr>
          <w:rFonts w:ascii="Arial" w:hAnsi="Arial" w:cs="Arial"/>
          <w:b/>
          <w:sz w:val="18"/>
          <w:szCs w:val="18"/>
          <w:lang w:val="es-MX"/>
        </w:rPr>
      </w:pPr>
      <w:r w:rsidRPr="00BD32A3">
        <w:rPr>
          <w:rFonts w:ascii="Arial" w:hAnsi="Arial" w:cs="Arial"/>
          <w:b/>
          <w:sz w:val="18"/>
          <w:szCs w:val="18"/>
          <w:lang w:val="es-MX"/>
        </w:rPr>
        <w:t xml:space="preserve">T R A N S I T O R I O </w:t>
      </w:r>
    </w:p>
    <w:p w:rsidR="00D25D31" w:rsidRPr="00BD32A3" w:rsidRDefault="00D25D31" w:rsidP="003F2B31">
      <w:pPr>
        <w:spacing w:line="276" w:lineRule="auto"/>
        <w:jc w:val="center"/>
        <w:rPr>
          <w:rFonts w:ascii="Arial" w:hAnsi="Arial" w:cs="Arial"/>
          <w:b/>
          <w:sz w:val="18"/>
          <w:szCs w:val="18"/>
        </w:rPr>
      </w:pPr>
      <w:r w:rsidRPr="00BD32A3">
        <w:rPr>
          <w:rFonts w:ascii="Arial" w:hAnsi="Arial" w:cs="Arial"/>
          <w:b/>
          <w:sz w:val="18"/>
          <w:szCs w:val="18"/>
        </w:rPr>
        <w:t>DECRETO No. 705, PPOE EXTRA DE FECHA 17 DE DICIEMBRE DE 2011</w:t>
      </w:r>
    </w:p>
    <w:p w:rsidR="00D25D31" w:rsidRPr="00BD32A3" w:rsidRDefault="00D25D31" w:rsidP="003F2B31">
      <w:pPr>
        <w:spacing w:line="276" w:lineRule="auto"/>
        <w:jc w:val="both"/>
        <w:rPr>
          <w:rFonts w:ascii="Arial" w:hAnsi="Arial" w:cs="Arial"/>
          <w:b/>
          <w:sz w:val="18"/>
          <w:szCs w:val="18"/>
        </w:rPr>
      </w:pPr>
    </w:p>
    <w:p w:rsidR="00D25D31" w:rsidRPr="00BD32A3" w:rsidRDefault="00D25D31" w:rsidP="003F2B31">
      <w:pPr>
        <w:spacing w:line="276" w:lineRule="auto"/>
        <w:jc w:val="both"/>
        <w:rPr>
          <w:rFonts w:ascii="Arial" w:hAnsi="Arial" w:cs="Arial"/>
          <w:sz w:val="18"/>
          <w:szCs w:val="18"/>
        </w:rPr>
      </w:pPr>
      <w:r w:rsidRPr="00BD32A3">
        <w:rPr>
          <w:rFonts w:ascii="Arial" w:hAnsi="Arial" w:cs="Arial"/>
          <w:b/>
          <w:sz w:val="18"/>
          <w:szCs w:val="18"/>
        </w:rPr>
        <w:t>UNICO.-</w:t>
      </w:r>
      <w:r w:rsidRPr="00BD32A3">
        <w:rPr>
          <w:rFonts w:ascii="Arial" w:hAnsi="Arial" w:cs="Arial"/>
          <w:sz w:val="18"/>
          <w:szCs w:val="18"/>
        </w:rPr>
        <w:t xml:space="preserve"> El presente Decreto entrará en vigor al día siguiente de su publicación en el Periódico Oficial del Estado.</w:t>
      </w:r>
    </w:p>
    <w:p w:rsidR="00D25D31" w:rsidRPr="00BD32A3" w:rsidRDefault="00D25D31" w:rsidP="003F2B31">
      <w:pPr>
        <w:spacing w:line="276" w:lineRule="auto"/>
        <w:jc w:val="both"/>
        <w:rPr>
          <w:rFonts w:ascii="Arial" w:hAnsi="Arial" w:cs="Arial"/>
          <w:sz w:val="18"/>
          <w:szCs w:val="18"/>
        </w:rPr>
      </w:pPr>
    </w:p>
    <w:p w:rsidR="00D25D31" w:rsidRPr="00BD32A3" w:rsidRDefault="00D25D31" w:rsidP="003F2B31">
      <w:pPr>
        <w:pStyle w:val="Textoindependiente"/>
        <w:spacing w:line="276" w:lineRule="auto"/>
        <w:rPr>
          <w:rFonts w:ascii="Arial" w:hAnsi="Arial" w:cs="Arial"/>
          <w:bCs/>
          <w:sz w:val="18"/>
          <w:szCs w:val="18"/>
        </w:rPr>
      </w:pPr>
      <w:r w:rsidRPr="00BD32A3">
        <w:rPr>
          <w:rFonts w:ascii="Arial" w:hAnsi="Arial" w:cs="Arial"/>
          <w:bCs/>
          <w:sz w:val="18"/>
          <w:szCs w:val="18"/>
        </w:rPr>
        <w:t>Lo tendrá entendido el Gobernador del Estado y hará que se publique y se cumpla.</w:t>
      </w:r>
    </w:p>
    <w:p w:rsidR="00D25D31" w:rsidRPr="00BD32A3" w:rsidRDefault="00D25D31" w:rsidP="003F2B31">
      <w:pPr>
        <w:spacing w:line="276" w:lineRule="auto"/>
        <w:jc w:val="both"/>
        <w:rPr>
          <w:rFonts w:ascii="Arial" w:hAnsi="Arial" w:cs="Arial"/>
          <w:bCs/>
          <w:sz w:val="18"/>
          <w:szCs w:val="18"/>
        </w:rPr>
      </w:pPr>
    </w:p>
    <w:p w:rsidR="00D25D31" w:rsidRPr="00BD32A3" w:rsidRDefault="00D25D31"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rPr>
        <w:t>DADO EN EL SALON DE SESIONES DEL H. CONGRESO DEL ESTADO.- San Raymundo Jalpan, Centro, Oax., 17 de diciembre de 2011.- FRANCISCO MARTINEZ NERI</w:t>
      </w:r>
      <w:r w:rsidRPr="00BD32A3">
        <w:rPr>
          <w:rFonts w:ascii="Arial" w:hAnsi="Arial" w:cs="Arial"/>
          <w:bCs/>
          <w:sz w:val="18"/>
          <w:szCs w:val="18"/>
          <w:lang w:val="es-ES"/>
        </w:rPr>
        <w:t xml:space="preserve">, DIPUTADO PRESIDENTE.- MARLENE ALDECO REYES RENATA, DIPUTADA SECRETARIA.- </w:t>
      </w:r>
      <w:r w:rsidR="00B86F9E" w:rsidRPr="00BD32A3">
        <w:rPr>
          <w:rFonts w:ascii="Arial" w:hAnsi="Arial" w:cs="Arial"/>
          <w:bCs/>
          <w:sz w:val="18"/>
          <w:szCs w:val="18"/>
          <w:lang w:val="es-ES"/>
        </w:rPr>
        <w:t>IVONNE GALLEGOS CARREÑO, DIPUTADA SECRETARIA</w:t>
      </w:r>
      <w:r w:rsidRPr="00BD32A3">
        <w:rPr>
          <w:rFonts w:ascii="Arial" w:hAnsi="Arial" w:cs="Arial"/>
          <w:bCs/>
          <w:sz w:val="18"/>
          <w:szCs w:val="18"/>
          <w:lang w:val="es-ES"/>
        </w:rPr>
        <w:t>.- Rúbricas.</w:t>
      </w:r>
    </w:p>
    <w:p w:rsidR="00D25D31" w:rsidRPr="00BD32A3" w:rsidRDefault="00D25D31" w:rsidP="003F2B31">
      <w:pPr>
        <w:pStyle w:val="Sangradetextonormal"/>
        <w:spacing w:line="276" w:lineRule="auto"/>
        <w:jc w:val="both"/>
        <w:rPr>
          <w:rFonts w:ascii="Arial" w:hAnsi="Arial" w:cs="Arial"/>
          <w:b/>
          <w:sz w:val="18"/>
          <w:szCs w:val="18"/>
          <w:lang w:val="es-ES"/>
        </w:rPr>
      </w:pPr>
    </w:p>
    <w:p w:rsidR="00D25D31" w:rsidRPr="00BD32A3" w:rsidRDefault="00D25D31" w:rsidP="003F2B31">
      <w:pPr>
        <w:pStyle w:val="Sangradetextonormal"/>
        <w:spacing w:line="276" w:lineRule="auto"/>
        <w:jc w:val="both"/>
        <w:rPr>
          <w:rFonts w:ascii="Arial" w:hAnsi="Arial" w:cs="Arial"/>
          <w:bCs/>
          <w:sz w:val="18"/>
          <w:szCs w:val="18"/>
          <w:lang w:val="es-ES"/>
        </w:rPr>
      </w:pPr>
      <w:r w:rsidRPr="00BD32A3">
        <w:rPr>
          <w:rFonts w:ascii="Arial" w:hAnsi="Arial" w:cs="Arial"/>
          <w:bCs/>
          <w:sz w:val="18"/>
          <w:szCs w:val="18"/>
          <w:lang w:val="es-ES"/>
        </w:rPr>
        <w:t>Por lo tanto mando que se imprima, publique, circule y se le dé el debido cumplimiento.</w:t>
      </w:r>
      <w:r w:rsidR="00B86F9E" w:rsidRPr="00BD32A3">
        <w:rPr>
          <w:rFonts w:ascii="Arial" w:hAnsi="Arial" w:cs="Arial"/>
          <w:bCs/>
          <w:sz w:val="18"/>
          <w:szCs w:val="18"/>
          <w:lang w:val="es-ES"/>
        </w:rPr>
        <w:t xml:space="preserve"> Palacio de Gobierno, Centro, Oax., de 16 de Diciembre de 2011</w:t>
      </w:r>
      <w:r w:rsidRPr="00BD32A3">
        <w:rPr>
          <w:rFonts w:ascii="Arial" w:hAnsi="Arial" w:cs="Arial"/>
          <w:bCs/>
          <w:sz w:val="18"/>
          <w:szCs w:val="18"/>
          <w:lang w:val="es-ES"/>
        </w:rPr>
        <w:t>.- EL GOBERNADOR CONSTITUCIONAL DEL ESTADO</w:t>
      </w:r>
      <w:r w:rsidR="00B86F9E" w:rsidRPr="00BD32A3">
        <w:rPr>
          <w:rFonts w:ascii="Arial" w:hAnsi="Arial" w:cs="Arial"/>
          <w:bCs/>
          <w:sz w:val="18"/>
          <w:szCs w:val="18"/>
          <w:lang w:val="es-ES"/>
        </w:rPr>
        <w:t>. LIC. GABINO CUÉ MONTEAGUDO</w:t>
      </w:r>
      <w:r w:rsidRPr="00BD32A3">
        <w:rPr>
          <w:rFonts w:ascii="Arial" w:hAnsi="Arial" w:cs="Arial"/>
          <w:bCs/>
          <w:sz w:val="18"/>
          <w:szCs w:val="18"/>
          <w:lang w:val="es-ES"/>
        </w:rPr>
        <w:t xml:space="preserve">.- EL SECRETARIO GENERAL DE </w:t>
      </w:r>
      <w:r w:rsidR="00B86F9E" w:rsidRPr="00BD32A3">
        <w:rPr>
          <w:rFonts w:ascii="Arial" w:hAnsi="Arial" w:cs="Arial"/>
          <w:bCs/>
          <w:sz w:val="18"/>
          <w:szCs w:val="18"/>
          <w:lang w:val="es-ES"/>
        </w:rPr>
        <w:t>GOBIERNO. C.P.A. JESUS EMILIO MARTINEZ ÁLVAREZ</w:t>
      </w:r>
      <w:r w:rsidRPr="00BD32A3">
        <w:rPr>
          <w:rFonts w:ascii="Arial" w:hAnsi="Arial" w:cs="Arial"/>
          <w:bCs/>
          <w:sz w:val="18"/>
          <w:szCs w:val="18"/>
          <w:lang w:val="es-ES"/>
        </w:rPr>
        <w:t xml:space="preserve">.- Rúbricas. </w:t>
      </w:r>
    </w:p>
    <w:p w:rsidR="00D25D31" w:rsidRPr="00BD32A3" w:rsidRDefault="00D25D31" w:rsidP="003F2B31">
      <w:pPr>
        <w:pStyle w:val="Sangradetextonormal"/>
        <w:spacing w:line="276" w:lineRule="auto"/>
        <w:jc w:val="both"/>
        <w:rPr>
          <w:rFonts w:ascii="Arial" w:hAnsi="Arial" w:cs="Arial"/>
          <w:bCs/>
          <w:sz w:val="18"/>
          <w:szCs w:val="18"/>
          <w:lang w:val="es-ES"/>
        </w:rPr>
      </w:pPr>
    </w:p>
    <w:p w:rsidR="00D25D31" w:rsidRPr="00BD32A3" w:rsidRDefault="00D25D31" w:rsidP="003F2B31">
      <w:pPr>
        <w:pStyle w:val="Sangradetextonormal"/>
        <w:spacing w:line="276" w:lineRule="auto"/>
        <w:ind w:firstLine="1"/>
        <w:jc w:val="both"/>
        <w:rPr>
          <w:rFonts w:ascii="Arial" w:hAnsi="Arial" w:cs="Arial"/>
          <w:bCs/>
          <w:sz w:val="18"/>
          <w:szCs w:val="18"/>
          <w:lang w:val="es-ES"/>
        </w:rPr>
      </w:pPr>
      <w:r w:rsidRPr="00BD32A3">
        <w:rPr>
          <w:rFonts w:ascii="Arial" w:hAnsi="Arial" w:cs="Arial"/>
          <w:bCs/>
          <w:sz w:val="18"/>
          <w:szCs w:val="18"/>
        </w:rPr>
        <w:t xml:space="preserve">Y lo comunico a usted, para su conocimiento y fines consiguientes. SUFRAGIO EFECTIVO. NO REELECCION.- “EL RESPETO AL DERECHO AJENO ES LA PAZ”.- </w:t>
      </w:r>
      <w:r w:rsidRPr="00BD32A3">
        <w:rPr>
          <w:rFonts w:ascii="Arial" w:hAnsi="Arial" w:cs="Arial"/>
          <w:bCs/>
          <w:sz w:val="18"/>
          <w:szCs w:val="18"/>
          <w:lang w:val="es-ES"/>
        </w:rPr>
        <w:t>Tlalixtac de Cabrera, Centro, Oax</w:t>
      </w:r>
      <w:r w:rsidRPr="00BD32A3">
        <w:rPr>
          <w:rFonts w:ascii="Arial" w:hAnsi="Arial" w:cs="Arial"/>
          <w:bCs/>
          <w:sz w:val="18"/>
          <w:szCs w:val="18"/>
        </w:rPr>
        <w:t xml:space="preserve">., a </w:t>
      </w:r>
      <w:r w:rsidR="00B86F9E" w:rsidRPr="00BD32A3">
        <w:rPr>
          <w:rFonts w:ascii="Arial" w:hAnsi="Arial" w:cs="Arial"/>
          <w:bCs/>
          <w:sz w:val="18"/>
          <w:szCs w:val="18"/>
        </w:rPr>
        <w:t>16 de diciembre de 2011</w:t>
      </w:r>
      <w:r w:rsidRPr="00BD32A3">
        <w:rPr>
          <w:rFonts w:ascii="Arial" w:hAnsi="Arial" w:cs="Arial"/>
          <w:bCs/>
          <w:sz w:val="18"/>
          <w:szCs w:val="18"/>
          <w:lang w:val="es-ES"/>
        </w:rPr>
        <w:t>.</w:t>
      </w:r>
      <w:r w:rsidRPr="00BD32A3">
        <w:rPr>
          <w:rFonts w:ascii="Arial" w:hAnsi="Arial" w:cs="Arial"/>
          <w:bCs/>
          <w:sz w:val="18"/>
          <w:szCs w:val="18"/>
        </w:rPr>
        <w:t xml:space="preserve">- EL </w:t>
      </w:r>
      <w:r w:rsidRPr="00BD32A3">
        <w:rPr>
          <w:rFonts w:ascii="Arial" w:hAnsi="Arial" w:cs="Arial"/>
          <w:bCs/>
          <w:sz w:val="18"/>
          <w:szCs w:val="18"/>
        </w:rPr>
        <w:lastRenderedPageBreak/>
        <w:t>SECRE</w:t>
      </w:r>
      <w:r w:rsidR="00B86F9E" w:rsidRPr="00BD32A3">
        <w:rPr>
          <w:rFonts w:ascii="Arial" w:hAnsi="Arial" w:cs="Arial"/>
          <w:bCs/>
          <w:sz w:val="18"/>
          <w:szCs w:val="18"/>
        </w:rPr>
        <w:t>TARIO GENERAL DE GOBIERNO. C.P.A. JESUS EMILIO MARTINEZ ALVAREZ</w:t>
      </w:r>
      <w:r w:rsidRPr="00BD32A3">
        <w:rPr>
          <w:rFonts w:ascii="Arial" w:hAnsi="Arial" w:cs="Arial"/>
          <w:bCs/>
          <w:sz w:val="18"/>
          <w:szCs w:val="18"/>
        </w:rPr>
        <w:t xml:space="preserve">. </w:t>
      </w:r>
      <w:r w:rsidRPr="00BD32A3">
        <w:rPr>
          <w:rFonts w:ascii="Arial" w:hAnsi="Arial" w:cs="Arial"/>
          <w:bCs/>
          <w:sz w:val="18"/>
          <w:szCs w:val="18"/>
          <w:lang w:val="es-ES"/>
        </w:rPr>
        <w:t>Rúbrica.</w:t>
      </w:r>
    </w:p>
    <w:p w:rsidR="003F2B31" w:rsidRPr="00BD32A3" w:rsidRDefault="003F2B31" w:rsidP="00367117">
      <w:pPr>
        <w:tabs>
          <w:tab w:val="left" w:pos="426"/>
        </w:tabs>
        <w:rPr>
          <w:rFonts w:ascii="Arial" w:hAnsi="Arial" w:cs="Arial"/>
          <w:sz w:val="18"/>
          <w:szCs w:val="18"/>
          <w:lang w:val="es-MX"/>
        </w:rPr>
      </w:pPr>
    </w:p>
    <w:p w:rsidR="00F90B63" w:rsidRPr="00BD32A3" w:rsidRDefault="00F90B63" w:rsidP="00F90B63">
      <w:pPr>
        <w:pStyle w:val="Listavistosa-nfasis11"/>
        <w:spacing w:after="0" w:line="240" w:lineRule="auto"/>
        <w:ind w:left="0"/>
        <w:contextualSpacing/>
        <w:jc w:val="center"/>
        <w:rPr>
          <w:rFonts w:ascii="Arial" w:hAnsi="Arial" w:cs="Arial"/>
          <w:b/>
          <w:sz w:val="18"/>
          <w:szCs w:val="18"/>
          <w:lang w:val="es-MX"/>
        </w:rPr>
      </w:pPr>
      <w:r w:rsidRPr="00BD32A3">
        <w:rPr>
          <w:rFonts w:ascii="Arial" w:hAnsi="Arial" w:cs="Arial"/>
          <w:b/>
          <w:sz w:val="18"/>
          <w:szCs w:val="18"/>
          <w:lang w:val="es-MX"/>
        </w:rPr>
        <w:t>T R A N S I T O R I O:</w:t>
      </w:r>
    </w:p>
    <w:p w:rsidR="00F90B63" w:rsidRPr="00BD32A3" w:rsidRDefault="00F90B63" w:rsidP="00F90B63">
      <w:pPr>
        <w:ind w:left="567" w:right="623"/>
        <w:contextualSpacing/>
        <w:jc w:val="center"/>
        <w:rPr>
          <w:rFonts w:ascii="Arial" w:hAnsi="Arial" w:cs="Arial"/>
          <w:b/>
          <w:sz w:val="18"/>
          <w:szCs w:val="18"/>
          <w:lang w:val="es-MX"/>
        </w:rPr>
      </w:pPr>
      <w:r w:rsidRPr="00BD32A3">
        <w:rPr>
          <w:rFonts w:ascii="Arial" w:hAnsi="Arial" w:cs="Arial"/>
          <w:b/>
          <w:sz w:val="18"/>
          <w:szCs w:val="18"/>
          <w:lang w:val="es-MX"/>
        </w:rPr>
        <w:t>DECRETO No. 882 PPOE OCTAVA SECCIÓN DE FECHA 27 DE DICIEMBRE DE 2014</w:t>
      </w:r>
    </w:p>
    <w:p w:rsidR="00F90B63" w:rsidRPr="00BD32A3" w:rsidRDefault="00F90B63" w:rsidP="00F90B63">
      <w:pPr>
        <w:ind w:left="567" w:right="623"/>
        <w:contextualSpacing/>
        <w:jc w:val="center"/>
        <w:rPr>
          <w:rFonts w:ascii="Arial" w:hAnsi="Arial" w:cs="Arial"/>
          <w:b/>
          <w:sz w:val="18"/>
          <w:szCs w:val="18"/>
          <w:lang w:val="es-MX"/>
        </w:rPr>
      </w:pPr>
    </w:p>
    <w:p w:rsidR="00F90B63" w:rsidRPr="00BD32A3" w:rsidRDefault="00F90B63" w:rsidP="00F90B63">
      <w:pPr>
        <w:pStyle w:val="Default"/>
        <w:jc w:val="both"/>
        <w:rPr>
          <w:rFonts w:ascii="Arial" w:hAnsi="Arial" w:cs="Arial"/>
          <w:color w:val="auto"/>
          <w:sz w:val="18"/>
          <w:szCs w:val="18"/>
          <w:lang w:val="es-MX"/>
        </w:rPr>
      </w:pPr>
      <w:r w:rsidRPr="00BD32A3">
        <w:rPr>
          <w:rFonts w:ascii="Arial" w:hAnsi="Arial" w:cs="Arial"/>
          <w:b/>
          <w:bCs/>
          <w:color w:val="auto"/>
          <w:sz w:val="18"/>
          <w:szCs w:val="18"/>
          <w:lang w:val="es-MX"/>
        </w:rPr>
        <w:t xml:space="preserve">PRIMERO. </w:t>
      </w:r>
      <w:r w:rsidRPr="00BD32A3">
        <w:rPr>
          <w:rFonts w:ascii="Arial" w:hAnsi="Arial" w:cs="Arial"/>
          <w:color w:val="auto"/>
          <w:sz w:val="18"/>
          <w:szCs w:val="18"/>
          <w:lang w:val="es-MX"/>
        </w:rPr>
        <w:t>El presente Decreto entrará en vigor el uno de enero del dos mil quince, previa publicación en el Periódico Oficial del Gobierno del Estado de Oaxaca.</w:t>
      </w:r>
    </w:p>
    <w:p w:rsidR="00F90B63" w:rsidRPr="00BD32A3" w:rsidRDefault="00F90B63" w:rsidP="00F90B63">
      <w:pPr>
        <w:pStyle w:val="Default"/>
        <w:jc w:val="both"/>
        <w:rPr>
          <w:rFonts w:ascii="Arial" w:hAnsi="Arial" w:cs="Arial"/>
          <w:color w:val="auto"/>
          <w:sz w:val="18"/>
          <w:szCs w:val="18"/>
          <w:lang w:val="es-MX"/>
        </w:rPr>
      </w:pPr>
    </w:p>
    <w:p w:rsidR="00F90B63" w:rsidRPr="00BD32A3" w:rsidRDefault="00F90B63" w:rsidP="00F90B63">
      <w:pPr>
        <w:pStyle w:val="Default"/>
        <w:jc w:val="both"/>
        <w:rPr>
          <w:rFonts w:ascii="Arial" w:hAnsi="Arial" w:cs="Arial"/>
          <w:color w:val="auto"/>
          <w:sz w:val="18"/>
          <w:szCs w:val="18"/>
          <w:lang w:val="es-MX"/>
        </w:rPr>
      </w:pPr>
      <w:r w:rsidRPr="00BD32A3">
        <w:rPr>
          <w:rFonts w:ascii="Arial" w:hAnsi="Arial" w:cs="Arial"/>
          <w:color w:val="auto"/>
          <w:sz w:val="18"/>
          <w:szCs w:val="18"/>
          <w:lang w:val="es-MX"/>
        </w:rPr>
        <w:t>Lo tendrá entendido el Gobernador del Estado y hará que se publique y se cumpla.</w:t>
      </w:r>
    </w:p>
    <w:p w:rsidR="00F90B63" w:rsidRPr="00BD32A3" w:rsidRDefault="00F90B63" w:rsidP="00F90B63">
      <w:pPr>
        <w:contextualSpacing/>
        <w:jc w:val="both"/>
        <w:rPr>
          <w:rFonts w:ascii="Arial" w:hAnsi="Arial" w:cs="Arial"/>
          <w:sz w:val="18"/>
          <w:szCs w:val="18"/>
          <w:lang w:val="es-MX"/>
        </w:rPr>
      </w:pPr>
    </w:p>
    <w:p w:rsidR="00D06456" w:rsidRPr="00BD32A3" w:rsidRDefault="00D06456" w:rsidP="00D06456">
      <w:pPr>
        <w:pStyle w:val="Textoindependiente3"/>
        <w:contextualSpacing/>
        <w:rPr>
          <w:rFonts w:eastAsia="Arial" w:cs="Arial"/>
          <w:sz w:val="18"/>
          <w:szCs w:val="18"/>
          <w:lang w:val="es-MX" w:eastAsia="ar-SA"/>
        </w:rPr>
      </w:pPr>
      <w:r w:rsidRPr="00BD32A3">
        <w:rPr>
          <w:rFonts w:eastAsia="Arial" w:cs="Arial"/>
          <w:sz w:val="18"/>
          <w:szCs w:val="18"/>
          <w:lang w:val="es-MX" w:eastAsia="ar-SA"/>
        </w:rPr>
        <w:t>DADO EN EL SALÓN DE SESIONES DEL H. CONGRESO DEL ESTADO.- San Raymundo Jalpan, Centro, Oaxaca, 18 de Diciembre de 2014.- DIP. LESLIE JIMÉNEZ VALENCIA, PRESIDENTA.- DIP. ZOILA JOSÉ JUAN, SECRETARIA.- DIP. CARLOS ALBERTO VERA VIDAL, SECRETARIO.- DIP. ADOLFO GARCÍA MORALES, SECRETARIO.- DIP. DULCE ALEJANDRA GARCÍA MORLAN, SECRETARIA.- Rúbricas.</w:t>
      </w:r>
    </w:p>
    <w:p w:rsidR="00D06456" w:rsidRPr="00BD32A3" w:rsidRDefault="00D06456" w:rsidP="00D06456">
      <w:pPr>
        <w:pStyle w:val="Textoindependiente3"/>
        <w:contextualSpacing/>
        <w:rPr>
          <w:rFonts w:eastAsia="Arial" w:cs="Arial"/>
          <w:sz w:val="18"/>
          <w:szCs w:val="18"/>
          <w:lang w:val="es-MX" w:eastAsia="ar-SA"/>
        </w:rPr>
      </w:pPr>
    </w:p>
    <w:p w:rsidR="00D06456" w:rsidRPr="00BD32A3" w:rsidRDefault="00D06456" w:rsidP="00D06456">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Por lo tanto mando que se imprima, publique circule y se le dé el debido cumplimiento. Palacio de Gobierno, Centro, Oax., a 24 de diciembre del 2014.- EL GOBERNADOR CONSTITUCIONAL DEL ESTADO. LIC. GABINO CUÉ MONTEAGUDO.- EL SECRETARIO GENERAL DE GOBIERNO. LIC. ALFONSO JOSÉ GÓMEZ SANDOVAL HERNÁNDEZ.- Rúbricas.</w:t>
      </w:r>
    </w:p>
    <w:p w:rsidR="00D06456" w:rsidRPr="00BD32A3" w:rsidRDefault="00D06456" w:rsidP="00D06456">
      <w:pPr>
        <w:suppressAutoHyphens/>
        <w:jc w:val="both"/>
        <w:rPr>
          <w:rFonts w:ascii="Arial" w:eastAsia="Arial" w:hAnsi="Arial" w:cs="Arial"/>
          <w:sz w:val="18"/>
          <w:szCs w:val="18"/>
          <w:lang w:val="es-MX" w:eastAsia="ar-SA"/>
        </w:rPr>
      </w:pPr>
    </w:p>
    <w:p w:rsidR="00D06456" w:rsidRPr="00BD32A3" w:rsidRDefault="00D06456" w:rsidP="00D06456">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Y lo comunico a usted, para su conocimiento y fines consiguientes.- SUFRAGIO EFECTIVO. NO REELECCIÓN.- “EL RESPETO AL DERECHO AJENO ES LA PAZ”.- Tlalixtac de Cabrera, Centro, Oax., a 24 de diciembre del 2014.-. EL SECRETARIO GENERAL DE GOBIERNO. LIC. ALFONSO JOSÉ GÓMEZ SANDOVAL HERNÁNDEZ.- Rúbrica.</w:t>
      </w:r>
    </w:p>
    <w:p w:rsidR="00273B2A" w:rsidRPr="00BD32A3" w:rsidRDefault="00273B2A" w:rsidP="00D06456">
      <w:pPr>
        <w:suppressAutoHyphens/>
        <w:jc w:val="both"/>
        <w:rPr>
          <w:rFonts w:ascii="Arial" w:eastAsia="Arial" w:hAnsi="Arial" w:cs="Arial"/>
          <w:sz w:val="18"/>
          <w:szCs w:val="18"/>
          <w:lang w:val="es-MX" w:eastAsia="ar-SA"/>
        </w:rPr>
      </w:pPr>
    </w:p>
    <w:p w:rsidR="009A1AD1" w:rsidRPr="00BD32A3" w:rsidRDefault="009A1AD1" w:rsidP="009A1AD1">
      <w:pPr>
        <w:pStyle w:val="Listavistosa-nfasis11"/>
        <w:spacing w:after="0" w:line="240" w:lineRule="auto"/>
        <w:ind w:left="0"/>
        <w:contextualSpacing/>
        <w:jc w:val="center"/>
        <w:rPr>
          <w:rFonts w:ascii="Arial" w:hAnsi="Arial" w:cs="Arial"/>
          <w:b/>
          <w:sz w:val="18"/>
          <w:szCs w:val="18"/>
          <w:lang w:val="es-MX"/>
        </w:rPr>
      </w:pPr>
      <w:r w:rsidRPr="00BD32A3">
        <w:rPr>
          <w:rFonts w:ascii="Arial" w:hAnsi="Arial" w:cs="Arial"/>
          <w:b/>
          <w:sz w:val="18"/>
          <w:szCs w:val="18"/>
          <w:lang w:val="es-MX"/>
        </w:rPr>
        <w:t>T R A N S I T O R I O S :</w:t>
      </w:r>
    </w:p>
    <w:p w:rsidR="009A1AD1" w:rsidRPr="00BD32A3" w:rsidRDefault="009A1AD1" w:rsidP="009A1AD1">
      <w:pPr>
        <w:ind w:left="567" w:right="623"/>
        <w:contextualSpacing/>
        <w:jc w:val="center"/>
        <w:rPr>
          <w:rFonts w:ascii="Arial" w:hAnsi="Arial" w:cs="Arial"/>
          <w:b/>
          <w:sz w:val="18"/>
          <w:szCs w:val="18"/>
          <w:lang w:val="es-MX"/>
        </w:rPr>
      </w:pPr>
      <w:r w:rsidRPr="00BD32A3">
        <w:rPr>
          <w:rFonts w:ascii="Arial" w:hAnsi="Arial" w:cs="Arial"/>
          <w:b/>
          <w:sz w:val="18"/>
          <w:szCs w:val="18"/>
          <w:lang w:val="es-MX"/>
        </w:rPr>
        <w:t>DECRETO No. 1244 PPOE EXTRA DE FECHA 22 DE ABRIL DE 2015</w:t>
      </w:r>
    </w:p>
    <w:p w:rsidR="009A1AD1" w:rsidRPr="00BD32A3" w:rsidRDefault="009A1AD1" w:rsidP="009A1AD1">
      <w:pPr>
        <w:ind w:left="567" w:right="623"/>
        <w:contextualSpacing/>
        <w:jc w:val="center"/>
        <w:rPr>
          <w:rFonts w:ascii="Arial" w:hAnsi="Arial" w:cs="Arial"/>
          <w:b/>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b/>
          <w:bCs/>
          <w:color w:val="auto"/>
          <w:sz w:val="18"/>
          <w:szCs w:val="18"/>
          <w:lang w:val="es-MX"/>
        </w:rPr>
        <w:t xml:space="preserve">PRIMERO. </w:t>
      </w:r>
      <w:r w:rsidRPr="00BD32A3">
        <w:rPr>
          <w:rFonts w:ascii="Arial" w:hAnsi="Arial" w:cs="Arial"/>
          <w:color w:val="auto"/>
          <w:sz w:val="18"/>
          <w:szCs w:val="18"/>
          <w:lang w:val="es-MX"/>
        </w:rPr>
        <w:t>El presente Decreto entrará en vigor al día siguiente de su publicación en el Periódico Oficial del Gobierno del Estado de Oaxaca.</w:t>
      </w:r>
    </w:p>
    <w:p w:rsidR="009A1AD1" w:rsidRPr="00BD32A3" w:rsidRDefault="009A1AD1" w:rsidP="009A1AD1">
      <w:pPr>
        <w:pStyle w:val="Default"/>
        <w:jc w:val="both"/>
        <w:rPr>
          <w:rFonts w:ascii="Arial" w:hAnsi="Arial" w:cs="Arial"/>
          <w:color w:val="auto"/>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b/>
          <w:color w:val="auto"/>
          <w:sz w:val="18"/>
          <w:szCs w:val="18"/>
          <w:lang w:val="es-MX"/>
        </w:rPr>
        <w:t>SEGUNDO.</w:t>
      </w:r>
      <w:r w:rsidRPr="00BD32A3">
        <w:rPr>
          <w:rFonts w:ascii="Arial" w:hAnsi="Arial" w:cs="Arial"/>
          <w:color w:val="auto"/>
          <w:sz w:val="18"/>
          <w:szCs w:val="18"/>
          <w:lang w:val="es-MX"/>
        </w:rPr>
        <w:t xml:space="preserve"> Cuando en diversas disposiciones legales se haga diferencia a: </w:t>
      </w:r>
    </w:p>
    <w:p w:rsidR="009A1AD1" w:rsidRPr="00BD32A3" w:rsidRDefault="009A1AD1" w:rsidP="009A1AD1">
      <w:pPr>
        <w:pStyle w:val="Default"/>
        <w:jc w:val="both"/>
        <w:rPr>
          <w:rFonts w:ascii="Arial" w:hAnsi="Arial" w:cs="Arial"/>
          <w:color w:val="auto"/>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color w:val="auto"/>
          <w:sz w:val="18"/>
          <w:szCs w:val="18"/>
          <w:lang w:val="es-MX"/>
        </w:rPr>
        <w:t>La Secretaría de Desarrollo Agropecuario, Forestal, Pesca y Acuacultura (SEDAFPA) se entenderá que se refiere a la Secretaría de Desarrollo Agropecuario, Pesca y Acuacultura (SEDAPA).</w:t>
      </w:r>
    </w:p>
    <w:p w:rsidR="009A1AD1" w:rsidRPr="00BD32A3" w:rsidRDefault="009A1AD1" w:rsidP="009A1AD1">
      <w:pPr>
        <w:pStyle w:val="Default"/>
        <w:jc w:val="both"/>
        <w:rPr>
          <w:rFonts w:ascii="Arial" w:hAnsi="Arial" w:cs="Arial"/>
          <w:color w:val="auto"/>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color w:val="auto"/>
          <w:sz w:val="18"/>
          <w:szCs w:val="18"/>
          <w:lang w:val="es-MX"/>
        </w:rPr>
        <w:t>El mismo criterio se aplicará al nombrar al titular de dicha dependencia. Las obligaciones y derechos derivados de contratos; convenios o cualquier otro instrumento legal o administrativo suscrito por la dependencia que por virtud de esta Ley cambian de denominación, se entenderán subrogadas y contraídas por la Secretaría de Desarrollo Agropecuario, Pesca y Acuacultura.</w:t>
      </w:r>
    </w:p>
    <w:p w:rsidR="009A1AD1" w:rsidRPr="00BD32A3" w:rsidRDefault="009A1AD1" w:rsidP="009A1AD1">
      <w:pPr>
        <w:pStyle w:val="Default"/>
        <w:jc w:val="both"/>
        <w:rPr>
          <w:rFonts w:ascii="Arial" w:hAnsi="Arial" w:cs="Arial"/>
          <w:color w:val="auto"/>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b/>
          <w:color w:val="auto"/>
          <w:sz w:val="18"/>
          <w:szCs w:val="18"/>
          <w:lang w:val="es-MX"/>
        </w:rPr>
        <w:t>TERCERO.</w:t>
      </w:r>
      <w:r w:rsidRPr="00BD32A3">
        <w:rPr>
          <w:rFonts w:ascii="Arial" w:hAnsi="Arial" w:cs="Arial"/>
          <w:color w:val="auto"/>
          <w:sz w:val="18"/>
          <w:szCs w:val="18"/>
          <w:lang w:val="es-MX"/>
        </w:rPr>
        <w:t xml:space="preserve"> Las disposiciones contenidas en el presente Decreto, prevalecerán sobre aquellas de igual o menor rango que se les opongan, aún cuando no estén expresamente derogadas.</w:t>
      </w:r>
    </w:p>
    <w:p w:rsidR="009A1AD1" w:rsidRPr="00BD32A3" w:rsidRDefault="009A1AD1" w:rsidP="009A1AD1">
      <w:pPr>
        <w:pStyle w:val="Default"/>
        <w:jc w:val="both"/>
        <w:rPr>
          <w:rFonts w:ascii="Arial" w:hAnsi="Arial" w:cs="Arial"/>
          <w:color w:val="auto"/>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b/>
          <w:color w:val="auto"/>
          <w:sz w:val="18"/>
          <w:szCs w:val="18"/>
          <w:lang w:val="es-MX"/>
        </w:rPr>
        <w:t>CUARTO.</w:t>
      </w:r>
      <w:r w:rsidRPr="00BD32A3">
        <w:rPr>
          <w:rFonts w:ascii="Arial" w:hAnsi="Arial" w:cs="Arial"/>
          <w:color w:val="auto"/>
          <w:sz w:val="18"/>
          <w:szCs w:val="18"/>
          <w:lang w:val="es-MX"/>
        </w:rPr>
        <w:t xml:space="preserve"> El Congreso del Estado contará con un término de sesenta días para realizar las reformas a las leyes estatales que resulten pertinentes para el cumplimiento del presente Decreto a partir de su entrada en vigor.</w:t>
      </w:r>
    </w:p>
    <w:p w:rsidR="009A1AD1" w:rsidRPr="00BD32A3" w:rsidRDefault="009A1AD1" w:rsidP="009A1AD1">
      <w:pPr>
        <w:pStyle w:val="Default"/>
        <w:jc w:val="both"/>
        <w:rPr>
          <w:rFonts w:ascii="Arial" w:hAnsi="Arial" w:cs="Arial"/>
          <w:color w:val="auto"/>
          <w:sz w:val="18"/>
          <w:szCs w:val="18"/>
          <w:lang w:val="es-MX"/>
        </w:rPr>
      </w:pPr>
    </w:p>
    <w:p w:rsidR="009A1AD1" w:rsidRPr="00BD32A3" w:rsidRDefault="009A1AD1" w:rsidP="009A1AD1">
      <w:pPr>
        <w:pStyle w:val="Default"/>
        <w:jc w:val="both"/>
        <w:rPr>
          <w:rFonts w:ascii="Arial" w:hAnsi="Arial" w:cs="Arial"/>
          <w:color w:val="auto"/>
          <w:sz w:val="18"/>
          <w:szCs w:val="18"/>
          <w:lang w:val="es-MX"/>
        </w:rPr>
      </w:pPr>
      <w:r w:rsidRPr="00BD32A3">
        <w:rPr>
          <w:rFonts w:ascii="Arial" w:hAnsi="Arial" w:cs="Arial"/>
          <w:color w:val="auto"/>
          <w:sz w:val="18"/>
          <w:szCs w:val="18"/>
          <w:lang w:val="es-MX"/>
        </w:rPr>
        <w:t>Lo tendrá entendido el Gobernador del Estado y hará que se publique y se cumpla.</w:t>
      </w:r>
    </w:p>
    <w:p w:rsidR="009A1AD1" w:rsidRPr="00BD32A3" w:rsidRDefault="009A1AD1" w:rsidP="009A1AD1">
      <w:pPr>
        <w:contextualSpacing/>
        <w:jc w:val="both"/>
        <w:rPr>
          <w:rFonts w:ascii="Arial" w:hAnsi="Arial" w:cs="Arial"/>
          <w:sz w:val="18"/>
          <w:szCs w:val="18"/>
          <w:lang w:val="es-MX"/>
        </w:rPr>
      </w:pPr>
    </w:p>
    <w:p w:rsidR="009A1AD1" w:rsidRPr="00BD32A3" w:rsidRDefault="009A1AD1" w:rsidP="009A1AD1">
      <w:pPr>
        <w:pStyle w:val="Textoindependiente3"/>
        <w:contextualSpacing/>
        <w:rPr>
          <w:rFonts w:eastAsia="Arial" w:cs="Arial"/>
          <w:sz w:val="18"/>
          <w:szCs w:val="18"/>
          <w:lang w:val="es-MX" w:eastAsia="ar-SA"/>
        </w:rPr>
      </w:pPr>
      <w:r w:rsidRPr="00BD32A3">
        <w:rPr>
          <w:rFonts w:eastAsia="Arial" w:cs="Arial"/>
          <w:sz w:val="18"/>
          <w:szCs w:val="18"/>
          <w:lang w:val="es-MX" w:eastAsia="ar-SA"/>
        </w:rPr>
        <w:t>DADO EN EL SALÓN DE SESIONES DEL H. CONGRESO DEL ESTADO.- San Raymundo Jalpan, Centro, Oaxaca a 9 de abril de 2015.-  DIP. LESLIE JIMENEZ VALENCIA, PRESIDENTA.- DIP. ZOILA JOSÉ JUAN, SECRETARIA.- DIP. CARLOS ALBERTO VERA VIUDAL, SECRETARIO.- DIP. DULCE ALEJANDRA GARCÍA MORLAN, SECRETARIA.- Rúbricas.</w:t>
      </w:r>
    </w:p>
    <w:p w:rsidR="009A1AD1" w:rsidRPr="00BD32A3" w:rsidRDefault="009A1AD1" w:rsidP="009A1AD1">
      <w:pPr>
        <w:pStyle w:val="Textoindependiente3"/>
        <w:contextualSpacing/>
        <w:rPr>
          <w:rFonts w:eastAsia="Arial" w:cs="Arial"/>
          <w:sz w:val="18"/>
          <w:szCs w:val="18"/>
          <w:lang w:val="es-MX" w:eastAsia="ar-SA"/>
        </w:rPr>
      </w:pPr>
    </w:p>
    <w:p w:rsidR="009A1AD1" w:rsidRPr="00BD32A3" w:rsidRDefault="009A1AD1" w:rsidP="009A1AD1">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Por lo tanto mando que se imprima, publique circule y se le dé el debido cumplimiento.- Palacio de Gobierno, Centro, Oax., a 16 de abril del 2015.- EL GOBERNADOR CONSTITUCIONAL DEL ESTADO.- LIC. GABINO CUÉ MONTEAGUDO.- EL SECRETARIO GENERAL DE GOBIERNO.- LIC. ALFONSO JOSÉ GÓMEZ SANDOVAL HERNÁNDEZ.- Rúbricas.</w:t>
      </w:r>
    </w:p>
    <w:p w:rsidR="009A1AD1" w:rsidRPr="00BD32A3" w:rsidRDefault="009A1AD1" w:rsidP="009A1AD1">
      <w:pPr>
        <w:suppressAutoHyphens/>
        <w:jc w:val="both"/>
        <w:rPr>
          <w:rFonts w:ascii="Arial" w:eastAsia="Arial" w:hAnsi="Arial" w:cs="Arial"/>
          <w:sz w:val="18"/>
          <w:szCs w:val="18"/>
          <w:lang w:val="es-MX" w:eastAsia="ar-SA"/>
        </w:rPr>
      </w:pPr>
    </w:p>
    <w:p w:rsidR="009A1AD1" w:rsidRPr="00BD32A3" w:rsidRDefault="009A1AD1" w:rsidP="009A1AD1">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Y lo comunico a usted, para su conocimiento y fines consiguientes.- SUFRAGIO EFECTIVO. NO REELECCION.- “EL RESPETO AL DERECHO AJENO ES LA PAZ”.- Tlalixtac de Cabrera, Centro, Oax., a 16 de abril del 2015.- EL SECRETARIO GENERAL DE GOBIERNO.- LIC. ALFONSO JOSÉ GÓMEZ SANDOVAL HERNÁNDEZ.- Rúbrica.</w:t>
      </w:r>
    </w:p>
    <w:p w:rsidR="00756F21" w:rsidRPr="00BD32A3" w:rsidRDefault="00756F21" w:rsidP="00367117">
      <w:pPr>
        <w:tabs>
          <w:tab w:val="left" w:pos="426"/>
        </w:tabs>
        <w:rPr>
          <w:rFonts w:ascii="Arial" w:hAnsi="Arial" w:cs="Arial"/>
          <w:sz w:val="18"/>
          <w:szCs w:val="18"/>
          <w:lang w:val="es-MX"/>
        </w:rPr>
      </w:pPr>
    </w:p>
    <w:p w:rsidR="00273B2A" w:rsidRPr="00BD32A3" w:rsidRDefault="00273B2A" w:rsidP="00273B2A">
      <w:pPr>
        <w:pStyle w:val="Listavistosa-nfasis11"/>
        <w:spacing w:after="0" w:line="240" w:lineRule="auto"/>
        <w:ind w:left="0"/>
        <w:contextualSpacing/>
        <w:jc w:val="center"/>
        <w:rPr>
          <w:rFonts w:ascii="Arial" w:hAnsi="Arial" w:cs="Arial"/>
          <w:b/>
          <w:sz w:val="18"/>
          <w:szCs w:val="18"/>
          <w:lang w:val="es-MX"/>
        </w:rPr>
      </w:pPr>
      <w:r w:rsidRPr="00BD32A3">
        <w:rPr>
          <w:rFonts w:ascii="Arial" w:hAnsi="Arial" w:cs="Arial"/>
          <w:b/>
          <w:sz w:val="18"/>
          <w:szCs w:val="18"/>
          <w:lang w:val="es-MX"/>
        </w:rPr>
        <w:t>T R A N S I T O R I O:</w:t>
      </w:r>
    </w:p>
    <w:p w:rsidR="00273B2A" w:rsidRPr="00BD32A3" w:rsidRDefault="00273B2A" w:rsidP="00273B2A">
      <w:pPr>
        <w:ind w:left="567" w:right="623"/>
        <w:contextualSpacing/>
        <w:jc w:val="center"/>
        <w:rPr>
          <w:rFonts w:ascii="Arial" w:hAnsi="Arial" w:cs="Arial"/>
          <w:b/>
          <w:sz w:val="18"/>
          <w:szCs w:val="18"/>
          <w:lang w:val="es-MX"/>
        </w:rPr>
      </w:pPr>
      <w:r w:rsidRPr="00BD32A3">
        <w:rPr>
          <w:rFonts w:ascii="Arial" w:hAnsi="Arial" w:cs="Arial"/>
          <w:b/>
          <w:sz w:val="18"/>
          <w:szCs w:val="18"/>
          <w:lang w:val="es-MX"/>
        </w:rPr>
        <w:t xml:space="preserve">DECRETO No. </w:t>
      </w:r>
      <w:r w:rsidR="006400DC" w:rsidRPr="00BD32A3">
        <w:rPr>
          <w:rFonts w:ascii="Arial" w:hAnsi="Arial" w:cs="Arial"/>
          <w:b/>
          <w:sz w:val="18"/>
          <w:szCs w:val="18"/>
          <w:lang w:val="es-MX"/>
        </w:rPr>
        <w:t>1665</w:t>
      </w:r>
      <w:r w:rsidRPr="00BD32A3">
        <w:rPr>
          <w:rFonts w:ascii="Arial" w:hAnsi="Arial" w:cs="Arial"/>
          <w:b/>
          <w:sz w:val="18"/>
          <w:szCs w:val="18"/>
          <w:lang w:val="es-MX"/>
        </w:rPr>
        <w:t xml:space="preserve"> PPOE</w:t>
      </w:r>
      <w:r w:rsidR="006400DC" w:rsidRPr="00BD32A3">
        <w:rPr>
          <w:rFonts w:ascii="Arial" w:hAnsi="Arial" w:cs="Arial"/>
          <w:b/>
          <w:sz w:val="18"/>
          <w:szCs w:val="18"/>
          <w:lang w:val="es-MX"/>
        </w:rPr>
        <w:t xml:space="preserve"> EXTRA</w:t>
      </w:r>
      <w:r w:rsidRPr="00BD32A3">
        <w:rPr>
          <w:rFonts w:ascii="Arial" w:hAnsi="Arial" w:cs="Arial"/>
          <w:b/>
          <w:sz w:val="18"/>
          <w:szCs w:val="18"/>
          <w:lang w:val="es-MX"/>
        </w:rPr>
        <w:t xml:space="preserve"> DE FECHA </w:t>
      </w:r>
      <w:r w:rsidR="006400DC" w:rsidRPr="00BD32A3">
        <w:rPr>
          <w:rFonts w:ascii="Arial" w:hAnsi="Arial" w:cs="Arial"/>
          <w:b/>
          <w:sz w:val="18"/>
          <w:szCs w:val="18"/>
          <w:lang w:val="es-MX"/>
        </w:rPr>
        <w:t>31</w:t>
      </w:r>
      <w:r w:rsidRPr="00BD32A3">
        <w:rPr>
          <w:rFonts w:ascii="Arial" w:hAnsi="Arial" w:cs="Arial"/>
          <w:b/>
          <w:sz w:val="18"/>
          <w:szCs w:val="18"/>
          <w:lang w:val="es-MX"/>
        </w:rPr>
        <w:t xml:space="preserve"> DE </w:t>
      </w:r>
      <w:r w:rsidR="006400DC" w:rsidRPr="00BD32A3">
        <w:rPr>
          <w:rFonts w:ascii="Arial" w:hAnsi="Arial" w:cs="Arial"/>
          <w:b/>
          <w:sz w:val="18"/>
          <w:szCs w:val="18"/>
          <w:lang w:val="es-MX"/>
        </w:rPr>
        <w:t>DICIEMBRE</w:t>
      </w:r>
      <w:r w:rsidRPr="00BD32A3">
        <w:rPr>
          <w:rFonts w:ascii="Arial" w:hAnsi="Arial" w:cs="Arial"/>
          <w:b/>
          <w:sz w:val="18"/>
          <w:szCs w:val="18"/>
          <w:lang w:val="es-MX"/>
        </w:rPr>
        <w:t xml:space="preserve"> DE 2015</w:t>
      </w:r>
    </w:p>
    <w:p w:rsidR="00273B2A" w:rsidRPr="00BD32A3" w:rsidRDefault="00273B2A" w:rsidP="00273B2A">
      <w:pPr>
        <w:ind w:left="567" w:right="623"/>
        <w:contextualSpacing/>
        <w:jc w:val="center"/>
        <w:rPr>
          <w:rFonts w:ascii="Arial" w:hAnsi="Arial" w:cs="Arial"/>
          <w:b/>
          <w:sz w:val="18"/>
          <w:szCs w:val="18"/>
          <w:lang w:val="es-MX"/>
        </w:rPr>
      </w:pPr>
    </w:p>
    <w:p w:rsidR="00273B2A" w:rsidRPr="00BD32A3" w:rsidRDefault="00273B2A" w:rsidP="00273B2A">
      <w:pPr>
        <w:tabs>
          <w:tab w:val="left" w:pos="0"/>
        </w:tabs>
        <w:jc w:val="both"/>
        <w:rPr>
          <w:rFonts w:ascii="Arial" w:hAnsi="Arial" w:cs="Arial"/>
          <w:sz w:val="18"/>
          <w:szCs w:val="18"/>
        </w:rPr>
      </w:pPr>
      <w:r w:rsidRPr="00BD32A3">
        <w:rPr>
          <w:rFonts w:ascii="Arial" w:hAnsi="Arial" w:cs="Arial"/>
          <w:b/>
          <w:sz w:val="18"/>
          <w:szCs w:val="18"/>
        </w:rPr>
        <w:t>PRIMERO:</w:t>
      </w:r>
      <w:r w:rsidRPr="00BD32A3">
        <w:rPr>
          <w:rFonts w:ascii="Arial" w:hAnsi="Arial" w:cs="Arial"/>
          <w:sz w:val="18"/>
          <w:szCs w:val="18"/>
        </w:rPr>
        <w:t xml:space="preserve"> El presente Decreto entrará en vigor al día siguiente hábil de su publicación en el Órgano de difusión oficial del Estado.</w:t>
      </w:r>
    </w:p>
    <w:p w:rsidR="00273B2A" w:rsidRPr="00BD32A3" w:rsidRDefault="00273B2A" w:rsidP="00273B2A">
      <w:pPr>
        <w:tabs>
          <w:tab w:val="left" w:pos="0"/>
        </w:tabs>
        <w:jc w:val="both"/>
        <w:rPr>
          <w:rFonts w:ascii="Arial" w:hAnsi="Arial" w:cs="Arial"/>
          <w:sz w:val="18"/>
          <w:szCs w:val="18"/>
        </w:rPr>
      </w:pPr>
    </w:p>
    <w:p w:rsidR="00273B2A" w:rsidRPr="00BD32A3" w:rsidRDefault="00273B2A" w:rsidP="00273B2A">
      <w:pPr>
        <w:tabs>
          <w:tab w:val="left" w:pos="0"/>
        </w:tabs>
        <w:jc w:val="both"/>
        <w:rPr>
          <w:rFonts w:ascii="Arial" w:hAnsi="Arial" w:cs="Arial"/>
          <w:sz w:val="18"/>
          <w:szCs w:val="18"/>
        </w:rPr>
      </w:pPr>
      <w:r w:rsidRPr="00BD32A3">
        <w:rPr>
          <w:rFonts w:ascii="Arial" w:hAnsi="Arial" w:cs="Arial"/>
          <w:b/>
          <w:sz w:val="18"/>
          <w:szCs w:val="18"/>
        </w:rPr>
        <w:lastRenderedPageBreak/>
        <w:t xml:space="preserve">SEGUNDO: </w:t>
      </w:r>
      <w:r w:rsidRPr="00BD32A3">
        <w:rPr>
          <w:rFonts w:ascii="Arial" w:hAnsi="Arial" w:cs="Arial"/>
          <w:sz w:val="18"/>
          <w:szCs w:val="18"/>
        </w:rPr>
        <w:t>Se derogan todas las disposiciones legales de igual o menor rango que se opongan al presente Decreto.</w:t>
      </w:r>
    </w:p>
    <w:p w:rsidR="00273B2A" w:rsidRPr="00BD32A3" w:rsidRDefault="00273B2A" w:rsidP="00273B2A">
      <w:pPr>
        <w:pStyle w:val="Default"/>
        <w:jc w:val="both"/>
        <w:rPr>
          <w:rFonts w:ascii="Arial" w:hAnsi="Arial" w:cs="Arial"/>
          <w:color w:val="auto"/>
          <w:sz w:val="18"/>
          <w:szCs w:val="18"/>
        </w:rPr>
      </w:pPr>
    </w:p>
    <w:p w:rsidR="00273B2A" w:rsidRPr="00BD32A3" w:rsidRDefault="00273B2A" w:rsidP="00273B2A">
      <w:pPr>
        <w:pStyle w:val="Default"/>
        <w:jc w:val="both"/>
        <w:rPr>
          <w:rFonts w:ascii="Arial" w:hAnsi="Arial" w:cs="Arial"/>
          <w:color w:val="auto"/>
          <w:sz w:val="18"/>
          <w:szCs w:val="18"/>
          <w:lang w:val="es-MX"/>
        </w:rPr>
      </w:pPr>
      <w:r w:rsidRPr="00BD32A3">
        <w:rPr>
          <w:rFonts w:ascii="Arial" w:hAnsi="Arial" w:cs="Arial"/>
          <w:color w:val="auto"/>
          <w:sz w:val="18"/>
          <w:szCs w:val="18"/>
          <w:lang w:val="es-MX"/>
        </w:rPr>
        <w:t>Lo tendrá entendido el Gobernador del Estado y hará que se publique y se cumpla.</w:t>
      </w:r>
    </w:p>
    <w:p w:rsidR="00273B2A" w:rsidRPr="00BD32A3" w:rsidRDefault="00273B2A" w:rsidP="00273B2A">
      <w:pPr>
        <w:contextualSpacing/>
        <w:jc w:val="both"/>
        <w:rPr>
          <w:rFonts w:ascii="Arial" w:hAnsi="Arial" w:cs="Arial"/>
          <w:sz w:val="18"/>
          <w:szCs w:val="18"/>
          <w:lang w:val="es-MX"/>
        </w:rPr>
      </w:pPr>
    </w:p>
    <w:p w:rsidR="00273B2A" w:rsidRPr="00BD32A3" w:rsidRDefault="00273B2A" w:rsidP="00273B2A">
      <w:pPr>
        <w:pStyle w:val="Textoindependiente3"/>
        <w:contextualSpacing/>
        <w:rPr>
          <w:rFonts w:eastAsia="Arial" w:cs="Arial"/>
          <w:sz w:val="18"/>
          <w:szCs w:val="18"/>
          <w:lang w:val="es-MX" w:eastAsia="ar-SA"/>
        </w:rPr>
      </w:pPr>
      <w:r w:rsidRPr="00BD32A3">
        <w:rPr>
          <w:rFonts w:eastAsia="Arial" w:cs="Arial"/>
          <w:sz w:val="18"/>
          <w:szCs w:val="18"/>
          <w:lang w:val="es-MX" w:eastAsia="ar-SA"/>
        </w:rPr>
        <w:t xml:space="preserve">DADO EN EL SALÓN DE SESIONES DEL H. CONGRESO DEL ESTADO.- San Raymundo Jalpan, Centro, Oaxaca, </w:t>
      </w:r>
      <w:r w:rsidR="004B52BE" w:rsidRPr="00BD32A3">
        <w:rPr>
          <w:rFonts w:eastAsia="Arial" w:cs="Arial"/>
          <w:sz w:val="18"/>
          <w:szCs w:val="18"/>
          <w:lang w:val="es-MX" w:eastAsia="ar-SA"/>
        </w:rPr>
        <w:t xml:space="preserve">a 31 de diciembre </w:t>
      </w:r>
      <w:r w:rsidRPr="00BD32A3">
        <w:rPr>
          <w:rFonts w:eastAsia="Arial" w:cs="Arial"/>
          <w:sz w:val="18"/>
          <w:szCs w:val="18"/>
          <w:lang w:val="es-MX" w:eastAsia="ar-SA"/>
        </w:rPr>
        <w:t>de 201</w:t>
      </w:r>
      <w:r w:rsidR="006B458F" w:rsidRPr="00BD32A3">
        <w:rPr>
          <w:rFonts w:eastAsia="Arial" w:cs="Arial"/>
          <w:sz w:val="18"/>
          <w:szCs w:val="18"/>
          <w:lang w:val="es-MX" w:eastAsia="ar-SA"/>
        </w:rPr>
        <w:t>5</w:t>
      </w:r>
      <w:r w:rsidRPr="00BD32A3">
        <w:rPr>
          <w:rFonts w:eastAsia="Arial" w:cs="Arial"/>
          <w:sz w:val="18"/>
          <w:szCs w:val="18"/>
          <w:lang w:val="es-MX" w:eastAsia="ar-SA"/>
        </w:rPr>
        <w:t xml:space="preserve">.- DIP. </w:t>
      </w:r>
      <w:r w:rsidR="006400DC" w:rsidRPr="00BD32A3">
        <w:rPr>
          <w:rFonts w:eastAsia="Arial" w:cs="Arial"/>
          <w:sz w:val="18"/>
          <w:szCs w:val="18"/>
          <w:lang w:val="es-MX" w:eastAsia="ar-SA"/>
        </w:rPr>
        <w:t>ADOLFO TOLEDO INFANZÓN, PRESIDENTE</w:t>
      </w:r>
      <w:r w:rsidRPr="00BD32A3">
        <w:rPr>
          <w:rFonts w:eastAsia="Arial" w:cs="Arial"/>
          <w:sz w:val="18"/>
          <w:szCs w:val="18"/>
          <w:lang w:val="es-MX" w:eastAsia="ar-SA"/>
        </w:rPr>
        <w:t xml:space="preserve">.- DIP. </w:t>
      </w:r>
      <w:r w:rsidR="006400DC" w:rsidRPr="00BD32A3">
        <w:rPr>
          <w:rFonts w:eastAsia="Arial" w:cs="Arial"/>
          <w:sz w:val="18"/>
          <w:szCs w:val="18"/>
          <w:lang w:val="es-MX" w:eastAsia="ar-SA"/>
        </w:rPr>
        <w:t>ROSALIA PALMA LÓPEZ</w:t>
      </w:r>
      <w:r w:rsidRPr="00BD32A3">
        <w:rPr>
          <w:rFonts w:eastAsia="Arial" w:cs="Arial"/>
          <w:sz w:val="18"/>
          <w:szCs w:val="18"/>
          <w:lang w:val="es-MX" w:eastAsia="ar-SA"/>
        </w:rPr>
        <w:t xml:space="preserve">, SECRETARIA.- DIP. </w:t>
      </w:r>
      <w:r w:rsidR="006400DC" w:rsidRPr="00BD32A3">
        <w:rPr>
          <w:rFonts w:eastAsia="Arial" w:cs="Arial"/>
          <w:sz w:val="18"/>
          <w:szCs w:val="18"/>
          <w:lang w:val="es-MX" w:eastAsia="ar-SA"/>
        </w:rPr>
        <w:t>VILMA MARTINEZ CORTÉS</w:t>
      </w:r>
      <w:r w:rsidRPr="00BD32A3">
        <w:rPr>
          <w:rFonts w:eastAsia="Arial" w:cs="Arial"/>
          <w:sz w:val="18"/>
          <w:szCs w:val="18"/>
          <w:lang w:val="es-MX" w:eastAsia="ar-SA"/>
        </w:rPr>
        <w:t>, SECRETARI</w:t>
      </w:r>
      <w:r w:rsidR="006400DC" w:rsidRPr="00BD32A3">
        <w:rPr>
          <w:rFonts w:eastAsia="Arial" w:cs="Arial"/>
          <w:sz w:val="18"/>
          <w:szCs w:val="18"/>
          <w:lang w:val="es-MX" w:eastAsia="ar-SA"/>
        </w:rPr>
        <w:t>A</w:t>
      </w:r>
      <w:r w:rsidRPr="00BD32A3">
        <w:rPr>
          <w:rFonts w:eastAsia="Arial" w:cs="Arial"/>
          <w:sz w:val="18"/>
          <w:szCs w:val="18"/>
          <w:lang w:val="es-MX" w:eastAsia="ar-SA"/>
        </w:rPr>
        <w:t xml:space="preserve">.- DIP. </w:t>
      </w:r>
      <w:r w:rsidR="006400DC" w:rsidRPr="00BD32A3">
        <w:rPr>
          <w:rFonts w:eastAsia="Arial" w:cs="Arial"/>
          <w:sz w:val="18"/>
          <w:szCs w:val="18"/>
          <w:lang w:val="es-MX" w:eastAsia="ar-SA"/>
        </w:rPr>
        <w:t>CARLOS ALBERTO VERA VIDAL</w:t>
      </w:r>
      <w:r w:rsidRPr="00BD32A3">
        <w:rPr>
          <w:rFonts w:eastAsia="Arial" w:cs="Arial"/>
          <w:sz w:val="18"/>
          <w:szCs w:val="18"/>
          <w:lang w:val="es-MX" w:eastAsia="ar-SA"/>
        </w:rPr>
        <w:t>, SECRETARIO.- Rúbricas.</w:t>
      </w:r>
    </w:p>
    <w:p w:rsidR="00273B2A" w:rsidRPr="00BD32A3" w:rsidRDefault="00273B2A" w:rsidP="00273B2A">
      <w:pPr>
        <w:pStyle w:val="Textoindependiente3"/>
        <w:contextualSpacing/>
        <w:rPr>
          <w:rFonts w:eastAsia="Arial" w:cs="Arial"/>
          <w:sz w:val="18"/>
          <w:szCs w:val="18"/>
          <w:lang w:val="es-MX" w:eastAsia="ar-SA"/>
        </w:rPr>
      </w:pPr>
    </w:p>
    <w:p w:rsidR="00273B2A" w:rsidRPr="00BD32A3" w:rsidRDefault="00273B2A" w:rsidP="00273B2A">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 xml:space="preserve">Por lo tanto mando que se imprima, publique circule y se le dé el debido cumplimiento. Palacio de Gobierno, Centro, Oax., a </w:t>
      </w:r>
      <w:r w:rsidR="006400DC" w:rsidRPr="00BD32A3">
        <w:rPr>
          <w:rFonts w:ascii="Arial" w:eastAsia="Arial" w:hAnsi="Arial" w:cs="Arial"/>
          <w:sz w:val="18"/>
          <w:szCs w:val="18"/>
          <w:lang w:val="es-MX" w:eastAsia="ar-SA"/>
        </w:rPr>
        <w:t>31</w:t>
      </w:r>
      <w:r w:rsidRPr="00BD32A3">
        <w:rPr>
          <w:rFonts w:ascii="Arial" w:eastAsia="Arial" w:hAnsi="Arial" w:cs="Arial"/>
          <w:sz w:val="18"/>
          <w:szCs w:val="18"/>
          <w:lang w:val="es-MX" w:eastAsia="ar-SA"/>
        </w:rPr>
        <w:t xml:space="preserve"> de diciembre del 201</w:t>
      </w:r>
      <w:r w:rsidR="006400DC" w:rsidRPr="00BD32A3">
        <w:rPr>
          <w:rFonts w:ascii="Arial" w:eastAsia="Arial" w:hAnsi="Arial" w:cs="Arial"/>
          <w:sz w:val="18"/>
          <w:szCs w:val="18"/>
          <w:lang w:val="es-MX" w:eastAsia="ar-SA"/>
        </w:rPr>
        <w:t>5</w:t>
      </w:r>
      <w:r w:rsidRPr="00BD32A3">
        <w:rPr>
          <w:rFonts w:ascii="Arial" w:eastAsia="Arial" w:hAnsi="Arial" w:cs="Arial"/>
          <w:sz w:val="18"/>
          <w:szCs w:val="18"/>
          <w:lang w:val="es-MX" w:eastAsia="ar-SA"/>
        </w:rPr>
        <w:t xml:space="preserve">.- EL GOBERNADOR CONSTITUCIONAL DEL ESTADO. LIC. GABINO CUÉ MONTEAGUDO.- EL SECRETARIO GENERAL DE GOBIERNO. </w:t>
      </w:r>
      <w:r w:rsidR="006400DC" w:rsidRPr="00BD32A3">
        <w:rPr>
          <w:rFonts w:ascii="Arial" w:eastAsia="Arial" w:hAnsi="Arial" w:cs="Arial"/>
          <w:sz w:val="18"/>
          <w:szCs w:val="18"/>
          <w:lang w:val="es-MX" w:eastAsia="ar-SA"/>
        </w:rPr>
        <w:t>ING. CARLOS SANTIAGO CARRASCO</w:t>
      </w:r>
      <w:r w:rsidRPr="00BD32A3">
        <w:rPr>
          <w:rFonts w:ascii="Arial" w:eastAsia="Arial" w:hAnsi="Arial" w:cs="Arial"/>
          <w:sz w:val="18"/>
          <w:szCs w:val="18"/>
          <w:lang w:val="es-MX" w:eastAsia="ar-SA"/>
        </w:rPr>
        <w:t>.- Rúbricas.</w:t>
      </w:r>
    </w:p>
    <w:p w:rsidR="00273B2A" w:rsidRPr="00BD32A3" w:rsidRDefault="00273B2A" w:rsidP="00273B2A">
      <w:pPr>
        <w:suppressAutoHyphens/>
        <w:jc w:val="both"/>
        <w:rPr>
          <w:rFonts w:ascii="Arial" w:eastAsia="Arial" w:hAnsi="Arial" w:cs="Arial"/>
          <w:sz w:val="18"/>
          <w:szCs w:val="18"/>
          <w:lang w:val="es-MX" w:eastAsia="ar-SA"/>
        </w:rPr>
      </w:pPr>
    </w:p>
    <w:p w:rsidR="00273B2A" w:rsidRPr="00BD32A3" w:rsidRDefault="00273B2A" w:rsidP="00273B2A">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 xml:space="preserve">Y lo comunico a usted, para su conocimiento y fines consiguientes.- SUFRAGIO EFECTIVO. NO REELECCIÓN.- “EL RESPETO AL DERECHO AJENO ES LA PAZ”.- Tlalixtac de Cabrera, Centro, Oax., a </w:t>
      </w:r>
      <w:r w:rsidR="006400DC" w:rsidRPr="00BD32A3">
        <w:rPr>
          <w:rFonts w:ascii="Arial" w:eastAsia="Arial" w:hAnsi="Arial" w:cs="Arial"/>
          <w:sz w:val="18"/>
          <w:szCs w:val="18"/>
          <w:lang w:val="es-MX" w:eastAsia="ar-SA"/>
        </w:rPr>
        <w:t>31</w:t>
      </w:r>
      <w:r w:rsidRPr="00BD32A3">
        <w:rPr>
          <w:rFonts w:ascii="Arial" w:eastAsia="Arial" w:hAnsi="Arial" w:cs="Arial"/>
          <w:sz w:val="18"/>
          <w:szCs w:val="18"/>
          <w:lang w:val="es-MX" w:eastAsia="ar-SA"/>
        </w:rPr>
        <w:t xml:space="preserve"> de diciembre del 201</w:t>
      </w:r>
      <w:r w:rsidR="006400DC" w:rsidRPr="00BD32A3">
        <w:rPr>
          <w:rFonts w:ascii="Arial" w:eastAsia="Arial" w:hAnsi="Arial" w:cs="Arial"/>
          <w:sz w:val="18"/>
          <w:szCs w:val="18"/>
          <w:lang w:val="es-MX" w:eastAsia="ar-SA"/>
        </w:rPr>
        <w:t>5</w:t>
      </w:r>
      <w:r w:rsidRPr="00BD32A3">
        <w:rPr>
          <w:rFonts w:ascii="Arial" w:eastAsia="Arial" w:hAnsi="Arial" w:cs="Arial"/>
          <w:sz w:val="18"/>
          <w:szCs w:val="18"/>
          <w:lang w:val="es-MX" w:eastAsia="ar-SA"/>
        </w:rPr>
        <w:t xml:space="preserve">.-. EL SECRETARIO GENERAL DE GOBIERNO. </w:t>
      </w:r>
      <w:r w:rsidR="006400DC" w:rsidRPr="00BD32A3">
        <w:rPr>
          <w:rFonts w:ascii="Arial" w:eastAsia="Arial" w:hAnsi="Arial" w:cs="Arial"/>
          <w:sz w:val="18"/>
          <w:szCs w:val="18"/>
          <w:lang w:val="es-MX" w:eastAsia="ar-SA"/>
        </w:rPr>
        <w:t>ING. CARLOS SANTIAGO CARRASCO</w:t>
      </w:r>
      <w:r w:rsidRPr="00BD32A3">
        <w:rPr>
          <w:rFonts w:ascii="Arial" w:eastAsia="Arial" w:hAnsi="Arial" w:cs="Arial"/>
          <w:sz w:val="18"/>
          <w:szCs w:val="18"/>
          <w:lang w:val="es-MX" w:eastAsia="ar-SA"/>
        </w:rPr>
        <w:t>.- Rúbrica.</w:t>
      </w:r>
    </w:p>
    <w:p w:rsidR="00036FAB" w:rsidRPr="00BD32A3" w:rsidRDefault="00036FAB" w:rsidP="00367117">
      <w:pPr>
        <w:tabs>
          <w:tab w:val="left" w:pos="426"/>
        </w:tabs>
        <w:rPr>
          <w:rFonts w:ascii="Arial" w:hAnsi="Arial" w:cs="Arial"/>
          <w:sz w:val="18"/>
          <w:szCs w:val="18"/>
          <w:lang w:val="es-MX"/>
        </w:rPr>
      </w:pPr>
    </w:p>
    <w:p w:rsidR="006D75BD" w:rsidRPr="00BD32A3" w:rsidRDefault="006D75BD" w:rsidP="00367117">
      <w:pPr>
        <w:tabs>
          <w:tab w:val="left" w:pos="426"/>
        </w:tabs>
        <w:rPr>
          <w:rFonts w:ascii="Arial" w:hAnsi="Arial" w:cs="Arial"/>
          <w:sz w:val="18"/>
          <w:szCs w:val="18"/>
          <w:lang w:val="es-MX"/>
        </w:rPr>
      </w:pPr>
    </w:p>
    <w:p w:rsidR="006D75BD" w:rsidRPr="00BD32A3" w:rsidRDefault="006D75BD" w:rsidP="006D75BD">
      <w:pPr>
        <w:autoSpaceDE w:val="0"/>
        <w:autoSpaceDN w:val="0"/>
        <w:adjustRightInd w:val="0"/>
        <w:jc w:val="center"/>
        <w:rPr>
          <w:rFonts w:ascii="Arial" w:hAnsi="Arial" w:cs="Arial"/>
          <w:b/>
          <w:bCs/>
          <w:sz w:val="18"/>
          <w:szCs w:val="18"/>
          <w:lang w:val="es-MX" w:eastAsia="es-MX"/>
        </w:rPr>
      </w:pPr>
      <w:r w:rsidRPr="00BD32A3">
        <w:rPr>
          <w:rFonts w:ascii="Arial" w:hAnsi="Arial" w:cs="Arial"/>
          <w:b/>
          <w:bCs/>
          <w:sz w:val="18"/>
          <w:szCs w:val="18"/>
          <w:lang w:val="es-MX" w:eastAsia="es-MX"/>
        </w:rPr>
        <w:t>TRANSITORIOS:</w:t>
      </w:r>
    </w:p>
    <w:p w:rsidR="006D75BD" w:rsidRPr="00BD32A3" w:rsidRDefault="006D75BD" w:rsidP="006D75BD">
      <w:pPr>
        <w:autoSpaceDE w:val="0"/>
        <w:autoSpaceDN w:val="0"/>
        <w:adjustRightInd w:val="0"/>
        <w:jc w:val="center"/>
        <w:rPr>
          <w:rFonts w:ascii="Arial" w:hAnsi="Arial" w:cs="Arial"/>
          <w:b/>
          <w:bCs/>
          <w:sz w:val="18"/>
          <w:szCs w:val="18"/>
          <w:lang w:val="es-MX" w:eastAsia="es-MX"/>
        </w:rPr>
      </w:pPr>
      <w:r w:rsidRPr="00BD32A3">
        <w:rPr>
          <w:rFonts w:ascii="Arial" w:hAnsi="Arial" w:cs="Arial"/>
          <w:b/>
          <w:bCs/>
          <w:sz w:val="18"/>
          <w:szCs w:val="18"/>
          <w:lang w:val="es-MX" w:eastAsia="es-MX"/>
        </w:rPr>
        <w:t>DECRETO NÚMERO 1586 PPOE DÉCIMA CUARTA SECCIÓN DE FECHA 10 DE NOVIEMBRE DEL 2018.</w:t>
      </w:r>
    </w:p>
    <w:p w:rsidR="006D75BD" w:rsidRPr="00BD32A3" w:rsidRDefault="006D75BD" w:rsidP="00E049E5">
      <w:pPr>
        <w:autoSpaceDE w:val="0"/>
        <w:autoSpaceDN w:val="0"/>
        <w:adjustRightInd w:val="0"/>
        <w:jc w:val="both"/>
        <w:rPr>
          <w:rFonts w:ascii="Arial" w:hAnsi="Arial" w:cs="Arial"/>
          <w:sz w:val="18"/>
          <w:szCs w:val="18"/>
          <w:lang w:val="es-MX" w:eastAsia="es-MX"/>
        </w:rPr>
      </w:pPr>
    </w:p>
    <w:p w:rsidR="006D75BD" w:rsidRPr="00BD32A3" w:rsidRDefault="006D75BD" w:rsidP="001171E5">
      <w:pPr>
        <w:autoSpaceDE w:val="0"/>
        <w:autoSpaceDN w:val="0"/>
        <w:adjustRightInd w:val="0"/>
        <w:jc w:val="both"/>
        <w:rPr>
          <w:rFonts w:ascii="Arial" w:hAnsi="Arial" w:cs="Arial"/>
          <w:sz w:val="18"/>
          <w:szCs w:val="18"/>
          <w:lang w:val="es-MX" w:eastAsia="es-MX"/>
        </w:rPr>
      </w:pPr>
      <w:r w:rsidRPr="00BD32A3">
        <w:rPr>
          <w:rFonts w:ascii="Arial" w:hAnsi="Arial" w:cs="Arial"/>
          <w:b/>
          <w:bCs/>
          <w:sz w:val="18"/>
          <w:szCs w:val="18"/>
          <w:lang w:val="es-MX" w:eastAsia="es-MX"/>
        </w:rPr>
        <w:t xml:space="preserve">PRIMERO.- </w:t>
      </w:r>
      <w:r w:rsidRPr="00BD32A3">
        <w:rPr>
          <w:rFonts w:ascii="Arial" w:hAnsi="Arial" w:cs="Arial"/>
          <w:sz w:val="18"/>
          <w:szCs w:val="18"/>
          <w:lang w:val="es-MX" w:eastAsia="es-MX"/>
        </w:rPr>
        <w:t>El presente decreto entrará en vigor al día siguiente de su publicación en el Periódico Oficial del Gobierno del Estado.</w:t>
      </w:r>
    </w:p>
    <w:p w:rsidR="006D75BD" w:rsidRPr="00BD32A3" w:rsidRDefault="006D75BD" w:rsidP="006D75BD">
      <w:pPr>
        <w:autoSpaceDE w:val="0"/>
        <w:autoSpaceDN w:val="0"/>
        <w:adjustRightInd w:val="0"/>
        <w:rPr>
          <w:rFonts w:ascii="Arial" w:hAnsi="Arial" w:cs="Arial"/>
          <w:b/>
          <w:bCs/>
          <w:sz w:val="18"/>
          <w:szCs w:val="18"/>
          <w:lang w:val="es-MX" w:eastAsia="es-MX"/>
        </w:rPr>
      </w:pPr>
    </w:p>
    <w:p w:rsidR="006D75BD" w:rsidRPr="00BD32A3" w:rsidRDefault="006D75BD" w:rsidP="001171E5">
      <w:pPr>
        <w:autoSpaceDE w:val="0"/>
        <w:autoSpaceDN w:val="0"/>
        <w:adjustRightInd w:val="0"/>
        <w:jc w:val="both"/>
        <w:rPr>
          <w:rFonts w:ascii="Arial" w:hAnsi="Arial" w:cs="Arial"/>
          <w:sz w:val="18"/>
          <w:szCs w:val="18"/>
          <w:lang w:val="es-MX" w:eastAsia="es-MX"/>
        </w:rPr>
      </w:pPr>
      <w:r w:rsidRPr="00BD32A3">
        <w:rPr>
          <w:rFonts w:ascii="Arial" w:hAnsi="Arial" w:cs="Arial"/>
          <w:b/>
          <w:bCs/>
          <w:sz w:val="18"/>
          <w:szCs w:val="18"/>
          <w:lang w:val="es-MX" w:eastAsia="es-MX"/>
        </w:rPr>
        <w:t xml:space="preserve">SEGUNDO- </w:t>
      </w:r>
      <w:r w:rsidRPr="00BD32A3">
        <w:rPr>
          <w:rFonts w:ascii="Arial" w:hAnsi="Arial" w:cs="Arial"/>
          <w:sz w:val="18"/>
          <w:szCs w:val="18"/>
          <w:lang w:val="es-MX" w:eastAsia="es-MX"/>
        </w:rPr>
        <w:t>Se derogan todas las disposiciones de igual o menor jerarquía que contravengan a este Decreto.</w:t>
      </w:r>
    </w:p>
    <w:p w:rsidR="006D75BD" w:rsidRPr="00BD32A3" w:rsidRDefault="006D75BD" w:rsidP="00367117">
      <w:pPr>
        <w:tabs>
          <w:tab w:val="left" w:pos="426"/>
        </w:tabs>
        <w:rPr>
          <w:rFonts w:ascii="Arial" w:hAnsi="Arial" w:cs="Arial"/>
          <w:sz w:val="18"/>
          <w:szCs w:val="18"/>
          <w:lang w:val="es-MX"/>
        </w:rPr>
      </w:pPr>
    </w:p>
    <w:p w:rsidR="00537505" w:rsidRPr="00BD32A3" w:rsidRDefault="00537505" w:rsidP="00537505">
      <w:pPr>
        <w:pStyle w:val="Textoindependiente3"/>
        <w:contextualSpacing/>
        <w:rPr>
          <w:rFonts w:eastAsia="Arial" w:cs="Arial"/>
          <w:sz w:val="18"/>
          <w:szCs w:val="18"/>
          <w:lang w:val="es-MX" w:eastAsia="ar-SA"/>
        </w:rPr>
      </w:pPr>
      <w:r>
        <w:rPr>
          <w:rFonts w:eastAsia="Arial" w:cs="Arial"/>
          <w:sz w:val="18"/>
          <w:szCs w:val="18"/>
          <w:lang w:val="es-MX" w:eastAsia="ar-SA"/>
        </w:rPr>
        <w:t>Dado en el Salón de Sesiones del H. Congreso del Estado.- San Raymundo Jalpan, Centro, Oaxaca, a 2</w:t>
      </w:r>
      <w:r w:rsidRPr="00BD32A3">
        <w:rPr>
          <w:rFonts w:eastAsia="Arial" w:cs="Arial"/>
          <w:sz w:val="18"/>
          <w:szCs w:val="18"/>
          <w:lang w:val="es-MX" w:eastAsia="ar-SA"/>
        </w:rPr>
        <w:t xml:space="preserve">1 de </w:t>
      </w:r>
      <w:r>
        <w:rPr>
          <w:rFonts w:eastAsia="Arial" w:cs="Arial"/>
          <w:sz w:val="18"/>
          <w:szCs w:val="18"/>
          <w:lang w:val="es-MX" w:eastAsia="ar-SA"/>
        </w:rPr>
        <w:t>agosto</w:t>
      </w:r>
      <w:r w:rsidRPr="00BD32A3">
        <w:rPr>
          <w:rFonts w:eastAsia="Arial" w:cs="Arial"/>
          <w:sz w:val="18"/>
          <w:szCs w:val="18"/>
          <w:lang w:val="es-MX" w:eastAsia="ar-SA"/>
        </w:rPr>
        <w:t xml:space="preserve"> de 201</w:t>
      </w:r>
      <w:r>
        <w:rPr>
          <w:rFonts w:eastAsia="Arial" w:cs="Arial"/>
          <w:sz w:val="18"/>
          <w:szCs w:val="18"/>
          <w:lang w:val="es-MX" w:eastAsia="ar-SA"/>
        </w:rPr>
        <w:t>8</w:t>
      </w:r>
      <w:r w:rsidRPr="00BD32A3">
        <w:rPr>
          <w:rFonts w:eastAsia="Arial" w:cs="Arial"/>
          <w:sz w:val="18"/>
          <w:szCs w:val="18"/>
          <w:lang w:val="es-MX" w:eastAsia="ar-SA"/>
        </w:rPr>
        <w:t xml:space="preserve">.- </w:t>
      </w:r>
      <w:r>
        <w:rPr>
          <w:rFonts w:eastAsia="Arial" w:cs="Arial"/>
          <w:sz w:val="18"/>
          <w:szCs w:val="18"/>
          <w:lang w:val="es-MX" w:eastAsia="ar-SA"/>
        </w:rPr>
        <w:t>D</w:t>
      </w:r>
      <w:r w:rsidRPr="00BD32A3">
        <w:rPr>
          <w:rFonts w:eastAsia="Arial" w:cs="Arial"/>
          <w:sz w:val="18"/>
          <w:szCs w:val="18"/>
          <w:lang w:val="es-MX" w:eastAsia="ar-SA"/>
        </w:rPr>
        <w:t xml:space="preserve">ip. </w:t>
      </w:r>
      <w:r w:rsidRPr="00B97FF7">
        <w:rPr>
          <w:rFonts w:eastAsia="Arial" w:cs="Arial"/>
          <w:b/>
          <w:sz w:val="18"/>
          <w:szCs w:val="18"/>
          <w:lang w:val="es-MX" w:eastAsia="ar-SA"/>
        </w:rPr>
        <w:t>José de Jesús Romero López</w:t>
      </w:r>
      <w:r>
        <w:rPr>
          <w:rFonts w:eastAsia="Arial" w:cs="Arial"/>
          <w:sz w:val="18"/>
          <w:szCs w:val="18"/>
          <w:lang w:val="es-MX" w:eastAsia="ar-SA"/>
        </w:rPr>
        <w:t>, P</w:t>
      </w:r>
      <w:r w:rsidRPr="00BD32A3">
        <w:rPr>
          <w:rFonts w:eastAsia="Arial" w:cs="Arial"/>
          <w:sz w:val="18"/>
          <w:szCs w:val="18"/>
          <w:lang w:val="es-MX" w:eastAsia="ar-SA"/>
        </w:rPr>
        <w:t xml:space="preserve">residente.- </w:t>
      </w:r>
      <w:r w:rsidR="00B97FF7">
        <w:rPr>
          <w:rFonts w:eastAsia="Arial" w:cs="Arial"/>
          <w:sz w:val="18"/>
          <w:szCs w:val="18"/>
          <w:lang w:val="es-MX" w:eastAsia="ar-SA"/>
        </w:rPr>
        <w:t xml:space="preserve"> D</w:t>
      </w:r>
      <w:r w:rsidRPr="00BD32A3">
        <w:rPr>
          <w:rFonts w:eastAsia="Arial" w:cs="Arial"/>
          <w:sz w:val="18"/>
          <w:szCs w:val="18"/>
          <w:lang w:val="es-MX" w:eastAsia="ar-SA"/>
        </w:rPr>
        <w:t xml:space="preserve">ip. </w:t>
      </w:r>
      <w:r w:rsidR="00B97FF7" w:rsidRPr="00B97FF7">
        <w:rPr>
          <w:rFonts w:eastAsia="Arial" w:cs="Arial"/>
          <w:b/>
          <w:sz w:val="18"/>
          <w:szCs w:val="18"/>
          <w:lang w:val="es-MX" w:eastAsia="ar-SA"/>
        </w:rPr>
        <w:t>Felicitas Hernández Montaño</w:t>
      </w:r>
      <w:r w:rsidR="00B97FF7">
        <w:rPr>
          <w:rFonts w:eastAsia="Arial" w:cs="Arial"/>
          <w:sz w:val="18"/>
          <w:szCs w:val="18"/>
          <w:lang w:val="es-MX" w:eastAsia="ar-SA"/>
        </w:rPr>
        <w:t>, S</w:t>
      </w:r>
      <w:r w:rsidRPr="00BD32A3">
        <w:rPr>
          <w:rFonts w:eastAsia="Arial" w:cs="Arial"/>
          <w:sz w:val="18"/>
          <w:szCs w:val="18"/>
          <w:lang w:val="es-MX" w:eastAsia="ar-SA"/>
        </w:rPr>
        <w:t xml:space="preserve">ecretaria.- </w:t>
      </w:r>
      <w:r w:rsidR="00B97FF7">
        <w:rPr>
          <w:rFonts w:eastAsia="Arial" w:cs="Arial"/>
          <w:sz w:val="18"/>
          <w:szCs w:val="18"/>
          <w:lang w:val="es-MX" w:eastAsia="ar-SA"/>
        </w:rPr>
        <w:t>D</w:t>
      </w:r>
      <w:r w:rsidRPr="00BD32A3">
        <w:rPr>
          <w:rFonts w:eastAsia="Arial" w:cs="Arial"/>
          <w:sz w:val="18"/>
          <w:szCs w:val="18"/>
          <w:lang w:val="es-MX" w:eastAsia="ar-SA"/>
        </w:rPr>
        <w:t xml:space="preserve">ip. </w:t>
      </w:r>
      <w:r w:rsidR="00B97FF7" w:rsidRPr="00B97FF7">
        <w:rPr>
          <w:rFonts w:eastAsia="Arial" w:cs="Arial"/>
          <w:b/>
          <w:sz w:val="18"/>
          <w:szCs w:val="18"/>
          <w:lang w:val="es-MX" w:eastAsia="ar-SA"/>
        </w:rPr>
        <w:t>Silvia Flores Peña</w:t>
      </w:r>
      <w:r w:rsidR="00B97FF7">
        <w:rPr>
          <w:rFonts w:eastAsia="Arial" w:cs="Arial"/>
          <w:sz w:val="18"/>
          <w:szCs w:val="18"/>
          <w:lang w:val="es-MX" w:eastAsia="ar-SA"/>
        </w:rPr>
        <w:t>, Secretaria.- D</w:t>
      </w:r>
      <w:r w:rsidRPr="00BD32A3">
        <w:rPr>
          <w:rFonts w:eastAsia="Arial" w:cs="Arial"/>
          <w:sz w:val="18"/>
          <w:szCs w:val="18"/>
          <w:lang w:val="es-MX" w:eastAsia="ar-SA"/>
        </w:rPr>
        <w:t xml:space="preserve">ip. </w:t>
      </w:r>
      <w:r w:rsidR="00B97FF7" w:rsidRPr="00B97FF7">
        <w:rPr>
          <w:rFonts w:eastAsia="Arial" w:cs="Arial"/>
          <w:b/>
          <w:sz w:val="18"/>
          <w:szCs w:val="18"/>
          <w:lang w:val="es-MX" w:eastAsia="ar-SA"/>
        </w:rPr>
        <w:t>María de Jesús Melgar Vásquez</w:t>
      </w:r>
      <w:r w:rsidRPr="00BD32A3">
        <w:rPr>
          <w:rFonts w:eastAsia="Arial" w:cs="Arial"/>
          <w:sz w:val="18"/>
          <w:szCs w:val="18"/>
          <w:lang w:val="es-MX" w:eastAsia="ar-SA"/>
        </w:rPr>
        <w:t xml:space="preserve">, </w:t>
      </w:r>
      <w:r w:rsidR="00B97FF7">
        <w:rPr>
          <w:rFonts w:eastAsia="Arial" w:cs="Arial"/>
          <w:sz w:val="18"/>
          <w:szCs w:val="18"/>
          <w:lang w:val="es-MX" w:eastAsia="ar-SA"/>
        </w:rPr>
        <w:t>Secretaria.- R</w:t>
      </w:r>
      <w:r w:rsidRPr="00BD32A3">
        <w:rPr>
          <w:rFonts w:eastAsia="Arial" w:cs="Arial"/>
          <w:sz w:val="18"/>
          <w:szCs w:val="18"/>
          <w:lang w:val="es-MX" w:eastAsia="ar-SA"/>
        </w:rPr>
        <w:t>úbricas.</w:t>
      </w:r>
    </w:p>
    <w:p w:rsidR="00537505" w:rsidRPr="00BD32A3" w:rsidRDefault="00537505" w:rsidP="00537505">
      <w:pPr>
        <w:pStyle w:val="Textoindependiente3"/>
        <w:contextualSpacing/>
        <w:rPr>
          <w:rFonts w:eastAsia="Arial" w:cs="Arial"/>
          <w:sz w:val="18"/>
          <w:szCs w:val="18"/>
          <w:lang w:val="es-MX" w:eastAsia="ar-SA"/>
        </w:rPr>
      </w:pPr>
    </w:p>
    <w:p w:rsidR="00537505" w:rsidRPr="00BD32A3" w:rsidRDefault="00537505" w:rsidP="00537505">
      <w:pPr>
        <w:suppressAutoHyphens/>
        <w:jc w:val="both"/>
        <w:rPr>
          <w:rFonts w:ascii="Arial" w:eastAsia="Arial" w:hAnsi="Arial" w:cs="Arial"/>
          <w:sz w:val="18"/>
          <w:szCs w:val="18"/>
          <w:lang w:val="es-MX" w:eastAsia="ar-SA"/>
        </w:rPr>
      </w:pPr>
      <w:r w:rsidRPr="00BD32A3">
        <w:rPr>
          <w:rFonts w:ascii="Arial" w:eastAsia="Arial" w:hAnsi="Arial" w:cs="Arial"/>
          <w:sz w:val="18"/>
          <w:szCs w:val="18"/>
          <w:lang w:val="es-MX" w:eastAsia="ar-SA"/>
        </w:rPr>
        <w:t>Por lo tanto</w:t>
      </w:r>
      <w:r w:rsidR="00B97FF7">
        <w:rPr>
          <w:rFonts w:ascii="Arial" w:eastAsia="Arial" w:hAnsi="Arial" w:cs="Arial"/>
          <w:sz w:val="18"/>
          <w:szCs w:val="18"/>
          <w:lang w:val="es-MX" w:eastAsia="ar-SA"/>
        </w:rPr>
        <w:t>,</w:t>
      </w:r>
      <w:r w:rsidRPr="00BD32A3">
        <w:rPr>
          <w:rFonts w:ascii="Arial" w:eastAsia="Arial" w:hAnsi="Arial" w:cs="Arial"/>
          <w:sz w:val="18"/>
          <w:szCs w:val="18"/>
          <w:lang w:val="es-MX" w:eastAsia="ar-SA"/>
        </w:rPr>
        <w:t xml:space="preserve"> mando que se imprima, publique circule y se le dé el debido cumplimiento. Palacio de Gobierno, Centro, Oax., a </w:t>
      </w:r>
      <w:r w:rsidR="00B97FF7">
        <w:rPr>
          <w:rFonts w:ascii="Arial" w:eastAsia="Arial" w:hAnsi="Arial" w:cs="Arial"/>
          <w:sz w:val="18"/>
          <w:szCs w:val="18"/>
          <w:lang w:val="es-MX" w:eastAsia="ar-SA"/>
        </w:rPr>
        <w:t>18</w:t>
      </w:r>
      <w:r w:rsidRPr="00BD32A3">
        <w:rPr>
          <w:rFonts w:ascii="Arial" w:eastAsia="Arial" w:hAnsi="Arial" w:cs="Arial"/>
          <w:sz w:val="18"/>
          <w:szCs w:val="18"/>
          <w:lang w:val="es-MX" w:eastAsia="ar-SA"/>
        </w:rPr>
        <w:t xml:space="preserve"> de </w:t>
      </w:r>
      <w:r w:rsidR="00B97FF7">
        <w:rPr>
          <w:rFonts w:ascii="Arial" w:eastAsia="Arial" w:hAnsi="Arial" w:cs="Arial"/>
          <w:sz w:val="18"/>
          <w:szCs w:val="18"/>
          <w:lang w:val="es-MX" w:eastAsia="ar-SA"/>
        </w:rPr>
        <w:t>septiembre de</w:t>
      </w:r>
      <w:r w:rsidRPr="00BD32A3">
        <w:rPr>
          <w:rFonts w:ascii="Arial" w:eastAsia="Arial" w:hAnsi="Arial" w:cs="Arial"/>
          <w:sz w:val="18"/>
          <w:szCs w:val="18"/>
          <w:lang w:val="es-MX" w:eastAsia="ar-SA"/>
        </w:rPr>
        <w:t xml:space="preserve"> </w:t>
      </w:r>
      <w:r w:rsidR="00B97FF7">
        <w:rPr>
          <w:rFonts w:ascii="Arial" w:eastAsia="Arial" w:hAnsi="Arial" w:cs="Arial"/>
          <w:sz w:val="18"/>
          <w:szCs w:val="18"/>
          <w:lang w:val="es-MX" w:eastAsia="ar-SA"/>
        </w:rPr>
        <w:t xml:space="preserve"> </w:t>
      </w:r>
      <w:r w:rsidRPr="00BD32A3">
        <w:rPr>
          <w:rFonts w:ascii="Arial" w:eastAsia="Arial" w:hAnsi="Arial" w:cs="Arial"/>
          <w:sz w:val="18"/>
          <w:szCs w:val="18"/>
          <w:lang w:val="es-MX" w:eastAsia="ar-SA"/>
        </w:rPr>
        <w:t>201</w:t>
      </w:r>
      <w:r w:rsidR="00B97FF7">
        <w:rPr>
          <w:rFonts w:ascii="Arial" w:eastAsia="Arial" w:hAnsi="Arial" w:cs="Arial"/>
          <w:sz w:val="18"/>
          <w:szCs w:val="18"/>
          <w:lang w:val="es-MX" w:eastAsia="ar-SA"/>
        </w:rPr>
        <w:t>8</w:t>
      </w:r>
      <w:r w:rsidRPr="00BD32A3">
        <w:rPr>
          <w:rFonts w:ascii="Arial" w:eastAsia="Arial" w:hAnsi="Arial" w:cs="Arial"/>
          <w:sz w:val="18"/>
          <w:szCs w:val="18"/>
          <w:lang w:val="es-MX" w:eastAsia="ar-SA"/>
        </w:rPr>
        <w:t xml:space="preserve">.- EL GOBERNADOR CONSTITUCIONAL DEL ESTADO. </w:t>
      </w:r>
      <w:r w:rsidR="00B97FF7" w:rsidRPr="00B97FF7">
        <w:rPr>
          <w:rFonts w:ascii="Arial" w:eastAsia="Arial" w:hAnsi="Arial" w:cs="Arial"/>
          <w:b/>
          <w:sz w:val="18"/>
          <w:szCs w:val="18"/>
          <w:lang w:val="es-MX" w:eastAsia="ar-SA"/>
        </w:rPr>
        <w:t xml:space="preserve">Mtro. Alejandro Ismael Murat </w:t>
      </w:r>
      <w:r w:rsidR="00B97FF7" w:rsidRPr="00B97FF7">
        <w:rPr>
          <w:rFonts w:ascii="Arial" w:eastAsia="Arial" w:hAnsi="Arial" w:cs="Arial"/>
          <w:b/>
          <w:sz w:val="18"/>
          <w:szCs w:val="18"/>
          <w:lang w:val="es-MX" w:eastAsia="ar-SA"/>
        </w:rPr>
        <w:lastRenderedPageBreak/>
        <w:t>Hinojosa</w:t>
      </w:r>
      <w:r w:rsidR="00B97FF7">
        <w:rPr>
          <w:rFonts w:ascii="Arial" w:eastAsia="Arial" w:hAnsi="Arial" w:cs="Arial"/>
          <w:sz w:val="18"/>
          <w:szCs w:val="18"/>
          <w:lang w:val="es-MX" w:eastAsia="ar-SA"/>
        </w:rPr>
        <w:t xml:space="preserve">.- Rúbrica.- </w:t>
      </w:r>
      <w:r w:rsidRPr="00BD32A3">
        <w:rPr>
          <w:rFonts w:ascii="Arial" w:eastAsia="Arial" w:hAnsi="Arial" w:cs="Arial"/>
          <w:sz w:val="18"/>
          <w:szCs w:val="18"/>
          <w:lang w:val="es-MX" w:eastAsia="ar-SA"/>
        </w:rPr>
        <w:t>E</w:t>
      </w:r>
      <w:r w:rsidR="00B97FF7">
        <w:rPr>
          <w:rFonts w:ascii="Arial" w:eastAsia="Arial" w:hAnsi="Arial" w:cs="Arial"/>
          <w:sz w:val="18"/>
          <w:szCs w:val="18"/>
          <w:lang w:val="es-MX" w:eastAsia="ar-SA"/>
        </w:rPr>
        <w:t>l</w:t>
      </w:r>
      <w:r w:rsidRPr="00BD32A3">
        <w:rPr>
          <w:rFonts w:ascii="Arial" w:eastAsia="Arial" w:hAnsi="Arial" w:cs="Arial"/>
          <w:sz w:val="18"/>
          <w:szCs w:val="18"/>
          <w:lang w:val="es-MX" w:eastAsia="ar-SA"/>
        </w:rPr>
        <w:t xml:space="preserve"> </w:t>
      </w:r>
      <w:r w:rsidR="00B97FF7" w:rsidRPr="00BD32A3">
        <w:rPr>
          <w:rFonts w:ascii="Arial" w:eastAsia="Arial" w:hAnsi="Arial" w:cs="Arial"/>
          <w:sz w:val="18"/>
          <w:szCs w:val="18"/>
          <w:lang w:val="es-MX" w:eastAsia="ar-SA"/>
        </w:rPr>
        <w:t>Secretario Genera</w:t>
      </w:r>
      <w:r w:rsidR="00B97FF7">
        <w:rPr>
          <w:rFonts w:ascii="Arial" w:eastAsia="Arial" w:hAnsi="Arial" w:cs="Arial"/>
          <w:sz w:val="18"/>
          <w:szCs w:val="18"/>
          <w:lang w:val="es-MX" w:eastAsia="ar-SA"/>
        </w:rPr>
        <w:t>l de</w:t>
      </w:r>
      <w:r w:rsidRPr="00BD32A3">
        <w:rPr>
          <w:rFonts w:ascii="Arial" w:eastAsia="Arial" w:hAnsi="Arial" w:cs="Arial"/>
          <w:sz w:val="18"/>
          <w:szCs w:val="18"/>
          <w:lang w:val="es-MX" w:eastAsia="ar-SA"/>
        </w:rPr>
        <w:t xml:space="preserve"> G</w:t>
      </w:r>
      <w:r w:rsidR="00B97FF7">
        <w:rPr>
          <w:rFonts w:ascii="Arial" w:eastAsia="Arial" w:hAnsi="Arial" w:cs="Arial"/>
          <w:sz w:val="18"/>
          <w:szCs w:val="18"/>
          <w:lang w:val="es-MX" w:eastAsia="ar-SA"/>
        </w:rPr>
        <w:t>obierno</w:t>
      </w:r>
      <w:r w:rsidRPr="00BD32A3">
        <w:rPr>
          <w:rFonts w:ascii="Arial" w:eastAsia="Arial" w:hAnsi="Arial" w:cs="Arial"/>
          <w:sz w:val="18"/>
          <w:szCs w:val="18"/>
          <w:lang w:val="es-MX" w:eastAsia="ar-SA"/>
        </w:rPr>
        <w:t xml:space="preserve">. </w:t>
      </w:r>
      <w:r w:rsidR="00B97FF7" w:rsidRPr="00B97FF7">
        <w:rPr>
          <w:rFonts w:ascii="Arial" w:eastAsia="Arial" w:hAnsi="Arial" w:cs="Arial"/>
          <w:b/>
          <w:sz w:val="18"/>
          <w:szCs w:val="18"/>
          <w:lang w:val="es-MX" w:eastAsia="ar-SA"/>
        </w:rPr>
        <w:t>Lic. Héctor Anuar Mafud Mafud</w:t>
      </w:r>
      <w:r w:rsidR="00B97FF7">
        <w:rPr>
          <w:rFonts w:ascii="Arial" w:eastAsia="Arial" w:hAnsi="Arial" w:cs="Arial"/>
          <w:sz w:val="18"/>
          <w:szCs w:val="18"/>
          <w:lang w:val="es-MX" w:eastAsia="ar-SA"/>
        </w:rPr>
        <w:t xml:space="preserve">.- </w:t>
      </w:r>
      <w:r w:rsidRPr="00BD32A3">
        <w:rPr>
          <w:rFonts w:ascii="Arial" w:eastAsia="Arial" w:hAnsi="Arial" w:cs="Arial"/>
          <w:sz w:val="18"/>
          <w:szCs w:val="18"/>
          <w:lang w:val="es-MX" w:eastAsia="ar-SA"/>
        </w:rPr>
        <w:t>Rúbricas.</w:t>
      </w:r>
    </w:p>
    <w:p w:rsidR="006D75BD" w:rsidRPr="00BD32A3" w:rsidRDefault="006D75BD" w:rsidP="00367117">
      <w:pPr>
        <w:tabs>
          <w:tab w:val="left" w:pos="426"/>
        </w:tabs>
        <w:rPr>
          <w:rFonts w:ascii="Arial" w:hAnsi="Arial" w:cs="Arial"/>
          <w:sz w:val="18"/>
          <w:szCs w:val="18"/>
          <w:lang w:val="es-MX"/>
        </w:rPr>
      </w:pPr>
    </w:p>
    <w:p w:rsidR="006D75BD" w:rsidRPr="00BD32A3" w:rsidRDefault="006D75BD" w:rsidP="00367117">
      <w:pPr>
        <w:tabs>
          <w:tab w:val="left" w:pos="426"/>
        </w:tabs>
        <w:rPr>
          <w:rFonts w:ascii="Arial" w:hAnsi="Arial" w:cs="Arial"/>
          <w:sz w:val="18"/>
          <w:szCs w:val="18"/>
          <w:lang w:val="es-MX"/>
        </w:rPr>
      </w:pPr>
    </w:p>
    <w:sectPr w:rsidR="006D75BD" w:rsidRPr="00BD32A3" w:rsidSect="00572B3F">
      <w:headerReference w:type="even" r:id="rId8"/>
      <w:headerReference w:type="default" r:id="rId9"/>
      <w:footerReference w:type="even" r:id="rId10"/>
      <w:footerReference w:type="default" r:id="rId11"/>
      <w:pgSz w:w="9356" w:h="12191" w:code="28"/>
      <w:pgMar w:top="1848" w:right="1304" w:bottom="1276" w:left="1304" w:header="568" w:footer="221" w:gutter="0"/>
      <w:pgNumType w:start="379"/>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2CA" w:rsidRDefault="004B52CA">
      <w:r>
        <w:separator/>
      </w:r>
    </w:p>
  </w:endnote>
  <w:endnote w:type="continuationSeparator" w:id="0">
    <w:p w:rsidR="004B52CA" w:rsidRDefault="004B5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G Omega">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A3" w:rsidRPr="00521D47" w:rsidRDefault="00BD32A3">
    <w:pPr>
      <w:pStyle w:val="Piedepgina"/>
      <w:rPr>
        <w:sz w:val="16"/>
        <w:szCs w:val="16"/>
        <w:lang w:val="es-MX"/>
      </w:rPr>
    </w:pPr>
  </w:p>
  <w:p w:rsidR="00BD32A3" w:rsidRPr="003F2B31" w:rsidRDefault="00BD32A3" w:rsidP="003F2B31">
    <w:pPr>
      <w:pStyle w:val="Piedepgina"/>
      <w:framePr w:wrap="around" w:vAnchor="text" w:hAnchor="margin" w:xAlign="center" w:y="1"/>
      <w:rPr>
        <w:rStyle w:val="Nmerodepgina"/>
        <w:rFonts w:ascii="Arial" w:hAnsi="Arial" w:cs="Arial"/>
        <w:sz w:val="16"/>
        <w:szCs w:val="16"/>
      </w:rPr>
    </w:pPr>
    <w:r w:rsidRPr="003F2B31">
      <w:rPr>
        <w:rStyle w:val="Nmerodepgina"/>
        <w:rFonts w:ascii="Arial" w:hAnsi="Arial" w:cs="Arial"/>
        <w:sz w:val="16"/>
        <w:szCs w:val="16"/>
      </w:rPr>
      <w:fldChar w:fldCharType="begin"/>
    </w:r>
    <w:r w:rsidRPr="003F2B31">
      <w:rPr>
        <w:rStyle w:val="Nmerodepgina"/>
        <w:rFonts w:ascii="Arial" w:hAnsi="Arial" w:cs="Arial"/>
        <w:sz w:val="16"/>
        <w:szCs w:val="16"/>
      </w:rPr>
      <w:instrText xml:space="preserve">PAGE  </w:instrText>
    </w:r>
    <w:r w:rsidRPr="003F2B31">
      <w:rPr>
        <w:rStyle w:val="Nmerodepgina"/>
        <w:rFonts w:ascii="Arial" w:hAnsi="Arial" w:cs="Arial"/>
        <w:sz w:val="16"/>
        <w:szCs w:val="16"/>
      </w:rPr>
      <w:fldChar w:fldCharType="separate"/>
    </w:r>
    <w:r>
      <w:rPr>
        <w:rStyle w:val="Nmerodepgina"/>
        <w:rFonts w:ascii="Arial" w:hAnsi="Arial" w:cs="Arial"/>
        <w:noProof/>
        <w:sz w:val="16"/>
        <w:szCs w:val="16"/>
      </w:rPr>
      <w:t>380</w:t>
    </w:r>
    <w:r w:rsidRPr="003F2B31">
      <w:rPr>
        <w:rStyle w:val="Nmerodepgina"/>
        <w:rFonts w:ascii="Arial" w:hAnsi="Arial" w:cs="Arial"/>
        <w:sz w:val="16"/>
        <w:szCs w:val="16"/>
      </w:rPr>
      <w:fldChar w:fldCharType="end"/>
    </w:r>
  </w:p>
  <w:p w:rsidR="00BD32A3" w:rsidRDefault="00BD32A3">
    <w:pPr>
      <w:pStyle w:val="Piedepgina"/>
      <w:rPr>
        <w:sz w:val="16"/>
        <w:szCs w:val="16"/>
        <w:lang w:val="es-MX"/>
      </w:rPr>
    </w:pPr>
  </w:p>
  <w:p w:rsidR="00BD32A3" w:rsidRPr="00521D47" w:rsidRDefault="00BD32A3">
    <w:pPr>
      <w:pStyle w:val="Piedepgina"/>
      <w:rPr>
        <w:sz w:val="16"/>
        <w:szCs w:val="16"/>
        <w:lang w:val="es-MX"/>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A3" w:rsidRDefault="00BD32A3" w:rsidP="0079724A">
    <w:pPr>
      <w:pStyle w:val="Encabezado"/>
      <w:tabs>
        <w:tab w:val="clear" w:pos="4419"/>
        <w:tab w:val="center" w:pos="6237"/>
      </w:tabs>
      <w:rPr>
        <w:rFonts w:ascii="Arial Narrow" w:hAnsi="Arial Narrow"/>
        <w:sz w:val="16"/>
        <w:szCs w:val="16"/>
      </w:rPr>
    </w:pPr>
  </w:p>
  <w:p w:rsidR="00BD32A3" w:rsidRDefault="00BD32A3" w:rsidP="0079724A">
    <w:pPr>
      <w:pStyle w:val="Encabezado"/>
      <w:shd w:val="clear" w:color="auto" w:fill="B3B3B3"/>
      <w:tabs>
        <w:tab w:val="clear" w:pos="4419"/>
        <w:tab w:val="center" w:pos="6237"/>
      </w:tabs>
      <w:rPr>
        <w:rFonts w:ascii="Arial Narrow" w:hAnsi="Arial Narrow"/>
        <w:sz w:val="16"/>
        <w:szCs w:val="16"/>
      </w:rPr>
    </w:pPr>
    <w:r w:rsidRPr="00C72944">
      <w:rPr>
        <w:rFonts w:ascii="Arial Narrow" w:hAnsi="Arial Narrow"/>
        <w:i/>
        <w:iCs/>
        <w:sz w:val="16"/>
        <w:szCs w:val="16"/>
      </w:rPr>
      <w:t>Secretaría de Finanzas del Poder Ejecutivo del Estado</w:t>
    </w:r>
    <w:r>
      <w:rPr>
        <w:rFonts w:ascii="Arial Narrow" w:hAnsi="Arial Narrow"/>
        <w:i/>
        <w:iCs/>
        <w:sz w:val="16"/>
        <w:szCs w:val="16"/>
      </w:rPr>
      <w:tab/>
    </w:r>
    <w:r w:rsidRPr="007A023B">
      <w:rPr>
        <w:rFonts w:ascii="Arial Narrow" w:hAnsi="Arial Narrow"/>
        <w:sz w:val="16"/>
        <w:szCs w:val="16"/>
      </w:rPr>
      <w:fldChar w:fldCharType="begin"/>
    </w:r>
    <w:r w:rsidRPr="007A023B">
      <w:rPr>
        <w:rFonts w:ascii="Arial Narrow" w:hAnsi="Arial Narrow"/>
        <w:sz w:val="16"/>
        <w:szCs w:val="16"/>
      </w:rPr>
      <w:instrText xml:space="preserve"> PAGE   \* MERGEFORMAT </w:instrText>
    </w:r>
    <w:r w:rsidRPr="007A023B">
      <w:rPr>
        <w:rFonts w:ascii="Arial Narrow" w:hAnsi="Arial Narrow"/>
        <w:sz w:val="16"/>
        <w:szCs w:val="16"/>
      </w:rPr>
      <w:fldChar w:fldCharType="separate"/>
    </w:r>
    <w:r w:rsidR="00FB5EA0">
      <w:rPr>
        <w:rFonts w:ascii="Arial Narrow" w:hAnsi="Arial Narrow"/>
        <w:noProof/>
        <w:sz w:val="16"/>
        <w:szCs w:val="16"/>
      </w:rPr>
      <w:t>379</w:t>
    </w:r>
    <w:r w:rsidRPr="007A023B">
      <w:rPr>
        <w:rFonts w:ascii="Arial Narrow" w:hAnsi="Arial Narrow"/>
        <w:sz w:val="16"/>
        <w:szCs w:val="16"/>
      </w:rPr>
      <w:fldChar w:fldCharType="end"/>
    </w:r>
  </w:p>
  <w:p w:rsidR="00BD32A3" w:rsidRDefault="00BD32A3" w:rsidP="00521D47">
    <w:pPr>
      <w:pStyle w:val="Encabezado"/>
      <w:tabs>
        <w:tab w:val="clear" w:pos="4419"/>
        <w:tab w:val="center" w:pos="6237"/>
      </w:tabs>
      <w:rPr>
        <w:rFonts w:ascii="Arial Narrow" w:hAnsi="Arial Narrow"/>
        <w:sz w:val="16"/>
        <w:szCs w:val="16"/>
      </w:rPr>
    </w:pPr>
  </w:p>
  <w:p w:rsidR="00BD32A3" w:rsidRDefault="00BD32A3" w:rsidP="00521D47">
    <w:pPr>
      <w:pStyle w:val="Encabezado"/>
      <w:tabs>
        <w:tab w:val="clear" w:pos="4419"/>
        <w:tab w:val="center" w:pos="6237"/>
      </w:tabs>
      <w:rPr>
        <w:rFonts w:ascii="Arial Narrow" w:hAnsi="Arial Narrow"/>
        <w:sz w:val="16"/>
        <w:szCs w:val="16"/>
      </w:rPr>
    </w:pPr>
  </w:p>
  <w:p w:rsidR="00BD32A3" w:rsidRDefault="00BD32A3" w:rsidP="00521D47">
    <w:pPr>
      <w:pStyle w:val="Encabezado"/>
      <w:tabs>
        <w:tab w:val="clear" w:pos="4419"/>
        <w:tab w:val="center" w:pos="6237"/>
      </w:tabs>
      <w:rPr>
        <w:rFonts w:ascii="Arial Narrow" w:hAnsi="Arial Narrow"/>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2CA" w:rsidRDefault="004B52CA"/>
  </w:footnote>
  <w:footnote w:type="continuationSeparator" w:id="0">
    <w:p w:rsidR="004B52CA" w:rsidRDefault="004B52C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32A3" w:rsidRDefault="00BD32A3">
    <w:pPr>
      <w:pStyle w:val="Encabezado"/>
      <w:rPr>
        <w:lang w:val="es-MX"/>
      </w:rPr>
    </w:pPr>
  </w:p>
  <w:p w:rsidR="00BD32A3" w:rsidRPr="002B5845" w:rsidRDefault="00BD32A3" w:rsidP="00DB7197">
    <w:pPr>
      <w:pStyle w:val="Encabezado"/>
      <w:jc w:val="right"/>
      <w:rPr>
        <w:rFonts w:ascii="Arial" w:hAnsi="Arial" w:cs="Arial"/>
        <w:i/>
        <w:sz w:val="18"/>
        <w:szCs w:val="18"/>
        <w:lang w:val="es-MX"/>
      </w:rPr>
    </w:pPr>
    <w:r w:rsidRPr="002B5845">
      <w:rPr>
        <w:rFonts w:ascii="Arial" w:hAnsi="Arial" w:cs="Arial"/>
        <w:i/>
        <w:sz w:val="18"/>
        <w:szCs w:val="18"/>
        <w:lang w:val="es-MX"/>
      </w:rPr>
      <w:t>Ultima reforma publicada en el Periódico</w:t>
    </w:r>
  </w:p>
  <w:p w:rsidR="00BD32A3" w:rsidRPr="002B5845" w:rsidRDefault="00BD32A3" w:rsidP="00DB7197">
    <w:pPr>
      <w:pStyle w:val="Encabezado"/>
      <w:jc w:val="right"/>
      <w:rPr>
        <w:rFonts w:ascii="Arial" w:hAnsi="Arial" w:cs="Arial"/>
        <w:i/>
        <w:sz w:val="18"/>
        <w:szCs w:val="18"/>
        <w:lang w:val="es-MX"/>
      </w:rPr>
    </w:pPr>
    <w:r w:rsidRPr="002B5845">
      <w:rPr>
        <w:rFonts w:ascii="Arial" w:hAnsi="Arial" w:cs="Arial"/>
        <w:i/>
        <w:sz w:val="18"/>
        <w:szCs w:val="18"/>
        <w:lang w:val="es-MX"/>
      </w:rPr>
      <w:t>Oficial del Estado el 31 de diciembre del 2015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CellMar>
        <w:left w:w="70" w:type="dxa"/>
        <w:right w:w="70" w:type="dxa"/>
      </w:tblCellMar>
      <w:tblLook w:val="0000" w:firstRow="0" w:lastRow="0" w:firstColumn="0" w:lastColumn="0" w:noHBand="0" w:noVBand="0"/>
    </w:tblPr>
    <w:tblGrid>
      <w:gridCol w:w="969"/>
      <w:gridCol w:w="2890"/>
      <w:gridCol w:w="3029"/>
    </w:tblGrid>
    <w:tr w:rsidR="00BD32A3" w:rsidRPr="00AF5EA8" w:rsidTr="000C7C5F">
      <w:trPr>
        <w:cantSplit/>
        <w:trHeight w:val="333"/>
      </w:trPr>
      <w:tc>
        <w:tcPr>
          <w:tcW w:w="1390" w:type="dxa"/>
          <w:vMerge w:val="restart"/>
          <w:vAlign w:val="center"/>
        </w:tcPr>
        <w:p w:rsidR="00BD32A3" w:rsidRPr="00AF5EA8" w:rsidRDefault="00FB5EA0" w:rsidP="000C7C5F">
          <w:pPr>
            <w:tabs>
              <w:tab w:val="center" w:pos="4252"/>
              <w:tab w:val="right" w:pos="8504"/>
            </w:tabs>
            <w:rPr>
              <w:rFonts w:ascii="CG Omega" w:hAnsi="CG Omega"/>
              <w:sz w:val="16"/>
            </w:rPr>
          </w:pPr>
          <w:r>
            <w:rPr>
              <w:noProof/>
              <w:lang w:val="es-MX" w:eastAsia="es-MX"/>
            </w:rPr>
            <w:drawing>
              <wp:anchor distT="0" distB="0" distL="114300" distR="114300" simplePos="0" relativeHeight="251657728" behindDoc="1" locked="0" layoutInCell="1" allowOverlap="1">
                <wp:simplePos x="0" y="0"/>
                <wp:positionH relativeFrom="column">
                  <wp:posOffset>-244475</wp:posOffset>
                </wp:positionH>
                <wp:positionV relativeFrom="paragraph">
                  <wp:posOffset>-106680</wp:posOffset>
                </wp:positionV>
                <wp:extent cx="742950" cy="737235"/>
                <wp:effectExtent l="0" t="0" r="0" b="5715"/>
                <wp:wrapNone/>
                <wp:docPr id="1" name="Imagen 1" descr="Descripción: Descripción: EscudoNac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Descripción: EscudoNacio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37235"/>
                        </a:xfrm>
                        <a:prstGeom prst="rect">
                          <a:avLst/>
                        </a:prstGeom>
                        <a:noFill/>
                      </pic:spPr>
                    </pic:pic>
                  </a:graphicData>
                </a:graphic>
                <wp14:sizeRelH relativeFrom="page">
                  <wp14:pctWidth>0</wp14:pctWidth>
                </wp14:sizeRelH>
                <wp14:sizeRelV relativeFrom="page">
                  <wp14:pctHeight>0</wp14:pctHeight>
                </wp14:sizeRelV>
              </wp:anchor>
            </w:drawing>
          </w:r>
        </w:p>
      </w:tc>
      <w:tc>
        <w:tcPr>
          <w:tcW w:w="8154" w:type="dxa"/>
          <w:gridSpan w:val="2"/>
          <w:tcBorders>
            <w:bottom w:val="double" w:sz="4" w:space="0" w:color="auto"/>
          </w:tcBorders>
          <w:vAlign w:val="bottom"/>
        </w:tcPr>
        <w:p w:rsidR="00BD32A3" w:rsidRPr="00DD78ED" w:rsidRDefault="00BD32A3" w:rsidP="00572B3F">
          <w:pPr>
            <w:pStyle w:val="Sinespaciado"/>
            <w:jc w:val="right"/>
            <w:rPr>
              <w:rFonts w:ascii="Arial" w:hAnsi="Arial" w:cs="Arial"/>
              <w:b/>
              <w:sz w:val="16"/>
              <w:szCs w:val="16"/>
            </w:rPr>
          </w:pPr>
          <w:r>
            <w:rPr>
              <w:rFonts w:ascii="Arial" w:hAnsi="Arial" w:cs="Arial"/>
              <w:b/>
              <w:sz w:val="16"/>
              <w:szCs w:val="16"/>
            </w:rPr>
            <w:t>LEY DE ENTIDADES PÁRAESTATALES DEL ESTADO DE OAXACA</w:t>
          </w:r>
        </w:p>
      </w:tc>
    </w:tr>
    <w:tr w:rsidR="00BD32A3" w:rsidRPr="00AF5EA8" w:rsidTr="000C7C5F">
      <w:trPr>
        <w:cantSplit/>
        <w:trHeight w:val="50"/>
      </w:trPr>
      <w:tc>
        <w:tcPr>
          <w:tcW w:w="1390" w:type="dxa"/>
          <w:vMerge/>
        </w:tcPr>
        <w:p w:rsidR="00BD32A3" w:rsidRPr="00AF5EA8" w:rsidRDefault="00BD32A3" w:rsidP="000C7C5F">
          <w:pPr>
            <w:tabs>
              <w:tab w:val="center" w:pos="4252"/>
              <w:tab w:val="right" w:pos="8504"/>
            </w:tabs>
            <w:rPr>
              <w:rFonts w:ascii="CG Omega" w:hAnsi="CG Omega"/>
              <w:sz w:val="16"/>
            </w:rPr>
          </w:pPr>
        </w:p>
      </w:tc>
      <w:tc>
        <w:tcPr>
          <w:tcW w:w="8154" w:type="dxa"/>
          <w:gridSpan w:val="2"/>
          <w:tcBorders>
            <w:top w:val="double" w:sz="4" w:space="0" w:color="auto"/>
          </w:tcBorders>
        </w:tcPr>
        <w:p w:rsidR="00BD32A3" w:rsidRPr="00AF5EA8" w:rsidRDefault="00BD32A3" w:rsidP="000C7C5F">
          <w:pPr>
            <w:tabs>
              <w:tab w:val="center" w:pos="4252"/>
              <w:tab w:val="right" w:pos="8504"/>
            </w:tabs>
            <w:ind w:left="-70"/>
            <w:jc w:val="right"/>
            <w:rPr>
              <w:rFonts w:ascii="Arial Narrow" w:hAnsi="Arial Narrow" w:cs="Arial"/>
              <w:sz w:val="4"/>
            </w:rPr>
          </w:pPr>
        </w:p>
      </w:tc>
    </w:tr>
    <w:tr w:rsidR="00BD32A3" w:rsidRPr="00AF5EA8" w:rsidTr="000C7C5F">
      <w:trPr>
        <w:cantSplit/>
        <w:trHeight w:val="295"/>
      </w:trPr>
      <w:tc>
        <w:tcPr>
          <w:tcW w:w="1390" w:type="dxa"/>
          <w:vMerge/>
        </w:tcPr>
        <w:p w:rsidR="00BD32A3" w:rsidRPr="00AF5EA8" w:rsidRDefault="00BD32A3" w:rsidP="000C7C5F">
          <w:pPr>
            <w:tabs>
              <w:tab w:val="center" w:pos="4252"/>
              <w:tab w:val="right" w:pos="8504"/>
            </w:tabs>
            <w:rPr>
              <w:rFonts w:ascii="CG Omega" w:hAnsi="CG Omega"/>
              <w:sz w:val="16"/>
            </w:rPr>
          </w:pPr>
        </w:p>
      </w:tc>
      <w:tc>
        <w:tcPr>
          <w:tcW w:w="4077" w:type="dxa"/>
        </w:tcPr>
        <w:p w:rsidR="00BD32A3" w:rsidRPr="00AF5EA8" w:rsidRDefault="00BD32A3" w:rsidP="000C7C5F">
          <w:pPr>
            <w:tabs>
              <w:tab w:val="center" w:pos="4252"/>
              <w:tab w:val="right" w:pos="8504"/>
            </w:tabs>
            <w:ind w:left="-70"/>
            <w:rPr>
              <w:rFonts w:ascii="Arial Narrow" w:hAnsi="Arial Narrow" w:cs="Arial"/>
              <w:sz w:val="4"/>
            </w:rPr>
          </w:pPr>
        </w:p>
      </w:tc>
      <w:tc>
        <w:tcPr>
          <w:tcW w:w="4077" w:type="dxa"/>
        </w:tcPr>
        <w:p w:rsidR="00BD32A3" w:rsidRPr="00AF5EA8" w:rsidRDefault="00BD32A3" w:rsidP="00B97FF7">
          <w:pPr>
            <w:tabs>
              <w:tab w:val="center" w:pos="4252"/>
              <w:tab w:val="right" w:pos="8504"/>
            </w:tabs>
            <w:ind w:left="-70"/>
            <w:jc w:val="right"/>
            <w:rPr>
              <w:rFonts w:ascii="Arial" w:hAnsi="Arial" w:cs="Arial"/>
              <w:i/>
              <w:iCs/>
              <w:color w:val="181818"/>
              <w:sz w:val="14"/>
            </w:rPr>
          </w:pPr>
          <w:r>
            <w:rPr>
              <w:rFonts w:ascii="Arial" w:hAnsi="Arial" w:cs="Arial"/>
              <w:i/>
              <w:iCs/>
              <w:color w:val="181818"/>
              <w:sz w:val="14"/>
            </w:rPr>
            <w:t xml:space="preserve">Última </w:t>
          </w:r>
          <w:r w:rsidRPr="00AF5EA8">
            <w:rPr>
              <w:rFonts w:ascii="Arial" w:hAnsi="Arial" w:cs="Arial"/>
              <w:i/>
              <w:iCs/>
              <w:color w:val="181818"/>
              <w:sz w:val="14"/>
            </w:rPr>
            <w:t>Reforma</w:t>
          </w:r>
          <w:r>
            <w:rPr>
              <w:rFonts w:ascii="Arial" w:hAnsi="Arial" w:cs="Arial"/>
              <w:i/>
              <w:iCs/>
              <w:color w:val="181818"/>
              <w:sz w:val="14"/>
            </w:rPr>
            <w:t xml:space="preserve"> </w:t>
          </w:r>
          <w:r w:rsidR="00B97FF7">
            <w:rPr>
              <w:rFonts w:ascii="Arial" w:hAnsi="Arial" w:cs="Arial"/>
              <w:i/>
              <w:iCs/>
              <w:color w:val="181818"/>
              <w:sz w:val="14"/>
            </w:rPr>
            <w:t>10</w:t>
          </w:r>
          <w:r>
            <w:rPr>
              <w:rFonts w:ascii="Arial" w:hAnsi="Arial" w:cs="Arial"/>
              <w:i/>
              <w:iCs/>
              <w:color w:val="181818"/>
              <w:sz w:val="14"/>
            </w:rPr>
            <w:t>-1</w:t>
          </w:r>
          <w:r w:rsidR="00B97FF7">
            <w:rPr>
              <w:rFonts w:ascii="Arial" w:hAnsi="Arial" w:cs="Arial"/>
              <w:i/>
              <w:iCs/>
              <w:color w:val="181818"/>
              <w:sz w:val="14"/>
            </w:rPr>
            <w:t>1</w:t>
          </w:r>
          <w:r>
            <w:rPr>
              <w:rFonts w:ascii="Arial" w:hAnsi="Arial" w:cs="Arial"/>
              <w:i/>
              <w:iCs/>
              <w:color w:val="181818"/>
              <w:sz w:val="14"/>
            </w:rPr>
            <w:t>-201</w:t>
          </w:r>
          <w:r w:rsidR="00B97FF7">
            <w:rPr>
              <w:rFonts w:ascii="Arial" w:hAnsi="Arial" w:cs="Arial"/>
              <w:i/>
              <w:iCs/>
              <w:color w:val="181818"/>
              <w:sz w:val="14"/>
            </w:rPr>
            <w:t>8</w:t>
          </w:r>
          <w:r w:rsidRPr="00AF5EA8">
            <w:rPr>
              <w:rFonts w:ascii="Arial" w:hAnsi="Arial" w:cs="Arial"/>
              <w:i/>
              <w:iCs/>
              <w:color w:val="181818"/>
              <w:sz w:val="14"/>
            </w:rPr>
            <w:t xml:space="preserve"> </w:t>
          </w:r>
        </w:p>
      </w:tc>
    </w:tr>
  </w:tbl>
  <w:p w:rsidR="00BD32A3" w:rsidRPr="0079724A" w:rsidRDefault="00BD32A3" w:rsidP="00572B3F">
    <w:pPr>
      <w:pStyle w:val="Encabezado"/>
      <w:tabs>
        <w:tab w:val="clear" w:pos="4419"/>
        <w:tab w:val="clear" w:pos="8838"/>
        <w:tab w:val="left" w:pos="1032"/>
      </w:tabs>
      <w:rPr>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A50"/>
    <w:multiLevelType w:val="singleLevel"/>
    <w:tmpl w:val="0C0A0013"/>
    <w:lvl w:ilvl="0">
      <w:start w:val="1"/>
      <w:numFmt w:val="upperRoman"/>
      <w:lvlText w:val="%1."/>
      <w:lvlJc w:val="left"/>
      <w:pPr>
        <w:tabs>
          <w:tab w:val="num" w:pos="720"/>
        </w:tabs>
        <w:ind w:left="720" w:hanging="720"/>
      </w:pPr>
      <w:rPr>
        <w:rFonts w:hint="default"/>
      </w:rPr>
    </w:lvl>
  </w:abstractNum>
  <w:abstractNum w:abstractNumId="1">
    <w:nsid w:val="06871A70"/>
    <w:multiLevelType w:val="multilevel"/>
    <w:tmpl w:val="1B4CBB86"/>
    <w:lvl w:ilvl="0">
      <w:start w:val="1"/>
      <w:numFmt w:val="upperRoman"/>
      <w:pStyle w:val="Ttulo4"/>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9F35A3C"/>
    <w:multiLevelType w:val="hybridMultilevel"/>
    <w:tmpl w:val="FE84AA1E"/>
    <w:lvl w:ilvl="0" w:tplc="DB46C54C">
      <w:start w:val="6"/>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4D606E6"/>
    <w:multiLevelType w:val="hybridMultilevel"/>
    <w:tmpl w:val="A3BA9760"/>
    <w:lvl w:ilvl="0" w:tplc="B66C01CC">
      <w:start w:val="8"/>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A9F6C4E"/>
    <w:multiLevelType w:val="hybridMultilevel"/>
    <w:tmpl w:val="4C828B58"/>
    <w:lvl w:ilvl="0" w:tplc="4A868D0A">
      <w:start w:val="1"/>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005394"/>
    <w:multiLevelType w:val="multilevel"/>
    <w:tmpl w:val="AE904EA0"/>
    <w:lvl w:ilvl="0">
      <w:start w:val="1"/>
      <w:numFmt w:val="upperRoman"/>
      <w:pStyle w:val="Ttulo2"/>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D9809B9"/>
    <w:multiLevelType w:val="singleLevel"/>
    <w:tmpl w:val="464E75AA"/>
    <w:lvl w:ilvl="0">
      <w:start w:val="1"/>
      <w:numFmt w:val="upperRoman"/>
      <w:lvlText w:val="%1."/>
      <w:lvlJc w:val="left"/>
      <w:pPr>
        <w:tabs>
          <w:tab w:val="num" w:pos="720"/>
        </w:tabs>
        <w:ind w:left="720" w:hanging="720"/>
      </w:pPr>
      <w:rPr>
        <w:rFonts w:hint="default"/>
      </w:rPr>
    </w:lvl>
  </w:abstractNum>
  <w:abstractNum w:abstractNumId="7">
    <w:nsid w:val="37DC37B0"/>
    <w:multiLevelType w:val="singleLevel"/>
    <w:tmpl w:val="4BB255FA"/>
    <w:lvl w:ilvl="0">
      <w:start w:val="1"/>
      <w:numFmt w:val="upperRoman"/>
      <w:lvlText w:val="%1."/>
      <w:lvlJc w:val="left"/>
      <w:pPr>
        <w:tabs>
          <w:tab w:val="num" w:pos="720"/>
        </w:tabs>
        <w:ind w:left="720" w:hanging="720"/>
      </w:pPr>
      <w:rPr>
        <w:rFonts w:hint="default"/>
      </w:rPr>
    </w:lvl>
  </w:abstractNum>
  <w:abstractNum w:abstractNumId="8">
    <w:nsid w:val="3BC0009B"/>
    <w:multiLevelType w:val="hybridMultilevel"/>
    <w:tmpl w:val="AE4AD972"/>
    <w:lvl w:ilvl="0" w:tplc="678AB7BC">
      <w:start w:val="2"/>
      <w:numFmt w:val="upperRoman"/>
      <w:lvlText w:val="%1."/>
      <w:lvlJc w:val="left"/>
      <w:pPr>
        <w:tabs>
          <w:tab w:val="num" w:pos="1004"/>
        </w:tabs>
        <w:ind w:left="1004" w:hanging="720"/>
      </w:pPr>
      <w:rPr>
        <w:b w:val="0"/>
        <w:sz w:val="20"/>
        <w:szCs w:val="20"/>
        <w:vertAlign w:val="baseline"/>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9">
    <w:nsid w:val="3DE36D64"/>
    <w:multiLevelType w:val="singleLevel"/>
    <w:tmpl w:val="BF6ACF0C"/>
    <w:lvl w:ilvl="0">
      <w:start w:val="1"/>
      <w:numFmt w:val="upperRoman"/>
      <w:lvlText w:val="%1."/>
      <w:lvlJc w:val="left"/>
      <w:pPr>
        <w:tabs>
          <w:tab w:val="num" w:pos="720"/>
        </w:tabs>
        <w:ind w:left="720" w:hanging="720"/>
      </w:pPr>
      <w:rPr>
        <w:rFonts w:hint="default"/>
      </w:rPr>
    </w:lvl>
  </w:abstractNum>
  <w:abstractNum w:abstractNumId="10">
    <w:nsid w:val="45476EFD"/>
    <w:multiLevelType w:val="singleLevel"/>
    <w:tmpl w:val="8DE40E34"/>
    <w:lvl w:ilvl="0">
      <w:start w:val="1"/>
      <w:numFmt w:val="upperRoman"/>
      <w:lvlText w:val="%1."/>
      <w:lvlJc w:val="left"/>
      <w:pPr>
        <w:tabs>
          <w:tab w:val="num" w:pos="720"/>
        </w:tabs>
        <w:ind w:left="720" w:hanging="720"/>
      </w:pPr>
      <w:rPr>
        <w:rFonts w:hint="default"/>
        <w:sz w:val="19"/>
        <w:szCs w:val="19"/>
        <w:vertAlign w:val="baseline"/>
      </w:rPr>
    </w:lvl>
  </w:abstractNum>
  <w:abstractNum w:abstractNumId="11">
    <w:nsid w:val="48D7312D"/>
    <w:multiLevelType w:val="singleLevel"/>
    <w:tmpl w:val="59463922"/>
    <w:lvl w:ilvl="0">
      <w:start w:val="1"/>
      <w:numFmt w:val="upperRoman"/>
      <w:lvlText w:val="%1."/>
      <w:lvlJc w:val="left"/>
      <w:pPr>
        <w:tabs>
          <w:tab w:val="num" w:pos="720"/>
        </w:tabs>
        <w:ind w:left="720" w:hanging="720"/>
      </w:pPr>
      <w:rPr>
        <w:rFonts w:hint="default"/>
        <w:b w:val="0"/>
        <w:sz w:val="19"/>
        <w:szCs w:val="19"/>
      </w:rPr>
    </w:lvl>
  </w:abstractNum>
  <w:abstractNum w:abstractNumId="12">
    <w:nsid w:val="4B165E69"/>
    <w:multiLevelType w:val="singleLevel"/>
    <w:tmpl w:val="B8DC83C0"/>
    <w:lvl w:ilvl="0">
      <w:start w:val="1"/>
      <w:numFmt w:val="upperRoman"/>
      <w:lvlText w:val="%1."/>
      <w:lvlJc w:val="left"/>
      <w:pPr>
        <w:tabs>
          <w:tab w:val="num" w:pos="720"/>
        </w:tabs>
        <w:ind w:left="720" w:hanging="720"/>
      </w:pPr>
      <w:rPr>
        <w:rFonts w:hint="default"/>
        <w:sz w:val="19"/>
        <w:szCs w:val="19"/>
        <w:vertAlign w:val="baseline"/>
      </w:rPr>
    </w:lvl>
  </w:abstractNum>
  <w:abstractNum w:abstractNumId="13">
    <w:nsid w:val="50063B1B"/>
    <w:multiLevelType w:val="singleLevel"/>
    <w:tmpl w:val="E9620EC4"/>
    <w:lvl w:ilvl="0">
      <w:start w:val="1"/>
      <w:numFmt w:val="upperRoman"/>
      <w:lvlText w:val="%1."/>
      <w:lvlJc w:val="left"/>
      <w:pPr>
        <w:tabs>
          <w:tab w:val="num" w:pos="720"/>
        </w:tabs>
        <w:ind w:left="720" w:hanging="720"/>
      </w:pPr>
      <w:rPr>
        <w:rFonts w:hint="default"/>
        <w:b w:val="0"/>
      </w:rPr>
    </w:lvl>
  </w:abstractNum>
  <w:abstractNum w:abstractNumId="14">
    <w:nsid w:val="65676D01"/>
    <w:multiLevelType w:val="singleLevel"/>
    <w:tmpl w:val="37728F9E"/>
    <w:lvl w:ilvl="0">
      <w:start w:val="1"/>
      <w:numFmt w:val="upperRoman"/>
      <w:lvlText w:val="%1."/>
      <w:lvlJc w:val="left"/>
      <w:pPr>
        <w:tabs>
          <w:tab w:val="num" w:pos="720"/>
        </w:tabs>
        <w:ind w:left="720" w:hanging="720"/>
      </w:pPr>
      <w:rPr>
        <w:rFonts w:hint="default"/>
      </w:rPr>
    </w:lvl>
  </w:abstractNum>
  <w:abstractNum w:abstractNumId="15">
    <w:nsid w:val="66761177"/>
    <w:multiLevelType w:val="hybridMultilevel"/>
    <w:tmpl w:val="84FC5E02"/>
    <w:lvl w:ilvl="0" w:tplc="0D2CB46A">
      <w:start w:val="12"/>
      <w:numFmt w:val="upperRoman"/>
      <w:lvlText w:val="%1."/>
      <w:lvlJc w:val="right"/>
      <w:pPr>
        <w:ind w:left="720" w:hanging="360"/>
      </w:pPr>
      <w:rPr>
        <w:rFonts w:hint="default"/>
        <w:b w:val="0"/>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ADA7BA4"/>
    <w:multiLevelType w:val="singleLevel"/>
    <w:tmpl w:val="DE0ADDBA"/>
    <w:lvl w:ilvl="0">
      <w:start w:val="1"/>
      <w:numFmt w:val="upperRoman"/>
      <w:lvlText w:val="%1."/>
      <w:lvlJc w:val="left"/>
      <w:pPr>
        <w:tabs>
          <w:tab w:val="num" w:pos="720"/>
        </w:tabs>
        <w:ind w:left="720" w:hanging="720"/>
      </w:pPr>
      <w:rPr>
        <w:b w:val="0"/>
        <w:color w:val="auto"/>
        <w:sz w:val="19"/>
        <w:szCs w:val="19"/>
        <w:vertAlign w:val="baseline"/>
      </w:rPr>
    </w:lvl>
  </w:abstractNum>
  <w:abstractNum w:abstractNumId="17">
    <w:nsid w:val="6CC22467"/>
    <w:multiLevelType w:val="singleLevel"/>
    <w:tmpl w:val="E168DA1E"/>
    <w:lvl w:ilvl="0">
      <w:start w:val="1"/>
      <w:numFmt w:val="upperRoman"/>
      <w:lvlText w:val="%1."/>
      <w:lvlJc w:val="left"/>
      <w:pPr>
        <w:tabs>
          <w:tab w:val="num" w:pos="720"/>
        </w:tabs>
        <w:ind w:left="720" w:hanging="720"/>
      </w:pPr>
      <w:rPr>
        <w:rFonts w:hint="default"/>
        <w:color w:val="auto"/>
        <w:sz w:val="19"/>
        <w:szCs w:val="19"/>
        <w:vertAlign w:val="baseline"/>
      </w:rPr>
    </w:lvl>
  </w:abstractNum>
  <w:abstractNum w:abstractNumId="18">
    <w:nsid w:val="6FF016D4"/>
    <w:multiLevelType w:val="singleLevel"/>
    <w:tmpl w:val="0C0A0013"/>
    <w:lvl w:ilvl="0">
      <w:start w:val="1"/>
      <w:numFmt w:val="upperRoman"/>
      <w:lvlText w:val="%1."/>
      <w:lvlJc w:val="left"/>
      <w:pPr>
        <w:tabs>
          <w:tab w:val="num" w:pos="720"/>
        </w:tabs>
        <w:ind w:left="720" w:hanging="720"/>
      </w:pPr>
      <w:rPr>
        <w:rFonts w:hint="default"/>
      </w:rPr>
    </w:lvl>
  </w:abstractNum>
  <w:num w:numId="1">
    <w:abstractNumId w:val="1"/>
  </w:num>
  <w:num w:numId="2">
    <w:abstractNumId w:val="5"/>
  </w:num>
  <w:num w:numId="3">
    <w:abstractNumId w:val="18"/>
  </w:num>
  <w:num w:numId="4">
    <w:abstractNumId w:val="0"/>
  </w:num>
  <w:num w:numId="5">
    <w:abstractNumId w:val="12"/>
  </w:num>
  <w:num w:numId="6">
    <w:abstractNumId w:val="16"/>
  </w:num>
  <w:num w:numId="7">
    <w:abstractNumId w:val="17"/>
  </w:num>
  <w:num w:numId="8">
    <w:abstractNumId w:val="7"/>
  </w:num>
  <w:num w:numId="9">
    <w:abstractNumId w:val="14"/>
  </w:num>
  <w:num w:numId="10">
    <w:abstractNumId w:val="6"/>
  </w:num>
  <w:num w:numId="11">
    <w:abstractNumId w:val="10"/>
  </w:num>
  <w:num w:numId="12">
    <w:abstractNumId w:val="13"/>
  </w:num>
  <w:num w:numId="13">
    <w:abstractNumId w:val="9"/>
  </w:num>
  <w:num w:numId="14">
    <w:abstractNumId w:val="11"/>
  </w:num>
  <w:num w:numId="15">
    <w:abstractNumId w:val="2"/>
  </w:num>
  <w:num w:numId="16">
    <w:abstractNumId w:val="15"/>
  </w:num>
  <w:num w:numId="17">
    <w:abstractNumId w:val="3"/>
  </w:num>
  <w:num w:numId="18">
    <w:abstractNumId w:val="4"/>
  </w:num>
  <w:num w:numId="1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5088"/>
    <w:rsid w:val="0000165E"/>
    <w:rsid w:val="00003BA1"/>
    <w:rsid w:val="000063F6"/>
    <w:rsid w:val="00016E70"/>
    <w:rsid w:val="00023E73"/>
    <w:rsid w:val="00033591"/>
    <w:rsid w:val="000361D8"/>
    <w:rsid w:val="00036FAB"/>
    <w:rsid w:val="00037BEA"/>
    <w:rsid w:val="000411E1"/>
    <w:rsid w:val="00047997"/>
    <w:rsid w:val="00073A08"/>
    <w:rsid w:val="000750D6"/>
    <w:rsid w:val="00076EF6"/>
    <w:rsid w:val="00090DD2"/>
    <w:rsid w:val="000927FA"/>
    <w:rsid w:val="000941E3"/>
    <w:rsid w:val="00096098"/>
    <w:rsid w:val="000A07CF"/>
    <w:rsid w:val="000A21DF"/>
    <w:rsid w:val="000A2471"/>
    <w:rsid w:val="000A3C23"/>
    <w:rsid w:val="000A4CE4"/>
    <w:rsid w:val="000A75D0"/>
    <w:rsid w:val="000B25AB"/>
    <w:rsid w:val="000C2123"/>
    <w:rsid w:val="000C34ED"/>
    <w:rsid w:val="000C7C5F"/>
    <w:rsid w:val="000D29DF"/>
    <w:rsid w:val="000D3497"/>
    <w:rsid w:val="000E1C21"/>
    <w:rsid w:val="000E34AB"/>
    <w:rsid w:val="000F1395"/>
    <w:rsid w:val="000F2452"/>
    <w:rsid w:val="000F3811"/>
    <w:rsid w:val="001101D6"/>
    <w:rsid w:val="00116975"/>
    <w:rsid w:val="001171E5"/>
    <w:rsid w:val="001200C3"/>
    <w:rsid w:val="00124289"/>
    <w:rsid w:val="00125F78"/>
    <w:rsid w:val="001314CC"/>
    <w:rsid w:val="00143BC4"/>
    <w:rsid w:val="00160E9C"/>
    <w:rsid w:val="0016290A"/>
    <w:rsid w:val="00165088"/>
    <w:rsid w:val="00186822"/>
    <w:rsid w:val="001946A9"/>
    <w:rsid w:val="001A73C3"/>
    <w:rsid w:val="001B18C2"/>
    <w:rsid w:val="001B43E6"/>
    <w:rsid w:val="001C178A"/>
    <w:rsid w:val="001D14E7"/>
    <w:rsid w:val="001D22F7"/>
    <w:rsid w:val="001D3491"/>
    <w:rsid w:val="001D5554"/>
    <w:rsid w:val="001D7F39"/>
    <w:rsid w:val="00204A65"/>
    <w:rsid w:val="00210DC3"/>
    <w:rsid w:val="002137BC"/>
    <w:rsid w:val="0022134A"/>
    <w:rsid w:val="002228B3"/>
    <w:rsid w:val="00233A5C"/>
    <w:rsid w:val="0023504E"/>
    <w:rsid w:val="00250966"/>
    <w:rsid w:val="00260312"/>
    <w:rsid w:val="0026492C"/>
    <w:rsid w:val="0026692D"/>
    <w:rsid w:val="0027363A"/>
    <w:rsid w:val="00273B2A"/>
    <w:rsid w:val="00276A07"/>
    <w:rsid w:val="00297EFE"/>
    <w:rsid w:val="002A0514"/>
    <w:rsid w:val="002A6EA6"/>
    <w:rsid w:val="002B3FD6"/>
    <w:rsid w:val="002B5845"/>
    <w:rsid w:val="002C3F2C"/>
    <w:rsid w:val="002D463D"/>
    <w:rsid w:val="002E14B0"/>
    <w:rsid w:val="002E2947"/>
    <w:rsid w:val="002F6869"/>
    <w:rsid w:val="00301250"/>
    <w:rsid w:val="003014F8"/>
    <w:rsid w:val="003015C7"/>
    <w:rsid w:val="0030288B"/>
    <w:rsid w:val="003030B3"/>
    <w:rsid w:val="003031C2"/>
    <w:rsid w:val="00306A05"/>
    <w:rsid w:val="00313FFC"/>
    <w:rsid w:val="00334DF3"/>
    <w:rsid w:val="0034545C"/>
    <w:rsid w:val="00351A99"/>
    <w:rsid w:val="00356D42"/>
    <w:rsid w:val="00367117"/>
    <w:rsid w:val="0038043D"/>
    <w:rsid w:val="00380AD1"/>
    <w:rsid w:val="003902B2"/>
    <w:rsid w:val="003906CD"/>
    <w:rsid w:val="00394E81"/>
    <w:rsid w:val="003B434B"/>
    <w:rsid w:val="003C19EF"/>
    <w:rsid w:val="003C76CE"/>
    <w:rsid w:val="003E422A"/>
    <w:rsid w:val="003E617B"/>
    <w:rsid w:val="003F2B31"/>
    <w:rsid w:val="004065C2"/>
    <w:rsid w:val="00414477"/>
    <w:rsid w:val="00423382"/>
    <w:rsid w:val="004246A5"/>
    <w:rsid w:val="004325FE"/>
    <w:rsid w:val="00432EF9"/>
    <w:rsid w:val="004349BB"/>
    <w:rsid w:val="00443BF2"/>
    <w:rsid w:val="004507E0"/>
    <w:rsid w:val="0045264B"/>
    <w:rsid w:val="004539F0"/>
    <w:rsid w:val="00456AD6"/>
    <w:rsid w:val="004643A1"/>
    <w:rsid w:val="004648B6"/>
    <w:rsid w:val="00466CEA"/>
    <w:rsid w:val="00471578"/>
    <w:rsid w:val="00473989"/>
    <w:rsid w:val="00484301"/>
    <w:rsid w:val="00485AB2"/>
    <w:rsid w:val="0049041A"/>
    <w:rsid w:val="00493DE6"/>
    <w:rsid w:val="004B1A26"/>
    <w:rsid w:val="004B52BE"/>
    <w:rsid w:val="004B52CA"/>
    <w:rsid w:val="004B72AB"/>
    <w:rsid w:val="004C5F67"/>
    <w:rsid w:val="004D1449"/>
    <w:rsid w:val="004D7262"/>
    <w:rsid w:val="004F4C8A"/>
    <w:rsid w:val="00506040"/>
    <w:rsid w:val="00510101"/>
    <w:rsid w:val="0051088D"/>
    <w:rsid w:val="00513400"/>
    <w:rsid w:val="0051343C"/>
    <w:rsid w:val="00516382"/>
    <w:rsid w:val="00521D47"/>
    <w:rsid w:val="0052332D"/>
    <w:rsid w:val="00526328"/>
    <w:rsid w:val="005272ED"/>
    <w:rsid w:val="00532146"/>
    <w:rsid w:val="005353EB"/>
    <w:rsid w:val="0053732B"/>
    <w:rsid w:val="00537505"/>
    <w:rsid w:val="00552216"/>
    <w:rsid w:val="00553774"/>
    <w:rsid w:val="005549CB"/>
    <w:rsid w:val="00556B2D"/>
    <w:rsid w:val="0056167F"/>
    <w:rsid w:val="00572B3F"/>
    <w:rsid w:val="00576AA0"/>
    <w:rsid w:val="00577F28"/>
    <w:rsid w:val="005A48A9"/>
    <w:rsid w:val="005A60B3"/>
    <w:rsid w:val="005C2F85"/>
    <w:rsid w:val="005D4777"/>
    <w:rsid w:val="005D5E39"/>
    <w:rsid w:val="005E357E"/>
    <w:rsid w:val="005E449E"/>
    <w:rsid w:val="005F1191"/>
    <w:rsid w:val="005F487D"/>
    <w:rsid w:val="00601F67"/>
    <w:rsid w:val="00604ED0"/>
    <w:rsid w:val="00606915"/>
    <w:rsid w:val="006400DC"/>
    <w:rsid w:val="006566F6"/>
    <w:rsid w:val="00661169"/>
    <w:rsid w:val="006658C2"/>
    <w:rsid w:val="00665BA3"/>
    <w:rsid w:val="00665CE8"/>
    <w:rsid w:val="00676512"/>
    <w:rsid w:val="006810A5"/>
    <w:rsid w:val="00685E8F"/>
    <w:rsid w:val="00697041"/>
    <w:rsid w:val="00697EB3"/>
    <w:rsid w:val="006B458F"/>
    <w:rsid w:val="006D75BD"/>
    <w:rsid w:val="006E20B5"/>
    <w:rsid w:val="006E2749"/>
    <w:rsid w:val="007001AD"/>
    <w:rsid w:val="0071317A"/>
    <w:rsid w:val="007131F1"/>
    <w:rsid w:val="00733D3B"/>
    <w:rsid w:val="00736113"/>
    <w:rsid w:val="00740F20"/>
    <w:rsid w:val="0074345C"/>
    <w:rsid w:val="00746113"/>
    <w:rsid w:val="00756F21"/>
    <w:rsid w:val="0076130E"/>
    <w:rsid w:val="00762892"/>
    <w:rsid w:val="00765369"/>
    <w:rsid w:val="00765971"/>
    <w:rsid w:val="00765A07"/>
    <w:rsid w:val="00767DAB"/>
    <w:rsid w:val="00770C05"/>
    <w:rsid w:val="007740A0"/>
    <w:rsid w:val="007741FB"/>
    <w:rsid w:val="00781CED"/>
    <w:rsid w:val="00782C99"/>
    <w:rsid w:val="007868E5"/>
    <w:rsid w:val="0079724A"/>
    <w:rsid w:val="007C0F4E"/>
    <w:rsid w:val="007C2B87"/>
    <w:rsid w:val="007E206D"/>
    <w:rsid w:val="00800972"/>
    <w:rsid w:val="0080424E"/>
    <w:rsid w:val="0080575E"/>
    <w:rsid w:val="0081158A"/>
    <w:rsid w:val="00820AD2"/>
    <w:rsid w:val="00820F2E"/>
    <w:rsid w:val="00824947"/>
    <w:rsid w:val="00827227"/>
    <w:rsid w:val="00830FD0"/>
    <w:rsid w:val="0083361F"/>
    <w:rsid w:val="008349DA"/>
    <w:rsid w:val="00837E83"/>
    <w:rsid w:val="00845B3C"/>
    <w:rsid w:val="008460D7"/>
    <w:rsid w:val="00850621"/>
    <w:rsid w:val="00851C39"/>
    <w:rsid w:val="00856838"/>
    <w:rsid w:val="00872E94"/>
    <w:rsid w:val="0088034C"/>
    <w:rsid w:val="00880847"/>
    <w:rsid w:val="008810FC"/>
    <w:rsid w:val="00882063"/>
    <w:rsid w:val="008907F3"/>
    <w:rsid w:val="008C2D99"/>
    <w:rsid w:val="008D04CF"/>
    <w:rsid w:val="008D2A75"/>
    <w:rsid w:val="008E37AD"/>
    <w:rsid w:val="008F06AC"/>
    <w:rsid w:val="008F7081"/>
    <w:rsid w:val="00901C69"/>
    <w:rsid w:val="00907195"/>
    <w:rsid w:val="00910C65"/>
    <w:rsid w:val="009177A8"/>
    <w:rsid w:val="00924F7E"/>
    <w:rsid w:val="009256A8"/>
    <w:rsid w:val="009305EF"/>
    <w:rsid w:val="00941F57"/>
    <w:rsid w:val="00943580"/>
    <w:rsid w:val="00972E4E"/>
    <w:rsid w:val="00976874"/>
    <w:rsid w:val="00980639"/>
    <w:rsid w:val="009859CB"/>
    <w:rsid w:val="009940DF"/>
    <w:rsid w:val="009A1AD1"/>
    <w:rsid w:val="009A76BB"/>
    <w:rsid w:val="009B47CA"/>
    <w:rsid w:val="009C1A88"/>
    <w:rsid w:val="009C3413"/>
    <w:rsid w:val="009C3CB3"/>
    <w:rsid w:val="009E3B8D"/>
    <w:rsid w:val="009E788B"/>
    <w:rsid w:val="00A07029"/>
    <w:rsid w:val="00A13EB4"/>
    <w:rsid w:val="00A20375"/>
    <w:rsid w:val="00A266E1"/>
    <w:rsid w:val="00A33619"/>
    <w:rsid w:val="00A42247"/>
    <w:rsid w:val="00A54328"/>
    <w:rsid w:val="00A56949"/>
    <w:rsid w:val="00A740F1"/>
    <w:rsid w:val="00A75977"/>
    <w:rsid w:val="00A765E0"/>
    <w:rsid w:val="00A77B86"/>
    <w:rsid w:val="00A815CD"/>
    <w:rsid w:val="00A84093"/>
    <w:rsid w:val="00A90E5C"/>
    <w:rsid w:val="00A958D9"/>
    <w:rsid w:val="00AA092D"/>
    <w:rsid w:val="00AA42F7"/>
    <w:rsid w:val="00AB0397"/>
    <w:rsid w:val="00AB2FA5"/>
    <w:rsid w:val="00AB368D"/>
    <w:rsid w:val="00AB67FD"/>
    <w:rsid w:val="00AC64BA"/>
    <w:rsid w:val="00AD0376"/>
    <w:rsid w:val="00AD2FC3"/>
    <w:rsid w:val="00AE119E"/>
    <w:rsid w:val="00AE2841"/>
    <w:rsid w:val="00AF2842"/>
    <w:rsid w:val="00AF3792"/>
    <w:rsid w:val="00B06596"/>
    <w:rsid w:val="00B1363C"/>
    <w:rsid w:val="00B22A67"/>
    <w:rsid w:val="00B24689"/>
    <w:rsid w:val="00B24DCE"/>
    <w:rsid w:val="00B25E60"/>
    <w:rsid w:val="00B26F84"/>
    <w:rsid w:val="00B371F6"/>
    <w:rsid w:val="00B65EA3"/>
    <w:rsid w:val="00B778B0"/>
    <w:rsid w:val="00B86F9E"/>
    <w:rsid w:val="00B93792"/>
    <w:rsid w:val="00B93818"/>
    <w:rsid w:val="00B93BD4"/>
    <w:rsid w:val="00B94488"/>
    <w:rsid w:val="00B966C7"/>
    <w:rsid w:val="00B97FF7"/>
    <w:rsid w:val="00BA6002"/>
    <w:rsid w:val="00BA68BB"/>
    <w:rsid w:val="00BB52B2"/>
    <w:rsid w:val="00BC3300"/>
    <w:rsid w:val="00BD32A3"/>
    <w:rsid w:val="00BE3472"/>
    <w:rsid w:val="00BE3DBA"/>
    <w:rsid w:val="00BE5A3E"/>
    <w:rsid w:val="00BE74EF"/>
    <w:rsid w:val="00BF54AC"/>
    <w:rsid w:val="00BF7D0E"/>
    <w:rsid w:val="00C04BAB"/>
    <w:rsid w:val="00C108FD"/>
    <w:rsid w:val="00C12C93"/>
    <w:rsid w:val="00C14A2E"/>
    <w:rsid w:val="00C20BDB"/>
    <w:rsid w:val="00C23E6F"/>
    <w:rsid w:val="00C37F26"/>
    <w:rsid w:val="00C40C2C"/>
    <w:rsid w:val="00C43394"/>
    <w:rsid w:val="00C436B9"/>
    <w:rsid w:val="00C46704"/>
    <w:rsid w:val="00C476D7"/>
    <w:rsid w:val="00C64EA2"/>
    <w:rsid w:val="00C743E6"/>
    <w:rsid w:val="00C77348"/>
    <w:rsid w:val="00C801DE"/>
    <w:rsid w:val="00C804FC"/>
    <w:rsid w:val="00C84323"/>
    <w:rsid w:val="00C864D1"/>
    <w:rsid w:val="00C865B9"/>
    <w:rsid w:val="00CA0B17"/>
    <w:rsid w:val="00CA173C"/>
    <w:rsid w:val="00CA3615"/>
    <w:rsid w:val="00CA7916"/>
    <w:rsid w:val="00CC2F2A"/>
    <w:rsid w:val="00CD3AFF"/>
    <w:rsid w:val="00CD57E2"/>
    <w:rsid w:val="00CE25DB"/>
    <w:rsid w:val="00D0355E"/>
    <w:rsid w:val="00D06456"/>
    <w:rsid w:val="00D151CC"/>
    <w:rsid w:val="00D25D31"/>
    <w:rsid w:val="00D27252"/>
    <w:rsid w:val="00D326EF"/>
    <w:rsid w:val="00D33DBD"/>
    <w:rsid w:val="00D3567B"/>
    <w:rsid w:val="00D374B6"/>
    <w:rsid w:val="00D41732"/>
    <w:rsid w:val="00D4528C"/>
    <w:rsid w:val="00D522B9"/>
    <w:rsid w:val="00D56697"/>
    <w:rsid w:val="00D56BEE"/>
    <w:rsid w:val="00D613AC"/>
    <w:rsid w:val="00D62438"/>
    <w:rsid w:val="00D659CF"/>
    <w:rsid w:val="00D71151"/>
    <w:rsid w:val="00D83ED6"/>
    <w:rsid w:val="00D86EC2"/>
    <w:rsid w:val="00D93331"/>
    <w:rsid w:val="00D96458"/>
    <w:rsid w:val="00DA19BF"/>
    <w:rsid w:val="00DA3E62"/>
    <w:rsid w:val="00DA48C8"/>
    <w:rsid w:val="00DA7DA8"/>
    <w:rsid w:val="00DB0755"/>
    <w:rsid w:val="00DB1915"/>
    <w:rsid w:val="00DB626D"/>
    <w:rsid w:val="00DB7197"/>
    <w:rsid w:val="00DC2E3B"/>
    <w:rsid w:val="00DC7CA7"/>
    <w:rsid w:val="00DD0C0C"/>
    <w:rsid w:val="00DE4F89"/>
    <w:rsid w:val="00DF04AD"/>
    <w:rsid w:val="00DF674D"/>
    <w:rsid w:val="00DF6F4E"/>
    <w:rsid w:val="00DF7A19"/>
    <w:rsid w:val="00E02018"/>
    <w:rsid w:val="00E049E5"/>
    <w:rsid w:val="00E12302"/>
    <w:rsid w:val="00E1279B"/>
    <w:rsid w:val="00E23588"/>
    <w:rsid w:val="00E236D4"/>
    <w:rsid w:val="00E31FE2"/>
    <w:rsid w:val="00E3209B"/>
    <w:rsid w:val="00E3506B"/>
    <w:rsid w:val="00E3636D"/>
    <w:rsid w:val="00E36382"/>
    <w:rsid w:val="00E449F8"/>
    <w:rsid w:val="00E50854"/>
    <w:rsid w:val="00E51E19"/>
    <w:rsid w:val="00E535CE"/>
    <w:rsid w:val="00E5469E"/>
    <w:rsid w:val="00E55170"/>
    <w:rsid w:val="00E56E69"/>
    <w:rsid w:val="00E72AEE"/>
    <w:rsid w:val="00E7713A"/>
    <w:rsid w:val="00E77EC9"/>
    <w:rsid w:val="00E854ED"/>
    <w:rsid w:val="00E9206A"/>
    <w:rsid w:val="00E96F1B"/>
    <w:rsid w:val="00EA28E7"/>
    <w:rsid w:val="00EA51F1"/>
    <w:rsid w:val="00EA73EB"/>
    <w:rsid w:val="00EC3484"/>
    <w:rsid w:val="00EC5C13"/>
    <w:rsid w:val="00EC72EC"/>
    <w:rsid w:val="00ED234D"/>
    <w:rsid w:val="00EE32CE"/>
    <w:rsid w:val="00EF3702"/>
    <w:rsid w:val="00F00046"/>
    <w:rsid w:val="00F00AC9"/>
    <w:rsid w:val="00F033B2"/>
    <w:rsid w:val="00F03D5F"/>
    <w:rsid w:val="00F06904"/>
    <w:rsid w:val="00F1121A"/>
    <w:rsid w:val="00F178C5"/>
    <w:rsid w:val="00F2031D"/>
    <w:rsid w:val="00F20E46"/>
    <w:rsid w:val="00F231A4"/>
    <w:rsid w:val="00F2639E"/>
    <w:rsid w:val="00F26867"/>
    <w:rsid w:val="00F275AF"/>
    <w:rsid w:val="00F27A9A"/>
    <w:rsid w:val="00F3286D"/>
    <w:rsid w:val="00F3412B"/>
    <w:rsid w:val="00F43743"/>
    <w:rsid w:val="00F53723"/>
    <w:rsid w:val="00F566E0"/>
    <w:rsid w:val="00F5703A"/>
    <w:rsid w:val="00F60FD8"/>
    <w:rsid w:val="00F61D16"/>
    <w:rsid w:val="00F65206"/>
    <w:rsid w:val="00F70EC2"/>
    <w:rsid w:val="00F753A3"/>
    <w:rsid w:val="00F7749B"/>
    <w:rsid w:val="00F90B63"/>
    <w:rsid w:val="00F93299"/>
    <w:rsid w:val="00FA5F0D"/>
    <w:rsid w:val="00FB5EA0"/>
    <w:rsid w:val="00FC5A1E"/>
    <w:rsid w:val="00FD4E8B"/>
    <w:rsid w:val="00FE315A"/>
    <w:rsid w:val="00FF6B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7D9E0F1-8366-4143-BF14-0ADD2644D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ES" w:eastAsia="es-ES"/>
    </w:rPr>
  </w:style>
  <w:style w:type="paragraph" w:styleId="Ttulo1">
    <w:name w:val="heading 1"/>
    <w:basedOn w:val="Normal"/>
    <w:next w:val="Normal"/>
    <w:qFormat/>
    <w:pPr>
      <w:keepNext/>
      <w:outlineLvl w:val="0"/>
    </w:pPr>
    <w:rPr>
      <w:rFonts w:ascii="Tahoma" w:hAnsi="Tahoma"/>
      <w:sz w:val="24"/>
    </w:rPr>
  </w:style>
  <w:style w:type="paragraph" w:styleId="Ttulo2">
    <w:name w:val="heading 2"/>
    <w:basedOn w:val="Normal"/>
    <w:next w:val="Normal"/>
    <w:qFormat/>
    <w:pPr>
      <w:keepNext/>
      <w:numPr>
        <w:numId w:val="2"/>
      </w:numPr>
      <w:jc w:val="both"/>
      <w:outlineLvl w:val="1"/>
    </w:pPr>
    <w:rPr>
      <w:rFonts w:ascii="Tahoma" w:hAnsi="Tahoma"/>
      <w:sz w:val="24"/>
    </w:rPr>
  </w:style>
  <w:style w:type="paragraph" w:styleId="Ttulo3">
    <w:name w:val="heading 3"/>
    <w:basedOn w:val="Normal"/>
    <w:next w:val="Normal"/>
    <w:qFormat/>
    <w:pPr>
      <w:keepNext/>
      <w:jc w:val="center"/>
      <w:outlineLvl w:val="2"/>
    </w:pPr>
    <w:rPr>
      <w:rFonts w:ascii="Tahoma" w:hAnsi="Tahoma"/>
      <w:sz w:val="24"/>
    </w:rPr>
  </w:style>
  <w:style w:type="paragraph" w:styleId="Ttulo4">
    <w:name w:val="heading 4"/>
    <w:basedOn w:val="Normal"/>
    <w:next w:val="Normal"/>
    <w:qFormat/>
    <w:pPr>
      <w:keepNext/>
      <w:numPr>
        <w:numId w:val="1"/>
      </w:numPr>
      <w:tabs>
        <w:tab w:val="clear" w:pos="720"/>
        <w:tab w:val="num" w:pos="180"/>
      </w:tabs>
      <w:ind w:left="180" w:firstLine="104"/>
      <w:jc w:val="both"/>
      <w:outlineLvl w:val="3"/>
    </w:pPr>
    <w:rPr>
      <w:rFonts w:ascii="Tahoma" w:hAnsi="Tahoma"/>
      <w:sz w:val="24"/>
    </w:rPr>
  </w:style>
  <w:style w:type="paragraph" w:styleId="Ttulo5">
    <w:name w:val="heading 5"/>
    <w:basedOn w:val="Normal"/>
    <w:next w:val="Normal"/>
    <w:qFormat/>
    <w:pPr>
      <w:keepNext/>
      <w:jc w:val="center"/>
      <w:outlineLvl w:val="4"/>
    </w:pPr>
    <w:rPr>
      <w:rFonts w:ascii="Arial" w:hAnsi="Arial"/>
      <w:b/>
      <w:sz w:val="18"/>
    </w:rPr>
  </w:style>
  <w:style w:type="paragraph" w:styleId="Ttulo6">
    <w:name w:val="heading 6"/>
    <w:basedOn w:val="Normal"/>
    <w:next w:val="Normal"/>
    <w:qFormat/>
    <w:pPr>
      <w:keepNext/>
      <w:ind w:left="708" w:hanging="708"/>
      <w:outlineLvl w:val="5"/>
    </w:pPr>
    <w:rPr>
      <w:rFonts w:ascii="Franklin Gothic Book" w:hAnsi="Franklin Gothic Book"/>
      <w:sz w:val="24"/>
    </w:rPr>
  </w:style>
  <w:style w:type="paragraph" w:styleId="Ttulo7">
    <w:name w:val="heading 7"/>
    <w:basedOn w:val="Normal"/>
    <w:next w:val="Normal"/>
    <w:qFormat/>
    <w:pPr>
      <w:keepNext/>
      <w:jc w:val="center"/>
      <w:outlineLvl w:val="6"/>
    </w:pPr>
    <w:rPr>
      <w:rFonts w:ascii="Franklin Gothic Book" w:hAnsi="Franklin Gothic Book"/>
      <w:b/>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pPr>
      <w:jc w:val="both"/>
    </w:pPr>
    <w:rPr>
      <w:rFonts w:ascii="Tahoma" w:hAnsi="Tahoma"/>
      <w:sz w:val="24"/>
    </w:rPr>
  </w:style>
  <w:style w:type="paragraph" w:styleId="Sangra2detindependiente">
    <w:name w:val="Body Text Indent 2"/>
    <w:basedOn w:val="Normal"/>
    <w:link w:val="Sangra2detindependienteCar"/>
    <w:pPr>
      <w:ind w:left="168"/>
      <w:jc w:val="both"/>
    </w:pPr>
    <w:rPr>
      <w:rFonts w:ascii="Franklin Gothic Book" w:hAnsi="Franklin Gothic Book"/>
      <w:sz w:val="24"/>
    </w:rPr>
  </w:style>
  <w:style w:type="paragraph" w:styleId="Sangradetextonormal">
    <w:name w:val="Body Text Indent"/>
    <w:basedOn w:val="Normal"/>
    <w:rPr>
      <w:sz w:val="24"/>
      <w:lang w:val="es-MX"/>
    </w:rPr>
  </w:style>
  <w:style w:type="character" w:styleId="Nmerodepgina">
    <w:name w:val="page number"/>
    <w:basedOn w:val="Fuentedeprrafopredeter"/>
  </w:style>
  <w:style w:type="paragraph" w:styleId="Piedepgina">
    <w:name w:val="footer"/>
    <w:basedOn w:val="Normal"/>
    <w:pPr>
      <w:tabs>
        <w:tab w:val="center" w:pos="4419"/>
        <w:tab w:val="right" w:pos="8838"/>
      </w:tabs>
    </w:pPr>
  </w:style>
  <w:style w:type="paragraph" w:styleId="Encabezado">
    <w:name w:val="header"/>
    <w:basedOn w:val="Normal"/>
    <w:link w:val="EncabezadoCar"/>
    <w:uiPriority w:val="99"/>
    <w:pPr>
      <w:tabs>
        <w:tab w:val="center" w:pos="4419"/>
        <w:tab w:val="right" w:pos="8838"/>
      </w:tabs>
    </w:pPr>
  </w:style>
  <w:style w:type="paragraph" w:customStyle="1" w:styleId="Textodenotaalfinal">
    <w:name w:val="Texto de nota al final"/>
    <w:basedOn w:val="Normal"/>
    <w:pPr>
      <w:widowControl w:val="0"/>
    </w:pPr>
    <w:rPr>
      <w:rFonts w:ascii="Courier New" w:hAnsi="Courier New"/>
      <w:snapToGrid w:val="0"/>
      <w:sz w:val="24"/>
    </w:rPr>
  </w:style>
  <w:style w:type="paragraph" w:styleId="Textoindependiente2">
    <w:name w:val="Body Text 2"/>
    <w:basedOn w:val="Normal"/>
    <w:pPr>
      <w:jc w:val="both"/>
    </w:pPr>
    <w:rPr>
      <w:rFonts w:ascii="Arial" w:hAnsi="Arial"/>
      <w:sz w:val="18"/>
    </w:rPr>
  </w:style>
  <w:style w:type="paragraph" w:styleId="Textonotapie">
    <w:name w:val="footnote text"/>
    <w:basedOn w:val="Normal"/>
    <w:semiHidden/>
  </w:style>
  <w:style w:type="character" w:styleId="Refdenotaalpie">
    <w:name w:val="footnote reference"/>
    <w:semiHidden/>
    <w:rPr>
      <w:vertAlign w:val="superscript"/>
    </w:rPr>
  </w:style>
  <w:style w:type="paragraph" w:styleId="Sangra3detindependiente">
    <w:name w:val="Body Text Indent 3"/>
    <w:basedOn w:val="Normal"/>
    <w:pPr>
      <w:ind w:firstLine="708"/>
      <w:jc w:val="both"/>
    </w:pPr>
    <w:rPr>
      <w:rFonts w:ascii="Arial" w:hAnsi="Arial"/>
      <w:b/>
      <w:lang w:val="es-MX"/>
    </w:rPr>
  </w:style>
  <w:style w:type="paragraph" w:styleId="Puesto">
    <w:name w:val="Title"/>
    <w:basedOn w:val="Normal"/>
    <w:qFormat/>
    <w:pPr>
      <w:tabs>
        <w:tab w:val="left" w:pos="3261"/>
      </w:tabs>
      <w:jc w:val="center"/>
    </w:pPr>
    <w:rPr>
      <w:rFonts w:ascii="Arial" w:hAnsi="Arial"/>
      <w:b/>
      <w:lang w:val="es-MX"/>
    </w:rPr>
  </w:style>
  <w:style w:type="paragraph" w:styleId="Textoindependiente3">
    <w:name w:val="Body Text 3"/>
    <w:basedOn w:val="Normal"/>
    <w:pPr>
      <w:suppressAutoHyphens/>
      <w:spacing w:before="20" w:line="20" w:lineRule="atLeast"/>
      <w:jc w:val="both"/>
    </w:pPr>
    <w:rPr>
      <w:rFonts w:ascii="Arial" w:hAnsi="Arial"/>
      <w:spacing w:val="-3"/>
      <w:lang w:val="es-ES_tradnl"/>
    </w:rPr>
  </w:style>
  <w:style w:type="paragraph" w:styleId="Prrafodelista">
    <w:name w:val="List Paragraph"/>
    <w:basedOn w:val="Normal"/>
    <w:uiPriority w:val="34"/>
    <w:qFormat/>
    <w:rsid w:val="00DB1915"/>
    <w:pPr>
      <w:ind w:left="708"/>
    </w:pPr>
  </w:style>
  <w:style w:type="character" w:customStyle="1" w:styleId="EncabezadoCar">
    <w:name w:val="Encabezado Car"/>
    <w:link w:val="Encabezado"/>
    <w:uiPriority w:val="99"/>
    <w:rsid w:val="0079724A"/>
    <w:rPr>
      <w:lang w:val="es-ES" w:eastAsia="es-ES"/>
    </w:rPr>
  </w:style>
  <w:style w:type="paragraph" w:customStyle="1" w:styleId="Listavistosa-nfasis11">
    <w:name w:val="Lista vistosa - Énfasis 11"/>
    <w:basedOn w:val="Normal"/>
    <w:uiPriority w:val="34"/>
    <w:qFormat/>
    <w:rsid w:val="00F90B63"/>
    <w:pPr>
      <w:suppressAutoHyphens/>
      <w:spacing w:after="200" w:line="276" w:lineRule="auto"/>
      <w:ind w:left="708"/>
    </w:pPr>
    <w:rPr>
      <w:rFonts w:ascii="Calibri" w:eastAsia="Calibri" w:hAnsi="Calibri"/>
      <w:sz w:val="22"/>
      <w:szCs w:val="22"/>
      <w:lang w:eastAsia="ar-SA"/>
    </w:rPr>
  </w:style>
  <w:style w:type="paragraph" w:customStyle="1" w:styleId="Default">
    <w:name w:val="Default"/>
    <w:rsid w:val="00F90B63"/>
    <w:pPr>
      <w:suppressAutoHyphens/>
      <w:autoSpaceDE w:val="0"/>
    </w:pPr>
    <w:rPr>
      <w:rFonts w:ascii="Bookman Old Style" w:eastAsia="Arial" w:hAnsi="Bookman Old Style" w:cs="Bookman Old Style"/>
      <w:color w:val="000000"/>
      <w:sz w:val="24"/>
      <w:szCs w:val="24"/>
      <w:lang w:val="es-ES" w:eastAsia="ar-SA"/>
    </w:rPr>
  </w:style>
  <w:style w:type="character" w:customStyle="1" w:styleId="Sangra2detindependienteCar">
    <w:name w:val="Sangría 2 de t. independiente Car"/>
    <w:link w:val="Sangra2detindependiente"/>
    <w:rsid w:val="00A33619"/>
    <w:rPr>
      <w:rFonts w:ascii="Franklin Gothic Book" w:hAnsi="Franklin Gothic Book"/>
      <w:sz w:val="24"/>
      <w:lang w:val="es-ES" w:eastAsia="es-ES"/>
    </w:rPr>
  </w:style>
  <w:style w:type="paragraph" w:styleId="Sinespaciado">
    <w:name w:val="No Spacing"/>
    <w:uiPriority w:val="1"/>
    <w:qFormat/>
    <w:rsid w:val="00572B3F"/>
    <w:rPr>
      <w:rFonts w:ascii="Calibri" w:eastAsia="Calibri" w:hAnsi="Calibri"/>
      <w:sz w:val="22"/>
      <w:szCs w:val="22"/>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3613001">
      <w:bodyDiv w:val="1"/>
      <w:marLeft w:val="0"/>
      <w:marRight w:val="0"/>
      <w:marTop w:val="0"/>
      <w:marBottom w:val="0"/>
      <w:divBdr>
        <w:top w:val="none" w:sz="0" w:space="0" w:color="auto"/>
        <w:left w:val="none" w:sz="0" w:space="0" w:color="auto"/>
        <w:bottom w:val="none" w:sz="0" w:space="0" w:color="auto"/>
        <w:right w:val="none" w:sz="0" w:space="0" w:color="auto"/>
      </w:divBdr>
    </w:div>
    <w:div w:id="445924795">
      <w:bodyDiv w:val="1"/>
      <w:marLeft w:val="0"/>
      <w:marRight w:val="0"/>
      <w:marTop w:val="0"/>
      <w:marBottom w:val="0"/>
      <w:divBdr>
        <w:top w:val="none" w:sz="0" w:space="0" w:color="auto"/>
        <w:left w:val="none" w:sz="0" w:space="0" w:color="auto"/>
        <w:bottom w:val="none" w:sz="0" w:space="0" w:color="auto"/>
        <w:right w:val="none" w:sz="0" w:space="0" w:color="auto"/>
      </w:divBdr>
    </w:div>
    <w:div w:id="867566738">
      <w:bodyDiv w:val="1"/>
      <w:marLeft w:val="0"/>
      <w:marRight w:val="0"/>
      <w:marTop w:val="0"/>
      <w:marBottom w:val="0"/>
      <w:divBdr>
        <w:top w:val="none" w:sz="0" w:space="0" w:color="auto"/>
        <w:left w:val="none" w:sz="0" w:space="0" w:color="auto"/>
        <w:bottom w:val="none" w:sz="0" w:space="0" w:color="auto"/>
        <w:right w:val="none" w:sz="0" w:space="0" w:color="auto"/>
      </w:divBdr>
    </w:div>
    <w:div w:id="933779772">
      <w:bodyDiv w:val="1"/>
      <w:marLeft w:val="0"/>
      <w:marRight w:val="0"/>
      <w:marTop w:val="0"/>
      <w:marBottom w:val="0"/>
      <w:divBdr>
        <w:top w:val="none" w:sz="0" w:space="0" w:color="auto"/>
        <w:left w:val="none" w:sz="0" w:space="0" w:color="auto"/>
        <w:bottom w:val="none" w:sz="0" w:space="0" w:color="auto"/>
        <w:right w:val="none" w:sz="0" w:space="0" w:color="auto"/>
      </w:divBdr>
    </w:div>
    <w:div w:id="1007445600">
      <w:bodyDiv w:val="1"/>
      <w:marLeft w:val="0"/>
      <w:marRight w:val="0"/>
      <w:marTop w:val="0"/>
      <w:marBottom w:val="0"/>
      <w:divBdr>
        <w:top w:val="none" w:sz="0" w:space="0" w:color="auto"/>
        <w:left w:val="none" w:sz="0" w:space="0" w:color="auto"/>
        <w:bottom w:val="none" w:sz="0" w:space="0" w:color="auto"/>
        <w:right w:val="none" w:sz="0" w:space="0" w:color="auto"/>
      </w:divBdr>
    </w:div>
    <w:div w:id="1017346079">
      <w:bodyDiv w:val="1"/>
      <w:marLeft w:val="0"/>
      <w:marRight w:val="0"/>
      <w:marTop w:val="0"/>
      <w:marBottom w:val="0"/>
      <w:divBdr>
        <w:top w:val="none" w:sz="0" w:space="0" w:color="auto"/>
        <w:left w:val="none" w:sz="0" w:space="0" w:color="auto"/>
        <w:bottom w:val="none" w:sz="0" w:space="0" w:color="auto"/>
        <w:right w:val="none" w:sz="0" w:space="0" w:color="auto"/>
      </w:divBdr>
    </w:div>
    <w:div w:id="1122454855">
      <w:bodyDiv w:val="1"/>
      <w:marLeft w:val="0"/>
      <w:marRight w:val="0"/>
      <w:marTop w:val="0"/>
      <w:marBottom w:val="0"/>
      <w:divBdr>
        <w:top w:val="none" w:sz="0" w:space="0" w:color="auto"/>
        <w:left w:val="none" w:sz="0" w:space="0" w:color="auto"/>
        <w:bottom w:val="none" w:sz="0" w:space="0" w:color="auto"/>
        <w:right w:val="none" w:sz="0" w:space="0" w:color="auto"/>
      </w:divBdr>
    </w:div>
    <w:div w:id="1172988504">
      <w:bodyDiv w:val="1"/>
      <w:marLeft w:val="0"/>
      <w:marRight w:val="0"/>
      <w:marTop w:val="0"/>
      <w:marBottom w:val="0"/>
      <w:divBdr>
        <w:top w:val="none" w:sz="0" w:space="0" w:color="auto"/>
        <w:left w:val="none" w:sz="0" w:space="0" w:color="auto"/>
        <w:bottom w:val="none" w:sz="0" w:space="0" w:color="auto"/>
        <w:right w:val="none" w:sz="0" w:space="0" w:color="auto"/>
      </w:divBdr>
    </w:div>
    <w:div w:id="1345745221">
      <w:bodyDiv w:val="1"/>
      <w:marLeft w:val="0"/>
      <w:marRight w:val="0"/>
      <w:marTop w:val="0"/>
      <w:marBottom w:val="0"/>
      <w:divBdr>
        <w:top w:val="none" w:sz="0" w:space="0" w:color="auto"/>
        <w:left w:val="none" w:sz="0" w:space="0" w:color="auto"/>
        <w:bottom w:val="none" w:sz="0" w:space="0" w:color="auto"/>
        <w:right w:val="none" w:sz="0" w:space="0" w:color="auto"/>
      </w:divBdr>
    </w:div>
    <w:div w:id="1390109974">
      <w:bodyDiv w:val="1"/>
      <w:marLeft w:val="0"/>
      <w:marRight w:val="0"/>
      <w:marTop w:val="0"/>
      <w:marBottom w:val="0"/>
      <w:divBdr>
        <w:top w:val="none" w:sz="0" w:space="0" w:color="auto"/>
        <w:left w:val="none" w:sz="0" w:space="0" w:color="auto"/>
        <w:bottom w:val="none" w:sz="0" w:space="0" w:color="auto"/>
        <w:right w:val="none" w:sz="0" w:space="0" w:color="auto"/>
      </w:divBdr>
    </w:div>
    <w:div w:id="1438791927">
      <w:bodyDiv w:val="1"/>
      <w:marLeft w:val="0"/>
      <w:marRight w:val="0"/>
      <w:marTop w:val="0"/>
      <w:marBottom w:val="0"/>
      <w:divBdr>
        <w:top w:val="none" w:sz="0" w:space="0" w:color="auto"/>
        <w:left w:val="none" w:sz="0" w:space="0" w:color="auto"/>
        <w:bottom w:val="none" w:sz="0" w:space="0" w:color="auto"/>
        <w:right w:val="none" w:sz="0" w:space="0" w:color="auto"/>
      </w:divBdr>
    </w:div>
    <w:div w:id="1447575675">
      <w:bodyDiv w:val="1"/>
      <w:marLeft w:val="0"/>
      <w:marRight w:val="0"/>
      <w:marTop w:val="0"/>
      <w:marBottom w:val="0"/>
      <w:divBdr>
        <w:top w:val="none" w:sz="0" w:space="0" w:color="auto"/>
        <w:left w:val="none" w:sz="0" w:space="0" w:color="auto"/>
        <w:bottom w:val="none" w:sz="0" w:space="0" w:color="auto"/>
        <w:right w:val="none" w:sz="0" w:space="0" w:color="auto"/>
      </w:divBdr>
    </w:div>
    <w:div w:id="1515194398">
      <w:bodyDiv w:val="1"/>
      <w:marLeft w:val="0"/>
      <w:marRight w:val="0"/>
      <w:marTop w:val="0"/>
      <w:marBottom w:val="0"/>
      <w:divBdr>
        <w:top w:val="none" w:sz="0" w:space="0" w:color="auto"/>
        <w:left w:val="none" w:sz="0" w:space="0" w:color="auto"/>
        <w:bottom w:val="none" w:sz="0" w:space="0" w:color="auto"/>
        <w:right w:val="none" w:sz="0" w:space="0" w:color="auto"/>
      </w:divBdr>
    </w:div>
    <w:div w:id="1689597031">
      <w:bodyDiv w:val="1"/>
      <w:marLeft w:val="0"/>
      <w:marRight w:val="0"/>
      <w:marTop w:val="0"/>
      <w:marBottom w:val="0"/>
      <w:divBdr>
        <w:top w:val="none" w:sz="0" w:space="0" w:color="auto"/>
        <w:left w:val="none" w:sz="0" w:space="0" w:color="auto"/>
        <w:bottom w:val="none" w:sz="0" w:space="0" w:color="auto"/>
        <w:right w:val="none" w:sz="0" w:space="0" w:color="auto"/>
      </w:divBdr>
    </w:div>
    <w:div w:id="1781408214">
      <w:bodyDiv w:val="1"/>
      <w:marLeft w:val="0"/>
      <w:marRight w:val="0"/>
      <w:marTop w:val="0"/>
      <w:marBottom w:val="0"/>
      <w:divBdr>
        <w:top w:val="none" w:sz="0" w:space="0" w:color="auto"/>
        <w:left w:val="none" w:sz="0" w:space="0" w:color="auto"/>
        <w:bottom w:val="none" w:sz="0" w:space="0" w:color="auto"/>
        <w:right w:val="none" w:sz="0" w:space="0" w:color="auto"/>
      </w:divBdr>
    </w:div>
    <w:div w:id="1852524865">
      <w:bodyDiv w:val="1"/>
      <w:marLeft w:val="0"/>
      <w:marRight w:val="0"/>
      <w:marTop w:val="0"/>
      <w:marBottom w:val="0"/>
      <w:divBdr>
        <w:top w:val="none" w:sz="0" w:space="0" w:color="auto"/>
        <w:left w:val="none" w:sz="0" w:space="0" w:color="auto"/>
        <w:bottom w:val="none" w:sz="0" w:space="0" w:color="auto"/>
        <w:right w:val="none" w:sz="0" w:space="0" w:color="auto"/>
      </w:divBdr>
    </w:div>
    <w:div w:id="213262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69EE71-8C15-44A7-B18D-8AB0F5B2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10077</Words>
  <Characters>55425</Characters>
  <Application>Microsoft Office Word</Application>
  <DocSecurity>0</DocSecurity>
  <Lines>461</Lines>
  <Paragraphs>130</Paragraphs>
  <ScaleCrop>false</ScaleCrop>
  <HeadingPairs>
    <vt:vector size="2" baseType="variant">
      <vt:variant>
        <vt:lpstr>Título</vt:lpstr>
      </vt:variant>
      <vt:variant>
        <vt:i4>1</vt:i4>
      </vt:variant>
    </vt:vector>
  </HeadingPairs>
  <TitlesOfParts>
    <vt:vector size="1" baseType="lpstr">
      <vt:lpstr>Oaxaca de Juárez, Oaxaca, 4 de diciembre de 2000</vt:lpstr>
    </vt:vector>
  </TitlesOfParts>
  <Company>.</Company>
  <LinksUpToDate>false</LinksUpToDate>
  <CharactersWithSpaces>65372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Oaxaca de Juárez, Oaxaca, 4 de diciembre de 2000</dc:title>
  <dc:creator>.</dc:creator>
  <cp:lastModifiedBy>HP</cp:lastModifiedBy>
  <cp:revision>2</cp:revision>
  <cp:lastPrinted>2016-01-20T15:31:00Z</cp:lastPrinted>
  <dcterms:created xsi:type="dcterms:W3CDTF">2019-10-17T18:11:00Z</dcterms:created>
  <dcterms:modified xsi:type="dcterms:W3CDTF">2019-10-17T18:11:00Z</dcterms:modified>
</cp:coreProperties>
</file>