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0AC92" w14:textId="77777777" w:rsidR="005C1F42" w:rsidRDefault="005C1F42" w:rsidP="005C1F42">
      <w:pPr>
        <w:spacing w:after="0"/>
        <w:jc w:val="both"/>
      </w:pPr>
      <w:r>
        <w:t>Ciudad de México, a 02 de julio de 2020</w:t>
      </w:r>
    </w:p>
    <w:p w14:paraId="62E90F77" w14:textId="7BBD97ED" w:rsidR="005C1F42" w:rsidRDefault="005C1F42" w:rsidP="005C1F42">
      <w:pPr>
        <w:spacing w:after="0"/>
        <w:jc w:val="both"/>
      </w:pPr>
      <w:r>
        <w:t>Oficio No. DGAIR/234/2020</w:t>
      </w:r>
    </w:p>
    <w:p w14:paraId="337A5603" w14:textId="77426EC1" w:rsidR="005C1F42" w:rsidRDefault="005C1F42" w:rsidP="005C1F42">
      <w:pPr>
        <w:spacing w:after="0"/>
        <w:jc w:val="both"/>
      </w:pPr>
    </w:p>
    <w:p w14:paraId="4A9FCEC2" w14:textId="77777777" w:rsidR="005C1F42" w:rsidRDefault="005C1F42" w:rsidP="005C1F42">
      <w:pPr>
        <w:spacing w:after="0"/>
        <w:jc w:val="both"/>
      </w:pPr>
    </w:p>
    <w:p w14:paraId="22032B70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AUTORIDADES EDUCATIVAS DE LAS INSTITUCIONES DE</w:t>
      </w:r>
    </w:p>
    <w:p w14:paraId="6EA62E0B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EDUCACIÓN MEDIA SUPERIOR QUE DEPENDAN DE LA SECRETARÍA</w:t>
      </w:r>
    </w:p>
    <w:p w14:paraId="78414B56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DE EDUCACIÓN PÚBLICA, ASÍ COMO AQUELLOS PARTICULARES</w:t>
      </w:r>
    </w:p>
    <w:p w14:paraId="7BF41F72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CON RECONOCIMIENTO DE VALIDEZ OFICIAL DE ESTUDIOS</w:t>
      </w:r>
    </w:p>
    <w:p w14:paraId="5F674655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OTORGADO POR LA SECRETARÍA DE EDUCACIÓN PÚBLICA</w:t>
      </w:r>
    </w:p>
    <w:p w14:paraId="180216B4" w14:textId="5B3121CD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 R E S E N T E</w:t>
      </w:r>
    </w:p>
    <w:p w14:paraId="06EA99F5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232DB97B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En diciembre de 2019 en la ciudad de Wuhan de la República Popular China, inició un brote de neumonía</w:t>
      </w:r>
    </w:p>
    <w:p w14:paraId="2C315F1A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proofErr w:type="gramStart"/>
      <w:r w:rsidRPr="005C1F42">
        <w:rPr>
          <w:sz w:val="20"/>
          <w:szCs w:val="20"/>
        </w:rPr>
        <w:t>denominado como</w:t>
      </w:r>
      <w:proofErr w:type="gramEnd"/>
      <w:r w:rsidRPr="005C1F42">
        <w:rPr>
          <w:sz w:val="20"/>
          <w:szCs w:val="20"/>
        </w:rPr>
        <w:t xml:space="preserve"> la enfermedad por coronavirus COVID-19 que se ha expandido y consecuentemente está</w:t>
      </w:r>
    </w:p>
    <w:p w14:paraId="7D1A43DB" w14:textId="7120EF5E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afectando diversas regiones de otros países, entre los que se encuentra México.</w:t>
      </w:r>
    </w:p>
    <w:p w14:paraId="178BDF2A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1EEA033B" w14:textId="6A90ACEF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Que, en fecha 16 de marzo de 2020, se publicó en el Diario Oficial de la Federación el “Acuerdo número 02/03/20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por el que se suspenden las clases en las escuelas de educación preescolar, primaria, secundaria, normal y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demás para la formación de maestros de educación básica del Sistema Educativo Nacional, así como</w:t>
      </w:r>
    </w:p>
    <w:p w14:paraId="6FED25B6" w14:textId="561C7B12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aquellas de los tipos medio superior y superior dependientes de la Secretaría de Educación Pública”, como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una medida preventiva para disminuir el impacto de propagación del COVID-19 en el territorio nacional.</w:t>
      </w:r>
    </w:p>
    <w:p w14:paraId="1DAA4C3D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77CCBC30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En virtud de la situación que prevalece en el país causada por el virus SARS-CoV2 (COVID-19), declarada como</w:t>
      </w:r>
    </w:p>
    <w:p w14:paraId="045C6E0F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 xml:space="preserve">emergencia sanitaria por el Secretario de Salud y </w:t>
      </w:r>
      <w:proofErr w:type="gramStart"/>
      <w:r w:rsidRPr="005C1F42">
        <w:rPr>
          <w:sz w:val="20"/>
          <w:szCs w:val="20"/>
        </w:rPr>
        <w:t>Presidente</w:t>
      </w:r>
      <w:proofErr w:type="gramEnd"/>
      <w:r w:rsidRPr="005C1F42">
        <w:rPr>
          <w:sz w:val="20"/>
          <w:szCs w:val="20"/>
        </w:rPr>
        <w:t xml:space="preserve"> del Consejo de Salubridad General, mediante</w:t>
      </w:r>
    </w:p>
    <w:p w14:paraId="635E1D40" w14:textId="6C1E9B5C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acuerdo publicado el 30 de marzo de 2020 en el Diario Oficial de la Federación, se determinó que los habitantes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del país permanezcan en sus casas, para contener la enfermedad causada por el COVID-19.</w:t>
      </w:r>
    </w:p>
    <w:p w14:paraId="6D3B06DD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2C950F85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En consecuencia, el 31 de marzo de 2020 se publicó en el Diario Oficial de la Federación el Acuerdo de la</w:t>
      </w:r>
    </w:p>
    <w:p w14:paraId="6D81310A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Secretaría de Salud por el que se establecen acciones extraordinarias para atender la emergencia sanitaria</w:t>
      </w:r>
    </w:p>
    <w:p w14:paraId="2E178995" w14:textId="3D6F3EF9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generada por el virus SARS-CoV2, en el cual se ordena la suspensión inmediata de las actividades no esenciales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en los sectores público, privado y social, con la finalidad de mitigar la dispersión y transmisión de la COVID-19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en la comunidad, así como para disminuir la carga de enfermedad, sus complicaciones y muerte en la población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residente en el territorio nacional.</w:t>
      </w:r>
    </w:p>
    <w:p w14:paraId="6FCF9CF6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5805E09C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Por consiguiente, el 14 de mayo del año 2020, se publicó en el DOF el “Acuerdo por el que se establece una</w:t>
      </w:r>
    </w:p>
    <w:p w14:paraId="7486A573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estrategia para la reapertura de las actividades sociales, educativas y económicas, así como un sistema de</w:t>
      </w:r>
    </w:p>
    <w:p w14:paraId="6C861261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semáforo por regiones para evaluar semanalmente el riesgo epidemiológico relacionado con la reapertura</w:t>
      </w:r>
    </w:p>
    <w:p w14:paraId="6E7BF8C3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de actividades en cada entidad federativa, así como se establecen acciones extraordinarias”, en virtud del</w:t>
      </w:r>
    </w:p>
    <w:p w14:paraId="250355D7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cual, se señala la tercera etapa que inicia el primero de junio conforme al sistema de semáforo por regiones</w:t>
      </w:r>
    </w:p>
    <w:p w14:paraId="1816A663" w14:textId="56CB5CC1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 xml:space="preserve">para la reapertura de actividades sociales, educativas y económicas, de conformidad con el Anexo </w:t>
      </w:r>
      <w:proofErr w:type="spellStart"/>
      <w:r w:rsidRPr="005C1F42">
        <w:rPr>
          <w:sz w:val="20"/>
          <w:szCs w:val="20"/>
        </w:rPr>
        <w:t>denominado"Semáforo</w:t>
      </w:r>
      <w:proofErr w:type="spellEnd"/>
      <w:r w:rsidRPr="005C1F42">
        <w:rPr>
          <w:sz w:val="20"/>
          <w:szCs w:val="20"/>
        </w:rPr>
        <w:t xml:space="preserve"> por Regiones", las escuelas podrían regresar hasta en tanto se encuentren en "semáforo verde".</w:t>
      </w:r>
    </w:p>
    <w:p w14:paraId="659E2453" w14:textId="1A38C38C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7D265866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Posteriormente, la Secretaría de Educación Pública, presentó la estrategia de regreso a clases de manera</w:t>
      </w:r>
    </w:p>
    <w:p w14:paraId="431A3AE3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escalonada, que contempla el regreso a clases sólo si las condiciones lo permiten, es decir, si el semáforo</w:t>
      </w:r>
    </w:p>
    <w:p w14:paraId="44821ABB" w14:textId="4994D17B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epidemiológico se encuentra en color verde, por lo que se establecen fechas de referencia a las que se deberán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ajustar los procesos de control escolar.</w:t>
      </w:r>
    </w:p>
    <w:p w14:paraId="6D352C87" w14:textId="2BFA36DF" w:rsidR="005C1F42" w:rsidRDefault="005C1F42" w:rsidP="005C1F42">
      <w:pPr>
        <w:spacing w:after="0"/>
        <w:jc w:val="both"/>
        <w:rPr>
          <w:sz w:val="20"/>
          <w:szCs w:val="20"/>
        </w:rPr>
      </w:pPr>
    </w:p>
    <w:p w14:paraId="3917DE5B" w14:textId="63BA1EA0" w:rsidR="005C1F42" w:rsidRDefault="005C1F42" w:rsidP="005C1F42">
      <w:pPr>
        <w:spacing w:after="0"/>
        <w:jc w:val="both"/>
        <w:rPr>
          <w:sz w:val="20"/>
          <w:szCs w:val="20"/>
        </w:rPr>
      </w:pPr>
    </w:p>
    <w:p w14:paraId="7635CA98" w14:textId="08AA2DB2" w:rsidR="005C1F42" w:rsidRDefault="005C1F42" w:rsidP="005C1F42">
      <w:pPr>
        <w:spacing w:after="0"/>
        <w:jc w:val="both"/>
        <w:rPr>
          <w:sz w:val="20"/>
          <w:szCs w:val="20"/>
        </w:rPr>
      </w:pPr>
    </w:p>
    <w:p w14:paraId="03A7BE8A" w14:textId="55456270" w:rsidR="005C1F42" w:rsidRDefault="005C1F42" w:rsidP="005C1F42">
      <w:pPr>
        <w:spacing w:after="0"/>
        <w:jc w:val="both"/>
        <w:rPr>
          <w:sz w:val="20"/>
          <w:szCs w:val="20"/>
        </w:rPr>
      </w:pPr>
    </w:p>
    <w:p w14:paraId="61DE4644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4E48446F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Asimismo, el 05 de junio de 2020 se publicó en el Diario Oficial de la Federación el “Acuerdo número 12/06/20</w:t>
      </w:r>
    </w:p>
    <w:p w14:paraId="409BC060" w14:textId="4B2B67E2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por el que se establecen diversas disposiciones para evaluar el ciclo escolar 2019-2020 y cumplir con los planes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y programas de estudio de Educación Básica (preescolar, primaria y secundaria), Normal y demás para la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formación de maestros de Educación Básica aplicables a toda la república, al igual que aquellos planes y</w:t>
      </w:r>
    </w:p>
    <w:p w14:paraId="322FFBAB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programas de estudio del tipo Medio Superior que la Secretaría de Educación Pública haya emitido, en</w:t>
      </w:r>
    </w:p>
    <w:p w14:paraId="75D68BF6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beneficio de los educandos”, con la finalidad de regular acciones específicas y extraordinarias ante la</w:t>
      </w:r>
    </w:p>
    <w:p w14:paraId="42C44917" w14:textId="5B3D1BD2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emergencia sanitaria causada por COVID-19.</w:t>
      </w:r>
    </w:p>
    <w:p w14:paraId="52613582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7F34C068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En este contexto, resulta necesario considerar que, todas las autoridades del Estado Mexicano deben tener</w:t>
      </w:r>
    </w:p>
    <w:p w14:paraId="25C659CF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 xml:space="preserve">presente y en todo momento la interpretación </w:t>
      </w:r>
      <w:proofErr w:type="gramStart"/>
      <w:r w:rsidRPr="005C1F42">
        <w:rPr>
          <w:sz w:val="20"/>
          <w:szCs w:val="20"/>
        </w:rPr>
        <w:t>Pro persona</w:t>
      </w:r>
      <w:proofErr w:type="gramEnd"/>
      <w:r w:rsidRPr="005C1F42">
        <w:rPr>
          <w:sz w:val="20"/>
          <w:szCs w:val="20"/>
        </w:rPr>
        <w:t xml:space="preserve"> establecido en el artículo 1o. de la Constitución</w:t>
      </w:r>
    </w:p>
    <w:p w14:paraId="39AE97A5" w14:textId="4D7C55E0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Política de los Estados Unidos Mexicanos, no solamente para interpretar el sentido con el que se deba llevar a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cabo las atribuciones que la ley nos señale, sino en un ejercicio integral de todos aquellos actos, gestiones y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trámites que, en su caso, una autoridad pudiere y debiere ejercer, con el propósito de otorgar los mayores</w:t>
      </w:r>
    </w:p>
    <w:p w14:paraId="79FC6DBA" w14:textId="35F75D00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beneficios a los usuarios de los servicios, programas y cometidos que la autoridad realice.</w:t>
      </w:r>
    </w:p>
    <w:p w14:paraId="6DB78EAE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</w:p>
    <w:p w14:paraId="640A8223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Para ello, resulta menester considerar que la Constitución Política de los Estados Unidos Mexicanos establece</w:t>
      </w:r>
    </w:p>
    <w:p w14:paraId="516A8352" w14:textId="1FC51ECA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particularmente dos principios centrales con base en la reforma en materia educativa del 15 de mayo de 2019: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la rectoría de la Educación corresponde al Estado, y el interés superior de las niñas, niños, adolescentes y jóvenes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en el acceso, permanencia y participación en dicho servicio público y todo lo que ello implica, por lo que las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acciones de las autoridades educativas deben estar centradas en la máxima protección y beneficio de los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educandos, garantizando su máximo aprendizaje, pero también su tránsito, permanencia y avance académico</w:t>
      </w:r>
      <w:r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en términos del artículo 5 de la Ley General de Educación.</w:t>
      </w:r>
    </w:p>
    <w:p w14:paraId="683AE513" w14:textId="77777777" w:rsidR="006E0605" w:rsidRPr="005C1F42" w:rsidRDefault="006E0605" w:rsidP="005C1F42">
      <w:pPr>
        <w:spacing w:after="0"/>
        <w:jc w:val="both"/>
        <w:rPr>
          <w:sz w:val="20"/>
          <w:szCs w:val="20"/>
        </w:rPr>
      </w:pPr>
    </w:p>
    <w:p w14:paraId="7E3CCD48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Por consiguiente, es importante la participación de las autoridades educativas federales y estatales que</w:t>
      </w:r>
    </w:p>
    <w:p w14:paraId="6EE7F122" w14:textId="6E8176B9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imparten educación media superior de cualquier tipo o sostenimiento, a fin de permitir el acceso, permanencia</w:t>
      </w:r>
      <w:r w:rsidR="006E0605">
        <w:rPr>
          <w:sz w:val="20"/>
          <w:szCs w:val="20"/>
        </w:rPr>
        <w:t xml:space="preserve"> </w:t>
      </w:r>
      <w:r w:rsidRPr="005C1F42">
        <w:rPr>
          <w:sz w:val="20"/>
          <w:szCs w:val="20"/>
        </w:rPr>
        <w:t>y tránsito de los estudiantes por el Sistema Educativo Nacional.</w:t>
      </w:r>
    </w:p>
    <w:p w14:paraId="77B49801" w14:textId="77777777" w:rsidR="006E0605" w:rsidRPr="005C1F42" w:rsidRDefault="006E0605" w:rsidP="005C1F42">
      <w:pPr>
        <w:spacing w:after="0"/>
        <w:jc w:val="both"/>
        <w:rPr>
          <w:sz w:val="20"/>
          <w:szCs w:val="20"/>
        </w:rPr>
      </w:pPr>
    </w:p>
    <w:p w14:paraId="531A8B2E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Ahora bien, atendiendo a que la contingencia sanitaria aún persiste y con la finalidad de garantizar el tránsito</w:t>
      </w:r>
    </w:p>
    <w:p w14:paraId="3C5A37DB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de los educandos de Educación Media Superior por el Sistema Educativo Nacional y cumplir con los procesos</w:t>
      </w:r>
    </w:p>
    <w:p w14:paraId="6C1DA5B9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de inscripción, reinscripción, acreditación, certificación y titulación, resulta necesario para esta autoridad</w:t>
      </w:r>
    </w:p>
    <w:p w14:paraId="486B89E4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educativa federal, de conformidad con las atribuciones conferidas en el artículo 41, fracciones I y II del</w:t>
      </w:r>
    </w:p>
    <w:p w14:paraId="6095C804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Reglamento Interior de la Secretaría de Educación Pública (RISEP); así como lo señalado en los artículos 1 y</w:t>
      </w:r>
    </w:p>
    <w:p w14:paraId="6D2739A3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3 de la Constitución Política de los Estados Unidos Mexicanos; 113 fracción XII de la Ley General de Educación;</w:t>
      </w:r>
    </w:p>
    <w:p w14:paraId="14DB098B" w14:textId="663867DB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emitir los siguientes:</w:t>
      </w:r>
    </w:p>
    <w:p w14:paraId="1CF52263" w14:textId="0335040A" w:rsidR="006E0605" w:rsidRDefault="006E0605" w:rsidP="005C1F42">
      <w:pPr>
        <w:spacing w:after="0"/>
        <w:jc w:val="both"/>
        <w:rPr>
          <w:sz w:val="20"/>
          <w:szCs w:val="20"/>
        </w:rPr>
      </w:pPr>
    </w:p>
    <w:p w14:paraId="23E89F78" w14:textId="77777777" w:rsidR="006E0605" w:rsidRPr="005C1F42" w:rsidRDefault="006E0605" w:rsidP="005C1F42">
      <w:pPr>
        <w:spacing w:after="0"/>
        <w:jc w:val="both"/>
        <w:rPr>
          <w:sz w:val="20"/>
          <w:szCs w:val="20"/>
        </w:rPr>
      </w:pPr>
    </w:p>
    <w:p w14:paraId="3209DF8E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Criterios que deberán observar y aplicar las Autoridades Educativas de las instituciones de educación</w:t>
      </w:r>
    </w:p>
    <w:p w14:paraId="3FD21E0E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media superior que dependan de la Secretaría de Educación Pública, así como aquellos particulares con</w:t>
      </w:r>
    </w:p>
    <w:p w14:paraId="7AD7E642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Reconocimiento de Validez Oficial de Estudios otorgado por la Secretaría de Educación Pública, en los</w:t>
      </w:r>
    </w:p>
    <w:p w14:paraId="47A976C0" w14:textId="77777777" w:rsidR="005C1F42" w:rsidRP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procesos de control escolar para la Educación Media Superior que se vean afectados durante el periodo</w:t>
      </w:r>
    </w:p>
    <w:p w14:paraId="4B3D787E" w14:textId="0B64E2C4" w:rsidR="005C1F42" w:rsidRDefault="005C1F42" w:rsidP="005C1F42">
      <w:pPr>
        <w:spacing w:after="0"/>
        <w:jc w:val="both"/>
        <w:rPr>
          <w:sz w:val="20"/>
          <w:szCs w:val="20"/>
        </w:rPr>
      </w:pPr>
      <w:r w:rsidRPr="005C1F42">
        <w:rPr>
          <w:sz w:val="20"/>
          <w:szCs w:val="20"/>
        </w:rPr>
        <w:t>de contingencia sanitaria a consecuencia del SARS-CoV2 (COVID-19).</w:t>
      </w:r>
    </w:p>
    <w:p w14:paraId="385C2D5B" w14:textId="77777777" w:rsidR="006E0605" w:rsidRDefault="006E0605" w:rsidP="005C1F42">
      <w:pPr>
        <w:spacing w:after="0"/>
        <w:jc w:val="both"/>
        <w:rPr>
          <w:sz w:val="20"/>
          <w:szCs w:val="20"/>
        </w:rPr>
      </w:pPr>
    </w:p>
    <w:p w14:paraId="1D10FF15" w14:textId="77777777" w:rsidR="005C1F42" w:rsidRDefault="005C1F42" w:rsidP="005C1F42">
      <w:pPr>
        <w:spacing w:after="0"/>
        <w:jc w:val="both"/>
      </w:pPr>
      <w:r>
        <w:t>PRIMERO. – Se emiten los presentes criterios en un anexo al presente documento, que tiene como</w:t>
      </w:r>
    </w:p>
    <w:p w14:paraId="3C8155CB" w14:textId="535D743F" w:rsidR="005C1F42" w:rsidRDefault="005C1F42" w:rsidP="005C1F42">
      <w:pPr>
        <w:spacing w:after="0"/>
        <w:jc w:val="both"/>
      </w:pPr>
      <w:r>
        <w:t>finalidad, atender las situaciones específicas que se presenten en los procesos de control escolar de Educación</w:t>
      </w:r>
      <w:r w:rsidR="006E0605">
        <w:t xml:space="preserve"> </w:t>
      </w:r>
      <w:r>
        <w:t xml:space="preserve">Media Superior, mientras persista la contingencia sanitaria; salvaguardando en todo </w:t>
      </w:r>
      <w:r>
        <w:lastRenderedPageBreak/>
        <w:t>momento los derechos</w:t>
      </w:r>
      <w:r w:rsidR="006E0605">
        <w:t xml:space="preserve"> </w:t>
      </w:r>
      <w:r>
        <w:t>humanos de los estudiantes, garantizando el acceso, tránsito y permanencia en el Sistema Educativo Nacional.</w:t>
      </w:r>
    </w:p>
    <w:p w14:paraId="434186A1" w14:textId="77777777" w:rsidR="006E0605" w:rsidRDefault="006E0605" w:rsidP="005C1F42">
      <w:pPr>
        <w:spacing w:after="0"/>
        <w:jc w:val="both"/>
      </w:pPr>
    </w:p>
    <w:p w14:paraId="0D509B85" w14:textId="04AB69AF" w:rsidR="005C1F42" w:rsidRDefault="005C1F42" w:rsidP="005C1F42">
      <w:pPr>
        <w:spacing w:after="0"/>
        <w:jc w:val="both"/>
      </w:pPr>
      <w:r>
        <w:t>SEGUNDO. - Los presentes criterios, son acciones extraordinarias que, deberán observar y aplicar las</w:t>
      </w:r>
      <w:r w:rsidR="006E0605">
        <w:t xml:space="preserve"> </w:t>
      </w:r>
      <w:r>
        <w:t>autoridades educativas de las áreas de control escolar de las instituciones de educación media superior, así</w:t>
      </w:r>
      <w:r w:rsidR="006E0605">
        <w:t xml:space="preserve"> </w:t>
      </w:r>
      <w:r>
        <w:t>como de los planteles y servicios educativos, mientras persista la contingencia sanitaria; en consecuencia, no</w:t>
      </w:r>
      <w:r w:rsidR="006E0605">
        <w:t xml:space="preserve"> </w:t>
      </w:r>
      <w:r>
        <w:t>derogan las “Normas relativas a los procesos de control escolar para la Educación Media Superior”</w:t>
      </w:r>
    </w:p>
    <w:p w14:paraId="686AF450" w14:textId="3F022322" w:rsidR="005C1F42" w:rsidRDefault="005C1F42" w:rsidP="005C1F42">
      <w:pPr>
        <w:spacing w:after="0"/>
        <w:jc w:val="both"/>
      </w:pPr>
      <w:r>
        <w:t>vigentes.</w:t>
      </w:r>
    </w:p>
    <w:p w14:paraId="500AB0E8" w14:textId="77777777" w:rsidR="006E0605" w:rsidRDefault="006E0605" w:rsidP="005C1F42">
      <w:pPr>
        <w:spacing w:after="0"/>
        <w:jc w:val="both"/>
      </w:pPr>
    </w:p>
    <w:p w14:paraId="6A2B8756" w14:textId="77777777" w:rsidR="005C1F42" w:rsidRDefault="005C1F42" w:rsidP="005C1F42">
      <w:pPr>
        <w:spacing w:after="0"/>
        <w:jc w:val="both"/>
      </w:pPr>
      <w:r>
        <w:t>TERCERO. - Los presentes criterios, deberán ser aplicados en los procesos que se vean afectados a</w:t>
      </w:r>
    </w:p>
    <w:p w14:paraId="10F23D8C" w14:textId="59D4C081" w:rsidR="005C1F42" w:rsidRDefault="005C1F42" w:rsidP="005C1F42">
      <w:pPr>
        <w:spacing w:after="0"/>
        <w:jc w:val="both"/>
      </w:pPr>
      <w:r>
        <w:t>consecuencia de la contingencia sanitaria; y en todo lo demás, se deberá observar y aplicar las “Normas</w:t>
      </w:r>
      <w:r w:rsidR="006E0605">
        <w:t xml:space="preserve"> </w:t>
      </w:r>
      <w:r>
        <w:t>relativas a los procesos de control escolar para la Educación Media Superior”; los casos que no se ajusten</w:t>
      </w:r>
      <w:r w:rsidR="006E0605">
        <w:t xml:space="preserve"> </w:t>
      </w:r>
      <w:r>
        <w:t>a los criterios establecidos en el presente documento, serán resueltos por la Dirección General de Acreditación,</w:t>
      </w:r>
      <w:r w:rsidR="006E0605">
        <w:t xml:space="preserve"> </w:t>
      </w:r>
      <w:r>
        <w:t>Incorporación y Revalidación.</w:t>
      </w:r>
    </w:p>
    <w:p w14:paraId="51E9F96B" w14:textId="77777777" w:rsidR="006E0605" w:rsidRDefault="006E0605" w:rsidP="005C1F42">
      <w:pPr>
        <w:spacing w:after="0"/>
        <w:jc w:val="both"/>
      </w:pPr>
    </w:p>
    <w:p w14:paraId="382FDA55" w14:textId="77777777" w:rsidR="005C1F42" w:rsidRDefault="005C1F42" w:rsidP="005C1F42">
      <w:pPr>
        <w:spacing w:after="0"/>
        <w:jc w:val="both"/>
      </w:pPr>
      <w:r>
        <w:t>CUARTO. - Los presentes criterios, serán vigentes a partir de la fecha de su emisión hasta que las</w:t>
      </w:r>
    </w:p>
    <w:p w14:paraId="5789A906" w14:textId="3838521D" w:rsidR="005C1F42" w:rsidRDefault="005C1F42" w:rsidP="005C1F42">
      <w:pPr>
        <w:spacing w:after="0"/>
        <w:jc w:val="both"/>
      </w:pPr>
      <w:r>
        <w:t>condiciones sanitarias, educativas y de normalidad lo permitan, misma que será determinada por la Dirección</w:t>
      </w:r>
      <w:r w:rsidR="006E0605">
        <w:t xml:space="preserve"> </w:t>
      </w:r>
      <w:r>
        <w:t>General de Acreditación, Incorporación y Revalidación.</w:t>
      </w:r>
    </w:p>
    <w:p w14:paraId="63B2E96A" w14:textId="77777777" w:rsidR="006E0605" w:rsidRDefault="006E0605" w:rsidP="005C1F42">
      <w:pPr>
        <w:spacing w:after="0"/>
        <w:jc w:val="both"/>
      </w:pPr>
    </w:p>
    <w:p w14:paraId="57262864" w14:textId="61B18144" w:rsidR="005C1F42" w:rsidRDefault="005C1F42" w:rsidP="005C1F42">
      <w:pPr>
        <w:spacing w:after="0"/>
        <w:jc w:val="both"/>
      </w:pPr>
      <w:r>
        <w:t>QUINTO. - Los presentes criterios, se emiten sin perjuicio de la aplicación de otras disposiciones legales.</w:t>
      </w:r>
    </w:p>
    <w:p w14:paraId="71B8EDE9" w14:textId="77777777" w:rsidR="006E0605" w:rsidRDefault="006E0605" w:rsidP="005C1F42">
      <w:pPr>
        <w:spacing w:after="0"/>
        <w:jc w:val="both"/>
      </w:pPr>
    </w:p>
    <w:p w14:paraId="6DE85CAB" w14:textId="77777777" w:rsidR="005C1F42" w:rsidRDefault="005C1F42" w:rsidP="005C1F42">
      <w:pPr>
        <w:spacing w:after="0"/>
        <w:jc w:val="both"/>
      </w:pPr>
      <w:r>
        <w:t>SEXTO. - Los criterios a que hace referencia el anexo del presente documento considera acciones</w:t>
      </w:r>
    </w:p>
    <w:p w14:paraId="64C92620" w14:textId="284EEC04" w:rsidR="005C1F42" w:rsidRDefault="005C1F42" w:rsidP="005C1F42">
      <w:pPr>
        <w:spacing w:after="0"/>
        <w:jc w:val="both"/>
      </w:pPr>
      <w:r>
        <w:t>centradas en la máxima protección y beneficio de los educandos, garantizando el acceso, tránsito, permanencia</w:t>
      </w:r>
      <w:r w:rsidR="006E0605">
        <w:t xml:space="preserve"> </w:t>
      </w:r>
      <w:r>
        <w:t>y avance académico señalado en las “Normas relativas a los procesos de control escolar para la Educación</w:t>
      </w:r>
      <w:r w:rsidR="006E0605">
        <w:t xml:space="preserve"> </w:t>
      </w:r>
      <w:r>
        <w:t>Media Superior”.</w:t>
      </w:r>
    </w:p>
    <w:p w14:paraId="76C1192F" w14:textId="77777777" w:rsidR="006E0605" w:rsidRDefault="006E0605" w:rsidP="005C1F42">
      <w:pPr>
        <w:spacing w:after="0"/>
        <w:jc w:val="both"/>
      </w:pPr>
    </w:p>
    <w:p w14:paraId="13C87D35" w14:textId="68F02811" w:rsidR="005C1F42" w:rsidRDefault="005C1F42" w:rsidP="005C1F42">
      <w:pPr>
        <w:spacing w:after="0"/>
        <w:jc w:val="both"/>
      </w:pPr>
      <w:r>
        <w:t>ATENTAMENTE</w:t>
      </w:r>
    </w:p>
    <w:p w14:paraId="603E0817" w14:textId="77777777" w:rsidR="006E0605" w:rsidRDefault="006E0605" w:rsidP="005C1F42">
      <w:pPr>
        <w:spacing w:after="0"/>
        <w:jc w:val="both"/>
      </w:pPr>
    </w:p>
    <w:p w14:paraId="0D781D18" w14:textId="77777777" w:rsidR="005C1F42" w:rsidRDefault="005C1F42" w:rsidP="005C1F42">
      <w:pPr>
        <w:spacing w:after="0"/>
        <w:jc w:val="both"/>
      </w:pPr>
      <w:r>
        <w:t>MARÍA DEL CARMEN SALVATORI BRONCA</w:t>
      </w:r>
    </w:p>
    <w:p w14:paraId="5400D618" w14:textId="77777777" w:rsidR="005C1F42" w:rsidRDefault="005C1F42" w:rsidP="005C1F42">
      <w:pPr>
        <w:spacing w:after="0"/>
        <w:jc w:val="both"/>
      </w:pPr>
      <w:r>
        <w:t>DIRECTORA GENERAL</w:t>
      </w:r>
    </w:p>
    <w:p w14:paraId="6D137BFB" w14:textId="24D3AFD2" w:rsidR="005C1F42" w:rsidRDefault="005C1F42" w:rsidP="005C1F42">
      <w:pPr>
        <w:spacing w:after="0"/>
        <w:jc w:val="both"/>
      </w:pPr>
    </w:p>
    <w:p w14:paraId="680CCF79" w14:textId="4E803A09" w:rsidR="006E0605" w:rsidRDefault="006E0605" w:rsidP="005C1F42">
      <w:pPr>
        <w:spacing w:after="0"/>
        <w:jc w:val="both"/>
      </w:pPr>
    </w:p>
    <w:p w14:paraId="283F4662" w14:textId="1E7BF2A6" w:rsidR="006E0605" w:rsidRDefault="006E0605" w:rsidP="005C1F42">
      <w:pPr>
        <w:spacing w:after="0"/>
        <w:jc w:val="both"/>
      </w:pPr>
    </w:p>
    <w:p w14:paraId="14188401" w14:textId="0B8CC899" w:rsidR="006E0605" w:rsidRDefault="006E0605" w:rsidP="005C1F42">
      <w:pPr>
        <w:spacing w:after="0"/>
        <w:jc w:val="both"/>
      </w:pPr>
    </w:p>
    <w:p w14:paraId="32F84BD5" w14:textId="7A81F155" w:rsidR="006E0605" w:rsidRDefault="006E0605" w:rsidP="005C1F42">
      <w:pPr>
        <w:spacing w:after="0"/>
        <w:jc w:val="both"/>
      </w:pPr>
    </w:p>
    <w:p w14:paraId="66144A9B" w14:textId="337EF88C" w:rsidR="006E0605" w:rsidRDefault="006E0605" w:rsidP="005C1F42">
      <w:pPr>
        <w:spacing w:after="0"/>
        <w:jc w:val="both"/>
      </w:pPr>
    </w:p>
    <w:p w14:paraId="2911DD57" w14:textId="2D651B36" w:rsidR="006E0605" w:rsidRDefault="006E0605" w:rsidP="005C1F42">
      <w:pPr>
        <w:spacing w:after="0"/>
        <w:jc w:val="both"/>
      </w:pPr>
    </w:p>
    <w:p w14:paraId="1AD1C0D5" w14:textId="7BDF7987" w:rsidR="006E0605" w:rsidRDefault="006E0605" w:rsidP="005C1F42">
      <w:pPr>
        <w:spacing w:after="0"/>
        <w:jc w:val="both"/>
      </w:pPr>
    </w:p>
    <w:p w14:paraId="47461B31" w14:textId="678DF70C" w:rsidR="006E0605" w:rsidRDefault="006E0605" w:rsidP="005C1F42">
      <w:pPr>
        <w:spacing w:after="0"/>
        <w:jc w:val="both"/>
      </w:pPr>
    </w:p>
    <w:p w14:paraId="4C4B75CE" w14:textId="05F32FA3" w:rsidR="006E0605" w:rsidRDefault="006E0605" w:rsidP="005C1F42">
      <w:pPr>
        <w:spacing w:after="0"/>
        <w:jc w:val="both"/>
      </w:pPr>
    </w:p>
    <w:p w14:paraId="5D7744D9" w14:textId="4399215B" w:rsidR="006E0605" w:rsidRDefault="006E0605" w:rsidP="005C1F42">
      <w:pPr>
        <w:spacing w:after="0"/>
        <w:jc w:val="both"/>
      </w:pPr>
    </w:p>
    <w:p w14:paraId="64A188CE" w14:textId="38F260B4" w:rsidR="006E0605" w:rsidRDefault="006E0605" w:rsidP="005C1F42">
      <w:pPr>
        <w:spacing w:after="0"/>
        <w:jc w:val="both"/>
      </w:pPr>
      <w:r>
        <w:t>4</w:t>
      </w:r>
    </w:p>
    <w:p w14:paraId="4574A571" w14:textId="26FBC7E7" w:rsidR="006E0605" w:rsidRDefault="006E0605" w:rsidP="005C1F42">
      <w:pPr>
        <w:spacing w:after="0"/>
        <w:jc w:val="both"/>
      </w:pPr>
    </w:p>
    <w:p w14:paraId="2430B951" w14:textId="77777777" w:rsidR="006E0605" w:rsidRDefault="006E0605" w:rsidP="005C1F42">
      <w:pPr>
        <w:spacing w:after="0"/>
        <w:jc w:val="both"/>
      </w:pPr>
    </w:p>
    <w:p w14:paraId="7EEC68FA" w14:textId="77777777" w:rsidR="005C1F42" w:rsidRPr="006E0605" w:rsidRDefault="005C1F42" w:rsidP="006E0605">
      <w:pPr>
        <w:spacing w:after="0"/>
        <w:jc w:val="center"/>
        <w:rPr>
          <w:b/>
          <w:bCs/>
        </w:rPr>
      </w:pPr>
      <w:r w:rsidRPr="006E0605">
        <w:rPr>
          <w:b/>
          <w:bCs/>
        </w:rPr>
        <w:t>ANEXO</w:t>
      </w:r>
    </w:p>
    <w:p w14:paraId="5D210AA3" w14:textId="7146907D" w:rsidR="005C1F42" w:rsidRPr="006E0605" w:rsidRDefault="005C1F42" w:rsidP="005C1F42">
      <w:pPr>
        <w:spacing w:after="0"/>
        <w:jc w:val="both"/>
        <w:rPr>
          <w:b/>
          <w:bCs/>
        </w:rPr>
      </w:pPr>
      <w:r w:rsidRPr="006E0605">
        <w:rPr>
          <w:b/>
          <w:bCs/>
        </w:rPr>
        <w:t>Criterios que deberán observar y aplicar las Autoridades Educativas de las Instituciones de Educación</w:t>
      </w:r>
      <w:r w:rsidR="006E0605" w:rsidRPr="006E0605">
        <w:rPr>
          <w:b/>
          <w:bCs/>
        </w:rPr>
        <w:t xml:space="preserve"> </w:t>
      </w:r>
      <w:r w:rsidRPr="006E0605">
        <w:rPr>
          <w:b/>
          <w:bCs/>
        </w:rPr>
        <w:t>Media Superior que dependan de la Secretaría de Educación Pública, así como aquellos particulares con</w:t>
      </w:r>
      <w:r w:rsidR="006E0605" w:rsidRPr="006E0605">
        <w:rPr>
          <w:b/>
          <w:bCs/>
        </w:rPr>
        <w:t xml:space="preserve"> </w:t>
      </w:r>
      <w:r w:rsidRPr="006E0605">
        <w:rPr>
          <w:b/>
          <w:bCs/>
        </w:rPr>
        <w:t>Reconocimiento de Validez Oficial de Estudios otorgado por la Secretaría de Educación Pública, en los</w:t>
      </w:r>
      <w:r w:rsidR="006E0605" w:rsidRPr="006E0605">
        <w:rPr>
          <w:b/>
          <w:bCs/>
        </w:rPr>
        <w:t xml:space="preserve"> </w:t>
      </w:r>
      <w:r w:rsidRPr="006E0605">
        <w:rPr>
          <w:b/>
          <w:bCs/>
        </w:rPr>
        <w:t>procesos de control escolar para la Educación Media Superior que se vean afectados durante el periodo</w:t>
      </w:r>
      <w:r w:rsidR="006E0605" w:rsidRPr="006E0605">
        <w:rPr>
          <w:b/>
          <w:bCs/>
        </w:rPr>
        <w:t xml:space="preserve"> </w:t>
      </w:r>
      <w:r w:rsidRPr="006E0605">
        <w:rPr>
          <w:b/>
          <w:bCs/>
        </w:rPr>
        <w:t>de contingencia sanitaria a consecuencia del SARS-CoV2 (COVID-19)</w:t>
      </w:r>
      <w:r w:rsidR="006E0605" w:rsidRPr="006E0605">
        <w:rPr>
          <w:b/>
          <w:bCs/>
        </w:rPr>
        <w:t>.</w:t>
      </w:r>
    </w:p>
    <w:p w14:paraId="3B22102F" w14:textId="77777777" w:rsidR="006E0605" w:rsidRPr="006E0605" w:rsidRDefault="006E0605" w:rsidP="005C1F42">
      <w:pPr>
        <w:spacing w:after="0"/>
        <w:jc w:val="both"/>
        <w:rPr>
          <w:b/>
          <w:bCs/>
        </w:rPr>
      </w:pPr>
    </w:p>
    <w:p w14:paraId="5EBDFA36" w14:textId="2F68E21F" w:rsidR="005C1F42" w:rsidRDefault="005C1F42" w:rsidP="005C1F42">
      <w:pPr>
        <w:spacing w:after="0"/>
        <w:jc w:val="both"/>
      </w:pPr>
      <w:r>
        <w:t>Los presentes criterios se basan en la equidad e interés superior de los educandos de educación media superior,</w:t>
      </w:r>
      <w:r w:rsidR="006E0605">
        <w:t xml:space="preserve"> </w:t>
      </w:r>
      <w:r>
        <w:t>privilegiando su continuidad académica y serán aplicados a los procesos que regulan las “Normas relativas a</w:t>
      </w:r>
      <w:r w:rsidR="006E0605">
        <w:t xml:space="preserve"> </w:t>
      </w:r>
      <w:r>
        <w:t>los procesos de control escolar para la Educación Media Superior” en lo que corresponda a las normas citadas,</w:t>
      </w:r>
      <w:r w:rsidR="006E0605">
        <w:t xml:space="preserve"> </w:t>
      </w:r>
      <w:r>
        <w:t>hasta en tanto, no existan las condiciones necesarias para el regreso a la nueva normalidad o en su caso lo</w:t>
      </w:r>
      <w:r w:rsidR="006E0605">
        <w:t xml:space="preserve"> </w:t>
      </w:r>
      <w:r>
        <w:t>determine la Dirección General de Acreditación, Incorporación y Revalidación, mismas que, a continuación se</w:t>
      </w:r>
      <w:r w:rsidR="006E0605">
        <w:t xml:space="preserve"> </w:t>
      </w:r>
      <w:r>
        <w:t>señalan:</w:t>
      </w:r>
    </w:p>
    <w:p w14:paraId="65B77CA0" w14:textId="77777777" w:rsidR="006E0605" w:rsidRDefault="006E0605" w:rsidP="005C1F42">
      <w:pPr>
        <w:spacing w:after="0"/>
        <w:jc w:val="both"/>
      </w:pPr>
    </w:p>
    <w:p w14:paraId="3934C914" w14:textId="4B34FD43" w:rsidR="005C1F42" w:rsidRDefault="005C1F42" w:rsidP="005C1F42">
      <w:pPr>
        <w:spacing w:after="0"/>
        <w:jc w:val="both"/>
      </w:pPr>
      <w:r>
        <w:t>I. Disposiciones generales</w:t>
      </w:r>
    </w:p>
    <w:p w14:paraId="4AE4C5D6" w14:textId="77777777" w:rsidR="006E0605" w:rsidRDefault="006E0605" w:rsidP="005C1F42">
      <w:pPr>
        <w:spacing w:after="0"/>
        <w:jc w:val="both"/>
      </w:pPr>
    </w:p>
    <w:p w14:paraId="3912C77A" w14:textId="77777777" w:rsidR="005C1F42" w:rsidRDefault="005C1F42" w:rsidP="005C1F42">
      <w:pPr>
        <w:spacing w:after="0"/>
        <w:jc w:val="both"/>
      </w:pPr>
      <w:r>
        <w:t>1.2. Obligatoriedad de las normas. – […]</w:t>
      </w:r>
    </w:p>
    <w:p w14:paraId="207B6A8A" w14:textId="77777777" w:rsidR="005C1F42" w:rsidRDefault="005C1F42" w:rsidP="005C1F42">
      <w:pPr>
        <w:spacing w:after="0"/>
        <w:jc w:val="both"/>
      </w:pPr>
      <w:r>
        <w:t>La Autoridad Educativa Local (AEL), de los Organismos Descentralizados, así como de las demás</w:t>
      </w:r>
    </w:p>
    <w:p w14:paraId="77A67A41" w14:textId="53D13974" w:rsidR="005C1F42" w:rsidRDefault="005C1F42" w:rsidP="005C1F42">
      <w:pPr>
        <w:spacing w:after="0"/>
        <w:jc w:val="both"/>
      </w:pPr>
      <w:r>
        <w:t>Secretarías o Instituciones Educativas Federales y Estatales que imparten Educación Media Superior, sin</w:t>
      </w:r>
      <w:r w:rsidR="006E0605">
        <w:t xml:space="preserve"> </w:t>
      </w:r>
      <w:r>
        <w:t>importar su tipo de sostenimiento, con pleno respeto a su personalidad jurídica, bajo el principio de</w:t>
      </w:r>
      <w:r w:rsidR="006E0605">
        <w:t xml:space="preserve"> </w:t>
      </w:r>
      <w:r>
        <w:t>homologación de criterios, deberán apoyar el acceso, permanencia y tránsito de los estudiantes por el</w:t>
      </w:r>
      <w:r w:rsidR="006E0605">
        <w:t xml:space="preserve"> </w:t>
      </w:r>
      <w:r>
        <w:t>Sistema Educativo Nacional.</w:t>
      </w:r>
    </w:p>
    <w:p w14:paraId="1C95FC39" w14:textId="77777777" w:rsidR="006E0605" w:rsidRDefault="006E0605" w:rsidP="005C1F42">
      <w:pPr>
        <w:spacing w:after="0"/>
        <w:jc w:val="both"/>
      </w:pPr>
    </w:p>
    <w:p w14:paraId="48ACFA3C" w14:textId="40F9CB75" w:rsidR="005C1F42" w:rsidRDefault="005C1F42" w:rsidP="005C1F42">
      <w:pPr>
        <w:spacing w:after="0"/>
        <w:jc w:val="both"/>
      </w:pPr>
      <w:r>
        <w:t>1.4. Criterios de aplicación. – […]</w:t>
      </w:r>
    </w:p>
    <w:p w14:paraId="49FF1C8C" w14:textId="77777777" w:rsidR="006E0605" w:rsidRDefault="006E0605" w:rsidP="005C1F42">
      <w:pPr>
        <w:spacing w:after="0"/>
        <w:jc w:val="both"/>
      </w:pPr>
    </w:p>
    <w:p w14:paraId="647CE3F8" w14:textId="368A58C4" w:rsidR="005C1F42" w:rsidRDefault="005C1F42" w:rsidP="005C1F42">
      <w:pPr>
        <w:spacing w:after="0"/>
        <w:jc w:val="both"/>
      </w:pPr>
      <w:r>
        <w:t>1.4.1. Flexibilidad curricular.- Las instituciones que impartan educación media superior podrán aplicar</w:t>
      </w:r>
      <w:r w:rsidR="006E0605">
        <w:t xml:space="preserve"> </w:t>
      </w:r>
      <w:r>
        <w:t>diversas disposiciones que favorezcan la formación integral de los estudiantes, como la renuncia a</w:t>
      </w:r>
      <w:r w:rsidR="006E0605">
        <w:t xml:space="preserve"> </w:t>
      </w:r>
      <w:r>
        <w:t>calificaciones de UAC o periodo escolar completo, acreditación de aprendizajes adquiridos de forma</w:t>
      </w:r>
      <w:r w:rsidR="006E0605">
        <w:t xml:space="preserve"> </w:t>
      </w:r>
      <w:r>
        <w:t>autodidacta o por experiencia laboral, entre otros, los cuales se podrán aplicar en los primeros seis</w:t>
      </w:r>
      <w:r w:rsidR="006E0605">
        <w:t xml:space="preserve"> </w:t>
      </w:r>
      <w:r>
        <w:t>meses del siguiente ciclo escolar, sin afectar el acceso, permanencia o egreso exitoso de los</w:t>
      </w:r>
      <w:r w:rsidR="006E0605">
        <w:t xml:space="preserve"> </w:t>
      </w:r>
      <w:r>
        <w:t>estudiantes. En ningún caso se podrán utilizar los criterios de asistencia para la evaluación.</w:t>
      </w:r>
    </w:p>
    <w:p w14:paraId="747C238D" w14:textId="77777777" w:rsidR="006E0605" w:rsidRDefault="006E0605" w:rsidP="005C1F42">
      <w:pPr>
        <w:spacing w:after="0"/>
        <w:jc w:val="both"/>
      </w:pPr>
    </w:p>
    <w:p w14:paraId="41E6956C" w14:textId="4D8987F6" w:rsidR="005C1F42" w:rsidRDefault="005C1F42" w:rsidP="005C1F42">
      <w:pPr>
        <w:spacing w:after="0"/>
        <w:jc w:val="both"/>
      </w:pPr>
      <w:r>
        <w:t>1.4.2. Acceso, permanencia y tránsito de los estudiantes: Permitir en los planteles o servicios educativos</w:t>
      </w:r>
      <w:r w:rsidR="006E0605">
        <w:t xml:space="preserve"> </w:t>
      </w:r>
      <w:r>
        <w:t>públicos o particulares, el acceso, permanencia y tránsito de los estudiantes que hayan realizado</w:t>
      </w:r>
      <w:r w:rsidR="006E0605">
        <w:t xml:space="preserve"> </w:t>
      </w:r>
      <w:r>
        <w:t>estudios dentro y fuera del Sistema Educativo Nacional, a partir de la resolución de equivalencia o</w:t>
      </w:r>
      <w:r w:rsidR="006E0605">
        <w:t xml:space="preserve"> </w:t>
      </w:r>
      <w:r>
        <w:t>de revalidación de estudios.</w:t>
      </w:r>
    </w:p>
    <w:p w14:paraId="3031D10B" w14:textId="77777777" w:rsidR="006E0605" w:rsidRDefault="006E0605" w:rsidP="005C1F42">
      <w:pPr>
        <w:spacing w:after="0"/>
        <w:jc w:val="both"/>
      </w:pPr>
    </w:p>
    <w:p w14:paraId="45FF1A1D" w14:textId="77777777" w:rsidR="005C1F42" w:rsidRDefault="005C1F42" w:rsidP="005C1F42">
      <w:pPr>
        <w:spacing w:after="0"/>
        <w:jc w:val="both"/>
      </w:pPr>
      <w:r>
        <w:t>En el caso de planteles o servicios educativos públicos o particulares pertenecientes al padrón de</w:t>
      </w:r>
    </w:p>
    <w:p w14:paraId="6699A81E" w14:textId="77777777" w:rsidR="005C1F42" w:rsidRDefault="005C1F42" w:rsidP="005C1F42">
      <w:pPr>
        <w:spacing w:after="0"/>
        <w:jc w:val="both"/>
      </w:pPr>
      <w:r>
        <w:t>calidad del Sistema de Educación Media Superior (SINEMS), a través de la portabilidad de estudios.</w:t>
      </w:r>
    </w:p>
    <w:p w14:paraId="7FA01B9C" w14:textId="7D9BE3D7" w:rsidR="005C1F42" w:rsidRDefault="005C1F42" w:rsidP="005C1F42">
      <w:pPr>
        <w:spacing w:after="0"/>
        <w:jc w:val="both"/>
      </w:pPr>
      <w:r>
        <w:lastRenderedPageBreak/>
        <w:t>1.4.4. Disminuir el abandono escolar. – Implementar acciones concretas para que los estudiantes no</w:t>
      </w:r>
      <w:r w:rsidR="006E0605">
        <w:t xml:space="preserve"> </w:t>
      </w:r>
      <w:r>
        <w:t>abandonen sus estudios o lo que más convenga para su formación integral y trayectoria académica,</w:t>
      </w:r>
      <w:r w:rsidR="006E0605">
        <w:t xml:space="preserve"> </w:t>
      </w:r>
      <w:r>
        <w:t>sin afectar el acceso, permanencia o egreso.</w:t>
      </w:r>
    </w:p>
    <w:p w14:paraId="6080AA83" w14:textId="77777777" w:rsidR="006E0605" w:rsidRDefault="006E0605" w:rsidP="005C1F42">
      <w:pPr>
        <w:spacing w:after="0"/>
        <w:jc w:val="both"/>
      </w:pPr>
    </w:p>
    <w:p w14:paraId="09F97038" w14:textId="61A4EBC5" w:rsidR="005C1F42" w:rsidRDefault="005C1F42" w:rsidP="005C1F42">
      <w:pPr>
        <w:spacing w:after="0"/>
        <w:jc w:val="both"/>
      </w:pPr>
      <w:r>
        <w:t>Permitir a los estudiantes que no hayan acreditado más de 7 UAC durante el periodo de</w:t>
      </w:r>
      <w:r w:rsidR="006E0605">
        <w:t xml:space="preserve"> </w:t>
      </w:r>
      <w:r>
        <w:t>contingencia, valorar junto a su madre, padre de familia o tutores legales (en caso de ser menores</w:t>
      </w:r>
    </w:p>
    <w:p w14:paraId="4152C07A" w14:textId="77777777" w:rsidR="005C1F42" w:rsidRDefault="005C1F42" w:rsidP="005C1F42">
      <w:pPr>
        <w:spacing w:after="0"/>
        <w:jc w:val="both"/>
      </w:pPr>
      <w:r>
        <w:t>de edad), docentes y autoridades escolares, la posibilidad de repetir o no el periodo o año escolar,</w:t>
      </w:r>
    </w:p>
    <w:p w14:paraId="1EAEE1A3" w14:textId="0EF5BD0F" w:rsidR="005C1F42" w:rsidRDefault="005C1F42" w:rsidP="005C1F42">
      <w:pPr>
        <w:spacing w:after="0"/>
        <w:jc w:val="both"/>
      </w:pPr>
      <w:r>
        <w:t>para lograr un mejor desempeño en el nivel superior o en el siguiente ciclo escolar.</w:t>
      </w:r>
    </w:p>
    <w:p w14:paraId="0462AFC9" w14:textId="77777777" w:rsidR="006E0605" w:rsidRDefault="006E0605" w:rsidP="005C1F42">
      <w:pPr>
        <w:spacing w:after="0"/>
        <w:jc w:val="both"/>
      </w:pPr>
    </w:p>
    <w:p w14:paraId="3612F179" w14:textId="77777777" w:rsidR="005C1F42" w:rsidRDefault="005C1F42" w:rsidP="005C1F42">
      <w:pPr>
        <w:spacing w:after="0"/>
        <w:jc w:val="both"/>
      </w:pPr>
      <w:r>
        <w:t>O en su caso, permitir a los estudiantes que adeudan como máximo 7 UAC regularizarse, acreditar</w:t>
      </w:r>
    </w:p>
    <w:p w14:paraId="0FC67ED5" w14:textId="77777777" w:rsidR="005C1F42" w:rsidRDefault="005C1F42" w:rsidP="005C1F42">
      <w:pPr>
        <w:spacing w:after="0"/>
        <w:jc w:val="both"/>
      </w:pPr>
      <w:r>
        <w:t>y obtener su Certificado de Terminación de Estudios, exclusivamente durante este periodo de</w:t>
      </w:r>
    </w:p>
    <w:p w14:paraId="4CFC7CFB" w14:textId="58FE627F" w:rsidR="005C1F42" w:rsidRDefault="005C1F42" w:rsidP="005C1F42">
      <w:pPr>
        <w:spacing w:after="0"/>
        <w:jc w:val="both"/>
      </w:pPr>
      <w:r>
        <w:t>dispensa, a fin de no obstaculizar la continuidad de sus estudios a la educación superior.</w:t>
      </w:r>
    </w:p>
    <w:p w14:paraId="32158FFC" w14:textId="77777777" w:rsidR="006E0605" w:rsidRDefault="006E0605" w:rsidP="005C1F42">
      <w:pPr>
        <w:spacing w:after="0"/>
        <w:jc w:val="both"/>
      </w:pPr>
    </w:p>
    <w:p w14:paraId="07DB0536" w14:textId="52528FDF" w:rsidR="005C1F42" w:rsidRDefault="005C1F42" w:rsidP="005C1F42">
      <w:pPr>
        <w:spacing w:after="0"/>
        <w:jc w:val="both"/>
      </w:pPr>
      <w:r>
        <w:t>1.19. Contenido del Calendario Escolar.- En la elaboración del calendario escolar, además de los aspectos ya</w:t>
      </w:r>
      <w:r w:rsidR="006E0605">
        <w:t xml:space="preserve"> </w:t>
      </w:r>
      <w:r>
        <w:t>señalados en las “Normas relativas a los procesos de control escolar para la Educación Media Superior”,</w:t>
      </w:r>
      <w:r w:rsidR="006E0605">
        <w:t xml:space="preserve"> </w:t>
      </w:r>
      <w:r>
        <w:t>se deberán considerar las fechas referenciadas en el artículo Vigésimo Octavo del Acuerdo número</w:t>
      </w:r>
      <w:r w:rsidR="006E0605">
        <w:t xml:space="preserve"> </w:t>
      </w:r>
      <w:r>
        <w:t>12/06/20, sujetas a la existencia del “semáforo verde” en la localidad donde se ubique el plantel o servicio</w:t>
      </w:r>
      <w:r w:rsidR="006E0605">
        <w:t xml:space="preserve"> </w:t>
      </w:r>
      <w:r>
        <w:t>educativo, conforme el Acuerdo correspondiente emitido por la Secretaría de Salud, en el entendido de</w:t>
      </w:r>
      <w:r w:rsidR="006E0605">
        <w:t xml:space="preserve"> </w:t>
      </w:r>
      <w:r>
        <w:t>que es potestad de cada institución que imparte educación media superior, el proponer y aplicar el</w:t>
      </w:r>
      <w:r w:rsidR="006E0605">
        <w:t xml:space="preserve"> </w:t>
      </w:r>
      <w:r>
        <w:t xml:space="preserve">calendario que resulte conveniente, cumpliendo siempre con las disposiciones que la autoridad </w:t>
      </w:r>
      <w:proofErr w:type="spellStart"/>
      <w:r>
        <w:t>sanitariaemita</w:t>
      </w:r>
      <w:proofErr w:type="spellEnd"/>
      <w:r>
        <w:t>, así como aquellas otras actividades adicionales de información académica que deban realizarse.</w:t>
      </w:r>
    </w:p>
    <w:p w14:paraId="446638E6" w14:textId="77777777" w:rsidR="00F02FF3" w:rsidRDefault="00F02FF3" w:rsidP="005C1F42">
      <w:pPr>
        <w:spacing w:after="0"/>
        <w:jc w:val="both"/>
      </w:pPr>
    </w:p>
    <w:p w14:paraId="78638C81" w14:textId="20A1B60F" w:rsidR="005C1F42" w:rsidRDefault="005C1F42" w:rsidP="005C1F42">
      <w:pPr>
        <w:spacing w:after="0"/>
        <w:jc w:val="both"/>
      </w:pPr>
      <w:r>
        <w:t>II. Inscripción</w:t>
      </w:r>
    </w:p>
    <w:p w14:paraId="76D22381" w14:textId="77777777" w:rsidR="00F02FF3" w:rsidRDefault="00F02FF3" w:rsidP="005C1F42">
      <w:pPr>
        <w:spacing w:after="0"/>
        <w:jc w:val="both"/>
      </w:pPr>
    </w:p>
    <w:p w14:paraId="1E12314B" w14:textId="76A905B2" w:rsidR="005C1F42" w:rsidRDefault="005C1F42" w:rsidP="005C1F42">
      <w:pPr>
        <w:spacing w:after="0"/>
        <w:jc w:val="both"/>
      </w:pPr>
      <w:r>
        <w:t>2.6. Ingreso de estudiantes. – […]</w:t>
      </w:r>
    </w:p>
    <w:p w14:paraId="4D4C64FD" w14:textId="77777777" w:rsidR="00F02FF3" w:rsidRDefault="00F02FF3" w:rsidP="005C1F42">
      <w:pPr>
        <w:spacing w:after="0"/>
        <w:jc w:val="both"/>
      </w:pPr>
    </w:p>
    <w:p w14:paraId="3AF9CA9C" w14:textId="77777777" w:rsidR="005C1F42" w:rsidRDefault="005C1F42" w:rsidP="005C1F42">
      <w:pPr>
        <w:spacing w:after="0"/>
        <w:jc w:val="both"/>
      </w:pPr>
      <w:r>
        <w:t>2.6.4. Ante la falta del documento académico del nivel inmediato anterior: Los estudiantes podrán</w:t>
      </w:r>
    </w:p>
    <w:p w14:paraId="1BDE9DA3" w14:textId="77777777" w:rsidR="005C1F42" w:rsidRDefault="005C1F42" w:rsidP="005C1F42">
      <w:pPr>
        <w:spacing w:after="0"/>
        <w:jc w:val="both"/>
      </w:pPr>
      <w:r>
        <w:t xml:space="preserve">inscribirse a la educación media superior, aun cuando al momento de </w:t>
      </w:r>
      <w:proofErr w:type="gramStart"/>
      <w:r>
        <w:t>la misma</w:t>
      </w:r>
      <w:proofErr w:type="gramEnd"/>
      <w:r>
        <w:t>, no cuenten con el</w:t>
      </w:r>
    </w:p>
    <w:p w14:paraId="46523D52" w14:textId="68498782" w:rsidR="005C1F42" w:rsidRDefault="005C1F42" w:rsidP="005C1F42">
      <w:pPr>
        <w:spacing w:after="0"/>
        <w:jc w:val="both"/>
      </w:pPr>
      <w:r>
        <w:t>documento académico del nivel inmediato anterior, atendiendo a lo siguiente:</w:t>
      </w:r>
    </w:p>
    <w:p w14:paraId="67E064A2" w14:textId="77777777" w:rsidR="00F02FF3" w:rsidRDefault="00F02FF3" w:rsidP="005C1F42">
      <w:pPr>
        <w:spacing w:after="0"/>
        <w:jc w:val="both"/>
      </w:pPr>
    </w:p>
    <w:p w14:paraId="213E5534" w14:textId="3B23D25A" w:rsidR="005C1F42" w:rsidRDefault="005C1F42" w:rsidP="005C1F42">
      <w:pPr>
        <w:spacing w:after="0"/>
        <w:jc w:val="both"/>
      </w:pPr>
      <w:r>
        <w:t>I. Para los estudios de bachillerato, deberán presentar el certificado o la certificación de estudios de</w:t>
      </w:r>
      <w:r w:rsidR="00F02FF3">
        <w:t xml:space="preserve"> </w:t>
      </w:r>
      <w:r>
        <w:t>educación secundaria en un plazo improrrogable de seis meses, contado a partir de su ingreso.</w:t>
      </w:r>
    </w:p>
    <w:p w14:paraId="6F57692E" w14:textId="77777777" w:rsidR="005C1F42" w:rsidRDefault="005C1F42" w:rsidP="005C1F42">
      <w:pPr>
        <w:spacing w:after="0"/>
        <w:jc w:val="both"/>
      </w:pPr>
      <w:r>
        <w:t xml:space="preserve">Para tal efecto, la autoridad educativa del plantel o servicio </w:t>
      </w:r>
      <w:proofErr w:type="gramStart"/>
      <w:r>
        <w:t>educativo,</w:t>
      </w:r>
      <w:proofErr w:type="gramEnd"/>
      <w:r>
        <w:t xml:space="preserve"> permitirá el ingreso del</w:t>
      </w:r>
    </w:p>
    <w:p w14:paraId="076AF9E2" w14:textId="268195F6" w:rsidR="005C1F42" w:rsidRDefault="005C1F42" w:rsidP="005C1F42">
      <w:pPr>
        <w:spacing w:after="0"/>
        <w:jc w:val="both"/>
      </w:pPr>
      <w:r>
        <w:t>estudiante en cualquiera de las siguientes dos situaciones:</w:t>
      </w:r>
    </w:p>
    <w:p w14:paraId="5462C28D" w14:textId="77777777" w:rsidR="00F02FF3" w:rsidRDefault="00F02FF3" w:rsidP="005C1F42">
      <w:pPr>
        <w:spacing w:after="0"/>
        <w:jc w:val="both"/>
      </w:pPr>
    </w:p>
    <w:p w14:paraId="2E01036F" w14:textId="77777777" w:rsidR="005C1F42" w:rsidRDefault="005C1F42" w:rsidP="005C1F42">
      <w:pPr>
        <w:spacing w:after="0"/>
        <w:jc w:val="both"/>
      </w:pPr>
      <w:r>
        <w:t>a) Cuando haya acreditado todas las UAC, pero por cuestiones administrativas no cuenta con el</w:t>
      </w:r>
    </w:p>
    <w:p w14:paraId="77ED72DE" w14:textId="6BCE804C" w:rsidR="005C1F42" w:rsidRDefault="005C1F42" w:rsidP="005C1F42">
      <w:pPr>
        <w:spacing w:after="0"/>
        <w:jc w:val="both"/>
      </w:pPr>
      <w:r>
        <w:t>documento, o en su caso, cuando adeude 7 asignaturas de la educación secundaria.</w:t>
      </w:r>
    </w:p>
    <w:p w14:paraId="6C1CE515" w14:textId="77777777" w:rsidR="00F02FF3" w:rsidRDefault="00F02FF3" w:rsidP="005C1F42">
      <w:pPr>
        <w:spacing w:after="0"/>
        <w:jc w:val="both"/>
      </w:pPr>
    </w:p>
    <w:p w14:paraId="6B5C9BAB" w14:textId="77777777" w:rsidR="005C1F42" w:rsidRDefault="005C1F42" w:rsidP="005C1F42">
      <w:pPr>
        <w:spacing w:after="0"/>
        <w:jc w:val="both"/>
      </w:pPr>
      <w:r>
        <w:t>En ambos casos, el estudiante deberá presentar una constancia de estudios emitida por la</w:t>
      </w:r>
    </w:p>
    <w:p w14:paraId="5ACCD40C" w14:textId="77777777" w:rsidR="005C1F42" w:rsidRDefault="005C1F42" w:rsidP="005C1F42">
      <w:pPr>
        <w:spacing w:after="0"/>
        <w:jc w:val="both"/>
      </w:pPr>
      <w:r>
        <w:t>autoridad educativa del plantel en el que estudió y en la que se demuestre su situación</w:t>
      </w:r>
    </w:p>
    <w:p w14:paraId="4F3E0BB6" w14:textId="413C61FB" w:rsidR="005C1F42" w:rsidRDefault="005C1F42" w:rsidP="005C1F42">
      <w:pPr>
        <w:spacing w:after="0"/>
        <w:jc w:val="both"/>
      </w:pPr>
      <w:r>
        <w:t>académica, en el entendido de que quienes adeuden asignaturas, deberán acreditarlas dentro</w:t>
      </w:r>
      <w:r w:rsidR="00F02FF3">
        <w:t xml:space="preserve"> </w:t>
      </w:r>
      <w:r>
        <w:t>de los seis meses que les fueron concedidos en el Acuerdo 12/06/20.</w:t>
      </w:r>
    </w:p>
    <w:p w14:paraId="4487B2AD" w14:textId="77777777" w:rsidR="00F02FF3" w:rsidRDefault="00F02FF3" w:rsidP="005C1F42">
      <w:pPr>
        <w:spacing w:after="0"/>
        <w:jc w:val="both"/>
      </w:pPr>
    </w:p>
    <w:p w14:paraId="1A542075" w14:textId="77777777" w:rsidR="005C1F42" w:rsidRDefault="005C1F42" w:rsidP="005C1F42">
      <w:pPr>
        <w:spacing w:after="0"/>
        <w:jc w:val="both"/>
      </w:pPr>
      <w:r>
        <w:lastRenderedPageBreak/>
        <w:t>b) El estudiante, los padres de familia o tutores legales, suscribirán la solicitud de inscripción bajo</w:t>
      </w:r>
    </w:p>
    <w:p w14:paraId="286DEC17" w14:textId="77777777" w:rsidR="005C1F42" w:rsidRDefault="005C1F42" w:rsidP="005C1F42">
      <w:pPr>
        <w:spacing w:after="0"/>
        <w:jc w:val="both"/>
      </w:pPr>
      <w:r>
        <w:t>protesta de decir verdad, en la que conste el número de deudos del nivel educativo inmediato</w:t>
      </w:r>
    </w:p>
    <w:p w14:paraId="1C07020E" w14:textId="77777777" w:rsidR="005C1F42" w:rsidRDefault="005C1F42" w:rsidP="005C1F42">
      <w:pPr>
        <w:spacing w:after="0"/>
        <w:jc w:val="both"/>
      </w:pPr>
      <w:r>
        <w:t>anterior, o de que no tiene adeudo alguno, pero que no cuenta con el documento de certificación</w:t>
      </w:r>
    </w:p>
    <w:p w14:paraId="53E68271" w14:textId="24DE5E2E" w:rsidR="005C1F42" w:rsidRDefault="005C1F42" w:rsidP="005C1F42">
      <w:pPr>
        <w:spacing w:after="0"/>
        <w:jc w:val="both"/>
      </w:pPr>
      <w:r>
        <w:t>por cuestiones administrativas.</w:t>
      </w:r>
    </w:p>
    <w:p w14:paraId="01CFE18F" w14:textId="77777777" w:rsidR="00F02FF3" w:rsidRDefault="00F02FF3" w:rsidP="005C1F42">
      <w:pPr>
        <w:spacing w:after="0"/>
        <w:jc w:val="both"/>
      </w:pPr>
    </w:p>
    <w:p w14:paraId="5DF0DDBF" w14:textId="77777777" w:rsidR="005C1F42" w:rsidRDefault="005C1F42" w:rsidP="005C1F42">
      <w:pPr>
        <w:spacing w:after="0"/>
        <w:jc w:val="both"/>
      </w:pPr>
      <w:r>
        <w:t>c) En cualquiera de los dos casos, el responsable del área de control escolar de los planteles y</w:t>
      </w:r>
    </w:p>
    <w:p w14:paraId="7C77CCB6" w14:textId="77777777" w:rsidR="005C1F42" w:rsidRDefault="005C1F42" w:rsidP="005C1F42">
      <w:pPr>
        <w:spacing w:after="0"/>
        <w:jc w:val="both"/>
      </w:pPr>
      <w:r>
        <w:t>servicios educativos, notificará por escrito al estudiante que podrá entregar el documento</w:t>
      </w:r>
    </w:p>
    <w:p w14:paraId="1AF56AA4" w14:textId="36F9422F" w:rsidR="005C1F42" w:rsidRDefault="005C1F42" w:rsidP="005C1F42">
      <w:pPr>
        <w:spacing w:after="0"/>
        <w:jc w:val="both"/>
      </w:pPr>
      <w:r>
        <w:t>académico del nivel antecedente inmediato, en un plazo improrrogable de seis meses.</w:t>
      </w:r>
    </w:p>
    <w:p w14:paraId="136CDDA4" w14:textId="77777777" w:rsidR="00144A72" w:rsidRDefault="00144A72" w:rsidP="005C1F42">
      <w:pPr>
        <w:spacing w:after="0"/>
        <w:jc w:val="both"/>
      </w:pPr>
    </w:p>
    <w:p w14:paraId="5408C741" w14:textId="77777777" w:rsidR="005C1F42" w:rsidRDefault="005C1F42" w:rsidP="005C1F42">
      <w:pPr>
        <w:spacing w:after="0"/>
        <w:jc w:val="both"/>
      </w:pPr>
      <w:r>
        <w:t>En caso de no regularizar su situación académica, se le suspenderán los estudios de bachillerato</w:t>
      </w:r>
    </w:p>
    <w:p w14:paraId="6FD0F2DC" w14:textId="49F69FB7" w:rsidR="005C1F42" w:rsidRDefault="005C1F42" w:rsidP="005C1F42">
      <w:pPr>
        <w:spacing w:after="0"/>
        <w:jc w:val="both"/>
      </w:pPr>
      <w:r>
        <w:t>hasta que culmine con el nivel educativo anterior</w:t>
      </w:r>
    </w:p>
    <w:p w14:paraId="155A1217" w14:textId="77777777" w:rsidR="00144A72" w:rsidRDefault="00144A72" w:rsidP="005C1F42">
      <w:pPr>
        <w:spacing w:after="0"/>
        <w:jc w:val="both"/>
      </w:pPr>
    </w:p>
    <w:p w14:paraId="3E01D17E" w14:textId="77777777" w:rsidR="005C1F42" w:rsidRDefault="005C1F42" w:rsidP="005C1F42">
      <w:pPr>
        <w:spacing w:after="0"/>
        <w:jc w:val="both"/>
      </w:pPr>
      <w:r>
        <w:t>[…].</w:t>
      </w:r>
    </w:p>
    <w:p w14:paraId="66CE9414" w14:textId="527FAAE1" w:rsidR="005C1F42" w:rsidRDefault="005C1F42" w:rsidP="005C1F42">
      <w:pPr>
        <w:spacing w:after="0"/>
        <w:jc w:val="both"/>
      </w:pPr>
      <w:r>
        <w:t>III. Reinscripción</w:t>
      </w:r>
    </w:p>
    <w:p w14:paraId="06CB4C77" w14:textId="77777777" w:rsidR="00144A72" w:rsidRDefault="00144A72" w:rsidP="005C1F42">
      <w:pPr>
        <w:spacing w:after="0"/>
        <w:jc w:val="both"/>
      </w:pPr>
    </w:p>
    <w:p w14:paraId="1E13C425" w14:textId="404112B9" w:rsidR="005C1F42" w:rsidRDefault="005C1F42" w:rsidP="005C1F42">
      <w:pPr>
        <w:spacing w:after="0"/>
        <w:jc w:val="both"/>
      </w:pPr>
      <w:r>
        <w:t>3.1. Reinscripción para los servicios públicos. – […]</w:t>
      </w:r>
    </w:p>
    <w:p w14:paraId="1B782477" w14:textId="77777777" w:rsidR="00144A72" w:rsidRDefault="00144A72" w:rsidP="005C1F42">
      <w:pPr>
        <w:spacing w:after="0"/>
        <w:jc w:val="both"/>
      </w:pPr>
    </w:p>
    <w:p w14:paraId="48C97DBB" w14:textId="015DF690" w:rsidR="005C1F42" w:rsidRDefault="005C1F42" w:rsidP="005C1F42">
      <w:pPr>
        <w:spacing w:after="0"/>
        <w:jc w:val="both"/>
      </w:pPr>
      <w:r>
        <w:t>3.1.2. Cuando no tengan acreditadas más del número autorizado de UAC en cada Institución de Educación</w:t>
      </w:r>
      <w:r w:rsidR="00144A72">
        <w:t xml:space="preserve"> </w:t>
      </w:r>
      <w:r>
        <w:t>Media Superior, conforme a su plan y programa de estudios, y siempre que no exceda de 7 UAC, o lo</w:t>
      </w:r>
      <w:r w:rsidR="00144A72">
        <w:t xml:space="preserve"> </w:t>
      </w:r>
      <w:r>
        <w:t>que más convenga para su formación integral y trayectoria académica, sin afectar el acceso,</w:t>
      </w:r>
      <w:r w:rsidR="00144A72">
        <w:t xml:space="preserve"> </w:t>
      </w:r>
      <w:r>
        <w:t>permanencia o egreso de los estudiantes. (ver norma 1.4.4. de este anexo)</w:t>
      </w:r>
    </w:p>
    <w:p w14:paraId="0CC8A75D" w14:textId="77777777" w:rsidR="00144A72" w:rsidRDefault="00144A72" w:rsidP="005C1F42">
      <w:pPr>
        <w:spacing w:after="0"/>
        <w:jc w:val="both"/>
      </w:pPr>
    </w:p>
    <w:p w14:paraId="41974304" w14:textId="16B519F1" w:rsidR="005C1F42" w:rsidRDefault="005C1F42" w:rsidP="005C1F42">
      <w:pPr>
        <w:spacing w:after="0"/>
        <w:jc w:val="both"/>
      </w:pPr>
      <w:r>
        <w:t>3.2. Reinscripción para los servicios educativos y planteles particulares. - Las autoridades educativas de los</w:t>
      </w:r>
      <w:r w:rsidR="00144A72">
        <w:t xml:space="preserve"> </w:t>
      </w:r>
      <w:r>
        <w:t>planteles y servicios educativos particulares, durante este periodo de contingencia sanitaria, de</w:t>
      </w:r>
      <w:r w:rsidR="00144A72">
        <w:t xml:space="preserve"> </w:t>
      </w:r>
      <w:r>
        <w:t>conformidad con el Acuerdo 12/06/20, podrán reinscribir a los estudiantes que no tengan acreditadas más</w:t>
      </w:r>
      <w:r w:rsidR="00144A72">
        <w:t xml:space="preserve"> </w:t>
      </w:r>
      <w:r>
        <w:t>de 7 UAC o lo que más convenga para su formación integral y trayectoria académica, sin afectar su acceso,</w:t>
      </w:r>
      <w:r w:rsidR="00144A72">
        <w:t xml:space="preserve"> </w:t>
      </w:r>
      <w:r>
        <w:t>permanencia o egreso, por lo que, en caso de reinscribir a alguno condichas características, lo deberán dar</w:t>
      </w:r>
      <w:r w:rsidR="00144A72">
        <w:t xml:space="preserve"> </w:t>
      </w:r>
      <w:r>
        <w:t>a conocer a la autoridad educativa que les otorgo el Reconocimiento de Validez Oficial de Estudios (RVOE),de conformidad con lo señalado en el Acuerdo Secretarial 450.</w:t>
      </w:r>
    </w:p>
    <w:p w14:paraId="3CB0E008" w14:textId="77777777" w:rsidR="00144A72" w:rsidRDefault="00144A72" w:rsidP="005C1F42">
      <w:pPr>
        <w:spacing w:after="0"/>
        <w:jc w:val="both"/>
      </w:pPr>
    </w:p>
    <w:p w14:paraId="62F2CFAF" w14:textId="77777777" w:rsidR="005C1F42" w:rsidRDefault="005C1F42" w:rsidP="005C1F42">
      <w:pPr>
        <w:spacing w:after="0"/>
        <w:jc w:val="both"/>
      </w:pPr>
      <w:r>
        <w:t>3.5. Tránsito de estudiantes con el mismo plan de estudios. – […]</w:t>
      </w:r>
    </w:p>
    <w:p w14:paraId="1816679C" w14:textId="77777777" w:rsidR="005C1F42" w:rsidRDefault="005C1F42" w:rsidP="005C1F42">
      <w:pPr>
        <w:spacing w:after="0"/>
        <w:jc w:val="both"/>
      </w:pPr>
      <w:r>
        <w:t>[…]</w:t>
      </w:r>
    </w:p>
    <w:p w14:paraId="203D55AB" w14:textId="1D432185" w:rsidR="005C1F42" w:rsidRDefault="005C1F42" w:rsidP="005C1F42">
      <w:pPr>
        <w:spacing w:after="0"/>
        <w:jc w:val="both"/>
      </w:pPr>
      <w:r>
        <w:t>De conformidad con el Acuerdo 12/06/20, y siempre que no se rebase la matrícula autorizada, se podrá</w:t>
      </w:r>
      <w:r w:rsidR="00144A72">
        <w:t xml:space="preserve"> </w:t>
      </w:r>
      <w:r>
        <w:t>recibir a los estudiantes que adeuden hasta 7 UAC, de la escuela de procedencia.</w:t>
      </w:r>
    </w:p>
    <w:p w14:paraId="33699DE5" w14:textId="77777777" w:rsidR="00144A72" w:rsidRDefault="00144A72" w:rsidP="005C1F42">
      <w:pPr>
        <w:spacing w:after="0"/>
        <w:jc w:val="both"/>
      </w:pPr>
    </w:p>
    <w:p w14:paraId="6C0C357E" w14:textId="77777777" w:rsidR="005C1F42" w:rsidRDefault="005C1F42" w:rsidP="005C1F42">
      <w:pPr>
        <w:spacing w:after="0"/>
        <w:jc w:val="both"/>
      </w:pPr>
      <w:r>
        <w:t xml:space="preserve">3.6. Tránsito de estudiantes irregulares con diferente plan de </w:t>
      </w:r>
      <w:proofErr w:type="gramStart"/>
      <w:r>
        <w:t>estudios.-</w:t>
      </w:r>
      <w:proofErr w:type="gramEnd"/>
      <w:r>
        <w:t xml:space="preserve"> Durante este periodo de</w:t>
      </w:r>
    </w:p>
    <w:p w14:paraId="5FAAC5EE" w14:textId="5894F357" w:rsidR="005C1F42" w:rsidRDefault="005C1F42" w:rsidP="005C1F42">
      <w:pPr>
        <w:spacing w:after="0"/>
        <w:jc w:val="both"/>
      </w:pPr>
      <w:r>
        <w:t>contingencia sanitaria, se podrá recibir a los estudiantes que hayan cursado un plan de estudios diferente</w:t>
      </w:r>
      <w:r w:rsidR="00144A72">
        <w:t xml:space="preserve"> </w:t>
      </w:r>
      <w:r>
        <w:t xml:space="preserve">al que venía cursando y presente la equivalencia de estudios, la constancia del trámite de </w:t>
      </w:r>
      <w:proofErr w:type="gramStart"/>
      <w:r>
        <w:t>ésta</w:t>
      </w:r>
      <w:proofErr w:type="gramEnd"/>
      <w:r>
        <w:t xml:space="preserve"> o una</w:t>
      </w:r>
      <w:r w:rsidR="00397238">
        <w:t xml:space="preserve"> </w:t>
      </w:r>
      <w:r>
        <w:t>constancia de estudios1 con 7 UAC pendientes de acreditar, atendiendo a las diversas opciones de</w:t>
      </w:r>
      <w:r w:rsidR="00397238">
        <w:t xml:space="preserve"> </w:t>
      </w:r>
      <w:r>
        <w:t>acreditación que se señalan en el documento de “Normas relativas a los procesos de control escolar para</w:t>
      </w:r>
      <w:r w:rsidR="00397238">
        <w:t xml:space="preserve"> </w:t>
      </w:r>
      <w:r>
        <w:t>la Educación Media Superior”.</w:t>
      </w:r>
    </w:p>
    <w:p w14:paraId="65482F8A" w14:textId="1D54A04B" w:rsidR="00397238" w:rsidRDefault="00397238" w:rsidP="005C1F42">
      <w:pPr>
        <w:spacing w:after="0"/>
        <w:jc w:val="both"/>
      </w:pPr>
    </w:p>
    <w:p w14:paraId="52962AF2" w14:textId="77777777" w:rsidR="00397238" w:rsidRDefault="00397238" w:rsidP="005C1F42">
      <w:pPr>
        <w:spacing w:after="0"/>
        <w:jc w:val="both"/>
      </w:pPr>
    </w:p>
    <w:p w14:paraId="1AC37CBC" w14:textId="77777777" w:rsidR="00397238" w:rsidRDefault="00397238" w:rsidP="005C1F42">
      <w:pPr>
        <w:spacing w:after="0"/>
        <w:jc w:val="both"/>
      </w:pPr>
    </w:p>
    <w:p w14:paraId="6B4CBC76" w14:textId="77777777" w:rsidR="005C1F42" w:rsidRDefault="005C1F42" w:rsidP="005C1F42">
      <w:pPr>
        <w:spacing w:after="0"/>
        <w:jc w:val="both"/>
      </w:pPr>
      <w:r>
        <w:t>3.7. Simplificación administrativa en el tránsito de estudiantes. - […]</w:t>
      </w:r>
    </w:p>
    <w:p w14:paraId="69E4B294" w14:textId="36B0F48F" w:rsidR="005C1F42" w:rsidRDefault="005C1F42" w:rsidP="005C1F42">
      <w:pPr>
        <w:spacing w:after="0"/>
        <w:jc w:val="both"/>
      </w:pPr>
      <w:r>
        <w:t>Las UAC serán reconocidas y acreditadas, durante este periodo de contingencia sanitaria, aun cuando</w:t>
      </w:r>
      <w:r w:rsidR="00397238">
        <w:t xml:space="preserve"> </w:t>
      </w:r>
      <w:r>
        <w:t>excedan el número de adeudos permitidos, pero no más de 7, sin importar el grado, subsistema o</w:t>
      </w:r>
      <w:r w:rsidR="00397238">
        <w:t xml:space="preserve"> </w:t>
      </w:r>
      <w:r>
        <w:t>modalidad de la Educación Media Superior en el que el estudiante las haya cursado, por lo que, para el</w:t>
      </w:r>
      <w:r w:rsidR="00397238">
        <w:t xml:space="preserve"> </w:t>
      </w:r>
      <w:r>
        <w:t>tránsito entre dichos servicios no es indispensable que se efectué equiparación alguna, será suficiente con</w:t>
      </w:r>
      <w:r w:rsidR="00397238">
        <w:t xml:space="preserve"> </w:t>
      </w:r>
      <w:r>
        <w:t>que presente su historial académico, firmado de manera autógrafa por la autoridad educativa del plantel</w:t>
      </w:r>
      <w:r w:rsidR="00397238">
        <w:t xml:space="preserve"> </w:t>
      </w:r>
      <w:r>
        <w:t>o servicio educativo y sellado, o bien, con la firma electrónica de dicho funcionario y código de respuesta</w:t>
      </w:r>
      <w:r w:rsidR="00397238">
        <w:t xml:space="preserve"> </w:t>
      </w:r>
      <w:r>
        <w:t>rápida.</w:t>
      </w:r>
    </w:p>
    <w:p w14:paraId="3DA2EB44" w14:textId="77777777" w:rsidR="00397238" w:rsidRDefault="00397238" w:rsidP="005C1F42">
      <w:pPr>
        <w:spacing w:after="0"/>
        <w:jc w:val="both"/>
      </w:pPr>
    </w:p>
    <w:p w14:paraId="05A3D340" w14:textId="2E2856F6" w:rsidR="005C1F42" w:rsidRDefault="005C1F42" w:rsidP="005C1F42">
      <w:pPr>
        <w:spacing w:after="0"/>
        <w:jc w:val="both"/>
      </w:pPr>
      <w:r>
        <w:t>[...].</w:t>
      </w:r>
    </w:p>
    <w:p w14:paraId="5C9CEB3D" w14:textId="77777777" w:rsidR="00397238" w:rsidRDefault="00397238" w:rsidP="005C1F42">
      <w:pPr>
        <w:spacing w:after="0"/>
        <w:jc w:val="both"/>
      </w:pPr>
    </w:p>
    <w:p w14:paraId="78EBFEE9" w14:textId="0AF97521" w:rsidR="005C1F42" w:rsidRDefault="005C1F42" w:rsidP="005C1F42">
      <w:pPr>
        <w:spacing w:after="0"/>
        <w:jc w:val="both"/>
      </w:pPr>
      <w:r>
        <w:t>IV. Acreditación</w:t>
      </w:r>
    </w:p>
    <w:p w14:paraId="1F0F3108" w14:textId="77777777" w:rsidR="00397238" w:rsidRDefault="00397238" w:rsidP="005C1F42">
      <w:pPr>
        <w:spacing w:after="0"/>
        <w:jc w:val="both"/>
      </w:pPr>
    </w:p>
    <w:p w14:paraId="0C53FACE" w14:textId="6DDC050E" w:rsidR="005C1F42" w:rsidRDefault="005C1F42" w:rsidP="005C1F42">
      <w:pPr>
        <w:spacing w:after="0"/>
        <w:jc w:val="both"/>
      </w:pPr>
      <w:r>
        <w:t>4.4. Criterios de acreditación. - Las autoridades educativas de los planteles y servicios educativos aplicarán los</w:t>
      </w:r>
      <w:r w:rsidR="00397238">
        <w:t xml:space="preserve"> </w:t>
      </w:r>
      <w:r>
        <w:t>siguientes criterios de acreditación, entre otros que considere convenientes, a fin de que el estudiante no</w:t>
      </w:r>
      <w:r w:rsidR="00397238">
        <w:t xml:space="preserve"> </w:t>
      </w:r>
      <w:r>
        <w:t>adeude las UAC y esté en condiciones de continuar con sus estudios, con criterios de calidad académica y</w:t>
      </w:r>
      <w:r w:rsidR="00397238">
        <w:t xml:space="preserve"> </w:t>
      </w:r>
      <w:r>
        <w:t>valorando aspectos integrales de los estudiantes, por lo que se le permitirá inscribir mayor número de UAC</w:t>
      </w:r>
      <w:r w:rsidR="00397238">
        <w:t xml:space="preserve"> </w:t>
      </w:r>
      <w:r>
        <w:t>de las autorizadas o que el plantel implemente hasta dos opciones más y/o diferentes de las evaluaciones</w:t>
      </w:r>
      <w:r w:rsidR="00397238">
        <w:t xml:space="preserve"> </w:t>
      </w:r>
      <w:r>
        <w:t>y periodos de evaluación que ofrece, por ejemplo, cursos ordinarios intensivos u otro tipo de cursos que</w:t>
      </w:r>
      <w:r w:rsidR="00397238">
        <w:t xml:space="preserve"> </w:t>
      </w:r>
      <w:r>
        <w:t xml:space="preserve">convengan para la formación integral del estudiante, además del </w:t>
      </w:r>
      <w:proofErr w:type="spellStart"/>
      <w:r>
        <w:t>recursamiento</w:t>
      </w:r>
      <w:proofErr w:type="spellEnd"/>
      <w:r>
        <w:t>, para ello, se deberán</w:t>
      </w:r>
      <w:r w:rsidR="00397238">
        <w:t xml:space="preserve"> </w:t>
      </w:r>
      <w:r>
        <w:t>registrar durante los meses de julio a octubre de 2020 ante la autoridad competente de la que dependa el</w:t>
      </w:r>
      <w:r w:rsidR="00397238">
        <w:t xml:space="preserve"> </w:t>
      </w:r>
      <w:r>
        <w:t>plantel o servicio educativo, o en su caso aplique los lineamientos, estrategia o criterios, que para tal efecto</w:t>
      </w:r>
      <w:r w:rsidR="00397238">
        <w:t xml:space="preserve"> </w:t>
      </w:r>
      <w:r>
        <w:t>emitió su autoridad educativa para esta situación de contingencia sanitaria.</w:t>
      </w:r>
    </w:p>
    <w:p w14:paraId="2CBAE9B1" w14:textId="77777777" w:rsidR="00397238" w:rsidRDefault="00397238" w:rsidP="005C1F42">
      <w:pPr>
        <w:spacing w:after="0"/>
        <w:jc w:val="both"/>
      </w:pPr>
    </w:p>
    <w:p w14:paraId="27282B12" w14:textId="23BF8751" w:rsidR="005C1F42" w:rsidRDefault="005C1F42" w:rsidP="005C1F42">
      <w:pPr>
        <w:spacing w:after="0"/>
        <w:jc w:val="both"/>
      </w:pPr>
      <w:r>
        <w:t>a) Evaluaciones parciales y finales de carácter ordinario (podrán incrementar hasta dos opciones más y/o</w:t>
      </w:r>
      <w:r w:rsidR="00397238">
        <w:t xml:space="preserve"> </w:t>
      </w:r>
      <w:r>
        <w:t>diferentes de las evaluaciones y periodos de evaluación que ofrecen).</w:t>
      </w:r>
    </w:p>
    <w:p w14:paraId="05B6F05E" w14:textId="77777777" w:rsidR="00397238" w:rsidRDefault="00397238" w:rsidP="005C1F42">
      <w:pPr>
        <w:spacing w:after="0"/>
        <w:jc w:val="both"/>
      </w:pPr>
    </w:p>
    <w:p w14:paraId="35F80645" w14:textId="4B72BC32" w:rsidR="005C1F42" w:rsidRDefault="005C1F42" w:rsidP="005C1F42">
      <w:pPr>
        <w:spacing w:after="0"/>
        <w:jc w:val="both"/>
      </w:pPr>
      <w:r>
        <w:t>b) Evaluaciones extraordinarias o de regularización (podrán incrementar hasta dos opciones más y/o</w:t>
      </w:r>
      <w:r w:rsidR="00397238">
        <w:t xml:space="preserve"> </w:t>
      </w:r>
      <w:r>
        <w:t xml:space="preserve">diferentes, además del </w:t>
      </w:r>
      <w:proofErr w:type="spellStart"/>
      <w:r>
        <w:t>recursamiento</w:t>
      </w:r>
      <w:proofErr w:type="spellEnd"/>
      <w:r>
        <w:t xml:space="preserve"> semestral).</w:t>
      </w:r>
    </w:p>
    <w:p w14:paraId="0BAAA56E" w14:textId="2C992994" w:rsidR="00397238" w:rsidRDefault="00397238" w:rsidP="005C1F42">
      <w:pPr>
        <w:spacing w:after="0"/>
        <w:jc w:val="both"/>
      </w:pPr>
    </w:p>
    <w:p w14:paraId="0ADCEA96" w14:textId="77777777" w:rsidR="00397238" w:rsidRDefault="00397238" w:rsidP="005C1F42">
      <w:pPr>
        <w:spacing w:after="0"/>
        <w:jc w:val="both"/>
      </w:pPr>
    </w:p>
    <w:p w14:paraId="0715588A" w14:textId="77777777" w:rsidR="005C1F42" w:rsidRDefault="005C1F42" w:rsidP="005C1F42">
      <w:pPr>
        <w:spacing w:after="0"/>
        <w:jc w:val="both"/>
      </w:pPr>
      <w:r>
        <w:t>V. Certificación</w:t>
      </w:r>
    </w:p>
    <w:p w14:paraId="5F8E9FBD" w14:textId="45B7B956" w:rsidR="005C1F42" w:rsidRDefault="005C1F42" w:rsidP="005C1F42">
      <w:pPr>
        <w:spacing w:after="0"/>
        <w:jc w:val="both"/>
      </w:pPr>
      <w:r>
        <w:t>5.8. Periodo de entrega de los documentos de certificación. - Tratándose del Certificado de Terminación de</w:t>
      </w:r>
      <w:r w:rsidR="00397238">
        <w:t xml:space="preserve"> </w:t>
      </w:r>
      <w:r>
        <w:t>Estudios, se podrá certificar desde la fecha que se tenía prevista en los calendarios escolares respectivos,</w:t>
      </w:r>
      <w:r w:rsidR="00397238">
        <w:t xml:space="preserve"> </w:t>
      </w:r>
      <w:r>
        <w:t>conforme a la etapa de conclusión de ciclo escolar 2019-2020, o hasta el 18 de septiembre del 2020, de</w:t>
      </w:r>
      <w:r w:rsidR="00397238">
        <w:t xml:space="preserve"> </w:t>
      </w:r>
      <w:r>
        <w:t>conformidad con lo establecido por el Acuerdo 12/06/20.</w:t>
      </w:r>
    </w:p>
    <w:p w14:paraId="344DE02D" w14:textId="77777777" w:rsidR="00AE18CA" w:rsidRDefault="00AE18CA" w:rsidP="005C1F42">
      <w:pPr>
        <w:spacing w:after="0"/>
        <w:jc w:val="both"/>
      </w:pPr>
    </w:p>
    <w:p w14:paraId="6A5EE783" w14:textId="0333B22A" w:rsidR="005C1F42" w:rsidRDefault="005C1F42" w:rsidP="005C1F42">
      <w:pPr>
        <w:spacing w:after="0"/>
        <w:jc w:val="both"/>
      </w:pPr>
      <w:r>
        <w:t xml:space="preserve">Las autoridades educativas de los planteles y servicios </w:t>
      </w:r>
      <w:proofErr w:type="gramStart"/>
      <w:r>
        <w:t>educativos,</w:t>
      </w:r>
      <w:proofErr w:type="gramEnd"/>
      <w:r>
        <w:t xml:space="preserve"> deberán entregar los documentos de</w:t>
      </w:r>
      <w:r w:rsidR="00397238">
        <w:t xml:space="preserve"> </w:t>
      </w:r>
      <w:r>
        <w:t>certificación oficial e historial académico a los estudiantes que, además de tener acreditadas todas las UAC,</w:t>
      </w:r>
      <w:r w:rsidR="00397238">
        <w:t xml:space="preserve"> </w:t>
      </w:r>
      <w:r>
        <w:t>hayan cumplido con todos los requisitos documentales y académicos en un plazo no mayor a treinta días</w:t>
      </w:r>
      <w:r w:rsidR="00397238">
        <w:t xml:space="preserve"> </w:t>
      </w:r>
      <w:r>
        <w:t>hábiles.</w:t>
      </w:r>
    </w:p>
    <w:p w14:paraId="051654AC" w14:textId="77777777" w:rsidR="00E34553" w:rsidRDefault="005C1F42" w:rsidP="005C1F42">
      <w:pPr>
        <w:spacing w:after="0"/>
        <w:jc w:val="both"/>
      </w:pPr>
      <w:r>
        <w:lastRenderedPageBreak/>
        <w:t xml:space="preserve">En tanto que la emisión del Certificado Parcial de </w:t>
      </w:r>
      <w:proofErr w:type="gramStart"/>
      <w:r>
        <w:t>Estudios,</w:t>
      </w:r>
      <w:proofErr w:type="gramEnd"/>
      <w:r>
        <w:t xml:space="preserve"> se efectuará de conformidad con la petición</w:t>
      </w:r>
      <w:r w:rsidR="00E34553">
        <w:t xml:space="preserve"> </w:t>
      </w:r>
      <w:r>
        <w:t>que el estudiante realice a la autoridad educativa del plantel o servicio educativo al que pertenece, y se le</w:t>
      </w:r>
      <w:r w:rsidR="00E34553">
        <w:t xml:space="preserve"> </w:t>
      </w:r>
      <w:r>
        <w:t>deberá entregar en un plazo no mayor a treinta días hábiles, a fin de que esté en condiciones de realizar</w:t>
      </w:r>
      <w:r w:rsidR="00E34553">
        <w:t xml:space="preserve"> </w:t>
      </w:r>
      <w:r>
        <w:t>los trámites que requiera.</w:t>
      </w:r>
      <w:r w:rsidR="00E34553">
        <w:t xml:space="preserve"> </w:t>
      </w:r>
    </w:p>
    <w:p w14:paraId="543A9D36" w14:textId="77777777" w:rsidR="00E34553" w:rsidRDefault="00E34553" w:rsidP="005C1F42">
      <w:pPr>
        <w:spacing w:after="0"/>
        <w:jc w:val="both"/>
      </w:pPr>
    </w:p>
    <w:p w14:paraId="4366F1BE" w14:textId="44BAFAF7" w:rsidR="005C1F42" w:rsidRDefault="005C1F42" w:rsidP="005C1F42">
      <w:pPr>
        <w:spacing w:after="0"/>
        <w:jc w:val="both"/>
      </w:pPr>
      <w:r>
        <w:t>En el caso de aquellos planteles o servicios educativos que no cuenten con los insumos necesarios o con</w:t>
      </w:r>
      <w:r w:rsidR="00E34553">
        <w:t xml:space="preserve"> </w:t>
      </w:r>
      <w:r>
        <w:t>las condiciones administrativas que les permita emitir los documentos de certificación, deberán entregar</w:t>
      </w:r>
      <w:r w:rsidR="00E34553">
        <w:t xml:space="preserve"> </w:t>
      </w:r>
      <w:r>
        <w:t>a los estudiantes de manera física o electrónica una constancia que acredite la conclusión total o parcial</w:t>
      </w:r>
      <w:r w:rsidR="00E34553">
        <w:t xml:space="preserve"> </w:t>
      </w:r>
      <w:r>
        <w:t>de los estudios de bachillerato, firmada y sellada de manera física y/o electrónica por la autoridad educativa</w:t>
      </w:r>
      <w:r w:rsidR="00E34553">
        <w:t xml:space="preserve"> </w:t>
      </w:r>
      <w:r>
        <w:t>del plantel o servicio educativo correspondiente.</w:t>
      </w:r>
    </w:p>
    <w:p w14:paraId="069D1F11" w14:textId="77777777" w:rsidR="00E34553" w:rsidRDefault="00E34553" w:rsidP="005C1F42">
      <w:pPr>
        <w:spacing w:after="0"/>
        <w:jc w:val="both"/>
      </w:pPr>
    </w:p>
    <w:p w14:paraId="7B43C489" w14:textId="33EE2439" w:rsidR="005C1F42" w:rsidRDefault="005C1F42" w:rsidP="005C1F42">
      <w:pPr>
        <w:spacing w:after="0"/>
        <w:jc w:val="both"/>
      </w:pPr>
      <w:r>
        <w:t xml:space="preserve">Las autoridades educativas de los planteles y servicios educativos públicos y </w:t>
      </w:r>
      <w:proofErr w:type="gramStart"/>
      <w:r>
        <w:t>particulares,</w:t>
      </w:r>
      <w:proofErr w:type="gramEnd"/>
      <w:r>
        <w:t xml:space="preserve"> deberán entregar</w:t>
      </w:r>
      <w:r w:rsidR="00E34553">
        <w:t xml:space="preserve"> </w:t>
      </w:r>
      <w:r>
        <w:t>la documentación académica sin condicionarla al pago de adeudos, en cumplimiento a lo establecido en</w:t>
      </w:r>
      <w:r w:rsidR="00E34553">
        <w:t xml:space="preserve"> </w:t>
      </w:r>
      <w:r>
        <w:t>la fracción IV, inciso b) del artículo 6 de la Ley General de Educación, así como en el artículo 146 del Título</w:t>
      </w:r>
      <w:r w:rsidR="00E34553">
        <w:t xml:space="preserve"> </w:t>
      </w:r>
      <w:r>
        <w:t>Décimo Primero “De la educación impartida por lo particulares”, del mismo ordenamiento.</w:t>
      </w:r>
    </w:p>
    <w:p w14:paraId="51F072C7" w14:textId="10700E7E" w:rsidR="00E34553" w:rsidRDefault="00E34553" w:rsidP="005C1F42">
      <w:pPr>
        <w:spacing w:after="0"/>
        <w:jc w:val="both"/>
      </w:pPr>
    </w:p>
    <w:p w14:paraId="35E8B537" w14:textId="77777777" w:rsidR="00E34553" w:rsidRDefault="00E34553" w:rsidP="005C1F42">
      <w:pPr>
        <w:spacing w:after="0"/>
        <w:jc w:val="both"/>
      </w:pPr>
    </w:p>
    <w:p w14:paraId="52B16E7C" w14:textId="71D7B813" w:rsidR="005C1F42" w:rsidRDefault="005C1F42" w:rsidP="005C1F42">
      <w:pPr>
        <w:spacing w:after="0"/>
        <w:jc w:val="both"/>
      </w:pPr>
      <w:r>
        <w:t>Ciudad de México a 02 de julio de 2020</w:t>
      </w:r>
    </w:p>
    <w:sectPr w:rsidR="005C1F42" w:rsidSect="005C1F42"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42"/>
    <w:rsid w:val="00144A72"/>
    <w:rsid w:val="00397238"/>
    <w:rsid w:val="005C1F42"/>
    <w:rsid w:val="006E0605"/>
    <w:rsid w:val="00AE18CA"/>
    <w:rsid w:val="00C16839"/>
    <w:rsid w:val="00E34553"/>
    <w:rsid w:val="00F0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72BB"/>
  <w15:chartTrackingRefBased/>
  <w15:docId w15:val="{AFB63574-3F8D-4D9A-AEDF-0D415F11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3263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del Sistema de Educación Abierta</dc:creator>
  <cp:keywords/>
  <dc:description/>
  <cp:lastModifiedBy>Coordinación del Sistema de Educación Abierta</cp:lastModifiedBy>
  <cp:revision>2</cp:revision>
  <dcterms:created xsi:type="dcterms:W3CDTF">2020-10-05T21:05:00Z</dcterms:created>
  <dcterms:modified xsi:type="dcterms:W3CDTF">2020-10-05T21:05:00Z</dcterms:modified>
</cp:coreProperties>
</file>