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00029pt;margin-top:-.000023pt;width:609.450pt;height:149.050pt;mso-position-horizontal-relative:page;mso-position-vertical-relative:page;z-index:251658240" coordorigin="0,0" coordsize="12189,2981">
            <v:shape style="position:absolute;left:0;top:0;width:12189;height:2981" type="#_x0000_t75" stroked="false">
              <v:imagedata r:id="rId5" o:title=""/>
            </v:shape>
            <v:shape style="position:absolute;left:1934;top:1176;width:334;height:399" type="#_x0000_t75" stroked="false">
              <v:imagedata r:id="rId6" o:title=""/>
            </v:shape>
            <v:shape style="position:absolute;left:2323;top:1172;width:2073;height:412" coordorigin="2323,1173" coordsize="2073,412" path="m2725,1377l2718,1316,2696,1261,2659,1221,2656,1217,2648,1214,2648,1377,2643,1430,2628,1473,2605,1507,2574,1531,2540,1538,2503,1538,2471,1534,2455,1528,2452,1513,2451,1488,2451,1466,2451,1303,2451,1271,2453,1242,2454,1225,2467,1223,2481,1221,2495,1221,2509,1221,2535,1222,2558,1226,2579,1233,2597,1242,2616,1263,2632,1293,2644,1332,2648,1377,2648,1214,2596,1188,2515,1178,2489,1178,2428,1181,2406,1181,2329,1181,2323,1209,2338,1213,2353,1218,2365,1223,2373,1228,2375,1241,2377,1266,2377,1293,2377,1431,2377,1454,2376,1487,2375,1516,2374,1532,2323,1547,2329,1575,2410,1575,2438,1576,2500,1579,2529,1580,2605,1567,2652,1538,2667,1529,2709,1466,2725,1377m3189,1209l3182,1181,3028,1181,3022,1209,3038,1213,3054,1218,3068,1223,3076,1227,3078,1242,3079,1271,3080,1296,3080,1347,3080,1392,3078,1432,3074,1468,3067,1499,3053,1512,3034,1523,3010,1531,2983,1534,2934,1524,2901,1497,2883,1453,2878,1392,2878,1329,2878,1308,2878,1300,2879,1269,2881,1240,2882,1224,2933,1209,2927,1181,2755,1181,2749,1209,2764,1213,2778,1218,2790,1223,2797,1228,2801,1242,2802,1269,2803,1296,2803,1329,2803,1392,2813,1475,2843,1536,2895,1572,2967,1584,3036,1573,3088,1541,3092,1534,3121,1487,3133,1410,3133,1347,3134,1296,3135,1256,3136,1225,3189,1209m3556,1221l3548,1205,3520,1192,3489,1182,3455,1175,3417,1173,3352,1182,3295,1210,3250,1254,3221,1312,3211,1383,3224,1467,3264,1530,3326,1570,3407,1584,3449,1581,3487,1572,3520,1560,3547,1545,3552,1533,3554,1530,3554,1511,3554,1490,3553,1469,3553,1467,3552,1450,3542,1449,3527,1448,3513,1447,3502,1447,3497,1469,3493,1488,3485,1518,3473,1524,3458,1529,3438,1532,3415,1533,3362,1522,3322,1491,3297,1442,3289,1378,3292,1337,3301,1301,3315,1270,3333,1244,3349,1234,3369,1227,3390,1223,3414,1221,3433,1222,3450,1225,3466,1230,3479,1236,3485,1270,3489,1291,3493,1316,3503,1317,3517,1318,3529,1318,3539,1318,3544,1295,3548,1269,3553,1244,3556,1221,3556,1221m4044,1547l3998,1532,3973,1468,3964,1444,3949,1405,3945,1396,3916,1316,3887,1237,3883,1228,3880,1219,3874,1203,3871,1194,3871,1405,3747,1403,3762,1359,3776,1315,3791,1271,3806,1228,3823,1273,3840,1318,3856,1362,3871,1405,3871,1194,3869,1188,3865,1174,3844,1175,3818,1177,3793,1179,3770,1181,3754,1236,3726,1311,3698,1387,3669,1461,3641,1532,3595,1547,3601,1575,3756,1575,3762,1547,3705,1532,3719,1490,3726,1468,3734,1447,3885,1444,3894,1469,3901,1491,3909,1513,3917,1532,3861,1547,3867,1575,4038,1575,4044,1547m4396,1221l4388,1205,4359,1192,4328,1182,4294,1175,4257,1173,4191,1182,4134,1210,4090,1254,4060,1312,4050,1383,4064,1467,4103,1530,4165,1570,4246,1584,4288,1581,4326,1572,4359,1560,4386,1545,4392,1533,4393,1530,4393,1511,4393,1490,4393,1469,4393,1467,4392,1450,4381,1449,4367,1448,4352,1447,4342,1447,4337,1469,4332,1488,4325,1518,4313,1524,4297,1529,4277,1532,4254,1533,4201,1522,4161,1491,4137,1442,4128,1378,4132,1337,4141,1301,4154,1270,4172,1244,4189,1234,4208,1227,4230,1223,4253,1221,4272,1222,4289,1225,4305,1230,4318,1236,4324,1270,4328,1291,4332,1316,4343,1317,4356,1318,4369,1318,4379,1318,4383,1295,4388,1269,4392,1244,4396,1221,4396,1221e" filled="true" fillcolor="#9e244a" stroked="false">
              <v:path arrowok="t"/>
              <v:fill type="solid"/>
            </v:shape>
            <v:shape style="position:absolute;left:4451;top:1181;width:182;height:395" type="#_x0000_t75" stroked="false">
              <v:imagedata r:id="rId7" o:title=""/>
            </v:shape>
            <v:shape style="position:absolute;left:4672;top:1020;width:856;height:564" coordorigin="4672,1020" coordsize="856,564" path="m4968,1074l4963,1060,4957,1046,4950,1032,4942,1020,4897,1042,4850,1065,4805,1089,4763,1113,4770,1137,4778,1141,4958,1090,4968,1074m5056,1368l5043,1287,5006,1226,4999,1222,4979,1208,4979,1378,4976,1425,4967,1463,4955,1491,4944,1509,4929,1519,4912,1527,4890,1533,4866,1535,4816,1524,4779,1494,4757,1446,4749,1383,4752,1339,4760,1302,4771,1271,4786,1246,4802,1237,4820,1229,4841,1224,4863,1222,4915,1233,4951,1264,4972,1313,4979,1378,4979,1208,4948,1187,4874,1173,4807,1183,4751,1211,4709,1257,4682,1317,4672,1390,4686,1470,4725,1531,4784,1570,4861,1584,4926,1573,4980,1544,4988,1535,5021,1498,5047,1439,5056,1368m5528,1209l5521,1181,5361,1181,5355,1209,5373,1214,5391,1219,5406,1224,5414,1229,5418,1254,5421,1306,5423,1379,5423,1463,5362,1386,5301,1308,5292,1296,5248,1237,5209,1180,5100,1181,5094,1209,5108,1214,5122,1219,5134,1224,5143,1230,5146,1243,5148,1272,5149,1318,5150,1347,5150,1401,5150,1436,5149,1480,5147,1512,5146,1532,5096,1547,5101,1575,5263,1575,5269,1547,5249,1543,5229,1538,5213,1533,5204,1527,5201,1501,5198,1446,5197,1373,5195,1296,5236,1347,5280,1401,5323,1456,5364,1510,5414,1577,5470,1572,5470,1463,5470,1446,5472,1351,5474,1273,5477,1225,5528,1209e" filled="true" fillcolor="#9e244a" stroked="false">
              <v:path arrowok="t"/>
              <v:fill type="solid"/>
            </v:shape>
            <v:shape style="position:absolute;left:1936;top:1715;width:2845;height:108" type="#_x0000_t75" stroked="false">
              <v:imagedata r:id="rId8" o:title=""/>
            </v:shape>
            <v:shape style="position:absolute;left:812;top:1011;width:969;height:978" type="#_x0000_t75" stroked="false">
              <v:imagedata r:id="rId9" o:title=""/>
            </v:shape>
            <v:shape style="position:absolute;left:8420;top:1054;width:685;height:391" type="#_x0000_t75" stroked="false">
              <v:imagedata r:id="rId10" o:title=""/>
            </v:shape>
            <v:line style="position:absolute" from="9190,1061" to="9190,1438" stroked="true" strokeweight="4.365pt" strokecolor="#c1945c">
              <v:stroke dashstyle="solid"/>
            </v:line>
            <v:shape style="position:absolute;left:9272;top:1054;width:360;height:391" type="#_x0000_t75" stroked="false">
              <v:imagedata r:id="rId11" o:title=""/>
            </v:shape>
            <v:shape style="position:absolute;left:9634;top:1060;width:1376;height:378" coordorigin="9634,1061" coordsize="1376,378" path="m10057,1438l10021,1357,9992,1291,9927,1146,9905,1097,9905,1291,9785,1291,9845,1146,9905,1291,9905,1097,9889,1061,9803,1061,9634,1438,9724,1438,9757,1357,9932,1357,9966,1438,10057,1438m10522,1438l10521,1211,10521,1061,10449,1061,10310,1295,10263,1216,10169,1061,10097,1061,10097,1438,10179,1438,10179,1216,10289,1398,10328,1398,10390,1295,10439,1211,10440,1438,10522,1438m11010,1438l11009,1211,11008,1061,10937,1061,10798,1295,10750,1216,10657,1061,10584,1061,10584,1438,10666,1438,10666,1216,10777,1398,10816,1398,10877,1295,10927,1211,10928,1438,11010,1438e" filled="true" fillcolor="#c1945c" stroked="false">
              <v:path arrowok="t"/>
              <v:fill type="solid"/>
            </v:shape>
            <v:shape style="position:absolute;left:8436;top:1652;width:2545;height:318" type="#_x0000_t75" stroked="false">
              <v:imagedata r:id="rId12" o:title=""/>
            </v:shape>
            <v:line style="position:absolute" from="8420,1546" to="11010,1546" stroked="true" strokeweight="1.657pt" strokecolor="#939598">
              <v:stroke dashstyle="solid"/>
            </v:line>
            <w10:wrap type="none"/>
          </v:group>
        </w:pict>
      </w:r>
      <w:r>
        <w:rPr/>
        <w:pict>
          <v:group style="position:absolute;margin-left:0pt;margin-top:235.831436pt;width:609.450pt;height:557.9pt;mso-position-horizontal-relative:page;mso-position-vertical-relative:page;z-index:-252542976" coordorigin="0,4717" coordsize="12189,11158">
            <v:shape style="position:absolute;left:0;top:4716;width:11755;height:10764" type="#_x0000_t75" stroked="false">
              <v:imagedata r:id="rId13" o:title=""/>
            </v:shape>
            <v:shape style="position:absolute;left:0;top:15382;width:12189;height:493" type="#_x0000_t75" stroked="false">
              <v:imagedata r:id="rId14" o:title=""/>
            </v:shape>
            <w10:wrap type="none"/>
          </v:group>
        </w:pict>
      </w:r>
      <w:r>
        <w:rPr/>
        <w:pict>
          <v:group style="position:absolute;margin-left:0pt;margin-top:155.407990pt;width:609.450pt;height:42.3pt;mso-position-horizontal-relative:page;mso-position-vertical-relative:page;z-index:251661312" coordorigin="0,3108" coordsize="12189,846">
            <v:rect style="position:absolute;left:0;top:3108;width:12189;height:153" filled="true" fillcolor="#6d6e71" stroked="false">
              <v:fill type="solid"/>
            </v:rect>
            <v:shape style="position:absolute;left:3132;top:3260;width:5925;height:693" coordorigin="3132,3261" coordsize="5925,693" path="m9057,3261l3132,3261,3132,3714,3144,3790,3178,3856,3230,3907,3296,3942,3372,3954,8817,3954,8893,3942,8959,3907,9011,3856,9045,3790,9057,3714,9057,3261xe" filled="true" fillcolor="#c1945c" stroked="false">
              <v:path arrowok="t"/>
              <v:fill type="solid"/>
            </v:shape>
            <v:shapetype id="_x0000_t202" o:spt="202" coordsize="21600,21600" path="m,l,21600r21600,l21600,xe">
              <v:stroke joinstyle="miter"/>
              <v:path gradientshapeok="t" o:connecttype="rect"/>
            </v:shapetype>
            <v:shape style="position:absolute;left:0;top:3108;width:12189;height:846" type="#_x0000_t202" filled="false" stroked="false">
              <v:textbox inset="0,0,0,0">
                <w:txbxContent>
                  <w:p>
                    <w:pPr>
                      <w:spacing w:before="296"/>
                      <w:ind w:left="3679" w:right="3679" w:firstLine="0"/>
                      <w:jc w:val="center"/>
                      <w:rPr>
                        <w:sz w:val="36"/>
                      </w:rPr>
                    </w:pPr>
                    <w:r>
                      <w:rPr>
                        <w:color w:val="FFFFFF"/>
                        <w:w w:val="125"/>
                        <w:sz w:val="36"/>
                      </w:rPr>
                      <w:t>Educación Media Superior</w:t>
                    </w:r>
                  </w:p>
                </w:txbxContent>
              </v:textbox>
              <w10:wrap type="non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2"/>
        </w:rPr>
      </w:pPr>
    </w:p>
    <w:p>
      <w:pPr>
        <w:spacing w:line="235" w:lineRule="auto" w:before="112"/>
        <w:ind w:left="2361" w:right="2359" w:firstLine="0"/>
        <w:jc w:val="center"/>
        <w:rPr>
          <w:b/>
          <w:sz w:val="36"/>
        </w:rPr>
      </w:pPr>
      <w:r>
        <w:rPr>
          <w:b/>
          <w:color w:val="C1945C"/>
          <w:w w:val="130"/>
          <w:sz w:val="36"/>
        </w:rPr>
        <w:t>Disposiciones</w:t>
      </w:r>
      <w:r>
        <w:rPr>
          <w:b/>
          <w:color w:val="C1945C"/>
          <w:spacing w:val="-33"/>
          <w:w w:val="130"/>
          <w:sz w:val="36"/>
        </w:rPr>
        <w:t> </w:t>
      </w:r>
      <w:r>
        <w:rPr>
          <w:b/>
          <w:color w:val="C1945C"/>
          <w:w w:val="130"/>
          <w:sz w:val="36"/>
        </w:rPr>
        <w:t>generales</w:t>
      </w:r>
      <w:r>
        <w:rPr>
          <w:b/>
          <w:color w:val="C1945C"/>
          <w:spacing w:val="-33"/>
          <w:w w:val="130"/>
          <w:sz w:val="36"/>
        </w:rPr>
        <w:t> </w:t>
      </w:r>
      <w:r>
        <w:rPr>
          <w:b/>
          <w:color w:val="C1945C"/>
          <w:w w:val="130"/>
          <w:sz w:val="36"/>
        </w:rPr>
        <w:t>del</w:t>
      </w:r>
      <w:r>
        <w:rPr>
          <w:b/>
          <w:color w:val="C1945C"/>
          <w:spacing w:val="-32"/>
          <w:w w:val="130"/>
          <w:sz w:val="36"/>
        </w:rPr>
        <w:t> </w:t>
      </w:r>
      <w:r>
        <w:rPr>
          <w:b/>
          <w:color w:val="C1945C"/>
          <w:w w:val="130"/>
          <w:sz w:val="36"/>
        </w:rPr>
        <w:t>proceso</w:t>
      </w:r>
      <w:r>
        <w:rPr>
          <w:b/>
          <w:color w:val="C1945C"/>
          <w:spacing w:val="-33"/>
          <w:w w:val="130"/>
          <w:sz w:val="36"/>
        </w:rPr>
        <w:t> </w:t>
      </w:r>
      <w:r>
        <w:rPr>
          <w:b/>
          <w:color w:val="C1945C"/>
          <w:w w:val="130"/>
          <w:sz w:val="36"/>
        </w:rPr>
        <w:t>de selección</w:t>
      </w:r>
      <w:r>
        <w:rPr>
          <w:b/>
          <w:color w:val="C1945C"/>
          <w:spacing w:val="-38"/>
          <w:w w:val="130"/>
          <w:sz w:val="36"/>
        </w:rPr>
        <w:t> </w:t>
      </w:r>
      <w:r>
        <w:rPr>
          <w:b/>
          <w:color w:val="C1945C"/>
          <w:w w:val="130"/>
          <w:sz w:val="36"/>
        </w:rPr>
        <w:t>para</w:t>
      </w:r>
      <w:r>
        <w:rPr>
          <w:b/>
          <w:color w:val="C1945C"/>
          <w:spacing w:val="-37"/>
          <w:w w:val="130"/>
          <w:sz w:val="36"/>
        </w:rPr>
        <w:t> </w:t>
      </w:r>
      <w:r>
        <w:rPr>
          <w:b/>
          <w:color w:val="C1945C"/>
          <w:w w:val="130"/>
          <w:sz w:val="36"/>
        </w:rPr>
        <w:t>la</w:t>
      </w:r>
      <w:r>
        <w:rPr>
          <w:b/>
          <w:color w:val="C1945C"/>
          <w:spacing w:val="-37"/>
          <w:w w:val="130"/>
          <w:sz w:val="36"/>
        </w:rPr>
        <w:t> </w:t>
      </w:r>
      <w:r>
        <w:rPr>
          <w:b/>
          <w:color w:val="C1945C"/>
          <w:w w:val="130"/>
          <w:sz w:val="36"/>
        </w:rPr>
        <w:t>Admisión</w:t>
      </w:r>
      <w:r>
        <w:rPr>
          <w:b/>
          <w:color w:val="C1945C"/>
          <w:spacing w:val="-37"/>
          <w:w w:val="130"/>
          <w:sz w:val="36"/>
        </w:rPr>
        <w:t> </w:t>
      </w:r>
      <w:r>
        <w:rPr>
          <w:b/>
          <w:color w:val="C1945C"/>
          <w:w w:val="130"/>
          <w:sz w:val="36"/>
        </w:rPr>
        <w:t>del</w:t>
      </w:r>
      <w:r>
        <w:rPr>
          <w:b/>
          <w:color w:val="C1945C"/>
          <w:spacing w:val="-37"/>
          <w:w w:val="130"/>
          <w:sz w:val="36"/>
        </w:rPr>
        <w:t> </w:t>
      </w:r>
      <w:r>
        <w:rPr>
          <w:b/>
          <w:color w:val="C1945C"/>
          <w:spacing w:val="-3"/>
          <w:w w:val="130"/>
          <w:sz w:val="36"/>
        </w:rPr>
        <w:t>personal </w:t>
      </w:r>
      <w:r>
        <w:rPr>
          <w:b/>
          <w:color w:val="C1945C"/>
          <w:w w:val="130"/>
          <w:sz w:val="36"/>
        </w:rPr>
        <w:t>docente y técnico docente en Educación Media</w:t>
      </w:r>
      <w:r>
        <w:rPr>
          <w:b/>
          <w:color w:val="C1945C"/>
          <w:spacing w:val="-28"/>
          <w:w w:val="130"/>
          <w:sz w:val="36"/>
        </w:rPr>
        <w:t> </w:t>
      </w:r>
      <w:r>
        <w:rPr>
          <w:b/>
          <w:color w:val="C1945C"/>
          <w:w w:val="130"/>
          <w:sz w:val="36"/>
        </w:rPr>
        <w:t>Superior</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spacing w:before="385"/>
        <w:ind w:left="2359" w:right="2359" w:firstLine="0"/>
        <w:jc w:val="center"/>
        <w:rPr>
          <w:sz w:val="28"/>
        </w:rPr>
      </w:pPr>
      <w:r>
        <w:rPr>
          <w:color w:val="636466"/>
          <w:sz w:val="28"/>
        </w:rPr>
        <w:t>11 </w:t>
      </w:r>
      <w:r>
        <w:rPr>
          <w:color w:val="636466"/>
          <w:w w:val="115"/>
          <w:sz w:val="28"/>
        </w:rPr>
        <w:t>de diciembre de 2020</w:t>
      </w:r>
    </w:p>
    <w:p>
      <w:pPr>
        <w:spacing w:after="0"/>
        <w:jc w:val="center"/>
        <w:rPr>
          <w:sz w:val="28"/>
        </w:rPr>
        <w:sectPr>
          <w:type w:val="continuous"/>
          <w:pgSz w:w="12190" w:h="15880"/>
          <w:pgMar w:top="0" w:bottom="0" w:left="0" w:right="0"/>
        </w:sectPr>
      </w:pPr>
    </w:p>
    <w:p>
      <w:pPr>
        <w:pStyle w:val="BodyText"/>
        <w:spacing w:before="4"/>
        <w:rPr>
          <w:rFonts w:ascii="Times New Roman"/>
          <w:sz w:val="17"/>
        </w:rPr>
      </w:pPr>
    </w:p>
    <w:p>
      <w:pPr>
        <w:spacing w:after="0"/>
        <w:rPr>
          <w:rFonts w:ascii="Times New Roman"/>
          <w:sz w:val="17"/>
        </w:rPr>
        <w:sectPr>
          <w:pgSz w:w="12190" w:h="15880"/>
          <w:pgMar w:top="1500" w:bottom="280" w:left="0" w:right="0"/>
        </w:sectPr>
      </w:pPr>
    </w:p>
    <w:p>
      <w:pPr>
        <w:pStyle w:val="BodyText"/>
        <w:rPr>
          <w:rFonts w:ascii="Times New Roman"/>
        </w:rPr>
      </w:pPr>
      <w:r>
        <w:rPr/>
        <w:pict>
          <v:group style="position:absolute;margin-left:0pt;margin-top:155.540985pt;width:609.450pt;height:638.2pt;mso-position-horizontal-relative:page;mso-position-vertical-relative:page;z-index:-252539904" coordorigin="0,3111" coordsize="12189,12764">
            <v:shape style="position:absolute;left:0;top:3110;width:12189;height:12764" type="#_x0000_t75" stroked="false">
              <v:imagedata r:id="rId17" o:title=""/>
            </v:shape>
            <v:shape style="position:absolute;left:10806;top:5611;width:480;height:1335" type="#_x0000_t75" stroked="false">
              <v:imagedata r:id="rId18" o:title=""/>
            </v:shape>
            <v:shape style="position:absolute;left:10854;top:8227;width:500;height:656" type="#_x0000_t75" stroked="false">
              <v:imagedata r:id="rId19" o:title=""/>
            </v:shape>
            <w10:wrap type="none"/>
          </v:group>
        </w:pict>
      </w:r>
    </w:p>
    <w:p>
      <w:pPr>
        <w:pStyle w:val="BodyText"/>
        <w:rPr>
          <w:rFonts w:ascii="Times New Roman"/>
        </w:rPr>
      </w:pPr>
    </w:p>
    <w:p>
      <w:pPr>
        <w:pStyle w:val="BodyText"/>
        <w:spacing w:before="10"/>
        <w:rPr>
          <w:rFonts w:ascii="Times New Roman"/>
          <w:sz w:val="21"/>
        </w:rPr>
      </w:pPr>
    </w:p>
    <w:p>
      <w:pPr>
        <w:pStyle w:val="BodyText"/>
        <w:spacing w:line="276" w:lineRule="auto" w:before="103"/>
        <w:ind w:left="1417" w:right="1981"/>
        <w:jc w:val="both"/>
      </w:pPr>
      <w:r>
        <w:rPr>
          <w:color w:val="231F20"/>
          <w:w w:val="115"/>
        </w:rPr>
        <w:t>Con fundamento en lo dispuesto por el artículo 3o. párrafos séptimo y octavo de la Cons- titución Política de los Estados Unidos Mexicanos; los artículos 2, 90 y 93 de la Ley General   de Educación, el artículo 17 de la Ley Reglamentaria del artículo 3o. de la Constitución </w:t>
      </w:r>
      <w:r>
        <w:rPr>
          <w:color w:val="231F20"/>
          <w:spacing w:val="-4"/>
          <w:w w:val="115"/>
        </w:rPr>
        <w:t>Po- </w:t>
      </w:r>
      <w:r>
        <w:rPr>
          <w:color w:val="231F20"/>
          <w:w w:val="115"/>
        </w:rPr>
        <w:t>lítica de los Estados Unidos Mexicanos, en materia de Mejora Continua de la Educación y     los</w:t>
      </w:r>
      <w:r>
        <w:rPr>
          <w:color w:val="231F20"/>
          <w:spacing w:val="-12"/>
          <w:w w:val="115"/>
        </w:rPr>
        <w:t> </w:t>
      </w:r>
      <w:r>
        <w:rPr>
          <w:color w:val="231F20"/>
          <w:w w:val="115"/>
        </w:rPr>
        <w:t>artículos</w:t>
      </w:r>
      <w:r>
        <w:rPr>
          <w:color w:val="231F20"/>
          <w:spacing w:val="-12"/>
          <w:w w:val="115"/>
        </w:rPr>
        <w:t> </w:t>
      </w:r>
      <w:r>
        <w:rPr>
          <w:color w:val="231F20"/>
          <w:w w:val="105"/>
        </w:rPr>
        <w:t>1,</w:t>
      </w:r>
      <w:r>
        <w:rPr>
          <w:color w:val="231F20"/>
          <w:spacing w:val="-7"/>
          <w:w w:val="105"/>
        </w:rPr>
        <w:t> </w:t>
      </w:r>
      <w:r>
        <w:rPr>
          <w:color w:val="231F20"/>
          <w:w w:val="115"/>
        </w:rPr>
        <w:t>5,</w:t>
      </w:r>
      <w:r>
        <w:rPr>
          <w:color w:val="231F20"/>
          <w:spacing w:val="-12"/>
          <w:w w:val="115"/>
        </w:rPr>
        <w:t> </w:t>
      </w:r>
      <w:r>
        <w:rPr>
          <w:color w:val="231F20"/>
          <w:w w:val="115"/>
        </w:rPr>
        <w:t>6,</w:t>
      </w:r>
      <w:r>
        <w:rPr>
          <w:color w:val="231F20"/>
          <w:spacing w:val="-11"/>
          <w:w w:val="115"/>
        </w:rPr>
        <w:t> </w:t>
      </w:r>
      <w:r>
        <w:rPr>
          <w:color w:val="231F20"/>
          <w:w w:val="115"/>
        </w:rPr>
        <w:t>8,</w:t>
      </w:r>
      <w:r>
        <w:rPr>
          <w:color w:val="231F20"/>
          <w:spacing w:val="-12"/>
          <w:w w:val="115"/>
        </w:rPr>
        <w:t> </w:t>
      </w:r>
      <w:r>
        <w:rPr>
          <w:color w:val="231F20"/>
          <w:w w:val="115"/>
        </w:rPr>
        <w:t>14,</w:t>
      </w:r>
      <w:r>
        <w:rPr>
          <w:color w:val="231F20"/>
          <w:spacing w:val="-11"/>
          <w:w w:val="115"/>
        </w:rPr>
        <w:t> </w:t>
      </w:r>
      <w:r>
        <w:rPr>
          <w:color w:val="231F20"/>
          <w:w w:val="115"/>
        </w:rPr>
        <w:t>19,</w:t>
      </w:r>
      <w:r>
        <w:rPr>
          <w:color w:val="231F20"/>
          <w:spacing w:val="-12"/>
          <w:w w:val="115"/>
        </w:rPr>
        <w:t> </w:t>
      </w:r>
      <w:r>
        <w:rPr>
          <w:color w:val="231F20"/>
          <w:w w:val="115"/>
        </w:rPr>
        <w:t>20,</w:t>
      </w:r>
      <w:r>
        <w:rPr>
          <w:color w:val="231F20"/>
          <w:spacing w:val="-12"/>
          <w:w w:val="115"/>
        </w:rPr>
        <w:t> </w:t>
      </w:r>
      <w:r>
        <w:rPr>
          <w:color w:val="231F20"/>
          <w:w w:val="115"/>
        </w:rPr>
        <w:t>21,</w:t>
      </w:r>
      <w:r>
        <w:rPr>
          <w:color w:val="231F20"/>
          <w:spacing w:val="-11"/>
          <w:w w:val="115"/>
        </w:rPr>
        <w:t> </w:t>
      </w:r>
      <w:r>
        <w:rPr>
          <w:color w:val="231F20"/>
          <w:w w:val="115"/>
        </w:rPr>
        <w:t>22,</w:t>
      </w:r>
      <w:r>
        <w:rPr>
          <w:color w:val="231F20"/>
          <w:spacing w:val="-12"/>
          <w:w w:val="115"/>
        </w:rPr>
        <w:t> </w:t>
      </w:r>
      <w:r>
        <w:rPr>
          <w:color w:val="231F20"/>
          <w:w w:val="115"/>
        </w:rPr>
        <w:t>23,</w:t>
      </w:r>
      <w:r>
        <w:rPr>
          <w:color w:val="231F20"/>
          <w:spacing w:val="-12"/>
          <w:w w:val="115"/>
        </w:rPr>
        <w:t> </w:t>
      </w:r>
      <w:r>
        <w:rPr>
          <w:color w:val="231F20"/>
          <w:w w:val="115"/>
        </w:rPr>
        <w:t>26,</w:t>
      </w:r>
      <w:r>
        <w:rPr>
          <w:color w:val="231F20"/>
          <w:spacing w:val="-11"/>
          <w:w w:val="115"/>
        </w:rPr>
        <w:t> </w:t>
      </w:r>
      <w:r>
        <w:rPr>
          <w:color w:val="231F20"/>
          <w:w w:val="115"/>
        </w:rPr>
        <w:t>31,</w:t>
      </w:r>
      <w:r>
        <w:rPr>
          <w:color w:val="231F20"/>
          <w:spacing w:val="-12"/>
          <w:w w:val="115"/>
        </w:rPr>
        <w:t> </w:t>
      </w:r>
      <w:r>
        <w:rPr>
          <w:color w:val="231F20"/>
          <w:w w:val="115"/>
        </w:rPr>
        <w:t>39,</w:t>
      </w:r>
      <w:r>
        <w:rPr>
          <w:color w:val="231F20"/>
          <w:spacing w:val="-12"/>
          <w:w w:val="115"/>
        </w:rPr>
        <w:t> </w:t>
      </w:r>
      <w:r>
        <w:rPr>
          <w:color w:val="231F20"/>
          <w:w w:val="115"/>
        </w:rPr>
        <w:t>40,</w:t>
      </w:r>
      <w:r>
        <w:rPr>
          <w:color w:val="231F20"/>
          <w:spacing w:val="-11"/>
          <w:w w:val="115"/>
        </w:rPr>
        <w:t> </w:t>
      </w:r>
      <w:r>
        <w:rPr>
          <w:color w:val="231F20"/>
          <w:spacing w:val="-5"/>
          <w:w w:val="115"/>
        </w:rPr>
        <w:t>57,</w:t>
      </w:r>
      <w:r>
        <w:rPr>
          <w:color w:val="231F20"/>
          <w:spacing w:val="-12"/>
          <w:w w:val="115"/>
        </w:rPr>
        <w:t> </w:t>
      </w:r>
      <w:r>
        <w:rPr>
          <w:color w:val="231F20"/>
          <w:w w:val="115"/>
        </w:rPr>
        <w:t>58,</w:t>
      </w:r>
      <w:r>
        <w:rPr>
          <w:color w:val="231F20"/>
          <w:spacing w:val="-11"/>
          <w:w w:val="115"/>
        </w:rPr>
        <w:t> </w:t>
      </w:r>
      <w:r>
        <w:rPr>
          <w:color w:val="231F20"/>
          <w:w w:val="115"/>
        </w:rPr>
        <w:t>100</w:t>
      </w:r>
      <w:r>
        <w:rPr>
          <w:color w:val="231F20"/>
          <w:spacing w:val="-12"/>
          <w:w w:val="115"/>
        </w:rPr>
        <w:t> </w:t>
      </w:r>
      <w:r>
        <w:rPr>
          <w:color w:val="231F20"/>
          <w:w w:val="115"/>
        </w:rPr>
        <w:t>y</w:t>
      </w:r>
      <w:r>
        <w:rPr>
          <w:color w:val="231F20"/>
          <w:spacing w:val="-12"/>
          <w:w w:val="115"/>
        </w:rPr>
        <w:t> </w:t>
      </w:r>
      <w:r>
        <w:rPr>
          <w:color w:val="231F20"/>
          <w:w w:val="115"/>
        </w:rPr>
        <w:t>102</w:t>
      </w:r>
      <w:r>
        <w:rPr>
          <w:color w:val="231F20"/>
          <w:spacing w:val="-11"/>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Ley</w:t>
      </w:r>
      <w:r>
        <w:rPr>
          <w:color w:val="231F20"/>
          <w:spacing w:val="-11"/>
          <w:w w:val="115"/>
        </w:rPr>
        <w:t> </w:t>
      </w:r>
      <w:r>
        <w:rPr>
          <w:color w:val="231F20"/>
          <w:w w:val="115"/>
        </w:rPr>
        <w:t>General</w:t>
      </w:r>
      <w:r>
        <w:rPr>
          <w:color w:val="231F20"/>
          <w:spacing w:val="-12"/>
          <w:w w:val="115"/>
        </w:rPr>
        <w:t> </w:t>
      </w:r>
      <w:r>
        <w:rPr>
          <w:color w:val="231F20"/>
          <w:w w:val="115"/>
        </w:rPr>
        <w:t>del Sistema para la Carrera de las Maestras y los Maestros,</w:t>
      </w:r>
      <w:r>
        <w:rPr>
          <w:color w:val="231F20"/>
          <w:spacing w:val="36"/>
          <w:w w:val="115"/>
        </w:rPr>
        <w:t> </w:t>
      </w:r>
      <w:r>
        <w:rPr>
          <w:color w:val="231F20"/>
          <w:w w:val="115"/>
        </w:rPr>
        <w:t>y</w:t>
      </w:r>
    </w:p>
    <w:p>
      <w:pPr>
        <w:pStyle w:val="BodyText"/>
        <w:rPr>
          <w:sz w:val="24"/>
        </w:rPr>
      </w:pPr>
    </w:p>
    <w:p>
      <w:pPr>
        <w:pStyle w:val="BodyText"/>
        <w:spacing w:before="10"/>
        <w:rPr>
          <w:sz w:val="24"/>
        </w:rPr>
      </w:pPr>
    </w:p>
    <w:p>
      <w:pPr>
        <w:pStyle w:val="Heading1"/>
        <w:ind w:left="1795" w:right="2359"/>
      </w:pPr>
      <w:r>
        <w:rPr>
          <w:color w:val="C1945C"/>
          <w:w w:val="130"/>
        </w:rPr>
        <w:t>CONSIDERANDO</w:t>
      </w:r>
    </w:p>
    <w:p>
      <w:pPr>
        <w:pStyle w:val="BodyText"/>
        <w:spacing w:before="1"/>
        <w:rPr>
          <w:b/>
          <w:sz w:val="29"/>
        </w:rPr>
      </w:pPr>
    </w:p>
    <w:p>
      <w:pPr>
        <w:pStyle w:val="BodyText"/>
        <w:spacing w:line="276" w:lineRule="auto" w:before="1"/>
        <w:ind w:left="1417" w:right="1982"/>
        <w:jc w:val="both"/>
      </w:pPr>
      <w:r>
        <w:rPr>
          <w:color w:val="231F20"/>
          <w:w w:val="120"/>
        </w:rPr>
        <w:t>Que el artículo 3o. de la Constitución Política de los Estados Unidos Mexicanos, estable- ce que corresponde al Estado la rectoría de la educación, misma que será obligatoria, universal, inclusiva, pública, gratuita y laica. El criterio que orientará la educación tendrá como características: democrática, nacional, de mejor convivencia humana, equitativa, intercultural, integral y de</w:t>
      </w:r>
      <w:r>
        <w:rPr>
          <w:color w:val="231F20"/>
          <w:spacing w:val="-6"/>
          <w:w w:val="120"/>
        </w:rPr>
        <w:t> </w:t>
      </w:r>
      <w:r>
        <w:rPr>
          <w:color w:val="231F20"/>
          <w:w w:val="120"/>
        </w:rPr>
        <w:t>excelencia.</w:t>
      </w:r>
    </w:p>
    <w:p>
      <w:pPr>
        <w:pStyle w:val="BodyText"/>
        <w:spacing w:line="276" w:lineRule="auto" w:before="156"/>
        <w:ind w:left="1417" w:right="1981"/>
        <w:jc w:val="both"/>
      </w:pPr>
      <w:r>
        <w:rPr>
          <w:color w:val="231F20"/>
          <w:w w:val="125"/>
        </w:rPr>
        <w:t>Que</w:t>
      </w:r>
      <w:r>
        <w:rPr>
          <w:color w:val="231F20"/>
          <w:spacing w:val="-10"/>
          <w:w w:val="125"/>
        </w:rPr>
        <w:t> </w:t>
      </w:r>
      <w:r>
        <w:rPr>
          <w:color w:val="231F20"/>
          <w:w w:val="125"/>
        </w:rPr>
        <w:t>el</w:t>
      </w:r>
      <w:r>
        <w:rPr>
          <w:color w:val="231F20"/>
          <w:spacing w:val="-9"/>
          <w:w w:val="125"/>
        </w:rPr>
        <w:t> </w:t>
      </w:r>
      <w:r>
        <w:rPr>
          <w:color w:val="231F20"/>
          <w:w w:val="125"/>
        </w:rPr>
        <w:t>artículo</w:t>
      </w:r>
      <w:r>
        <w:rPr>
          <w:color w:val="231F20"/>
          <w:spacing w:val="-9"/>
          <w:w w:val="125"/>
        </w:rPr>
        <w:t> </w:t>
      </w:r>
      <w:r>
        <w:rPr>
          <w:color w:val="231F20"/>
          <w:w w:val="125"/>
        </w:rPr>
        <w:t>3o.</w:t>
      </w:r>
      <w:r>
        <w:rPr>
          <w:color w:val="231F20"/>
          <w:spacing w:val="-9"/>
          <w:w w:val="125"/>
        </w:rPr>
        <w:t> </w:t>
      </w:r>
      <w:r>
        <w:rPr>
          <w:color w:val="231F20"/>
          <w:w w:val="125"/>
        </w:rPr>
        <w:t>de</w:t>
      </w:r>
      <w:r>
        <w:rPr>
          <w:color w:val="231F20"/>
          <w:spacing w:val="-9"/>
          <w:w w:val="125"/>
        </w:rPr>
        <w:t> </w:t>
      </w:r>
      <w:r>
        <w:rPr>
          <w:color w:val="231F20"/>
          <w:w w:val="125"/>
        </w:rPr>
        <w:t>la</w:t>
      </w:r>
      <w:r>
        <w:rPr>
          <w:color w:val="231F20"/>
          <w:spacing w:val="-9"/>
          <w:w w:val="125"/>
        </w:rPr>
        <w:t> </w:t>
      </w:r>
      <w:r>
        <w:rPr>
          <w:color w:val="231F20"/>
          <w:w w:val="125"/>
        </w:rPr>
        <w:t>Constitución</w:t>
      </w:r>
      <w:r>
        <w:rPr>
          <w:color w:val="231F20"/>
          <w:spacing w:val="-10"/>
          <w:w w:val="125"/>
        </w:rPr>
        <w:t> </w:t>
      </w:r>
      <w:r>
        <w:rPr>
          <w:color w:val="231F20"/>
          <w:w w:val="125"/>
        </w:rPr>
        <w:t>Política</w:t>
      </w:r>
      <w:r>
        <w:rPr>
          <w:color w:val="231F20"/>
          <w:spacing w:val="-9"/>
          <w:w w:val="125"/>
        </w:rPr>
        <w:t> </w:t>
      </w:r>
      <w:r>
        <w:rPr>
          <w:color w:val="231F20"/>
          <w:w w:val="125"/>
        </w:rPr>
        <w:t>de</w:t>
      </w:r>
      <w:r>
        <w:rPr>
          <w:color w:val="231F20"/>
          <w:spacing w:val="-9"/>
          <w:w w:val="125"/>
        </w:rPr>
        <w:t> </w:t>
      </w:r>
      <w:r>
        <w:rPr>
          <w:color w:val="231F20"/>
          <w:w w:val="125"/>
        </w:rPr>
        <w:t>los</w:t>
      </w:r>
      <w:r>
        <w:rPr>
          <w:color w:val="231F20"/>
          <w:spacing w:val="-9"/>
          <w:w w:val="125"/>
        </w:rPr>
        <w:t> </w:t>
      </w:r>
      <w:r>
        <w:rPr>
          <w:color w:val="231F20"/>
          <w:w w:val="125"/>
        </w:rPr>
        <w:t>Estados</w:t>
      </w:r>
      <w:r>
        <w:rPr>
          <w:color w:val="231F20"/>
          <w:spacing w:val="-9"/>
          <w:w w:val="125"/>
        </w:rPr>
        <w:t> </w:t>
      </w:r>
      <w:r>
        <w:rPr>
          <w:color w:val="231F20"/>
          <w:w w:val="125"/>
        </w:rPr>
        <w:t>Unidos</w:t>
      </w:r>
      <w:r>
        <w:rPr>
          <w:color w:val="231F20"/>
          <w:spacing w:val="-9"/>
          <w:w w:val="125"/>
        </w:rPr>
        <w:t> </w:t>
      </w:r>
      <w:r>
        <w:rPr>
          <w:color w:val="231F20"/>
          <w:w w:val="125"/>
        </w:rPr>
        <w:t>Mexicanos,</w:t>
      </w:r>
      <w:r>
        <w:rPr>
          <w:color w:val="231F20"/>
          <w:spacing w:val="-9"/>
          <w:w w:val="125"/>
        </w:rPr>
        <w:t> </w:t>
      </w:r>
      <w:r>
        <w:rPr>
          <w:color w:val="231F20"/>
          <w:w w:val="125"/>
        </w:rPr>
        <w:t>estable- ce en su párrafo octavo que la admisión del personal que ejerza la función docente, se realizará</w:t>
      </w:r>
      <w:r>
        <w:rPr>
          <w:color w:val="231F20"/>
          <w:spacing w:val="-14"/>
          <w:w w:val="125"/>
        </w:rPr>
        <w:t> </w:t>
      </w:r>
      <w:r>
        <w:rPr>
          <w:color w:val="231F20"/>
          <w:w w:val="125"/>
        </w:rPr>
        <w:t>a</w:t>
      </w:r>
      <w:r>
        <w:rPr>
          <w:color w:val="231F20"/>
          <w:spacing w:val="-14"/>
          <w:w w:val="125"/>
        </w:rPr>
        <w:t> </w:t>
      </w:r>
      <w:r>
        <w:rPr>
          <w:color w:val="231F20"/>
          <w:w w:val="125"/>
        </w:rPr>
        <w:t>través</w:t>
      </w:r>
      <w:r>
        <w:rPr>
          <w:color w:val="231F20"/>
          <w:spacing w:val="-14"/>
          <w:w w:val="125"/>
        </w:rPr>
        <w:t> </w:t>
      </w:r>
      <w:r>
        <w:rPr>
          <w:color w:val="231F20"/>
          <w:w w:val="125"/>
        </w:rPr>
        <w:t>de</w:t>
      </w:r>
      <w:r>
        <w:rPr>
          <w:color w:val="231F20"/>
          <w:spacing w:val="-14"/>
          <w:w w:val="125"/>
        </w:rPr>
        <w:t> </w:t>
      </w:r>
      <w:r>
        <w:rPr>
          <w:color w:val="231F20"/>
          <w:w w:val="125"/>
        </w:rPr>
        <w:t>proceso</w:t>
      </w:r>
      <w:r>
        <w:rPr>
          <w:color w:val="231F20"/>
          <w:spacing w:val="-14"/>
          <w:w w:val="125"/>
        </w:rPr>
        <w:t> </w:t>
      </w:r>
      <w:r>
        <w:rPr>
          <w:color w:val="231F20"/>
          <w:w w:val="125"/>
        </w:rPr>
        <w:t>de</w:t>
      </w:r>
      <w:r>
        <w:rPr>
          <w:color w:val="231F20"/>
          <w:spacing w:val="-14"/>
          <w:w w:val="125"/>
        </w:rPr>
        <w:t> </w:t>
      </w:r>
      <w:r>
        <w:rPr>
          <w:color w:val="231F20"/>
          <w:w w:val="125"/>
        </w:rPr>
        <w:t>selección</w:t>
      </w:r>
      <w:r>
        <w:rPr>
          <w:color w:val="231F20"/>
          <w:spacing w:val="-14"/>
          <w:w w:val="125"/>
        </w:rPr>
        <w:t> </w:t>
      </w:r>
      <w:r>
        <w:rPr>
          <w:color w:val="231F20"/>
          <w:w w:val="125"/>
        </w:rPr>
        <w:t>al</w:t>
      </w:r>
      <w:r>
        <w:rPr>
          <w:color w:val="231F20"/>
          <w:spacing w:val="-14"/>
          <w:w w:val="125"/>
        </w:rPr>
        <w:t> </w:t>
      </w:r>
      <w:r>
        <w:rPr>
          <w:color w:val="231F20"/>
          <w:w w:val="125"/>
        </w:rPr>
        <w:t>que</w:t>
      </w:r>
      <w:r>
        <w:rPr>
          <w:color w:val="231F20"/>
          <w:spacing w:val="-13"/>
          <w:w w:val="125"/>
        </w:rPr>
        <w:t> </w:t>
      </w:r>
      <w:r>
        <w:rPr>
          <w:color w:val="231F20"/>
          <w:w w:val="125"/>
        </w:rPr>
        <w:t>concurran</w:t>
      </w:r>
      <w:r>
        <w:rPr>
          <w:color w:val="231F20"/>
          <w:spacing w:val="-14"/>
          <w:w w:val="125"/>
        </w:rPr>
        <w:t> </w:t>
      </w:r>
      <w:r>
        <w:rPr>
          <w:color w:val="231F20"/>
          <w:w w:val="125"/>
        </w:rPr>
        <w:t>los</w:t>
      </w:r>
      <w:r>
        <w:rPr>
          <w:color w:val="231F20"/>
          <w:spacing w:val="-14"/>
          <w:w w:val="125"/>
        </w:rPr>
        <w:t> </w:t>
      </w:r>
      <w:r>
        <w:rPr>
          <w:color w:val="231F20"/>
          <w:w w:val="125"/>
        </w:rPr>
        <w:t>aspirantes</w:t>
      </w:r>
      <w:r>
        <w:rPr>
          <w:color w:val="231F20"/>
          <w:spacing w:val="-14"/>
          <w:w w:val="125"/>
        </w:rPr>
        <w:t> </w:t>
      </w:r>
      <w:r>
        <w:rPr>
          <w:color w:val="231F20"/>
          <w:w w:val="125"/>
        </w:rPr>
        <w:t>en</w:t>
      </w:r>
      <w:r>
        <w:rPr>
          <w:color w:val="231F20"/>
          <w:spacing w:val="-14"/>
          <w:w w:val="125"/>
        </w:rPr>
        <w:t> </w:t>
      </w:r>
      <w:r>
        <w:rPr>
          <w:color w:val="231F20"/>
          <w:w w:val="125"/>
        </w:rPr>
        <w:t>igualdad</w:t>
      </w:r>
      <w:r>
        <w:rPr>
          <w:color w:val="231F20"/>
          <w:spacing w:val="-14"/>
          <w:w w:val="125"/>
        </w:rPr>
        <w:t> </w:t>
      </w:r>
      <w:r>
        <w:rPr>
          <w:color w:val="231F20"/>
          <w:w w:val="125"/>
        </w:rPr>
        <w:t>de condiciones, establecidas en la Ley General del Sistema para la Carrera de las</w:t>
      </w:r>
      <w:r>
        <w:rPr>
          <w:color w:val="231F20"/>
          <w:spacing w:val="-32"/>
          <w:w w:val="125"/>
        </w:rPr>
        <w:t> </w:t>
      </w:r>
      <w:r>
        <w:rPr>
          <w:color w:val="231F20"/>
          <w:w w:val="125"/>
        </w:rPr>
        <w:t>Maestras y</w:t>
      </w:r>
      <w:r>
        <w:rPr>
          <w:color w:val="231F20"/>
          <w:spacing w:val="-6"/>
          <w:w w:val="125"/>
        </w:rPr>
        <w:t> </w:t>
      </w:r>
      <w:r>
        <w:rPr>
          <w:color w:val="231F20"/>
          <w:w w:val="125"/>
        </w:rPr>
        <w:t>los</w:t>
      </w:r>
      <w:r>
        <w:rPr>
          <w:color w:val="231F20"/>
          <w:spacing w:val="-6"/>
          <w:w w:val="125"/>
        </w:rPr>
        <w:t> </w:t>
      </w:r>
      <w:r>
        <w:rPr>
          <w:color w:val="231F20"/>
          <w:w w:val="125"/>
        </w:rPr>
        <w:t>Maestros,</w:t>
      </w:r>
      <w:r>
        <w:rPr>
          <w:color w:val="231F20"/>
          <w:spacing w:val="-6"/>
          <w:w w:val="125"/>
        </w:rPr>
        <w:t> </w:t>
      </w:r>
      <w:r>
        <w:rPr>
          <w:color w:val="231F20"/>
          <w:w w:val="125"/>
        </w:rPr>
        <w:t>el</w:t>
      </w:r>
      <w:r>
        <w:rPr>
          <w:color w:val="231F20"/>
          <w:spacing w:val="-6"/>
          <w:w w:val="125"/>
        </w:rPr>
        <w:t> </w:t>
      </w:r>
      <w:r>
        <w:rPr>
          <w:color w:val="231F20"/>
          <w:w w:val="125"/>
        </w:rPr>
        <w:t>cual</w:t>
      </w:r>
      <w:r>
        <w:rPr>
          <w:color w:val="231F20"/>
          <w:spacing w:val="-6"/>
          <w:w w:val="125"/>
        </w:rPr>
        <w:t> </w:t>
      </w:r>
      <w:r>
        <w:rPr>
          <w:color w:val="231F20"/>
          <w:w w:val="125"/>
        </w:rPr>
        <w:t>será</w:t>
      </w:r>
      <w:r>
        <w:rPr>
          <w:color w:val="231F20"/>
          <w:spacing w:val="-5"/>
          <w:w w:val="125"/>
        </w:rPr>
        <w:t> </w:t>
      </w:r>
      <w:r>
        <w:rPr>
          <w:color w:val="231F20"/>
          <w:w w:val="125"/>
        </w:rPr>
        <w:t>público,</w:t>
      </w:r>
      <w:r>
        <w:rPr>
          <w:color w:val="231F20"/>
          <w:spacing w:val="-6"/>
          <w:w w:val="125"/>
        </w:rPr>
        <w:t> </w:t>
      </w:r>
      <w:r>
        <w:rPr>
          <w:color w:val="231F20"/>
          <w:w w:val="125"/>
        </w:rPr>
        <w:t>transparente,</w:t>
      </w:r>
      <w:r>
        <w:rPr>
          <w:color w:val="231F20"/>
          <w:spacing w:val="-6"/>
          <w:w w:val="125"/>
        </w:rPr>
        <w:t> </w:t>
      </w:r>
      <w:r>
        <w:rPr>
          <w:color w:val="231F20"/>
          <w:w w:val="125"/>
        </w:rPr>
        <w:t>equitativo</w:t>
      </w:r>
      <w:r>
        <w:rPr>
          <w:color w:val="231F20"/>
          <w:spacing w:val="-6"/>
          <w:w w:val="125"/>
        </w:rPr>
        <w:t> </w:t>
      </w:r>
      <w:r>
        <w:rPr>
          <w:color w:val="231F20"/>
          <w:w w:val="125"/>
        </w:rPr>
        <w:t>e</w:t>
      </w:r>
      <w:r>
        <w:rPr>
          <w:color w:val="231F20"/>
          <w:spacing w:val="-6"/>
          <w:w w:val="125"/>
        </w:rPr>
        <w:t> </w:t>
      </w:r>
      <w:r>
        <w:rPr>
          <w:color w:val="231F20"/>
          <w:w w:val="125"/>
        </w:rPr>
        <w:t>imparcial</w:t>
      </w:r>
      <w:r>
        <w:rPr>
          <w:color w:val="231F20"/>
          <w:spacing w:val="-6"/>
          <w:w w:val="125"/>
        </w:rPr>
        <w:t> </w:t>
      </w:r>
      <w:r>
        <w:rPr>
          <w:color w:val="231F20"/>
          <w:w w:val="125"/>
        </w:rPr>
        <w:t>y</w:t>
      </w:r>
      <w:r>
        <w:rPr>
          <w:color w:val="231F20"/>
          <w:spacing w:val="-5"/>
          <w:w w:val="125"/>
        </w:rPr>
        <w:t> </w:t>
      </w:r>
      <w:r>
        <w:rPr>
          <w:color w:val="231F20"/>
          <w:w w:val="125"/>
        </w:rPr>
        <w:t>considerarán los</w:t>
      </w:r>
      <w:r>
        <w:rPr>
          <w:color w:val="231F20"/>
          <w:spacing w:val="-14"/>
          <w:w w:val="125"/>
        </w:rPr>
        <w:t> </w:t>
      </w:r>
      <w:r>
        <w:rPr>
          <w:color w:val="231F20"/>
          <w:w w:val="125"/>
        </w:rPr>
        <w:t>conocimientos,</w:t>
      </w:r>
      <w:r>
        <w:rPr>
          <w:color w:val="231F20"/>
          <w:spacing w:val="-13"/>
          <w:w w:val="125"/>
        </w:rPr>
        <w:t> </w:t>
      </w:r>
      <w:r>
        <w:rPr>
          <w:color w:val="231F20"/>
          <w:w w:val="125"/>
        </w:rPr>
        <w:t>aptitudes</w:t>
      </w:r>
      <w:r>
        <w:rPr>
          <w:color w:val="231F20"/>
          <w:spacing w:val="-14"/>
          <w:w w:val="125"/>
        </w:rPr>
        <w:t> </w:t>
      </w:r>
      <w:r>
        <w:rPr>
          <w:color w:val="231F20"/>
          <w:w w:val="125"/>
        </w:rPr>
        <w:t>y</w:t>
      </w:r>
      <w:r>
        <w:rPr>
          <w:color w:val="231F20"/>
          <w:spacing w:val="-13"/>
          <w:w w:val="125"/>
        </w:rPr>
        <w:t> </w:t>
      </w:r>
      <w:r>
        <w:rPr>
          <w:color w:val="231F20"/>
          <w:w w:val="125"/>
        </w:rPr>
        <w:t>experiencia</w:t>
      </w:r>
      <w:r>
        <w:rPr>
          <w:color w:val="231F20"/>
          <w:spacing w:val="-14"/>
          <w:w w:val="125"/>
        </w:rPr>
        <w:t> </w:t>
      </w:r>
      <w:r>
        <w:rPr>
          <w:color w:val="231F20"/>
          <w:w w:val="125"/>
        </w:rPr>
        <w:t>necesarios</w:t>
      </w:r>
      <w:r>
        <w:rPr>
          <w:color w:val="231F20"/>
          <w:spacing w:val="-13"/>
          <w:w w:val="125"/>
        </w:rPr>
        <w:t> </w:t>
      </w:r>
      <w:r>
        <w:rPr>
          <w:color w:val="231F20"/>
          <w:w w:val="125"/>
        </w:rPr>
        <w:t>para</w:t>
      </w:r>
      <w:r>
        <w:rPr>
          <w:color w:val="231F20"/>
          <w:spacing w:val="-14"/>
          <w:w w:val="125"/>
        </w:rPr>
        <w:t> </w:t>
      </w:r>
      <w:r>
        <w:rPr>
          <w:color w:val="231F20"/>
          <w:w w:val="125"/>
        </w:rPr>
        <w:t>el</w:t>
      </w:r>
      <w:r>
        <w:rPr>
          <w:color w:val="231F20"/>
          <w:spacing w:val="-13"/>
          <w:w w:val="125"/>
        </w:rPr>
        <w:t> </w:t>
      </w:r>
      <w:r>
        <w:rPr>
          <w:color w:val="231F20"/>
          <w:w w:val="125"/>
        </w:rPr>
        <w:t>aprendizaje</w:t>
      </w:r>
      <w:r>
        <w:rPr>
          <w:color w:val="231F20"/>
          <w:spacing w:val="-14"/>
          <w:w w:val="125"/>
        </w:rPr>
        <w:t> </w:t>
      </w:r>
      <w:r>
        <w:rPr>
          <w:color w:val="231F20"/>
          <w:w w:val="125"/>
        </w:rPr>
        <w:t>y</w:t>
      </w:r>
      <w:r>
        <w:rPr>
          <w:color w:val="231F20"/>
          <w:spacing w:val="-13"/>
          <w:w w:val="125"/>
        </w:rPr>
        <w:t> </w:t>
      </w:r>
      <w:r>
        <w:rPr>
          <w:color w:val="231F20"/>
          <w:w w:val="125"/>
        </w:rPr>
        <w:t>el</w:t>
      </w:r>
      <w:r>
        <w:rPr>
          <w:color w:val="231F20"/>
          <w:spacing w:val="-14"/>
          <w:w w:val="125"/>
        </w:rPr>
        <w:t> </w:t>
      </w:r>
      <w:r>
        <w:rPr>
          <w:color w:val="231F20"/>
          <w:w w:val="125"/>
        </w:rPr>
        <w:t>desarrollo integral</w:t>
      </w:r>
      <w:r>
        <w:rPr>
          <w:color w:val="231F20"/>
          <w:spacing w:val="-17"/>
          <w:w w:val="125"/>
        </w:rPr>
        <w:t> </w:t>
      </w:r>
      <w:r>
        <w:rPr>
          <w:color w:val="231F20"/>
          <w:w w:val="125"/>
        </w:rPr>
        <w:t>de</w:t>
      </w:r>
      <w:r>
        <w:rPr>
          <w:color w:val="231F20"/>
          <w:spacing w:val="-16"/>
          <w:w w:val="125"/>
        </w:rPr>
        <w:t> </w:t>
      </w:r>
      <w:r>
        <w:rPr>
          <w:color w:val="231F20"/>
          <w:w w:val="125"/>
        </w:rPr>
        <w:t>los</w:t>
      </w:r>
      <w:r>
        <w:rPr>
          <w:color w:val="231F20"/>
          <w:spacing w:val="-17"/>
          <w:w w:val="125"/>
        </w:rPr>
        <w:t> </w:t>
      </w:r>
      <w:r>
        <w:rPr>
          <w:color w:val="231F20"/>
          <w:w w:val="125"/>
        </w:rPr>
        <w:t>educandos.</w:t>
      </w:r>
      <w:r>
        <w:rPr>
          <w:color w:val="231F20"/>
          <w:spacing w:val="-16"/>
          <w:w w:val="125"/>
        </w:rPr>
        <w:t> </w:t>
      </w:r>
      <w:r>
        <w:rPr>
          <w:color w:val="231F20"/>
          <w:w w:val="125"/>
        </w:rPr>
        <w:t>Los</w:t>
      </w:r>
      <w:r>
        <w:rPr>
          <w:color w:val="231F20"/>
          <w:spacing w:val="-17"/>
          <w:w w:val="125"/>
        </w:rPr>
        <w:t> </w:t>
      </w:r>
      <w:r>
        <w:rPr>
          <w:color w:val="231F20"/>
          <w:w w:val="125"/>
        </w:rPr>
        <w:t>nombramientos</w:t>
      </w:r>
      <w:r>
        <w:rPr>
          <w:color w:val="231F20"/>
          <w:spacing w:val="-16"/>
          <w:w w:val="125"/>
        </w:rPr>
        <w:t> </w:t>
      </w:r>
      <w:r>
        <w:rPr>
          <w:color w:val="231F20"/>
          <w:w w:val="125"/>
        </w:rPr>
        <w:t>derivados</w:t>
      </w:r>
      <w:r>
        <w:rPr>
          <w:color w:val="231F20"/>
          <w:spacing w:val="-17"/>
          <w:w w:val="125"/>
        </w:rPr>
        <w:t> </w:t>
      </w:r>
      <w:r>
        <w:rPr>
          <w:color w:val="231F20"/>
          <w:w w:val="125"/>
        </w:rPr>
        <w:t>de</w:t>
      </w:r>
      <w:r>
        <w:rPr>
          <w:color w:val="231F20"/>
          <w:spacing w:val="-16"/>
          <w:w w:val="125"/>
        </w:rPr>
        <w:t> </w:t>
      </w:r>
      <w:r>
        <w:rPr>
          <w:color w:val="231F20"/>
          <w:w w:val="125"/>
        </w:rPr>
        <w:t>estos</w:t>
      </w:r>
      <w:r>
        <w:rPr>
          <w:color w:val="231F20"/>
          <w:spacing w:val="-17"/>
          <w:w w:val="125"/>
        </w:rPr>
        <w:t> </w:t>
      </w:r>
      <w:r>
        <w:rPr>
          <w:color w:val="231F20"/>
          <w:w w:val="125"/>
        </w:rPr>
        <w:t>procesos</w:t>
      </w:r>
      <w:r>
        <w:rPr>
          <w:color w:val="231F20"/>
          <w:spacing w:val="-16"/>
          <w:w w:val="125"/>
        </w:rPr>
        <w:t> </w:t>
      </w:r>
      <w:r>
        <w:rPr>
          <w:color w:val="231F20"/>
          <w:w w:val="125"/>
        </w:rPr>
        <w:t>solo</w:t>
      </w:r>
      <w:r>
        <w:rPr>
          <w:color w:val="231F20"/>
          <w:spacing w:val="-17"/>
          <w:w w:val="125"/>
        </w:rPr>
        <w:t> </w:t>
      </w:r>
      <w:r>
        <w:rPr>
          <w:color w:val="231F20"/>
          <w:w w:val="125"/>
        </w:rPr>
        <w:t>se</w:t>
      </w:r>
      <w:r>
        <w:rPr>
          <w:color w:val="231F20"/>
          <w:spacing w:val="-16"/>
          <w:w w:val="125"/>
        </w:rPr>
        <w:t> </w:t>
      </w:r>
      <w:r>
        <w:rPr>
          <w:color w:val="231F20"/>
          <w:w w:val="125"/>
        </w:rPr>
        <w:t>otor- garán</w:t>
      </w:r>
      <w:r>
        <w:rPr>
          <w:color w:val="231F20"/>
          <w:spacing w:val="-8"/>
          <w:w w:val="125"/>
        </w:rPr>
        <w:t> </w:t>
      </w:r>
      <w:r>
        <w:rPr>
          <w:color w:val="231F20"/>
          <w:w w:val="125"/>
        </w:rPr>
        <w:t>en</w:t>
      </w:r>
      <w:r>
        <w:rPr>
          <w:color w:val="231F20"/>
          <w:spacing w:val="-7"/>
          <w:w w:val="125"/>
        </w:rPr>
        <w:t> </w:t>
      </w:r>
      <w:r>
        <w:rPr>
          <w:color w:val="231F20"/>
          <w:w w:val="125"/>
        </w:rPr>
        <w:t>términos</w:t>
      </w:r>
      <w:r>
        <w:rPr>
          <w:color w:val="231F20"/>
          <w:spacing w:val="-7"/>
          <w:w w:val="125"/>
        </w:rPr>
        <w:t> </w:t>
      </w:r>
      <w:r>
        <w:rPr>
          <w:color w:val="231F20"/>
          <w:w w:val="125"/>
        </w:rPr>
        <w:t>de</w:t>
      </w:r>
      <w:r>
        <w:rPr>
          <w:color w:val="231F20"/>
          <w:spacing w:val="-7"/>
          <w:w w:val="125"/>
        </w:rPr>
        <w:t> </w:t>
      </w:r>
      <w:r>
        <w:rPr>
          <w:color w:val="231F20"/>
          <w:w w:val="125"/>
        </w:rPr>
        <w:t>dicha</w:t>
      </w:r>
      <w:r>
        <w:rPr>
          <w:color w:val="231F20"/>
          <w:spacing w:val="-7"/>
          <w:w w:val="125"/>
        </w:rPr>
        <w:t> </w:t>
      </w:r>
      <w:r>
        <w:rPr>
          <w:color w:val="231F20"/>
          <w:spacing w:val="-3"/>
          <w:w w:val="125"/>
        </w:rPr>
        <w:t>Ley.</w:t>
      </w:r>
      <w:r>
        <w:rPr>
          <w:color w:val="231F20"/>
          <w:spacing w:val="-7"/>
          <w:w w:val="125"/>
        </w:rPr>
        <w:t> </w:t>
      </w:r>
      <w:r>
        <w:rPr>
          <w:color w:val="231F20"/>
          <w:w w:val="125"/>
        </w:rPr>
        <w:t>Lo</w:t>
      </w:r>
      <w:r>
        <w:rPr>
          <w:color w:val="231F20"/>
          <w:spacing w:val="-7"/>
          <w:w w:val="125"/>
        </w:rPr>
        <w:t> </w:t>
      </w:r>
      <w:r>
        <w:rPr>
          <w:color w:val="231F20"/>
          <w:w w:val="125"/>
        </w:rPr>
        <w:t>dispuesto</w:t>
      </w:r>
      <w:r>
        <w:rPr>
          <w:color w:val="231F20"/>
          <w:spacing w:val="-7"/>
          <w:w w:val="125"/>
        </w:rPr>
        <w:t> </w:t>
      </w:r>
      <w:r>
        <w:rPr>
          <w:color w:val="231F20"/>
          <w:w w:val="125"/>
        </w:rPr>
        <w:t>en</w:t>
      </w:r>
      <w:r>
        <w:rPr>
          <w:color w:val="231F20"/>
          <w:spacing w:val="-8"/>
          <w:w w:val="125"/>
        </w:rPr>
        <w:t> </w:t>
      </w:r>
      <w:r>
        <w:rPr>
          <w:color w:val="231F20"/>
          <w:w w:val="125"/>
        </w:rPr>
        <w:t>este</w:t>
      </w:r>
      <w:r>
        <w:rPr>
          <w:color w:val="231F20"/>
          <w:spacing w:val="-7"/>
          <w:w w:val="125"/>
        </w:rPr>
        <w:t> </w:t>
      </w:r>
      <w:r>
        <w:rPr>
          <w:color w:val="231F20"/>
          <w:w w:val="125"/>
        </w:rPr>
        <w:t>párrafo</w:t>
      </w:r>
      <w:r>
        <w:rPr>
          <w:color w:val="231F20"/>
          <w:spacing w:val="-7"/>
          <w:w w:val="125"/>
        </w:rPr>
        <w:t> </w:t>
      </w:r>
      <w:r>
        <w:rPr>
          <w:color w:val="231F20"/>
          <w:w w:val="125"/>
        </w:rPr>
        <w:t>en</w:t>
      </w:r>
      <w:r>
        <w:rPr>
          <w:color w:val="231F20"/>
          <w:spacing w:val="-7"/>
          <w:w w:val="125"/>
        </w:rPr>
        <w:t> </w:t>
      </w:r>
      <w:r>
        <w:rPr>
          <w:color w:val="231F20"/>
          <w:w w:val="125"/>
        </w:rPr>
        <w:t>ningún</w:t>
      </w:r>
      <w:r>
        <w:rPr>
          <w:color w:val="231F20"/>
          <w:spacing w:val="-7"/>
          <w:w w:val="125"/>
        </w:rPr>
        <w:t> </w:t>
      </w:r>
      <w:r>
        <w:rPr>
          <w:color w:val="231F20"/>
          <w:w w:val="125"/>
        </w:rPr>
        <w:t>caso</w:t>
      </w:r>
      <w:r>
        <w:rPr>
          <w:color w:val="231F20"/>
          <w:spacing w:val="-7"/>
          <w:w w:val="125"/>
        </w:rPr>
        <w:t> </w:t>
      </w:r>
      <w:r>
        <w:rPr>
          <w:color w:val="231F20"/>
          <w:w w:val="125"/>
        </w:rPr>
        <w:t>afectará</w:t>
      </w:r>
      <w:r>
        <w:rPr>
          <w:color w:val="231F20"/>
          <w:spacing w:val="-7"/>
          <w:w w:val="125"/>
        </w:rPr>
        <w:t> </w:t>
      </w:r>
      <w:r>
        <w:rPr>
          <w:color w:val="231F20"/>
          <w:w w:val="125"/>
        </w:rPr>
        <w:t>la permanencia</w:t>
      </w:r>
      <w:r>
        <w:rPr>
          <w:color w:val="231F20"/>
          <w:spacing w:val="-6"/>
          <w:w w:val="125"/>
        </w:rPr>
        <w:t> </w:t>
      </w:r>
      <w:r>
        <w:rPr>
          <w:color w:val="231F20"/>
          <w:w w:val="125"/>
        </w:rPr>
        <w:t>de</w:t>
      </w:r>
      <w:r>
        <w:rPr>
          <w:color w:val="231F20"/>
          <w:spacing w:val="-5"/>
          <w:w w:val="125"/>
        </w:rPr>
        <w:t> </w:t>
      </w:r>
      <w:r>
        <w:rPr>
          <w:color w:val="231F20"/>
          <w:w w:val="125"/>
        </w:rPr>
        <w:t>las</w:t>
      </w:r>
      <w:r>
        <w:rPr>
          <w:color w:val="231F20"/>
          <w:spacing w:val="-6"/>
          <w:w w:val="125"/>
        </w:rPr>
        <w:t> </w:t>
      </w:r>
      <w:r>
        <w:rPr>
          <w:color w:val="231F20"/>
          <w:w w:val="125"/>
        </w:rPr>
        <w:t>maestras</w:t>
      </w:r>
      <w:r>
        <w:rPr>
          <w:color w:val="231F20"/>
          <w:spacing w:val="-5"/>
          <w:w w:val="125"/>
        </w:rPr>
        <w:t> </w:t>
      </w:r>
      <w:r>
        <w:rPr>
          <w:color w:val="231F20"/>
          <w:w w:val="125"/>
        </w:rPr>
        <w:t>y</w:t>
      </w:r>
      <w:r>
        <w:rPr>
          <w:color w:val="231F20"/>
          <w:spacing w:val="-6"/>
          <w:w w:val="125"/>
        </w:rPr>
        <w:t> </w:t>
      </w:r>
      <w:r>
        <w:rPr>
          <w:color w:val="231F20"/>
          <w:w w:val="125"/>
        </w:rPr>
        <w:t>los</w:t>
      </w:r>
      <w:r>
        <w:rPr>
          <w:color w:val="231F20"/>
          <w:spacing w:val="-5"/>
          <w:w w:val="125"/>
        </w:rPr>
        <w:t> </w:t>
      </w:r>
      <w:r>
        <w:rPr>
          <w:color w:val="231F20"/>
          <w:w w:val="125"/>
        </w:rPr>
        <w:t>maestros</w:t>
      </w:r>
      <w:r>
        <w:rPr>
          <w:color w:val="231F20"/>
          <w:spacing w:val="-6"/>
          <w:w w:val="125"/>
        </w:rPr>
        <w:t> </w:t>
      </w:r>
      <w:r>
        <w:rPr>
          <w:color w:val="231F20"/>
          <w:w w:val="125"/>
        </w:rPr>
        <w:t>en</w:t>
      </w:r>
      <w:r>
        <w:rPr>
          <w:color w:val="231F20"/>
          <w:spacing w:val="-5"/>
          <w:w w:val="125"/>
        </w:rPr>
        <w:t> </w:t>
      </w:r>
      <w:r>
        <w:rPr>
          <w:color w:val="231F20"/>
          <w:w w:val="125"/>
        </w:rPr>
        <w:t>el</w:t>
      </w:r>
      <w:r>
        <w:rPr>
          <w:color w:val="231F20"/>
          <w:spacing w:val="-6"/>
          <w:w w:val="125"/>
        </w:rPr>
        <w:t> </w:t>
      </w:r>
      <w:r>
        <w:rPr>
          <w:color w:val="231F20"/>
          <w:w w:val="125"/>
        </w:rPr>
        <w:t>servicio.</w:t>
      </w:r>
    </w:p>
    <w:p>
      <w:pPr>
        <w:pStyle w:val="BodyText"/>
        <w:spacing w:line="276" w:lineRule="auto" w:before="153"/>
        <w:ind w:left="1417" w:right="1981"/>
        <w:jc w:val="both"/>
      </w:pPr>
      <w:r>
        <w:rPr>
          <w:color w:val="231F20"/>
          <w:w w:val="125"/>
        </w:rPr>
        <w:t>Que</w:t>
      </w:r>
      <w:r>
        <w:rPr>
          <w:color w:val="231F20"/>
          <w:spacing w:val="-18"/>
          <w:w w:val="125"/>
        </w:rPr>
        <w:t> </w:t>
      </w:r>
      <w:r>
        <w:rPr>
          <w:color w:val="231F20"/>
          <w:w w:val="125"/>
        </w:rPr>
        <w:t>de</w:t>
      </w:r>
      <w:r>
        <w:rPr>
          <w:color w:val="231F20"/>
          <w:spacing w:val="-17"/>
          <w:w w:val="125"/>
        </w:rPr>
        <w:t> </w:t>
      </w:r>
      <w:r>
        <w:rPr>
          <w:color w:val="231F20"/>
          <w:w w:val="125"/>
        </w:rPr>
        <w:t>conformidad</w:t>
      </w:r>
      <w:r>
        <w:rPr>
          <w:color w:val="231F20"/>
          <w:spacing w:val="-17"/>
          <w:w w:val="125"/>
        </w:rPr>
        <w:t> </w:t>
      </w:r>
      <w:r>
        <w:rPr>
          <w:color w:val="231F20"/>
          <w:w w:val="125"/>
        </w:rPr>
        <w:t>con</w:t>
      </w:r>
      <w:r>
        <w:rPr>
          <w:color w:val="231F20"/>
          <w:spacing w:val="-18"/>
          <w:w w:val="125"/>
        </w:rPr>
        <w:t> </w:t>
      </w:r>
      <w:r>
        <w:rPr>
          <w:color w:val="231F20"/>
          <w:w w:val="125"/>
        </w:rPr>
        <w:t>el</w:t>
      </w:r>
      <w:r>
        <w:rPr>
          <w:color w:val="231F20"/>
          <w:spacing w:val="-17"/>
          <w:w w:val="125"/>
        </w:rPr>
        <w:t> </w:t>
      </w:r>
      <w:r>
        <w:rPr>
          <w:color w:val="231F20"/>
          <w:w w:val="125"/>
        </w:rPr>
        <w:t>párrafo</w:t>
      </w:r>
      <w:r>
        <w:rPr>
          <w:color w:val="231F20"/>
          <w:spacing w:val="-17"/>
          <w:w w:val="125"/>
        </w:rPr>
        <w:t> </w:t>
      </w:r>
      <w:r>
        <w:rPr>
          <w:color w:val="231F20"/>
          <w:w w:val="125"/>
        </w:rPr>
        <w:t>séptimo</w:t>
      </w:r>
      <w:r>
        <w:rPr>
          <w:color w:val="231F20"/>
          <w:spacing w:val="-18"/>
          <w:w w:val="125"/>
        </w:rPr>
        <w:t> </w:t>
      </w:r>
      <w:r>
        <w:rPr>
          <w:color w:val="231F20"/>
          <w:w w:val="125"/>
        </w:rPr>
        <w:t>del</w:t>
      </w:r>
      <w:r>
        <w:rPr>
          <w:color w:val="231F20"/>
          <w:spacing w:val="-17"/>
          <w:w w:val="125"/>
        </w:rPr>
        <w:t> </w:t>
      </w:r>
      <w:r>
        <w:rPr>
          <w:color w:val="231F20"/>
          <w:w w:val="125"/>
        </w:rPr>
        <w:t>artículo</w:t>
      </w:r>
      <w:r>
        <w:rPr>
          <w:color w:val="231F20"/>
          <w:spacing w:val="-17"/>
          <w:w w:val="125"/>
        </w:rPr>
        <w:t> </w:t>
      </w:r>
      <w:r>
        <w:rPr>
          <w:color w:val="231F20"/>
          <w:w w:val="125"/>
        </w:rPr>
        <w:t>3o.</w:t>
      </w:r>
      <w:r>
        <w:rPr>
          <w:color w:val="231F20"/>
          <w:spacing w:val="-18"/>
          <w:w w:val="125"/>
        </w:rPr>
        <w:t> </w:t>
      </w:r>
      <w:r>
        <w:rPr>
          <w:color w:val="231F20"/>
          <w:w w:val="125"/>
        </w:rPr>
        <w:t>de</w:t>
      </w:r>
      <w:r>
        <w:rPr>
          <w:color w:val="231F20"/>
          <w:spacing w:val="-17"/>
          <w:w w:val="125"/>
        </w:rPr>
        <w:t> </w:t>
      </w:r>
      <w:r>
        <w:rPr>
          <w:color w:val="231F20"/>
          <w:w w:val="125"/>
        </w:rPr>
        <w:t>la</w:t>
      </w:r>
      <w:r>
        <w:rPr>
          <w:color w:val="231F20"/>
          <w:spacing w:val="-17"/>
          <w:w w:val="125"/>
        </w:rPr>
        <w:t> </w:t>
      </w:r>
      <w:r>
        <w:rPr>
          <w:color w:val="231F20"/>
          <w:w w:val="125"/>
        </w:rPr>
        <w:t>Constitución</w:t>
      </w:r>
      <w:r>
        <w:rPr>
          <w:color w:val="231F20"/>
          <w:spacing w:val="-18"/>
          <w:w w:val="125"/>
        </w:rPr>
        <w:t> </w:t>
      </w:r>
      <w:r>
        <w:rPr>
          <w:color w:val="231F20"/>
          <w:w w:val="125"/>
        </w:rPr>
        <w:t>Política</w:t>
      </w:r>
      <w:r>
        <w:rPr>
          <w:color w:val="231F20"/>
          <w:spacing w:val="-17"/>
          <w:w w:val="125"/>
        </w:rPr>
        <w:t> </w:t>
      </w:r>
      <w:r>
        <w:rPr>
          <w:color w:val="231F20"/>
          <w:w w:val="125"/>
        </w:rPr>
        <w:t>de los Estados Unidos Mexicanos, la Secretaría de Educación Pública a través de la</w:t>
      </w:r>
      <w:r>
        <w:rPr>
          <w:color w:val="231F20"/>
          <w:spacing w:val="-23"/>
          <w:w w:val="125"/>
        </w:rPr>
        <w:t> </w:t>
      </w:r>
      <w:r>
        <w:rPr>
          <w:color w:val="231F20"/>
          <w:w w:val="125"/>
        </w:rPr>
        <w:t>Unidad del</w:t>
      </w:r>
      <w:r>
        <w:rPr>
          <w:color w:val="231F20"/>
          <w:spacing w:val="-8"/>
          <w:w w:val="125"/>
        </w:rPr>
        <w:t> </w:t>
      </w:r>
      <w:r>
        <w:rPr>
          <w:color w:val="231F20"/>
          <w:w w:val="125"/>
        </w:rPr>
        <w:t>Sistema</w:t>
      </w:r>
      <w:r>
        <w:rPr>
          <w:color w:val="231F20"/>
          <w:spacing w:val="-8"/>
          <w:w w:val="125"/>
        </w:rPr>
        <w:t> </w:t>
      </w:r>
      <w:r>
        <w:rPr>
          <w:color w:val="231F20"/>
          <w:w w:val="125"/>
        </w:rPr>
        <w:t>para</w:t>
      </w:r>
      <w:r>
        <w:rPr>
          <w:color w:val="231F20"/>
          <w:spacing w:val="-7"/>
          <w:w w:val="125"/>
        </w:rPr>
        <w:t> </w:t>
      </w:r>
      <w:r>
        <w:rPr>
          <w:color w:val="231F20"/>
          <w:w w:val="125"/>
        </w:rPr>
        <w:t>la</w:t>
      </w:r>
      <w:r>
        <w:rPr>
          <w:color w:val="231F20"/>
          <w:spacing w:val="-8"/>
          <w:w w:val="125"/>
        </w:rPr>
        <w:t> </w:t>
      </w:r>
      <w:r>
        <w:rPr>
          <w:color w:val="231F20"/>
          <w:w w:val="125"/>
        </w:rPr>
        <w:t>Carrera</w:t>
      </w:r>
      <w:r>
        <w:rPr>
          <w:color w:val="231F20"/>
          <w:spacing w:val="-7"/>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Maestras</w:t>
      </w:r>
      <w:r>
        <w:rPr>
          <w:color w:val="231F20"/>
          <w:spacing w:val="-7"/>
          <w:w w:val="125"/>
        </w:rPr>
        <w:t> </w:t>
      </w:r>
      <w:r>
        <w:rPr>
          <w:color w:val="231F20"/>
          <w:w w:val="125"/>
        </w:rPr>
        <w:t>y</w:t>
      </w:r>
      <w:r>
        <w:rPr>
          <w:color w:val="231F20"/>
          <w:spacing w:val="-8"/>
          <w:w w:val="125"/>
        </w:rPr>
        <w:t> </w:t>
      </w:r>
      <w:r>
        <w:rPr>
          <w:color w:val="231F20"/>
          <w:w w:val="125"/>
        </w:rPr>
        <w:t>los</w:t>
      </w:r>
      <w:r>
        <w:rPr>
          <w:color w:val="231F20"/>
          <w:spacing w:val="-7"/>
          <w:w w:val="125"/>
        </w:rPr>
        <w:t> </w:t>
      </w:r>
      <w:r>
        <w:rPr>
          <w:color w:val="231F20"/>
          <w:w w:val="125"/>
        </w:rPr>
        <w:t>Maestros</w:t>
      </w:r>
      <w:r>
        <w:rPr>
          <w:color w:val="231F20"/>
          <w:spacing w:val="-8"/>
          <w:w w:val="125"/>
        </w:rPr>
        <w:t> </w:t>
      </w:r>
      <w:r>
        <w:rPr>
          <w:color w:val="231F20"/>
          <w:w w:val="125"/>
        </w:rPr>
        <w:t>establecerá</w:t>
      </w:r>
      <w:r>
        <w:rPr>
          <w:color w:val="231F20"/>
          <w:spacing w:val="-8"/>
          <w:w w:val="125"/>
        </w:rPr>
        <w:t> </w:t>
      </w:r>
      <w:r>
        <w:rPr>
          <w:color w:val="231F20"/>
          <w:w w:val="125"/>
        </w:rPr>
        <w:t>las</w:t>
      </w:r>
      <w:r>
        <w:rPr>
          <w:color w:val="231F20"/>
          <w:spacing w:val="-7"/>
          <w:w w:val="125"/>
        </w:rPr>
        <w:t> </w:t>
      </w:r>
      <w:r>
        <w:rPr>
          <w:color w:val="231F20"/>
          <w:w w:val="125"/>
        </w:rPr>
        <w:t>disposiciones generales</w:t>
      </w:r>
      <w:r>
        <w:rPr>
          <w:color w:val="231F20"/>
          <w:spacing w:val="-25"/>
          <w:w w:val="125"/>
        </w:rPr>
        <w:t> </w:t>
      </w:r>
      <w:r>
        <w:rPr>
          <w:color w:val="231F20"/>
          <w:w w:val="125"/>
        </w:rPr>
        <w:t>y</w:t>
      </w:r>
      <w:r>
        <w:rPr>
          <w:color w:val="231F20"/>
          <w:spacing w:val="-25"/>
          <w:w w:val="125"/>
        </w:rPr>
        <w:t> </w:t>
      </w:r>
      <w:r>
        <w:rPr>
          <w:color w:val="231F20"/>
          <w:w w:val="125"/>
        </w:rPr>
        <w:t>específicas</w:t>
      </w:r>
      <w:r>
        <w:rPr>
          <w:color w:val="231F20"/>
          <w:spacing w:val="-24"/>
          <w:w w:val="125"/>
        </w:rPr>
        <w:t> </w:t>
      </w:r>
      <w:r>
        <w:rPr>
          <w:color w:val="231F20"/>
          <w:w w:val="125"/>
        </w:rPr>
        <w:t>del</w:t>
      </w:r>
      <w:r>
        <w:rPr>
          <w:color w:val="231F20"/>
          <w:spacing w:val="-25"/>
          <w:w w:val="125"/>
        </w:rPr>
        <w:t> </w:t>
      </w:r>
      <w:r>
        <w:rPr>
          <w:color w:val="231F20"/>
          <w:w w:val="125"/>
        </w:rPr>
        <w:t>Sistema</w:t>
      </w:r>
      <w:r>
        <w:rPr>
          <w:color w:val="231F20"/>
          <w:spacing w:val="-25"/>
          <w:w w:val="125"/>
        </w:rPr>
        <w:t> </w:t>
      </w:r>
      <w:r>
        <w:rPr>
          <w:color w:val="231F20"/>
          <w:w w:val="125"/>
        </w:rPr>
        <w:t>para</w:t>
      </w:r>
      <w:r>
        <w:rPr>
          <w:color w:val="231F20"/>
          <w:spacing w:val="-24"/>
          <w:w w:val="125"/>
        </w:rPr>
        <w:t> </w:t>
      </w:r>
      <w:r>
        <w:rPr>
          <w:color w:val="231F20"/>
          <w:w w:val="125"/>
        </w:rPr>
        <w:t>la</w:t>
      </w:r>
      <w:r>
        <w:rPr>
          <w:color w:val="231F20"/>
          <w:spacing w:val="-25"/>
          <w:w w:val="125"/>
        </w:rPr>
        <w:t> </w:t>
      </w:r>
      <w:r>
        <w:rPr>
          <w:color w:val="231F20"/>
          <w:w w:val="125"/>
        </w:rPr>
        <w:t>Carrera</w:t>
      </w:r>
      <w:r>
        <w:rPr>
          <w:color w:val="231F20"/>
          <w:spacing w:val="-25"/>
          <w:w w:val="125"/>
        </w:rPr>
        <w:t> </w:t>
      </w:r>
      <w:r>
        <w:rPr>
          <w:color w:val="231F20"/>
          <w:w w:val="125"/>
        </w:rPr>
        <w:t>de</w:t>
      </w:r>
      <w:r>
        <w:rPr>
          <w:color w:val="231F20"/>
          <w:spacing w:val="-24"/>
          <w:w w:val="125"/>
        </w:rPr>
        <w:t> </w:t>
      </w:r>
      <w:r>
        <w:rPr>
          <w:color w:val="231F20"/>
          <w:w w:val="125"/>
        </w:rPr>
        <w:t>las</w:t>
      </w:r>
      <w:r>
        <w:rPr>
          <w:color w:val="231F20"/>
          <w:spacing w:val="-25"/>
          <w:w w:val="125"/>
        </w:rPr>
        <w:t> </w:t>
      </w:r>
      <w:r>
        <w:rPr>
          <w:color w:val="231F20"/>
          <w:w w:val="125"/>
        </w:rPr>
        <w:t>Maestras</w:t>
      </w:r>
      <w:r>
        <w:rPr>
          <w:color w:val="231F20"/>
          <w:spacing w:val="-24"/>
          <w:w w:val="125"/>
        </w:rPr>
        <w:t> </w:t>
      </w:r>
      <w:r>
        <w:rPr>
          <w:color w:val="231F20"/>
          <w:w w:val="125"/>
        </w:rPr>
        <w:t>y</w:t>
      </w:r>
      <w:r>
        <w:rPr>
          <w:color w:val="231F20"/>
          <w:spacing w:val="-25"/>
          <w:w w:val="125"/>
        </w:rPr>
        <w:t> </w:t>
      </w:r>
      <w:r>
        <w:rPr>
          <w:color w:val="231F20"/>
          <w:w w:val="125"/>
        </w:rPr>
        <w:t>los</w:t>
      </w:r>
      <w:r>
        <w:rPr>
          <w:color w:val="231F20"/>
          <w:spacing w:val="-25"/>
          <w:w w:val="125"/>
        </w:rPr>
        <w:t> </w:t>
      </w:r>
      <w:r>
        <w:rPr>
          <w:color w:val="231F20"/>
          <w:w w:val="125"/>
        </w:rPr>
        <w:t>Maestros,</w:t>
      </w:r>
      <w:r>
        <w:rPr>
          <w:color w:val="231F20"/>
          <w:spacing w:val="-24"/>
          <w:w w:val="125"/>
        </w:rPr>
        <w:t> </w:t>
      </w:r>
      <w:r>
        <w:rPr>
          <w:color w:val="231F20"/>
          <w:w w:val="125"/>
        </w:rPr>
        <w:t>así</w:t>
      </w:r>
      <w:r>
        <w:rPr>
          <w:color w:val="231F20"/>
          <w:spacing w:val="-25"/>
          <w:w w:val="125"/>
        </w:rPr>
        <w:t> </w:t>
      </w:r>
      <w:r>
        <w:rPr>
          <w:color w:val="231F20"/>
          <w:w w:val="125"/>
        </w:rPr>
        <w:t>mis- mo le corresponde, su rectoría e implementación en coordinación con las autoridades educativas.</w:t>
      </w:r>
    </w:p>
    <w:p>
      <w:pPr>
        <w:pStyle w:val="BodyText"/>
        <w:spacing w:line="276" w:lineRule="auto" w:before="155"/>
        <w:ind w:left="1417" w:right="1981"/>
        <w:jc w:val="both"/>
      </w:pPr>
      <w:r>
        <w:rPr>
          <w:color w:val="231F20"/>
          <w:w w:val="120"/>
        </w:rPr>
        <w:t>Que el Artículo 1o, segundo párrafo, de la Constitución Política de los Estados Unidos Mexicanos indica que las normas relativas a los derechos humanos se interpretarán de conformidad con esta Constitución y con los tratados internacionales en la materia favo- reciendo en todo tiempo a las personas la protección más amplia. Y, que el tercer párrafo del mismo artículo señala que todas las autoridades, en el ámbito de sus competencias, tienen la obligación de promover, respetar, proteger y garantizar los derechos humanos de conformidad con los principios de universalidad, interdependencia, indivisibilidad y progresividad.</w:t>
      </w:r>
    </w:p>
    <w:p>
      <w:pPr>
        <w:pStyle w:val="BodyText"/>
      </w:pPr>
    </w:p>
    <w:p>
      <w:pPr>
        <w:pStyle w:val="BodyText"/>
      </w:pPr>
    </w:p>
    <w:p>
      <w:pPr>
        <w:pStyle w:val="BodyText"/>
      </w:pPr>
    </w:p>
    <w:p>
      <w:pPr>
        <w:pStyle w:val="BodyText"/>
      </w:pPr>
    </w:p>
    <w:p>
      <w:pPr>
        <w:pStyle w:val="BodyText"/>
        <w:spacing w:before="2"/>
        <w:rPr>
          <w:sz w:val="25"/>
        </w:rPr>
      </w:pPr>
    </w:p>
    <w:p>
      <w:pPr>
        <w:spacing w:before="0"/>
        <w:ind w:left="0" w:right="553" w:firstLine="0"/>
        <w:jc w:val="right"/>
        <w:rPr>
          <w:sz w:val="16"/>
        </w:rPr>
      </w:pPr>
      <w:r>
        <w:rPr/>
        <w:pict>
          <v:shape style="position:absolute;margin-left:206pt;margin-top:-2.961513pt;width:361.9pt;height:15.15pt;mso-position-horizontal-relative:page;mso-position-vertical-relative:paragraph;z-index:251663360" type="#_x0000_t202" filled="true" fillcolor="#636466" stroked="false">
            <v:textbox inset="0,0,0,0">
              <w:txbxContent>
                <w:p>
                  <w:pPr>
                    <w:spacing w:before="26"/>
                    <w:ind w:left="1065"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70.865997pt;margin-top:-2.961513pt;width:135.15pt;height:15.15pt;mso-position-horizontal-relative:page;mso-position-vertical-relative:paragraph;z-index:251664384"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color w:val="231F20"/>
          <w:w w:val="112"/>
          <w:sz w:val="16"/>
        </w:rPr>
        <w:t>3</w:t>
      </w:r>
    </w:p>
    <w:p>
      <w:pPr>
        <w:spacing w:after="0"/>
        <w:jc w:val="right"/>
        <w:rPr>
          <w:sz w:val="16"/>
        </w:rPr>
        <w:sectPr>
          <w:headerReference w:type="default" r:id="rId15"/>
          <w:headerReference w:type="even" r:id="rId16"/>
          <w:pgSz w:w="12190" w:h="15880"/>
          <w:pgMar w:header="773" w:footer="0" w:top="1720" w:bottom="280" w:left="0" w:right="0"/>
        </w:sectPr>
      </w:pPr>
    </w:p>
    <w:p>
      <w:pPr>
        <w:pStyle w:val="BodyText"/>
      </w:pPr>
    </w:p>
    <w:p>
      <w:pPr>
        <w:pStyle w:val="BodyText"/>
      </w:pPr>
    </w:p>
    <w:p>
      <w:pPr>
        <w:pStyle w:val="BodyText"/>
        <w:spacing w:before="3"/>
        <w:rPr>
          <w:sz w:val="18"/>
        </w:rPr>
      </w:pPr>
    </w:p>
    <w:p>
      <w:pPr>
        <w:pStyle w:val="BodyText"/>
        <w:spacing w:line="276" w:lineRule="auto" w:before="104"/>
        <w:ind w:left="1984" w:right="1414"/>
        <w:jc w:val="both"/>
      </w:pPr>
      <w:r>
        <w:rPr/>
        <w:pict>
          <v:group style="position:absolute;margin-left:0pt;margin-top:40.7034pt;width:609.450pt;height:583.7pt;mso-position-horizontal-relative:page;mso-position-vertical-relative:paragraph;z-index:-252536832" coordorigin="0,814" coordsize="12189,11674">
            <v:shape style="position:absolute;left:0;top:814;width:12189;height:11674" type="#_x0000_t75" stroked="false">
              <v:imagedata r:id="rId20" o:title=""/>
            </v:shape>
            <v:shape style="position:absolute;left:893;top:3221;width:480;height:1335" type="#_x0000_t75" stroked="false">
              <v:imagedata r:id="rId18" o:title=""/>
            </v:shape>
            <v:shape style="position:absolute;left:941;top:5837;width:500;height:656" type="#_x0000_t75" stroked="false">
              <v:imagedata r:id="rId19" o:title=""/>
            </v:shape>
            <w10:wrap type="none"/>
          </v:group>
        </w:pict>
      </w:r>
      <w:r>
        <w:rPr>
          <w:color w:val="231F20"/>
          <w:w w:val="125"/>
        </w:rPr>
        <w:t>Que</w:t>
      </w:r>
      <w:r>
        <w:rPr>
          <w:color w:val="231F20"/>
          <w:spacing w:val="-7"/>
          <w:w w:val="125"/>
        </w:rPr>
        <w:t> </w:t>
      </w:r>
      <w:r>
        <w:rPr>
          <w:color w:val="231F20"/>
          <w:w w:val="125"/>
        </w:rPr>
        <w:t>la</w:t>
      </w:r>
      <w:r>
        <w:rPr>
          <w:color w:val="231F20"/>
          <w:spacing w:val="-7"/>
          <w:w w:val="125"/>
        </w:rPr>
        <w:t> </w:t>
      </w:r>
      <w:r>
        <w:rPr>
          <w:color w:val="231F20"/>
          <w:w w:val="125"/>
        </w:rPr>
        <w:t>Ley</w:t>
      </w:r>
      <w:r>
        <w:rPr>
          <w:color w:val="231F20"/>
          <w:spacing w:val="-6"/>
          <w:w w:val="125"/>
        </w:rPr>
        <w:t> </w:t>
      </w:r>
      <w:r>
        <w:rPr>
          <w:color w:val="231F20"/>
          <w:w w:val="125"/>
        </w:rPr>
        <w:t>General</w:t>
      </w:r>
      <w:r>
        <w:rPr>
          <w:color w:val="231F20"/>
          <w:spacing w:val="-7"/>
          <w:w w:val="125"/>
        </w:rPr>
        <w:t> </w:t>
      </w:r>
      <w:r>
        <w:rPr>
          <w:color w:val="231F20"/>
          <w:w w:val="125"/>
        </w:rPr>
        <w:t>del</w:t>
      </w:r>
      <w:r>
        <w:rPr>
          <w:color w:val="231F20"/>
          <w:spacing w:val="-6"/>
          <w:w w:val="125"/>
        </w:rPr>
        <w:t> </w:t>
      </w:r>
      <w:r>
        <w:rPr>
          <w:color w:val="231F20"/>
          <w:w w:val="125"/>
        </w:rPr>
        <w:t>Sistema</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6"/>
          <w:w w:val="125"/>
        </w:rPr>
        <w:t> </w:t>
      </w:r>
      <w:r>
        <w:rPr>
          <w:color w:val="231F20"/>
          <w:w w:val="125"/>
        </w:rPr>
        <w:t>Carrera</w:t>
      </w:r>
      <w:r>
        <w:rPr>
          <w:color w:val="231F20"/>
          <w:spacing w:val="-7"/>
          <w:w w:val="125"/>
        </w:rPr>
        <w:t> </w:t>
      </w:r>
      <w:r>
        <w:rPr>
          <w:color w:val="231F20"/>
          <w:w w:val="125"/>
        </w:rPr>
        <w:t>de</w:t>
      </w:r>
      <w:r>
        <w:rPr>
          <w:color w:val="231F20"/>
          <w:spacing w:val="-6"/>
          <w:w w:val="125"/>
        </w:rPr>
        <w:t> </w:t>
      </w:r>
      <w:r>
        <w:rPr>
          <w:color w:val="231F20"/>
          <w:w w:val="125"/>
        </w:rPr>
        <w:t>las</w:t>
      </w:r>
      <w:r>
        <w:rPr>
          <w:color w:val="231F20"/>
          <w:spacing w:val="-7"/>
          <w:w w:val="125"/>
        </w:rPr>
        <w:t> </w:t>
      </w:r>
      <w:r>
        <w:rPr>
          <w:color w:val="231F20"/>
          <w:w w:val="125"/>
        </w:rPr>
        <w:t>Maestras</w:t>
      </w:r>
      <w:r>
        <w:rPr>
          <w:color w:val="231F20"/>
          <w:spacing w:val="-6"/>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Maestros</w:t>
      </w:r>
      <w:r>
        <w:rPr>
          <w:color w:val="231F20"/>
          <w:spacing w:val="-6"/>
          <w:w w:val="125"/>
        </w:rPr>
        <w:t> </w:t>
      </w:r>
      <w:r>
        <w:rPr>
          <w:color w:val="231F20"/>
          <w:w w:val="125"/>
        </w:rPr>
        <w:t>reconoce la contribución a la transformación social de las maestras y los maestros como</w:t>
      </w:r>
      <w:r>
        <w:rPr>
          <w:color w:val="231F20"/>
          <w:spacing w:val="-23"/>
          <w:w w:val="125"/>
        </w:rPr>
        <w:t> </w:t>
      </w:r>
      <w:r>
        <w:rPr>
          <w:color w:val="231F20"/>
          <w:w w:val="125"/>
        </w:rPr>
        <w:t>agentes fundamentales del proceso</w:t>
      </w:r>
      <w:r>
        <w:rPr>
          <w:color w:val="231F20"/>
          <w:spacing w:val="-15"/>
          <w:w w:val="125"/>
        </w:rPr>
        <w:t> </w:t>
      </w:r>
      <w:r>
        <w:rPr>
          <w:color w:val="231F20"/>
          <w:w w:val="125"/>
        </w:rPr>
        <w:t>educativo.</w:t>
      </w:r>
    </w:p>
    <w:p>
      <w:pPr>
        <w:pStyle w:val="BodyText"/>
        <w:spacing w:line="276" w:lineRule="auto" w:before="157"/>
        <w:ind w:left="1984" w:right="1415"/>
        <w:jc w:val="both"/>
      </w:pPr>
      <w:r>
        <w:rPr>
          <w:color w:val="231F20"/>
          <w:w w:val="125"/>
        </w:rPr>
        <w:t>Que</w:t>
      </w:r>
      <w:r>
        <w:rPr>
          <w:color w:val="231F20"/>
          <w:spacing w:val="-10"/>
          <w:w w:val="125"/>
        </w:rPr>
        <w:t> </w:t>
      </w:r>
      <w:r>
        <w:rPr>
          <w:color w:val="231F20"/>
          <w:w w:val="125"/>
        </w:rPr>
        <w:t>la</w:t>
      </w:r>
      <w:r>
        <w:rPr>
          <w:color w:val="231F20"/>
          <w:spacing w:val="-9"/>
          <w:w w:val="125"/>
        </w:rPr>
        <w:t> </w:t>
      </w:r>
      <w:r>
        <w:rPr>
          <w:color w:val="231F20"/>
          <w:w w:val="125"/>
        </w:rPr>
        <w:t>Secretaría,</w:t>
      </w:r>
      <w:r>
        <w:rPr>
          <w:color w:val="231F20"/>
          <w:spacing w:val="-10"/>
          <w:w w:val="125"/>
        </w:rPr>
        <w:t> </w:t>
      </w:r>
      <w:r>
        <w:rPr>
          <w:color w:val="231F20"/>
          <w:w w:val="125"/>
        </w:rPr>
        <w:t>a</w:t>
      </w:r>
      <w:r>
        <w:rPr>
          <w:color w:val="231F20"/>
          <w:spacing w:val="-9"/>
          <w:w w:val="125"/>
        </w:rPr>
        <w:t> </w:t>
      </w:r>
      <w:r>
        <w:rPr>
          <w:color w:val="231F20"/>
          <w:w w:val="125"/>
        </w:rPr>
        <w:t>través</w:t>
      </w:r>
      <w:r>
        <w:rPr>
          <w:color w:val="231F20"/>
          <w:spacing w:val="-9"/>
          <w:w w:val="125"/>
        </w:rPr>
        <w:t> </w:t>
      </w:r>
      <w:r>
        <w:rPr>
          <w:color w:val="231F20"/>
          <w:w w:val="125"/>
        </w:rPr>
        <w:t>de</w:t>
      </w:r>
      <w:r>
        <w:rPr>
          <w:color w:val="231F20"/>
          <w:spacing w:val="-10"/>
          <w:w w:val="125"/>
        </w:rPr>
        <w:t> </w:t>
      </w:r>
      <w:r>
        <w:rPr>
          <w:color w:val="231F20"/>
          <w:w w:val="125"/>
        </w:rPr>
        <w:t>la</w:t>
      </w:r>
      <w:r>
        <w:rPr>
          <w:color w:val="231F20"/>
          <w:spacing w:val="-9"/>
          <w:w w:val="125"/>
        </w:rPr>
        <w:t> </w:t>
      </w:r>
      <w:r>
        <w:rPr>
          <w:color w:val="231F20"/>
          <w:w w:val="125"/>
        </w:rPr>
        <w:t>Unidad</w:t>
      </w:r>
      <w:r>
        <w:rPr>
          <w:color w:val="231F20"/>
          <w:spacing w:val="-9"/>
          <w:w w:val="125"/>
        </w:rPr>
        <w:t> </w:t>
      </w:r>
      <w:r>
        <w:rPr>
          <w:color w:val="231F20"/>
          <w:w w:val="125"/>
        </w:rPr>
        <w:t>del</w:t>
      </w:r>
      <w:r>
        <w:rPr>
          <w:color w:val="231F20"/>
          <w:spacing w:val="-10"/>
          <w:w w:val="125"/>
        </w:rPr>
        <w:t> </w:t>
      </w:r>
      <w:r>
        <w:rPr>
          <w:color w:val="231F20"/>
          <w:w w:val="125"/>
        </w:rPr>
        <w:t>Sistema</w:t>
      </w:r>
      <w:r>
        <w:rPr>
          <w:color w:val="231F20"/>
          <w:spacing w:val="-9"/>
          <w:w w:val="125"/>
        </w:rPr>
        <w:t> </w:t>
      </w:r>
      <w:r>
        <w:rPr>
          <w:color w:val="231F20"/>
          <w:w w:val="125"/>
        </w:rPr>
        <w:t>para</w:t>
      </w:r>
      <w:r>
        <w:rPr>
          <w:color w:val="231F20"/>
          <w:spacing w:val="-9"/>
          <w:w w:val="125"/>
        </w:rPr>
        <w:t> </w:t>
      </w:r>
      <w:r>
        <w:rPr>
          <w:color w:val="231F20"/>
          <w:w w:val="125"/>
        </w:rPr>
        <w:t>la</w:t>
      </w:r>
      <w:r>
        <w:rPr>
          <w:color w:val="231F20"/>
          <w:spacing w:val="-10"/>
          <w:w w:val="125"/>
        </w:rPr>
        <w:t> </w:t>
      </w:r>
      <w:r>
        <w:rPr>
          <w:color w:val="231F20"/>
          <w:w w:val="125"/>
        </w:rPr>
        <w:t>Carrera</w:t>
      </w:r>
      <w:r>
        <w:rPr>
          <w:color w:val="231F20"/>
          <w:spacing w:val="-9"/>
          <w:w w:val="125"/>
        </w:rPr>
        <w:t> </w:t>
      </w:r>
      <w:r>
        <w:rPr>
          <w:color w:val="231F20"/>
          <w:w w:val="125"/>
        </w:rPr>
        <w:t>de</w:t>
      </w:r>
      <w:r>
        <w:rPr>
          <w:color w:val="231F20"/>
          <w:spacing w:val="-10"/>
          <w:w w:val="125"/>
        </w:rPr>
        <w:t> </w:t>
      </w:r>
      <w:r>
        <w:rPr>
          <w:color w:val="231F20"/>
          <w:w w:val="125"/>
        </w:rPr>
        <w:t>las</w:t>
      </w:r>
      <w:r>
        <w:rPr>
          <w:color w:val="231F20"/>
          <w:spacing w:val="-9"/>
          <w:w w:val="125"/>
        </w:rPr>
        <w:t> </w:t>
      </w:r>
      <w:r>
        <w:rPr>
          <w:color w:val="231F20"/>
          <w:w w:val="125"/>
        </w:rPr>
        <w:t>Maestras</w:t>
      </w:r>
      <w:r>
        <w:rPr>
          <w:color w:val="231F20"/>
          <w:spacing w:val="-9"/>
          <w:w w:val="125"/>
        </w:rPr>
        <w:t> </w:t>
      </w:r>
      <w:r>
        <w:rPr>
          <w:color w:val="231F20"/>
          <w:w w:val="125"/>
        </w:rPr>
        <w:t>y</w:t>
      </w:r>
      <w:r>
        <w:rPr>
          <w:color w:val="231F20"/>
          <w:spacing w:val="-10"/>
          <w:w w:val="125"/>
        </w:rPr>
        <w:t> </w:t>
      </w:r>
      <w:r>
        <w:rPr>
          <w:color w:val="231F20"/>
          <w:w w:val="125"/>
        </w:rPr>
        <w:t>los Maestros,</w:t>
      </w:r>
      <w:r>
        <w:rPr>
          <w:color w:val="231F20"/>
          <w:spacing w:val="-10"/>
          <w:w w:val="125"/>
        </w:rPr>
        <w:t> </w:t>
      </w:r>
      <w:r>
        <w:rPr>
          <w:color w:val="231F20"/>
          <w:w w:val="125"/>
        </w:rPr>
        <w:t>le</w:t>
      </w:r>
      <w:r>
        <w:rPr>
          <w:color w:val="231F20"/>
          <w:spacing w:val="-10"/>
          <w:w w:val="125"/>
        </w:rPr>
        <w:t> </w:t>
      </w:r>
      <w:r>
        <w:rPr>
          <w:color w:val="231F20"/>
          <w:w w:val="125"/>
        </w:rPr>
        <w:t>corresponde</w:t>
      </w:r>
      <w:r>
        <w:rPr>
          <w:color w:val="231F20"/>
          <w:spacing w:val="-10"/>
          <w:w w:val="125"/>
        </w:rPr>
        <w:t> </w:t>
      </w:r>
      <w:r>
        <w:rPr>
          <w:color w:val="231F20"/>
          <w:w w:val="125"/>
        </w:rPr>
        <w:t>establecer</w:t>
      </w:r>
      <w:r>
        <w:rPr>
          <w:color w:val="231F20"/>
          <w:spacing w:val="-10"/>
          <w:w w:val="125"/>
        </w:rPr>
        <w:t> </w:t>
      </w:r>
      <w:r>
        <w:rPr>
          <w:color w:val="231F20"/>
          <w:w w:val="125"/>
        </w:rPr>
        <w:t>los</w:t>
      </w:r>
      <w:r>
        <w:rPr>
          <w:color w:val="231F20"/>
          <w:spacing w:val="-10"/>
          <w:w w:val="125"/>
        </w:rPr>
        <w:t> </w:t>
      </w:r>
      <w:r>
        <w:rPr>
          <w:color w:val="231F20"/>
          <w:w w:val="125"/>
        </w:rPr>
        <w:t>perfiles</w:t>
      </w:r>
      <w:r>
        <w:rPr>
          <w:color w:val="231F20"/>
          <w:spacing w:val="-10"/>
          <w:w w:val="125"/>
        </w:rPr>
        <w:t> </w:t>
      </w:r>
      <w:r>
        <w:rPr>
          <w:color w:val="231F20"/>
          <w:w w:val="125"/>
        </w:rPr>
        <w:t>profesionales,</w:t>
      </w:r>
      <w:r>
        <w:rPr>
          <w:color w:val="231F20"/>
          <w:spacing w:val="-10"/>
          <w:w w:val="125"/>
        </w:rPr>
        <w:t> </w:t>
      </w:r>
      <w:r>
        <w:rPr>
          <w:color w:val="231F20"/>
          <w:w w:val="125"/>
        </w:rPr>
        <w:t>el</w:t>
      </w:r>
      <w:r>
        <w:rPr>
          <w:color w:val="231F20"/>
          <w:spacing w:val="-10"/>
          <w:w w:val="125"/>
        </w:rPr>
        <w:t> </w:t>
      </w:r>
      <w:r>
        <w:rPr>
          <w:color w:val="231F20"/>
          <w:w w:val="125"/>
        </w:rPr>
        <w:t>proceso</w:t>
      </w:r>
      <w:r>
        <w:rPr>
          <w:color w:val="231F20"/>
          <w:spacing w:val="-10"/>
          <w:w w:val="125"/>
        </w:rPr>
        <w:t> </w:t>
      </w:r>
      <w:r>
        <w:rPr>
          <w:color w:val="231F20"/>
          <w:w w:val="125"/>
        </w:rPr>
        <w:t>de</w:t>
      </w:r>
      <w:r>
        <w:rPr>
          <w:color w:val="231F20"/>
          <w:spacing w:val="-10"/>
          <w:w w:val="125"/>
        </w:rPr>
        <w:t> </w:t>
      </w:r>
      <w:r>
        <w:rPr>
          <w:color w:val="231F20"/>
          <w:w w:val="125"/>
        </w:rPr>
        <w:t>valoración de las habilidades socioemocionales y los requisitos mínimos que deberán cumplirse para la admisión al servicio público</w:t>
      </w:r>
      <w:r>
        <w:rPr>
          <w:color w:val="231F20"/>
          <w:spacing w:val="-31"/>
          <w:w w:val="125"/>
        </w:rPr>
        <w:t> </w:t>
      </w:r>
      <w:r>
        <w:rPr>
          <w:color w:val="231F20"/>
          <w:w w:val="125"/>
        </w:rPr>
        <w:t>educativo.</w:t>
      </w:r>
    </w:p>
    <w:p>
      <w:pPr>
        <w:pStyle w:val="BodyText"/>
        <w:spacing w:line="276" w:lineRule="auto" w:before="157"/>
        <w:ind w:left="1984" w:right="1414"/>
        <w:jc w:val="both"/>
      </w:pPr>
      <w:r>
        <w:rPr>
          <w:color w:val="231F20"/>
          <w:w w:val="125"/>
        </w:rPr>
        <w:t>Que es atribución de la Secretaría determinar los criterios e indicadores a partir de los cuales</w:t>
      </w:r>
      <w:r>
        <w:rPr>
          <w:color w:val="231F20"/>
          <w:spacing w:val="-6"/>
          <w:w w:val="125"/>
        </w:rPr>
        <w:t> </w:t>
      </w:r>
      <w:r>
        <w:rPr>
          <w:color w:val="231F20"/>
          <w:w w:val="125"/>
        </w:rPr>
        <w:t>se</w:t>
      </w:r>
      <w:r>
        <w:rPr>
          <w:color w:val="231F20"/>
          <w:spacing w:val="-6"/>
          <w:w w:val="125"/>
        </w:rPr>
        <w:t> </w:t>
      </w:r>
      <w:r>
        <w:rPr>
          <w:color w:val="231F20"/>
          <w:w w:val="125"/>
        </w:rPr>
        <w:t>realizará</w:t>
      </w:r>
      <w:r>
        <w:rPr>
          <w:color w:val="231F20"/>
          <w:spacing w:val="-6"/>
          <w:w w:val="125"/>
        </w:rPr>
        <w:t> </w:t>
      </w:r>
      <w:r>
        <w:rPr>
          <w:color w:val="231F20"/>
          <w:w w:val="125"/>
        </w:rPr>
        <w:t>el</w:t>
      </w:r>
      <w:r>
        <w:rPr>
          <w:color w:val="231F20"/>
          <w:spacing w:val="-6"/>
          <w:w w:val="125"/>
        </w:rPr>
        <w:t> </w:t>
      </w:r>
      <w:r>
        <w:rPr>
          <w:color w:val="231F20"/>
          <w:w w:val="125"/>
        </w:rPr>
        <w:t>proceso</w:t>
      </w:r>
      <w:r>
        <w:rPr>
          <w:color w:val="231F20"/>
          <w:spacing w:val="-6"/>
          <w:w w:val="125"/>
        </w:rPr>
        <w:t> </w:t>
      </w:r>
      <w:r>
        <w:rPr>
          <w:color w:val="231F20"/>
          <w:w w:val="125"/>
        </w:rPr>
        <w:t>de</w:t>
      </w:r>
      <w:r>
        <w:rPr>
          <w:color w:val="231F20"/>
          <w:spacing w:val="-6"/>
          <w:w w:val="125"/>
        </w:rPr>
        <w:t> </w:t>
      </w:r>
      <w:r>
        <w:rPr>
          <w:color w:val="231F20"/>
          <w:w w:val="125"/>
        </w:rPr>
        <w:t>selección</w:t>
      </w:r>
      <w:r>
        <w:rPr>
          <w:color w:val="231F20"/>
          <w:spacing w:val="-6"/>
          <w:w w:val="125"/>
        </w:rPr>
        <w:t> </w:t>
      </w:r>
      <w:r>
        <w:rPr>
          <w:color w:val="231F20"/>
          <w:w w:val="125"/>
        </w:rPr>
        <w:t>para</w:t>
      </w:r>
      <w:r>
        <w:rPr>
          <w:color w:val="231F20"/>
          <w:spacing w:val="-6"/>
          <w:w w:val="125"/>
        </w:rPr>
        <w:t> </w:t>
      </w:r>
      <w:r>
        <w:rPr>
          <w:color w:val="231F20"/>
          <w:w w:val="125"/>
        </w:rPr>
        <w:t>la</w:t>
      </w:r>
      <w:r>
        <w:rPr>
          <w:color w:val="231F20"/>
          <w:spacing w:val="-6"/>
          <w:w w:val="125"/>
        </w:rPr>
        <w:t> </w:t>
      </w:r>
      <w:r>
        <w:rPr>
          <w:color w:val="231F20"/>
          <w:w w:val="125"/>
        </w:rPr>
        <w:t>admisión,</w:t>
      </w:r>
      <w:r>
        <w:rPr>
          <w:color w:val="231F20"/>
          <w:spacing w:val="-6"/>
          <w:w w:val="125"/>
        </w:rPr>
        <w:t> </w:t>
      </w:r>
      <w:r>
        <w:rPr>
          <w:color w:val="231F20"/>
          <w:w w:val="125"/>
        </w:rPr>
        <w:t>para</w:t>
      </w:r>
      <w:r>
        <w:rPr>
          <w:color w:val="231F20"/>
          <w:spacing w:val="-6"/>
          <w:w w:val="125"/>
        </w:rPr>
        <w:t> </w:t>
      </w:r>
      <w:r>
        <w:rPr>
          <w:color w:val="231F20"/>
          <w:w w:val="125"/>
        </w:rPr>
        <w:t>los</w:t>
      </w:r>
      <w:r>
        <w:rPr>
          <w:color w:val="231F20"/>
          <w:spacing w:val="-6"/>
          <w:w w:val="125"/>
        </w:rPr>
        <w:t> </w:t>
      </w:r>
      <w:r>
        <w:rPr>
          <w:color w:val="231F20"/>
          <w:w w:val="125"/>
        </w:rPr>
        <w:t>diferentes</w:t>
      </w:r>
      <w:r>
        <w:rPr>
          <w:color w:val="231F20"/>
          <w:spacing w:val="-6"/>
          <w:w w:val="125"/>
        </w:rPr>
        <w:t> </w:t>
      </w:r>
      <w:r>
        <w:rPr>
          <w:color w:val="231F20"/>
          <w:w w:val="125"/>
        </w:rPr>
        <w:t>tipos</w:t>
      </w:r>
      <w:r>
        <w:rPr>
          <w:color w:val="231F20"/>
          <w:spacing w:val="-6"/>
          <w:w w:val="125"/>
        </w:rPr>
        <w:t> de </w:t>
      </w:r>
      <w:r>
        <w:rPr>
          <w:color w:val="231F20"/>
          <w:w w:val="125"/>
        </w:rPr>
        <w:t>entornos</w:t>
      </w:r>
      <w:r>
        <w:rPr>
          <w:color w:val="231F20"/>
          <w:spacing w:val="-6"/>
          <w:w w:val="125"/>
        </w:rPr>
        <w:t> </w:t>
      </w:r>
      <w:r>
        <w:rPr>
          <w:color w:val="231F20"/>
          <w:w w:val="125"/>
        </w:rPr>
        <w:t>en</w:t>
      </w:r>
      <w:r>
        <w:rPr>
          <w:color w:val="231F20"/>
          <w:spacing w:val="-6"/>
          <w:w w:val="125"/>
        </w:rPr>
        <w:t> </w:t>
      </w:r>
      <w:r>
        <w:rPr>
          <w:color w:val="231F20"/>
          <w:w w:val="125"/>
        </w:rPr>
        <w:t>los</w:t>
      </w:r>
      <w:r>
        <w:rPr>
          <w:color w:val="231F20"/>
          <w:spacing w:val="-6"/>
          <w:w w:val="125"/>
        </w:rPr>
        <w:t> </w:t>
      </w:r>
      <w:r>
        <w:rPr>
          <w:color w:val="231F20"/>
          <w:w w:val="125"/>
        </w:rPr>
        <w:t>que</w:t>
      </w:r>
      <w:r>
        <w:rPr>
          <w:color w:val="231F20"/>
          <w:spacing w:val="-6"/>
          <w:w w:val="125"/>
        </w:rPr>
        <w:t> </w:t>
      </w:r>
      <w:r>
        <w:rPr>
          <w:color w:val="231F20"/>
          <w:w w:val="125"/>
        </w:rPr>
        <w:t>se</w:t>
      </w:r>
      <w:r>
        <w:rPr>
          <w:color w:val="231F20"/>
          <w:spacing w:val="-6"/>
          <w:w w:val="125"/>
        </w:rPr>
        <w:t> </w:t>
      </w:r>
      <w:r>
        <w:rPr>
          <w:color w:val="231F20"/>
          <w:w w:val="125"/>
        </w:rPr>
        <w:t>presta</w:t>
      </w:r>
      <w:r>
        <w:rPr>
          <w:color w:val="231F20"/>
          <w:spacing w:val="-6"/>
          <w:w w:val="125"/>
        </w:rPr>
        <w:t> </w:t>
      </w:r>
      <w:r>
        <w:rPr>
          <w:color w:val="231F20"/>
          <w:w w:val="125"/>
        </w:rPr>
        <w:t>el</w:t>
      </w:r>
      <w:r>
        <w:rPr>
          <w:color w:val="231F20"/>
          <w:spacing w:val="-6"/>
          <w:w w:val="125"/>
        </w:rPr>
        <w:t> </w:t>
      </w:r>
      <w:r>
        <w:rPr>
          <w:color w:val="231F20"/>
          <w:w w:val="125"/>
        </w:rPr>
        <w:t>servicio</w:t>
      </w:r>
      <w:r>
        <w:rPr>
          <w:color w:val="231F20"/>
          <w:spacing w:val="-6"/>
          <w:w w:val="125"/>
        </w:rPr>
        <w:t> </w:t>
      </w:r>
      <w:r>
        <w:rPr>
          <w:color w:val="231F20"/>
          <w:w w:val="125"/>
        </w:rPr>
        <w:t>público</w:t>
      </w:r>
      <w:r>
        <w:rPr>
          <w:color w:val="231F20"/>
          <w:spacing w:val="-6"/>
          <w:w w:val="125"/>
        </w:rPr>
        <w:t> </w:t>
      </w:r>
      <w:r>
        <w:rPr>
          <w:color w:val="231F20"/>
          <w:w w:val="125"/>
        </w:rPr>
        <w:t>educativo.</w:t>
      </w:r>
    </w:p>
    <w:p>
      <w:pPr>
        <w:pStyle w:val="BodyText"/>
        <w:spacing w:line="276" w:lineRule="auto" w:before="158"/>
        <w:ind w:left="1984" w:right="1414"/>
        <w:jc w:val="both"/>
      </w:pPr>
      <w:r>
        <w:rPr>
          <w:color w:val="231F20"/>
          <w:w w:val="125"/>
        </w:rPr>
        <w:t>Que corresponde a la Secretaría emitir la convocatoria base del proceso de selección para la admisión al servicio público educativo en Educación Media Superior, así como supervisar la correcta ejecución del proceso para la admisión.</w:t>
      </w:r>
    </w:p>
    <w:p>
      <w:pPr>
        <w:pStyle w:val="BodyText"/>
        <w:spacing w:line="276" w:lineRule="auto" w:before="158"/>
        <w:ind w:left="1984" w:right="1415"/>
        <w:jc w:val="both"/>
      </w:pPr>
      <w:r>
        <w:rPr>
          <w:color w:val="231F20"/>
          <w:w w:val="125"/>
        </w:rPr>
        <w:t>Que</w:t>
      </w:r>
      <w:r>
        <w:rPr>
          <w:color w:val="231F20"/>
          <w:spacing w:val="-17"/>
          <w:w w:val="125"/>
        </w:rPr>
        <w:t> </w:t>
      </w:r>
      <w:r>
        <w:rPr>
          <w:color w:val="231F20"/>
          <w:w w:val="125"/>
        </w:rPr>
        <w:t>corresponde</w:t>
      </w:r>
      <w:r>
        <w:rPr>
          <w:color w:val="231F20"/>
          <w:spacing w:val="-16"/>
          <w:w w:val="125"/>
        </w:rPr>
        <w:t> </w:t>
      </w:r>
      <w:r>
        <w:rPr>
          <w:color w:val="231F20"/>
          <w:w w:val="125"/>
        </w:rPr>
        <w:t>a</w:t>
      </w:r>
      <w:r>
        <w:rPr>
          <w:color w:val="231F20"/>
          <w:spacing w:val="-17"/>
          <w:w w:val="125"/>
        </w:rPr>
        <w:t> </w:t>
      </w:r>
      <w:r>
        <w:rPr>
          <w:color w:val="231F20"/>
          <w:w w:val="125"/>
        </w:rPr>
        <w:t>la</w:t>
      </w:r>
      <w:r>
        <w:rPr>
          <w:color w:val="231F20"/>
          <w:spacing w:val="-16"/>
          <w:w w:val="125"/>
        </w:rPr>
        <w:t> </w:t>
      </w:r>
      <w:r>
        <w:rPr>
          <w:color w:val="231F20"/>
          <w:w w:val="125"/>
        </w:rPr>
        <w:t>Secretaría</w:t>
      </w:r>
      <w:r>
        <w:rPr>
          <w:color w:val="231F20"/>
          <w:spacing w:val="-17"/>
          <w:w w:val="125"/>
        </w:rPr>
        <w:t> </w:t>
      </w:r>
      <w:r>
        <w:rPr>
          <w:color w:val="231F20"/>
          <w:w w:val="125"/>
        </w:rPr>
        <w:t>establecer</w:t>
      </w:r>
      <w:r>
        <w:rPr>
          <w:color w:val="231F20"/>
          <w:spacing w:val="-16"/>
          <w:w w:val="125"/>
        </w:rPr>
        <w:t> </w:t>
      </w:r>
      <w:r>
        <w:rPr>
          <w:color w:val="231F20"/>
          <w:w w:val="125"/>
        </w:rPr>
        <w:t>las</w:t>
      </w:r>
      <w:r>
        <w:rPr>
          <w:color w:val="231F20"/>
          <w:spacing w:val="-17"/>
          <w:w w:val="125"/>
        </w:rPr>
        <w:t> </w:t>
      </w:r>
      <w:r>
        <w:rPr>
          <w:color w:val="231F20"/>
          <w:w w:val="125"/>
        </w:rPr>
        <w:t>disposiciones</w:t>
      </w:r>
      <w:r>
        <w:rPr>
          <w:color w:val="231F20"/>
          <w:spacing w:val="-16"/>
          <w:w w:val="125"/>
        </w:rPr>
        <w:t> </w:t>
      </w:r>
      <w:r>
        <w:rPr>
          <w:color w:val="231F20"/>
          <w:w w:val="125"/>
        </w:rPr>
        <w:t>para</w:t>
      </w:r>
      <w:r>
        <w:rPr>
          <w:color w:val="231F20"/>
          <w:spacing w:val="-16"/>
          <w:w w:val="125"/>
        </w:rPr>
        <w:t> </w:t>
      </w:r>
      <w:r>
        <w:rPr>
          <w:color w:val="231F20"/>
          <w:w w:val="125"/>
        </w:rPr>
        <w:t>la</w:t>
      </w:r>
      <w:r>
        <w:rPr>
          <w:color w:val="231F20"/>
          <w:spacing w:val="-17"/>
          <w:w w:val="125"/>
        </w:rPr>
        <w:t> </w:t>
      </w:r>
      <w:r>
        <w:rPr>
          <w:color w:val="231F20"/>
          <w:w w:val="125"/>
        </w:rPr>
        <w:t>asignación</w:t>
      </w:r>
      <w:r>
        <w:rPr>
          <w:color w:val="231F20"/>
          <w:spacing w:val="-16"/>
          <w:w w:val="125"/>
        </w:rPr>
        <w:t> </w:t>
      </w:r>
      <w:r>
        <w:rPr>
          <w:color w:val="231F20"/>
          <w:w w:val="125"/>
        </w:rPr>
        <w:t>de</w:t>
      </w:r>
      <w:r>
        <w:rPr>
          <w:color w:val="231F20"/>
          <w:spacing w:val="-17"/>
          <w:w w:val="125"/>
        </w:rPr>
        <w:t> </w:t>
      </w:r>
      <w:r>
        <w:rPr>
          <w:color w:val="231F20"/>
          <w:w w:val="125"/>
        </w:rPr>
        <w:t>plazas vacantes objeto del proceso de</w:t>
      </w:r>
      <w:r>
        <w:rPr>
          <w:color w:val="231F20"/>
          <w:spacing w:val="-26"/>
          <w:w w:val="125"/>
        </w:rPr>
        <w:t> </w:t>
      </w:r>
      <w:r>
        <w:rPr>
          <w:color w:val="231F20"/>
          <w:w w:val="125"/>
        </w:rPr>
        <w:t>selección.</w:t>
      </w:r>
    </w:p>
    <w:p>
      <w:pPr>
        <w:pStyle w:val="BodyText"/>
        <w:spacing w:line="276" w:lineRule="auto" w:before="158"/>
        <w:ind w:left="1984" w:right="1416"/>
        <w:jc w:val="both"/>
      </w:pPr>
      <w:r>
        <w:rPr>
          <w:color w:val="231F20"/>
          <w:w w:val="125"/>
        </w:rPr>
        <w:t>Que</w:t>
      </w:r>
      <w:r>
        <w:rPr>
          <w:color w:val="231F20"/>
          <w:spacing w:val="-25"/>
          <w:w w:val="125"/>
        </w:rPr>
        <w:t> </w:t>
      </w:r>
      <w:r>
        <w:rPr>
          <w:color w:val="231F20"/>
          <w:w w:val="125"/>
        </w:rPr>
        <w:t>corresponde</w:t>
      </w:r>
      <w:r>
        <w:rPr>
          <w:color w:val="231F20"/>
          <w:spacing w:val="-25"/>
          <w:w w:val="125"/>
        </w:rPr>
        <w:t> </w:t>
      </w:r>
      <w:r>
        <w:rPr>
          <w:color w:val="231F20"/>
          <w:w w:val="125"/>
        </w:rPr>
        <w:t>a</w:t>
      </w:r>
      <w:r>
        <w:rPr>
          <w:color w:val="231F20"/>
          <w:spacing w:val="-25"/>
          <w:w w:val="125"/>
        </w:rPr>
        <w:t> </w:t>
      </w:r>
      <w:r>
        <w:rPr>
          <w:color w:val="231F20"/>
          <w:w w:val="125"/>
        </w:rPr>
        <w:t>la</w:t>
      </w:r>
      <w:r>
        <w:rPr>
          <w:color w:val="231F20"/>
          <w:spacing w:val="-25"/>
          <w:w w:val="125"/>
        </w:rPr>
        <w:t> </w:t>
      </w:r>
      <w:r>
        <w:rPr>
          <w:color w:val="231F20"/>
          <w:w w:val="125"/>
        </w:rPr>
        <w:t>Secretaría</w:t>
      </w:r>
      <w:r>
        <w:rPr>
          <w:color w:val="231F20"/>
          <w:spacing w:val="-25"/>
          <w:w w:val="125"/>
        </w:rPr>
        <w:t> </w:t>
      </w:r>
      <w:r>
        <w:rPr>
          <w:color w:val="231F20"/>
          <w:w w:val="125"/>
        </w:rPr>
        <w:t>establecer</w:t>
      </w:r>
      <w:r>
        <w:rPr>
          <w:color w:val="231F20"/>
          <w:spacing w:val="-24"/>
          <w:w w:val="125"/>
        </w:rPr>
        <w:t> </w:t>
      </w:r>
      <w:r>
        <w:rPr>
          <w:color w:val="231F20"/>
          <w:w w:val="125"/>
        </w:rPr>
        <w:t>y</w:t>
      </w:r>
      <w:r>
        <w:rPr>
          <w:color w:val="231F20"/>
          <w:spacing w:val="-25"/>
          <w:w w:val="125"/>
        </w:rPr>
        <w:t> </w:t>
      </w:r>
      <w:r>
        <w:rPr>
          <w:color w:val="231F20"/>
          <w:w w:val="125"/>
        </w:rPr>
        <w:t>coordinar</w:t>
      </w:r>
      <w:r>
        <w:rPr>
          <w:color w:val="231F20"/>
          <w:spacing w:val="-25"/>
          <w:w w:val="125"/>
        </w:rPr>
        <w:t> </w:t>
      </w:r>
      <w:r>
        <w:rPr>
          <w:color w:val="231F20"/>
          <w:w w:val="125"/>
        </w:rPr>
        <w:t>el</w:t>
      </w:r>
      <w:r>
        <w:rPr>
          <w:color w:val="231F20"/>
          <w:spacing w:val="-25"/>
          <w:w w:val="125"/>
        </w:rPr>
        <w:t> </w:t>
      </w:r>
      <w:r>
        <w:rPr>
          <w:color w:val="231F20"/>
          <w:w w:val="125"/>
        </w:rPr>
        <w:t>Sistema</w:t>
      </w:r>
      <w:r>
        <w:rPr>
          <w:color w:val="231F20"/>
          <w:spacing w:val="-25"/>
          <w:w w:val="125"/>
        </w:rPr>
        <w:t> </w:t>
      </w:r>
      <w:r>
        <w:rPr>
          <w:color w:val="231F20"/>
          <w:w w:val="125"/>
        </w:rPr>
        <w:t>Abierto</w:t>
      </w:r>
      <w:r>
        <w:rPr>
          <w:color w:val="231F20"/>
          <w:spacing w:val="-24"/>
          <w:w w:val="125"/>
        </w:rPr>
        <w:t> </w:t>
      </w:r>
      <w:r>
        <w:rPr>
          <w:color w:val="231F20"/>
          <w:w w:val="125"/>
        </w:rPr>
        <w:t>y</w:t>
      </w:r>
      <w:r>
        <w:rPr>
          <w:color w:val="231F20"/>
          <w:spacing w:val="-25"/>
          <w:w w:val="125"/>
        </w:rPr>
        <w:t> </w:t>
      </w:r>
      <w:r>
        <w:rPr>
          <w:color w:val="231F20"/>
          <w:w w:val="125"/>
        </w:rPr>
        <w:t>Transparente de</w:t>
      </w:r>
      <w:r>
        <w:rPr>
          <w:color w:val="231F20"/>
          <w:spacing w:val="-5"/>
          <w:w w:val="125"/>
        </w:rPr>
        <w:t> </w:t>
      </w:r>
      <w:r>
        <w:rPr>
          <w:color w:val="231F20"/>
          <w:w w:val="125"/>
        </w:rPr>
        <w:t>la</w:t>
      </w:r>
      <w:r>
        <w:rPr>
          <w:color w:val="231F20"/>
          <w:spacing w:val="-5"/>
          <w:w w:val="125"/>
        </w:rPr>
        <w:t> </w:t>
      </w:r>
      <w:r>
        <w:rPr>
          <w:color w:val="231F20"/>
          <w:w w:val="125"/>
        </w:rPr>
        <w:t>Asignación</w:t>
      </w:r>
      <w:r>
        <w:rPr>
          <w:color w:val="231F20"/>
          <w:spacing w:val="-4"/>
          <w:w w:val="125"/>
        </w:rPr>
        <w:t> </w:t>
      </w:r>
      <w:r>
        <w:rPr>
          <w:color w:val="231F20"/>
          <w:w w:val="125"/>
        </w:rPr>
        <w:t>de</w:t>
      </w:r>
      <w:r>
        <w:rPr>
          <w:color w:val="231F20"/>
          <w:spacing w:val="-5"/>
          <w:w w:val="125"/>
        </w:rPr>
        <w:t> </w:t>
      </w:r>
      <w:r>
        <w:rPr>
          <w:color w:val="231F20"/>
          <w:w w:val="125"/>
        </w:rPr>
        <w:t>Plazas</w:t>
      </w:r>
      <w:r>
        <w:rPr>
          <w:color w:val="231F20"/>
          <w:spacing w:val="-5"/>
          <w:w w:val="125"/>
        </w:rPr>
        <w:t> </w:t>
      </w:r>
      <w:r>
        <w:rPr>
          <w:color w:val="231F20"/>
          <w:w w:val="125"/>
        </w:rPr>
        <w:t>para</w:t>
      </w:r>
      <w:r>
        <w:rPr>
          <w:color w:val="231F20"/>
          <w:spacing w:val="-4"/>
          <w:w w:val="125"/>
        </w:rPr>
        <w:t> </w:t>
      </w:r>
      <w:r>
        <w:rPr>
          <w:color w:val="231F20"/>
          <w:w w:val="125"/>
        </w:rPr>
        <w:t>la</w:t>
      </w:r>
      <w:r>
        <w:rPr>
          <w:color w:val="231F20"/>
          <w:spacing w:val="-5"/>
          <w:w w:val="125"/>
        </w:rPr>
        <w:t> </w:t>
      </w:r>
      <w:r>
        <w:rPr>
          <w:color w:val="231F20"/>
          <w:w w:val="125"/>
        </w:rPr>
        <w:t>ocupación</w:t>
      </w:r>
      <w:r>
        <w:rPr>
          <w:color w:val="231F20"/>
          <w:spacing w:val="-5"/>
          <w:w w:val="125"/>
        </w:rPr>
        <w:t> </w:t>
      </w:r>
      <w:r>
        <w:rPr>
          <w:color w:val="231F20"/>
          <w:w w:val="125"/>
        </w:rPr>
        <w:t>de</w:t>
      </w:r>
      <w:r>
        <w:rPr>
          <w:color w:val="231F20"/>
          <w:spacing w:val="-4"/>
          <w:w w:val="125"/>
        </w:rPr>
        <w:t> </w:t>
      </w:r>
      <w:r>
        <w:rPr>
          <w:color w:val="231F20"/>
          <w:w w:val="125"/>
        </w:rPr>
        <w:t>las</w:t>
      </w:r>
      <w:r>
        <w:rPr>
          <w:color w:val="231F20"/>
          <w:spacing w:val="-5"/>
          <w:w w:val="125"/>
        </w:rPr>
        <w:t> </w:t>
      </w:r>
      <w:r>
        <w:rPr>
          <w:color w:val="231F20"/>
          <w:w w:val="125"/>
        </w:rPr>
        <w:t>vacantes.</w:t>
      </w:r>
    </w:p>
    <w:p>
      <w:pPr>
        <w:pStyle w:val="BodyText"/>
        <w:spacing w:line="276" w:lineRule="auto" w:before="159"/>
        <w:ind w:left="1984" w:right="1415"/>
        <w:jc w:val="both"/>
      </w:pPr>
      <w:r>
        <w:rPr>
          <w:color w:val="231F20"/>
          <w:w w:val="125"/>
        </w:rPr>
        <w:t>Que</w:t>
      </w:r>
      <w:r>
        <w:rPr>
          <w:color w:val="231F20"/>
          <w:spacing w:val="-24"/>
          <w:w w:val="125"/>
        </w:rPr>
        <w:t> </w:t>
      </w:r>
      <w:r>
        <w:rPr>
          <w:color w:val="231F20"/>
          <w:w w:val="125"/>
        </w:rPr>
        <w:t>es</w:t>
      </w:r>
      <w:r>
        <w:rPr>
          <w:color w:val="231F20"/>
          <w:spacing w:val="-23"/>
          <w:w w:val="125"/>
        </w:rPr>
        <w:t> </w:t>
      </w:r>
      <w:r>
        <w:rPr>
          <w:color w:val="231F20"/>
          <w:w w:val="125"/>
        </w:rPr>
        <w:t>responsabilidad</w:t>
      </w:r>
      <w:r>
        <w:rPr>
          <w:color w:val="231F20"/>
          <w:spacing w:val="-24"/>
          <w:w w:val="125"/>
        </w:rPr>
        <w:t> </w:t>
      </w:r>
      <w:r>
        <w:rPr>
          <w:color w:val="231F20"/>
          <w:w w:val="125"/>
        </w:rPr>
        <w:t>de</w:t>
      </w:r>
      <w:r>
        <w:rPr>
          <w:color w:val="231F20"/>
          <w:spacing w:val="-23"/>
          <w:w w:val="125"/>
        </w:rPr>
        <w:t> </w:t>
      </w:r>
      <w:r>
        <w:rPr>
          <w:color w:val="231F20"/>
          <w:w w:val="125"/>
        </w:rPr>
        <w:t>la</w:t>
      </w:r>
      <w:r>
        <w:rPr>
          <w:color w:val="231F20"/>
          <w:spacing w:val="-24"/>
          <w:w w:val="125"/>
        </w:rPr>
        <w:t> </w:t>
      </w:r>
      <w:r>
        <w:rPr>
          <w:color w:val="231F20"/>
          <w:w w:val="125"/>
        </w:rPr>
        <w:t>Secretaría</w:t>
      </w:r>
      <w:r>
        <w:rPr>
          <w:color w:val="231F20"/>
          <w:spacing w:val="-23"/>
          <w:w w:val="125"/>
        </w:rPr>
        <w:t> </w:t>
      </w:r>
      <w:r>
        <w:rPr>
          <w:color w:val="231F20"/>
          <w:w w:val="125"/>
        </w:rPr>
        <w:t>enviar</w:t>
      </w:r>
      <w:r>
        <w:rPr>
          <w:color w:val="231F20"/>
          <w:spacing w:val="-23"/>
          <w:w w:val="125"/>
        </w:rPr>
        <w:t> </w:t>
      </w:r>
      <w:r>
        <w:rPr>
          <w:color w:val="231F20"/>
          <w:w w:val="125"/>
        </w:rPr>
        <w:t>a</w:t>
      </w:r>
      <w:r>
        <w:rPr>
          <w:color w:val="231F20"/>
          <w:spacing w:val="-24"/>
          <w:w w:val="125"/>
        </w:rPr>
        <w:t> </w:t>
      </w:r>
      <w:r>
        <w:rPr>
          <w:color w:val="231F20"/>
          <w:w w:val="125"/>
        </w:rPr>
        <w:t>la</w:t>
      </w:r>
      <w:r>
        <w:rPr>
          <w:color w:val="231F20"/>
          <w:spacing w:val="-23"/>
          <w:w w:val="125"/>
        </w:rPr>
        <w:t> </w:t>
      </w:r>
      <w:r>
        <w:rPr>
          <w:color w:val="231F20"/>
          <w:w w:val="125"/>
        </w:rPr>
        <w:t>Comisión</w:t>
      </w:r>
      <w:r>
        <w:rPr>
          <w:color w:val="231F20"/>
          <w:spacing w:val="-24"/>
          <w:w w:val="125"/>
        </w:rPr>
        <w:t> </w:t>
      </w:r>
      <w:r>
        <w:rPr>
          <w:color w:val="231F20"/>
          <w:w w:val="125"/>
        </w:rPr>
        <w:t>Nacional</w:t>
      </w:r>
      <w:r>
        <w:rPr>
          <w:color w:val="231F20"/>
          <w:spacing w:val="-23"/>
          <w:w w:val="125"/>
        </w:rPr>
        <w:t> </w:t>
      </w:r>
      <w:r>
        <w:rPr>
          <w:color w:val="231F20"/>
          <w:w w:val="125"/>
        </w:rPr>
        <w:t>para</w:t>
      </w:r>
      <w:r>
        <w:rPr>
          <w:color w:val="231F20"/>
          <w:spacing w:val="-23"/>
          <w:w w:val="125"/>
        </w:rPr>
        <w:t> </w:t>
      </w:r>
      <w:r>
        <w:rPr>
          <w:color w:val="231F20"/>
          <w:w w:val="125"/>
        </w:rPr>
        <w:t>la</w:t>
      </w:r>
      <w:r>
        <w:rPr>
          <w:color w:val="231F20"/>
          <w:spacing w:val="-24"/>
          <w:w w:val="125"/>
        </w:rPr>
        <w:t> </w:t>
      </w:r>
      <w:r>
        <w:rPr>
          <w:color w:val="231F20"/>
          <w:w w:val="125"/>
        </w:rPr>
        <w:t>Mejora</w:t>
      </w:r>
      <w:r>
        <w:rPr>
          <w:color w:val="231F20"/>
          <w:spacing w:val="-23"/>
          <w:w w:val="125"/>
        </w:rPr>
        <w:t> </w:t>
      </w:r>
      <w:r>
        <w:rPr>
          <w:color w:val="231F20"/>
          <w:w w:val="125"/>
        </w:rPr>
        <w:t>Con- tinua</w:t>
      </w:r>
      <w:r>
        <w:rPr>
          <w:color w:val="231F20"/>
          <w:spacing w:val="-7"/>
          <w:w w:val="125"/>
        </w:rPr>
        <w:t> </w:t>
      </w:r>
      <w:r>
        <w:rPr>
          <w:color w:val="231F20"/>
          <w:w w:val="125"/>
        </w:rPr>
        <w:t>de</w:t>
      </w:r>
      <w:r>
        <w:rPr>
          <w:color w:val="231F20"/>
          <w:spacing w:val="-6"/>
          <w:w w:val="125"/>
        </w:rPr>
        <w:t> </w:t>
      </w:r>
      <w:r>
        <w:rPr>
          <w:color w:val="231F20"/>
          <w:w w:val="125"/>
        </w:rPr>
        <w:t>la</w:t>
      </w:r>
      <w:r>
        <w:rPr>
          <w:color w:val="231F20"/>
          <w:spacing w:val="-7"/>
          <w:w w:val="125"/>
        </w:rPr>
        <w:t> </w:t>
      </w:r>
      <w:r>
        <w:rPr>
          <w:color w:val="231F20"/>
          <w:w w:val="125"/>
        </w:rPr>
        <w:t>Educación</w:t>
      </w:r>
      <w:r>
        <w:rPr>
          <w:color w:val="231F20"/>
          <w:spacing w:val="-7"/>
          <w:w w:val="125"/>
        </w:rPr>
        <w:t> </w:t>
      </w:r>
      <w:r>
        <w:rPr>
          <w:color w:val="231F20"/>
          <w:w w:val="125"/>
        </w:rPr>
        <w:t>los</w:t>
      </w:r>
      <w:r>
        <w:rPr>
          <w:color w:val="231F20"/>
          <w:spacing w:val="-6"/>
          <w:w w:val="125"/>
        </w:rPr>
        <w:t> </w:t>
      </w:r>
      <w:r>
        <w:rPr>
          <w:color w:val="231F20"/>
          <w:w w:val="125"/>
        </w:rPr>
        <w:t>resultados</w:t>
      </w:r>
      <w:r>
        <w:rPr>
          <w:color w:val="231F20"/>
          <w:spacing w:val="-7"/>
          <w:w w:val="125"/>
        </w:rPr>
        <w:t> </w:t>
      </w:r>
      <w:r>
        <w:rPr>
          <w:color w:val="231F20"/>
          <w:w w:val="125"/>
        </w:rPr>
        <w:t>del</w:t>
      </w:r>
      <w:r>
        <w:rPr>
          <w:color w:val="231F20"/>
          <w:spacing w:val="-6"/>
          <w:w w:val="125"/>
        </w:rPr>
        <w:t> </w:t>
      </w:r>
      <w:r>
        <w:rPr>
          <w:color w:val="231F20"/>
          <w:w w:val="125"/>
        </w:rPr>
        <w:t>proceso</w:t>
      </w:r>
      <w:r>
        <w:rPr>
          <w:color w:val="231F20"/>
          <w:spacing w:val="-7"/>
          <w:w w:val="125"/>
        </w:rPr>
        <w:t> </w:t>
      </w:r>
      <w:r>
        <w:rPr>
          <w:color w:val="231F20"/>
          <w:w w:val="125"/>
        </w:rPr>
        <w:t>de</w:t>
      </w:r>
      <w:r>
        <w:rPr>
          <w:color w:val="231F20"/>
          <w:spacing w:val="-6"/>
          <w:w w:val="125"/>
        </w:rPr>
        <w:t> </w:t>
      </w:r>
      <w:r>
        <w:rPr>
          <w:color w:val="231F20"/>
          <w:w w:val="125"/>
        </w:rPr>
        <w:t>selección</w:t>
      </w:r>
      <w:r>
        <w:rPr>
          <w:color w:val="231F20"/>
          <w:spacing w:val="-7"/>
          <w:w w:val="125"/>
        </w:rPr>
        <w:t> </w:t>
      </w:r>
      <w:r>
        <w:rPr>
          <w:color w:val="231F20"/>
          <w:w w:val="125"/>
        </w:rPr>
        <w:t>para</w:t>
      </w:r>
      <w:r>
        <w:rPr>
          <w:color w:val="231F20"/>
          <w:spacing w:val="-6"/>
          <w:w w:val="125"/>
        </w:rPr>
        <w:t> </w:t>
      </w:r>
      <w:r>
        <w:rPr>
          <w:color w:val="231F20"/>
          <w:w w:val="125"/>
        </w:rPr>
        <w:t>la</w:t>
      </w:r>
      <w:r>
        <w:rPr>
          <w:color w:val="231F20"/>
          <w:spacing w:val="-7"/>
          <w:w w:val="125"/>
        </w:rPr>
        <w:t> </w:t>
      </w:r>
      <w:r>
        <w:rPr>
          <w:color w:val="231F20"/>
          <w:w w:val="125"/>
        </w:rPr>
        <w:t>admisión.</w:t>
      </w:r>
    </w:p>
    <w:p>
      <w:pPr>
        <w:pStyle w:val="BodyText"/>
        <w:spacing w:line="276" w:lineRule="auto" w:before="158"/>
        <w:ind w:left="1984" w:right="1414"/>
        <w:jc w:val="both"/>
      </w:pPr>
      <w:r>
        <w:rPr>
          <w:color w:val="231F20"/>
          <w:w w:val="125"/>
        </w:rPr>
        <w:t>Que</w:t>
      </w:r>
      <w:r>
        <w:rPr>
          <w:color w:val="231F20"/>
          <w:spacing w:val="-9"/>
          <w:w w:val="125"/>
        </w:rPr>
        <w:t> </w:t>
      </w:r>
      <w:r>
        <w:rPr>
          <w:color w:val="231F20"/>
          <w:w w:val="125"/>
        </w:rPr>
        <w:t>la</w:t>
      </w:r>
      <w:r>
        <w:rPr>
          <w:color w:val="231F20"/>
          <w:spacing w:val="-8"/>
          <w:w w:val="125"/>
        </w:rPr>
        <w:t> </w:t>
      </w:r>
      <w:r>
        <w:rPr>
          <w:color w:val="231F20"/>
          <w:w w:val="125"/>
        </w:rPr>
        <w:t>Ley</w:t>
      </w:r>
      <w:r>
        <w:rPr>
          <w:color w:val="231F20"/>
          <w:spacing w:val="-8"/>
          <w:w w:val="125"/>
        </w:rPr>
        <w:t> </w:t>
      </w:r>
      <w:r>
        <w:rPr>
          <w:color w:val="231F20"/>
          <w:w w:val="125"/>
        </w:rPr>
        <w:t>General</w:t>
      </w:r>
      <w:r>
        <w:rPr>
          <w:color w:val="231F20"/>
          <w:spacing w:val="-8"/>
          <w:w w:val="125"/>
        </w:rPr>
        <w:t> </w:t>
      </w:r>
      <w:r>
        <w:rPr>
          <w:color w:val="231F20"/>
          <w:w w:val="125"/>
        </w:rPr>
        <w:t>del</w:t>
      </w:r>
      <w:r>
        <w:rPr>
          <w:color w:val="231F20"/>
          <w:spacing w:val="-8"/>
          <w:w w:val="125"/>
        </w:rPr>
        <w:t> </w:t>
      </w:r>
      <w:r>
        <w:rPr>
          <w:color w:val="231F20"/>
          <w:w w:val="125"/>
        </w:rPr>
        <w:t>Sistema</w:t>
      </w:r>
      <w:r>
        <w:rPr>
          <w:color w:val="231F20"/>
          <w:spacing w:val="-9"/>
          <w:w w:val="125"/>
        </w:rPr>
        <w:t> </w:t>
      </w:r>
      <w:r>
        <w:rPr>
          <w:color w:val="231F20"/>
          <w:w w:val="125"/>
        </w:rPr>
        <w:t>para</w:t>
      </w:r>
      <w:r>
        <w:rPr>
          <w:color w:val="231F20"/>
          <w:spacing w:val="-8"/>
          <w:w w:val="125"/>
        </w:rPr>
        <w:t> </w:t>
      </w:r>
      <w:r>
        <w:rPr>
          <w:color w:val="231F20"/>
          <w:w w:val="125"/>
        </w:rPr>
        <w:t>la</w:t>
      </w:r>
      <w:r>
        <w:rPr>
          <w:color w:val="231F20"/>
          <w:spacing w:val="-8"/>
          <w:w w:val="125"/>
        </w:rPr>
        <w:t> </w:t>
      </w:r>
      <w:r>
        <w:rPr>
          <w:color w:val="231F20"/>
          <w:w w:val="125"/>
        </w:rPr>
        <w:t>Carrera</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Maestras</w:t>
      </w:r>
      <w:r>
        <w:rPr>
          <w:color w:val="231F20"/>
          <w:spacing w:val="-9"/>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Maestros</w:t>
      </w:r>
      <w:r>
        <w:rPr>
          <w:color w:val="231F20"/>
          <w:spacing w:val="-8"/>
          <w:w w:val="125"/>
        </w:rPr>
        <w:t> </w:t>
      </w:r>
      <w:r>
        <w:rPr>
          <w:color w:val="231F20"/>
          <w:w w:val="125"/>
        </w:rPr>
        <w:t>establece que</w:t>
      </w:r>
      <w:r>
        <w:rPr>
          <w:color w:val="231F20"/>
          <w:spacing w:val="-19"/>
          <w:w w:val="125"/>
        </w:rPr>
        <w:t> </w:t>
      </w:r>
      <w:r>
        <w:rPr>
          <w:color w:val="231F20"/>
          <w:w w:val="125"/>
        </w:rPr>
        <w:t>la</w:t>
      </w:r>
      <w:r>
        <w:rPr>
          <w:color w:val="231F20"/>
          <w:spacing w:val="-18"/>
          <w:w w:val="125"/>
        </w:rPr>
        <w:t> </w:t>
      </w:r>
      <w:r>
        <w:rPr>
          <w:color w:val="231F20"/>
          <w:w w:val="125"/>
        </w:rPr>
        <w:t>Unidad</w:t>
      </w:r>
      <w:r>
        <w:rPr>
          <w:color w:val="231F20"/>
          <w:spacing w:val="-18"/>
          <w:w w:val="125"/>
        </w:rPr>
        <w:t> </w:t>
      </w:r>
      <w:r>
        <w:rPr>
          <w:color w:val="231F20"/>
          <w:w w:val="125"/>
        </w:rPr>
        <w:t>del</w:t>
      </w:r>
      <w:r>
        <w:rPr>
          <w:color w:val="231F20"/>
          <w:spacing w:val="-19"/>
          <w:w w:val="125"/>
        </w:rPr>
        <w:t> </w:t>
      </w:r>
      <w:r>
        <w:rPr>
          <w:color w:val="231F20"/>
          <w:w w:val="125"/>
        </w:rPr>
        <w:t>Sistema</w:t>
      </w:r>
      <w:r>
        <w:rPr>
          <w:color w:val="231F20"/>
          <w:spacing w:val="-18"/>
          <w:w w:val="125"/>
        </w:rPr>
        <w:t> </w:t>
      </w:r>
      <w:r>
        <w:rPr>
          <w:color w:val="231F20"/>
          <w:w w:val="125"/>
        </w:rPr>
        <w:t>para</w:t>
      </w:r>
      <w:r>
        <w:rPr>
          <w:color w:val="231F20"/>
          <w:spacing w:val="-18"/>
          <w:w w:val="125"/>
        </w:rPr>
        <w:t> </w:t>
      </w:r>
      <w:r>
        <w:rPr>
          <w:color w:val="231F20"/>
          <w:w w:val="125"/>
        </w:rPr>
        <w:t>la</w:t>
      </w:r>
      <w:r>
        <w:rPr>
          <w:color w:val="231F20"/>
          <w:spacing w:val="-19"/>
          <w:w w:val="125"/>
        </w:rPr>
        <w:t> </w:t>
      </w:r>
      <w:r>
        <w:rPr>
          <w:color w:val="231F20"/>
          <w:w w:val="125"/>
        </w:rPr>
        <w:t>Carrera</w:t>
      </w:r>
      <w:r>
        <w:rPr>
          <w:color w:val="231F20"/>
          <w:spacing w:val="-18"/>
          <w:w w:val="125"/>
        </w:rPr>
        <w:t> </w:t>
      </w:r>
      <w:r>
        <w:rPr>
          <w:color w:val="231F20"/>
          <w:w w:val="125"/>
        </w:rPr>
        <w:t>de</w:t>
      </w:r>
      <w:r>
        <w:rPr>
          <w:color w:val="231F20"/>
          <w:spacing w:val="-18"/>
          <w:w w:val="125"/>
        </w:rPr>
        <w:t> </w:t>
      </w:r>
      <w:r>
        <w:rPr>
          <w:color w:val="231F20"/>
          <w:w w:val="125"/>
        </w:rPr>
        <w:t>las</w:t>
      </w:r>
      <w:r>
        <w:rPr>
          <w:color w:val="231F20"/>
          <w:spacing w:val="-19"/>
          <w:w w:val="125"/>
        </w:rPr>
        <w:t> </w:t>
      </w:r>
      <w:r>
        <w:rPr>
          <w:color w:val="231F20"/>
          <w:w w:val="125"/>
        </w:rPr>
        <w:t>Maestras</w:t>
      </w:r>
      <w:r>
        <w:rPr>
          <w:color w:val="231F20"/>
          <w:spacing w:val="-18"/>
          <w:w w:val="125"/>
        </w:rPr>
        <w:t> </w:t>
      </w:r>
      <w:r>
        <w:rPr>
          <w:color w:val="231F20"/>
          <w:w w:val="125"/>
        </w:rPr>
        <w:t>y</w:t>
      </w:r>
      <w:r>
        <w:rPr>
          <w:color w:val="231F20"/>
          <w:spacing w:val="-18"/>
          <w:w w:val="125"/>
        </w:rPr>
        <w:t> </w:t>
      </w:r>
      <w:r>
        <w:rPr>
          <w:color w:val="231F20"/>
          <w:w w:val="125"/>
        </w:rPr>
        <w:t>los</w:t>
      </w:r>
      <w:r>
        <w:rPr>
          <w:color w:val="231F20"/>
          <w:spacing w:val="-18"/>
          <w:w w:val="125"/>
        </w:rPr>
        <w:t> </w:t>
      </w:r>
      <w:r>
        <w:rPr>
          <w:color w:val="231F20"/>
          <w:w w:val="125"/>
        </w:rPr>
        <w:t>Maestros</w:t>
      </w:r>
      <w:r>
        <w:rPr>
          <w:color w:val="231F20"/>
          <w:spacing w:val="-19"/>
          <w:w w:val="125"/>
        </w:rPr>
        <w:t> </w:t>
      </w:r>
      <w:r>
        <w:rPr>
          <w:color w:val="231F20"/>
          <w:w w:val="125"/>
        </w:rPr>
        <w:t>ejercerá</w:t>
      </w:r>
      <w:r>
        <w:rPr>
          <w:color w:val="231F20"/>
          <w:spacing w:val="-18"/>
          <w:w w:val="125"/>
        </w:rPr>
        <w:t> </w:t>
      </w:r>
      <w:r>
        <w:rPr>
          <w:color w:val="231F20"/>
          <w:w w:val="125"/>
        </w:rPr>
        <w:t>las</w:t>
      </w:r>
      <w:r>
        <w:rPr>
          <w:color w:val="231F20"/>
          <w:spacing w:val="-18"/>
          <w:w w:val="125"/>
        </w:rPr>
        <w:t> </w:t>
      </w:r>
      <w:r>
        <w:rPr>
          <w:color w:val="231F20"/>
          <w:w w:val="125"/>
        </w:rPr>
        <w:t>atri- buciones</w:t>
      </w:r>
      <w:r>
        <w:rPr>
          <w:color w:val="231F20"/>
          <w:spacing w:val="-5"/>
          <w:w w:val="125"/>
        </w:rPr>
        <w:t> </w:t>
      </w:r>
      <w:r>
        <w:rPr>
          <w:color w:val="231F20"/>
          <w:w w:val="125"/>
        </w:rPr>
        <w:t>que</w:t>
      </w:r>
      <w:r>
        <w:rPr>
          <w:color w:val="231F20"/>
          <w:spacing w:val="-4"/>
          <w:w w:val="125"/>
        </w:rPr>
        <w:t> </w:t>
      </w:r>
      <w:r>
        <w:rPr>
          <w:color w:val="231F20"/>
          <w:w w:val="125"/>
        </w:rPr>
        <w:t>dicha</w:t>
      </w:r>
      <w:r>
        <w:rPr>
          <w:color w:val="231F20"/>
          <w:spacing w:val="-4"/>
          <w:w w:val="125"/>
        </w:rPr>
        <w:t> </w:t>
      </w:r>
      <w:r>
        <w:rPr>
          <w:color w:val="231F20"/>
          <w:w w:val="125"/>
        </w:rPr>
        <w:t>Ley</w:t>
      </w:r>
      <w:r>
        <w:rPr>
          <w:color w:val="231F20"/>
          <w:spacing w:val="-5"/>
          <w:w w:val="125"/>
        </w:rPr>
        <w:t> </w:t>
      </w:r>
      <w:r>
        <w:rPr>
          <w:color w:val="231F20"/>
          <w:w w:val="125"/>
        </w:rPr>
        <w:t>confiere</w:t>
      </w:r>
      <w:r>
        <w:rPr>
          <w:color w:val="231F20"/>
          <w:spacing w:val="-4"/>
          <w:w w:val="125"/>
        </w:rPr>
        <w:t> </w:t>
      </w:r>
      <w:r>
        <w:rPr>
          <w:color w:val="231F20"/>
          <w:w w:val="125"/>
        </w:rPr>
        <w:t>a</w:t>
      </w:r>
      <w:r>
        <w:rPr>
          <w:color w:val="231F20"/>
          <w:spacing w:val="-4"/>
          <w:w w:val="125"/>
        </w:rPr>
        <w:t> </w:t>
      </w:r>
      <w:r>
        <w:rPr>
          <w:color w:val="231F20"/>
          <w:w w:val="125"/>
        </w:rPr>
        <w:t>la</w:t>
      </w:r>
      <w:r>
        <w:rPr>
          <w:color w:val="231F20"/>
          <w:spacing w:val="-4"/>
          <w:w w:val="125"/>
        </w:rPr>
        <w:t> </w:t>
      </w:r>
      <w:r>
        <w:rPr>
          <w:color w:val="231F20"/>
          <w:w w:val="125"/>
        </w:rPr>
        <w:t>Secretaría</w:t>
      </w:r>
      <w:r>
        <w:rPr>
          <w:color w:val="231F20"/>
          <w:spacing w:val="-5"/>
          <w:w w:val="125"/>
        </w:rPr>
        <w:t> </w:t>
      </w:r>
      <w:r>
        <w:rPr>
          <w:color w:val="231F20"/>
          <w:w w:val="125"/>
        </w:rPr>
        <w:t>de</w:t>
      </w:r>
      <w:r>
        <w:rPr>
          <w:color w:val="231F20"/>
          <w:spacing w:val="-4"/>
          <w:w w:val="125"/>
        </w:rPr>
        <w:t> </w:t>
      </w:r>
      <w:r>
        <w:rPr>
          <w:color w:val="231F20"/>
          <w:w w:val="125"/>
        </w:rPr>
        <w:t>Educación</w:t>
      </w:r>
      <w:r>
        <w:rPr>
          <w:color w:val="231F20"/>
          <w:spacing w:val="-4"/>
          <w:w w:val="125"/>
        </w:rPr>
        <w:t> </w:t>
      </w:r>
      <w:r>
        <w:rPr>
          <w:color w:val="231F20"/>
          <w:w w:val="125"/>
        </w:rPr>
        <w:t>Pública.</w:t>
      </w:r>
    </w:p>
    <w:p>
      <w:pPr>
        <w:pStyle w:val="BodyText"/>
        <w:spacing w:line="276" w:lineRule="auto" w:before="158"/>
        <w:ind w:left="1984" w:right="1414"/>
        <w:jc w:val="both"/>
      </w:pPr>
      <w:r>
        <w:rPr>
          <w:color w:val="231F20"/>
          <w:w w:val="125"/>
        </w:rPr>
        <w:t>Con base en lo anterior y con la finalidad de ejercer adecuadamente las atribuciones previstas</w:t>
      </w:r>
      <w:r>
        <w:rPr>
          <w:color w:val="231F20"/>
          <w:spacing w:val="-12"/>
          <w:w w:val="125"/>
        </w:rPr>
        <w:t> </w:t>
      </w:r>
      <w:r>
        <w:rPr>
          <w:color w:val="231F20"/>
          <w:w w:val="125"/>
        </w:rPr>
        <w:t>en</w:t>
      </w:r>
      <w:r>
        <w:rPr>
          <w:color w:val="231F20"/>
          <w:spacing w:val="-12"/>
          <w:w w:val="125"/>
        </w:rPr>
        <w:t> </w:t>
      </w:r>
      <w:r>
        <w:rPr>
          <w:color w:val="231F20"/>
          <w:w w:val="125"/>
        </w:rPr>
        <w:t>la</w:t>
      </w:r>
      <w:r>
        <w:rPr>
          <w:color w:val="231F20"/>
          <w:spacing w:val="-12"/>
          <w:w w:val="125"/>
        </w:rPr>
        <w:t> </w:t>
      </w:r>
      <w:r>
        <w:rPr>
          <w:color w:val="231F20"/>
          <w:w w:val="125"/>
        </w:rPr>
        <w:t>Ley</w:t>
      </w:r>
      <w:r>
        <w:rPr>
          <w:color w:val="231F20"/>
          <w:spacing w:val="-12"/>
          <w:w w:val="125"/>
        </w:rPr>
        <w:t> </w:t>
      </w:r>
      <w:r>
        <w:rPr>
          <w:color w:val="231F20"/>
          <w:w w:val="125"/>
        </w:rPr>
        <w:t>General</w:t>
      </w:r>
      <w:r>
        <w:rPr>
          <w:color w:val="231F20"/>
          <w:spacing w:val="-12"/>
          <w:w w:val="125"/>
        </w:rPr>
        <w:t> </w:t>
      </w:r>
      <w:r>
        <w:rPr>
          <w:color w:val="231F20"/>
          <w:w w:val="125"/>
        </w:rPr>
        <w:t>del</w:t>
      </w:r>
      <w:r>
        <w:rPr>
          <w:color w:val="231F20"/>
          <w:spacing w:val="-12"/>
          <w:w w:val="125"/>
        </w:rPr>
        <w:t> </w:t>
      </w:r>
      <w:r>
        <w:rPr>
          <w:color w:val="231F20"/>
          <w:w w:val="125"/>
        </w:rPr>
        <w:t>Sistema</w:t>
      </w:r>
      <w:r>
        <w:rPr>
          <w:color w:val="231F20"/>
          <w:spacing w:val="-11"/>
          <w:w w:val="125"/>
        </w:rPr>
        <w:t> </w:t>
      </w:r>
      <w:r>
        <w:rPr>
          <w:color w:val="231F20"/>
          <w:w w:val="125"/>
        </w:rPr>
        <w:t>para</w:t>
      </w:r>
      <w:r>
        <w:rPr>
          <w:color w:val="231F20"/>
          <w:spacing w:val="-12"/>
          <w:w w:val="125"/>
        </w:rPr>
        <w:t> </w:t>
      </w:r>
      <w:r>
        <w:rPr>
          <w:color w:val="231F20"/>
          <w:w w:val="125"/>
        </w:rPr>
        <w:t>la</w:t>
      </w:r>
      <w:r>
        <w:rPr>
          <w:color w:val="231F20"/>
          <w:spacing w:val="-12"/>
          <w:w w:val="125"/>
        </w:rPr>
        <w:t> </w:t>
      </w:r>
      <w:r>
        <w:rPr>
          <w:color w:val="231F20"/>
          <w:w w:val="125"/>
        </w:rPr>
        <w:t>Carrera</w:t>
      </w:r>
      <w:r>
        <w:rPr>
          <w:color w:val="231F20"/>
          <w:spacing w:val="-12"/>
          <w:w w:val="125"/>
        </w:rPr>
        <w:t> </w:t>
      </w:r>
      <w:r>
        <w:rPr>
          <w:color w:val="231F20"/>
          <w:w w:val="125"/>
        </w:rPr>
        <w:t>de</w:t>
      </w:r>
      <w:r>
        <w:rPr>
          <w:color w:val="231F20"/>
          <w:spacing w:val="-12"/>
          <w:w w:val="125"/>
        </w:rPr>
        <w:t> </w:t>
      </w:r>
      <w:r>
        <w:rPr>
          <w:color w:val="231F20"/>
          <w:w w:val="125"/>
        </w:rPr>
        <w:t>las</w:t>
      </w:r>
      <w:r>
        <w:rPr>
          <w:color w:val="231F20"/>
          <w:spacing w:val="-12"/>
          <w:w w:val="125"/>
        </w:rPr>
        <w:t> </w:t>
      </w:r>
      <w:r>
        <w:rPr>
          <w:color w:val="231F20"/>
          <w:w w:val="125"/>
        </w:rPr>
        <w:t>Maestras</w:t>
      </w:r>
      <w:r>
        <w:rPr>
          <w:color w:val="231F20"/>
          <w:spacing w:val="-11"/>
          <w:w w:val="125"/>
        </w:rPr>
        <w:t> </w:t>
      </w:r>
      <w:r>
        <w:rPr>
          <w:color w:val="231F20"/>
          <w:w w:val="125"/>
        </w:rPr>
        <w:t>y</w:t>
      </w:r>
      <w:r>
        <w:rPr>
          <w:color w:val="231F20"/>
          <w:spacing w:val="-12"/>
          <w:w w:val="125"/>
        </w:rPr>
        <w:t> </w:t>
      </w:r>
      <w:r>
        <w:rPr>
          <w:color w:val="231F20"/>
          <w:w w:val="125"/>
        </w:rPr>
        <w:t>los</w:t>
      </w:r>
      <w:r>
        <w:rPr>
          <w:color w:val="231F20"/>
          <w:spacing w:val="-12"/>
          <w:w w:val="125"/>
        </w:rPr>
        <w:t> </w:t>
      </w:r>
      <w:r>
        <w:rPr>
          <w:color w:val="231F20"/>
          <w:w w:val="125"/>
        </w:rPr>
        <w:t>Maestros,</w:t>
      </w:r>
      <w:r>
        <w:rPr>
          <w:color w:val="231F20"/>
          <w:spacing w:val="-12"/>
          <w:w w:val="125"/>
        </w:rPr>
        <w:t> </w:t>
      </w:r>
      <w:r>
        <w:rPr>
          <w:color w:val="231F20"/>
          <w:w w:val="125"/>
        </w:rPr>
        <w:t>la Unidad</w:t>
      </w:r>
      <w:r>
        <w:rPr>
          <w:color w:val="231F20"/>
          <w:spacing w:val="-18"/>
          <w:w w:val="125"/>
        </w:rPr>
        <w:t> </w:t>
      </w:r>
      <w:r>
        <w:rPr>
          <w:color w:val="231F20"/>
          <w:w w:val="125"/>
        </w:rPr>
        <w:t>del</w:t>
      </w:r>
      <w:r>
        <w:rPr>
          <w:color w:val="231F20"/>
          <w:spacing w:val="-17"/>
          <w:w w:val="125"/>
        </w:rPr>
        <w:t> </w:t>
      </w:r>
      <w:r>
        <w:rPr>
          <w:color w:val="231F20"/>
          <w:w w:val="125"/>
        </w:rPr>
        <w:t>Sistema</w:t>
      </w:r>
      <w:r>
        <w:rPr>
          <w:color w:val="231F20"/>
          <w:spacing w:val="-17"/>
          <w:w w:val="125"/>
        </w:rPr>
        <w:t> </w:t>
      </w:r>
      <w:r>
        <w:rPr>
          <w:color w:val="231F20"/>
          <w:w w:val="125"/>
        </w:rPr>
        <w:t>para</w:t>
      </w:r>
      <w:r>
        <w:rPr>
          <w:color w:val="231F20"/>
          <w:spacing w:val="-17"/>
          <w:w w:val="125"/>
        </w:rPr>
        <w:t> </w:t>
      </w:r>
      <w:r>
        <w:rPr>
          <w:color w:val="231F20"/>
          <w:w w:val="125"/>
        </w:rPr>
        <w:t>la</w:t>
      </w:r>
      <w:r>
        <w:rPr>
          <w:color w:val="231F20"/>
          <w:spacing w:val="-17"/>
          <w:w w:val="125"/>
        </w:rPr>
        <w:t> </w:t>
      </w:r>
      <w:r>
        <w:rPr>
          <w:color w:val="231F20"/>
          <w:w w:val="125"/>
        </w:rPr>
        <w:t>Carrera</w:t>
      </w:r>
      <w:r>
        <w:rPr>
          <w:color w:val="231F20"/>
          <w:spacing w:val="-18"/>
          <w:w w:val="125"/>
        </w:rPr>
        <w:t> </w:t>
      </w:r>
      <w:r>
        <w:rPr>
          <w:color w:val="231F20"/>
          <w:w w:val="125"/>
        </w:rPr>
        <w:t>de</w:t>
      </w:r>
      <w:r>
        <w:rPr>
          <w:color w:val="231F20"/>
          <w:spacing w:val="-17"/>
          <w:w w:val="125"/>
        </w:rPr>
        <w:t> </w:t>
      </w:r>
      <w:r>
        <w:rPr>
          <w:color w:val="231F20"/>
          <w:w w:val="125"/>
        </w:rPr>
        <w:t>las</w:t>
      </w:r>
      <w:r>
        <w:rPr>
          <w:color w:val="231F20"/>
          <w:spacing w:val="-17"/>
          <w:w w:val="125"/>
        </w:rPr>
        <w:t> </w:t>
      </w:r>
      <w:r>
        <w:rPr>
          <w:color w:val="231F20"/>
          <w:w w:val="125"/>
        </w:rPr>
        <w:t>Maestras</w:t>
      </w:r>
      <w:r>
        <w:rPr>
          <w:color w:val="231F20"/>
          <w:spacing w:val="-17"/>
          <w:w w:val="125"/>
        </w:rPr>
        <w:t> </w:t>
      </w:r>
      <w:r>
        <w:rPr>
          <w:color w:val="231F20"/>
          <w:w w:val="125"/>
        </w:rPr>
        <w:t>y</w:t>
      </w:r>
      <w:r>
        <w:rPr>
          <w:color w:val="231F20"/>
          <w:spacing w:val="-17"/>
          <w:w w:val="125"/>
        </w:rPr>
        <w:t> </w:t>
      </w:r>
      <w:r>
        <w:rPr>
          <w:color w:val="231F20"/>
          <w:w w:val="125"/>
        </w:rPr>
        <w:t>los</w:t>
      </w:r>
      <w:r>
        <w:rPr>
          <w:color w:val="231F20"/>
          <w:spacing w:val="-18"/>
          <w:w w:val="125"/>
        </w:rPr>
        <w:t> </w:t>
      </w:r>
      <w:r>
        <w:rPr>
          <w:color w:val="231F20"/>
          <w:w w:val="125"/>
        </w:rPr>
        <w:t>Maestros,</w:t>
      </w:r>
      <w:r>
        <w:rPr>
          <w:color w:val="231F20"/>
          <w:spacing w:val="-17"/>
          <w:w w:val="125"/>
        </w:rPr>
        <w:t> </w:t>
      </w:r>
      <w:r>
        <w:rPr>
          <w:color w:val="231F20"/>
          <w:w w:val="125"/>
        </w:rPr>
        <w:t>en</w:t>
      </w:r>
      <w:r>
        <w:rPr>
          <w:color w:val="231F20"/>
          <w:spacing w:val="-17"/>
          <w:w w:val="125"/>
        </w:rPr>
        <w:t> </w:t>
      </w:r>
      <w:r>
        <w:rPr>
          <w:color w:val="231F20"/>
          <w:w w:val="125"/>
        </w:rPr>
        <w:t>adelante</w:t>
      </w:r>
      <w:r>
        <w:rPr>
          <w:color w:val="231F20"/>
          <w:spacing w:val="-17"/>
          <w:w w:val="125"/>
        </w:rPr>
        <w:t> </w:t>
      </w:r>
      <w:r>
        <w:rPr>
          <w:color w:val="231F20"/>
          <w:w w:val="125"/>
        </w:rPr>
        <w:t>la</w:t>
      </w:r>
      <w:r>
        <w:rPr>
          <w:color w:val="231F20"/>
          <w:spacing w:val="-17"/>
          <w:w w:val="125"/>
        </w:rPr>
        <w:t> </w:t>
      </w:r>
      <w:r>
        <w:rPr>
          <w:color w:val="231F20"/>
          <w:w w:val="125"/>
        </w:rPr>
        <w:t>Unidad del Sistema, emite las</w:t>
      </w:r>
      <w:r>
        <w:rPr>
          <w:color w:val="231F20"/>
          <w:spacing w:val="-19"/>
          <w:w w:val="125"/>
        </w:rPr>
        <w:t> </w:t>
      </w:r>
      <w:r>
        <w:rPr>
          <w:color w:val="231F20"/>
          <w:w w:val="125"/>
        </w:rPr>
        <w:t>siguientes: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p>
      <w:pPr>
        <w:spacing w:before="0"/>
        <w:ind w:left="547" w:right="0" w:firstLine="0"/>
        <w:jc w:val="left"/>
        <w:rPr>
          <w:sz w:val="16"/>
        </w:rPr>
      </w:pPr>
      <w:r>
        <w:rPr/>
        <w:pict>
          <v:shape style="position:absolute;margin-left:403.449005pt;margin-top:-2.961513pt;width:135.15pt;height:15.15pt;mso-position-horizontal-relative:page;mso-position-vertical-relative:paragraph;z-index:251666432"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667456" type="#_x0000_t202" filled="true" fillcolor="#636466" stroked="false">
            <v:textbox inset="0,0,0,0">
              <w:txbxContent>
                <w:p>
                  <w:pPr>
                    <w:spacing w:before="45"/>
                    <w:ind w:left="297" w:right="0" w:firstLine="0"/>
                    <w:jc w:val="left"/>
                    <w:rPr>
                      <w:sz w:val="18"/>
                    </w:rPr>
                  </w:pPr>
                  <w:r>
                    <w:rPr>
                      <w:color w:val="FFFFFF"/>
                      <w:w w:val="120"/>
                      <w:sz w:val="18"/>
                    </w:rPr>
                    <w:t>Unidad del Sistema para la Carrera de las Maestras y los Maestros</w:t>
                  </w:r>
                </w:p>
              </w:txbxContent>
            </v:textbox>
            <v:fill type="solid"/>
            <w10:wrap type="none"/>
          </v:shape>
        </w:pict>
      </w:r>
      <w:r>
        <w:rPr>
          <w:color w:val="231F20"/>
          <w:w w:val="131"/>
          <w:sz w:val="16"/>
        </w:rPr>
        <w:t>4</w:t>
      </w:r>
    </w:p>
    <w:p>
      <w:pPr>
        <w:spacing w:after="0"/>
        <w:jc w:val="left"/>
        <w:rPr>
          <w:sz w:val="16"/>
        </w:rPr>
        <w:sectPr>
          <w:pgSz w:w="12190" w:h="15880"/>
          <w:pgMar w:header="773" w:footer="0" w:top="1720" w:bottom="280" w:left="0" w:right="0"/>
        </w:sectPr>
      </w:pPr>
    </w:p>
    <w:p>
      <w:pPr>
        <w:pStyle w:val="BodyText"/>
      </w:pPr>
      <w:r>
        <w:rPr/>
        <w:pict>
          <v:group style="position:absolute;margin-left:0pt;margin-top:155.540985pt;width:609.450pt;height:638.2pt;mso-position-horizontal-relative:page;mso-position-vertical-relative:page;z-index:-252533760" coordorigin="0,3111" coordsize="12189,12764">
            <v:shape style="position:absolute;left:0;top:3110;width:12189;height:12764" type="#_x0000_t75" stroked="false">
              <v:imagedata r:id="rId17" o:title=""/>
            </v:shape>
            <v:shape style="position:absolute;left:10806;top:5611;width:480;height:1335" type="#_x0000_t75" stroked="false">
              <v:imagedata r:id="rId18" o:title=""/>
            </v:shape>
            <v:shape style="position:absolute;left:10854;top:8227;width:500;height:656" type="#_x0000_t75" stroked="false">
              <v:imagedata r:id="rId19" o:title=""/>
            </v:shape>
            <w10:wrap type="none"/>
          </v:group>
        </w:pict>
      </w:r>
    </w:p>
    <w:p>
      <w:pPr>
        <w:pStyle w:val="BodyText"/>
      </w:pPr>
    </w:p>
    <w:p>
      <w:pPr>
        <w:pStyle w:val="BodyText"/>
        <w:spacing w:before="3"/>
        <w:rPr>
          <w:sz w:val="18"/>
        </w:rPr>
      </w:pPr>
    </w:p>
    <w:p>
      <w:pPr>
        <w:spacing w:line="295" w:lineRule="auto" w:before="104"/>
        <w:ind w:left="1459" w:right="2024" w:firstLine="20"/>
        <w:jc w:val="center"/>
        <w:rPr>
          <w:b/>
          <w:sz w:val="24"/>
        </w:rPr>
      </w:pPr>
      <w:r>
        <w:rPr>
          <w:b/>
          <w:color w:val="A12240"/>
          <w:w w:val="130"/>
          <w:sz w:val="24"/>
        </w:rPr>
        <w:t>Disposiciones</w:t>
      </w:r>
      <w:r>
        <w:rPr>
          <w:b/>
          <w:color w:val="A12240"/>
          <w:spacing w:val="-19"/>
          <w:w w:val="130"/>
          <w:sz w:val="24"/>
        </w:rPr>
        <w:t> </w:t>
      </w:r>
      <w:r>
        <w:rPr>
          <w:b/>
          <w:color w:val="A12240"/>
          <w:w w:val="130"/>
          <w:sz w:val="24"/>
        </w:rPr>
        <w:t>generales</w:t>
      </w:r>
      <w:r>
        <w:rPr>
          <w:b/>
          <w:color w:val="A12240"/>
          <w:spacing w:val="-18"/>
          <w:w w:val="130"/>
          <w:sz w:val="24"/>
        </w:rPr>
        <w:t> </w:t>
      </w:r>
      <w:r>
        <w:rPr>
          <w:b/>
          <w:color w:val="A12240"/>
          <w:w w:val="130"/>
          <w:sz w:val="24"/>
        </w:rPr>
        <w:t>del</w:t>
      </w:r>
      <w:r>
        <w:rPr>
          <w:b/>
          <w:color w:val="A12240"/>
          <w:spacing w:val="-18"/>
          <w:w w:val="130"/>
          <w:sz w:val="24"/>
        </w:rPr>
        <w:t> </w:t>
      </w:r>
      <w:r>
        <w:rPr>
          <w:b/>
          <w:color w:val="A12240"/>
          <w:w w:val="130"/>
          <w:sz w:val="24"/>
        </w:rPr>
        <w:t>proceso</w:t>
      </w:r>
      <w:r>
        <w:rPr>
          <w:b/>
          <w:color w:val="A12240"/>
          <w:spacing w:val="-18"/>
          <w:w w:val="130"/>
          <w:sz w:val="24"/>
        </w:rPr>
        <w:t> </w:t>
      </w:r>
      <w:r>
        <w:rPr>
          <w:b/>
          <w:color w:val="A12240"/>
          <w:w w:val="130"/>
          <w:sz w:val="24"/>
        </w:rPr>
        <w:t>de</w:t>
      </w:r>
      <w:r>
        <w:rPr>
          <w:b/>
          <w:color w:val="A12240"/>
          <w:spacing w:val="-18"/>
          <w:w w:val="130"/>
          <w:sz w:val="24"/>
        </w:rPr>
        <w:t> </w:t>
      </w:r>
      <w:r>
        <w:rPr>
          <w:b/>
          <w:color w:val="A12240"/>
          <w:w w:val="130"/>
          <w:sz w:val="24"/>
        </w:rPr>
        <w:t>selección</w:t>
      </w:r>
      <w:r>
        <w:rPr>
          <w:b/>
          <w:color w:val="A12240"/>
          <w:spacing w:val="-18"/>
          <w:w w:val="130"/>
          <w:sz w:val="24"/>
        </w:rPr>
        <w:t> </w:t>
      </w:r>
      <w:r>
        <w:rPr>
          <w:b/>
          <w:color w:val="A12240"/>
          <w:w w:val="130"/>
          <w:sz w:val="24"/>
        </w:rPr>
        <w:t>para</w:t>
      </w:r>
      <w:r>
        <w:rPr>
          <w:b/>
          <w:color w:val="A12240"/>
          <w:spacing w:val="-18"/>
          <w:w w:val="130"/>
          <w:sz w:val="24"/>
        </w:rPr>
        <w:t> </w:t>
      </w:r>
      <w:r>
        <w:rPr>
          <w:b/>
          <w:color w:val="A12240"/>
          <w:w w:val="130"/>
          <w:sz w:val="24"/>
        </w:rPr>
        <w:t>la</w:t>
      </w:r>
      <w:r>
        <w:rPr>
          <w:b/>
          <w:color w:val="A12240"/>
          <w:spacing w:val="-19"/>
          <w:w w:val="130"/>
          <w:sz w:val="24"/>
        </w:rPr>
        <w:t> </w:t>
      </w:r>
      <w:r>
        <w:rPr>
          <w:b/>
          <w:color w:val="A12240"/>
          <w:w w:val="130"/>
          <w:sz w:val="24"/>
        </w:rPr>
        <w:t>Admisión del</w:t>
      </w:r>
      <w:r>
        <w:rPr>
          <w:b/>
          <w:color w:val="A12240"/>
          <w:spacing w:val="-27"/>
          <w:w w:val="130"/>
          <w:sz w:val="24"/>
        </w:rPr>
        <w:t> </w:t>
      </w:r>
      <w:r>
        <w:rPr>
          <w:b/>
          <w:color w:val="A12240"/>
          <w:w w:val="130"/>
          <w:sz w:val="24"/>
        </w:rPr>
        <w:t>personal</w:t>
      </w:r>
      <w:r>
        <w:rPr>
          <w:b/>
          <w:color w:val="A12240"/>
          <w:spacing w:val="-26"/>
          <w:w w:val="130"/>
          <w:sz w:val="24"/>
        </w:rPr>
        <w:t> </w:t>
      </w:r>
      <w:r>
        <w:rPr>
          <w:b/>
          <w:color w:val="A12240"/>
          <w:w w:val="130"/>
          <w:sz w:val="24"/>
        </w:rPr>
        <w:t>docente</w:t>
      </w:r>
      <w:r>
        <w:rPr>
          <w:b/>
          <w:color w:val="A12240"/>
          <w:spacing w:val="-26"/>
          <w:w w:val="130"/>
          <w:sz w:val="24"/>
        </w:rPr>
        <w:t> </w:t>
      </w:r>
      <w:r>
        <w:rPr>
          <w:b/>
          <w:color w:val="A12240"/>
          <w:w w:val="130"/>
          <w:sz w:val="24"/>
        </w:rPr>
        <w:t>y</w:t>
      </w:r>
      <w:r>
        <w:rPr>
          <w:b/>
          <w:color w:val="A12240"/>
          <w:spacing w:val="-26"/>
          <w:w w:val="130"/>
          <w:sz w:val="24"/>
        </w:rPr>
        <w:t> </w:t>
      </w:r>
      <w:r>
        <w:rPr>
          <w:b/>
          <w:color w:val="A12240"/>
          <w:w w:val="130"/>
          <w:sz w:val="24"/>
        </w:rPr>
        <w:t>técnico</w:t>
      </w:r>
      <w:r>
        <w:rPr>
          <w:b/>
          <w:color w:val="A12240"/>
          <w:spacing w:val="-26"/>
          <w:w w:val="130"/>
          <w:sz w:val="24"/>
        </w:rPr>
        <w:t> </w:t>
      </w:r>
      <w:r>
        <w:rPr>
          <w:b/>
          <w:color w:val="A12240"/>
          <w:w w:val="130"/>
          <w:sz w:val="24"/>
        </w:rPr>
        <w:t>docente</w:t>
      </w:r>
      <w:r>
        <w:rPr>
          <w:b/>
          <w:color w:val="A12240"/>
          <w:spacing w:val="-26"/>
          <w:w w:val="130"/>
          <w:sz w:val="24"/>
        </w:rPr>
        <w:t> </w:t>
      </w:r>
      <w:r>
        <w:rPr>
          <w:b/>
          <w:color w:val="A12240"/>
          <w:w w:val="130"/>
          <w:sz w:val="24"/>
        </w:rPr>
        <w:t>en</w:t>
      </w:r>
      <w:r>
        <w:rPr>
          <w:b/>
          <w:color w:val="A12240"/>
          <w:spacing w:val="-26"/>
          <w:w w:val="130"/>
          <w:sz w:val="24"/>
        </w:rPr>
        <w:t> </w:t>
      </w:r>
      <w:r>
        <w:rPr>
          <w:b/>
          <w:color w:val="A12240"/>
          <w:w w:val="130"/>
          <w:sz w:val="24"/>
        </w:rPr>
        <w:t>Educación</w:t>
      </w:r>
      <w:r>
        <w:rPr>
          <w:b/>
          <w:color w:val="A12240"/>
          <w:spacing w:val="-26"/>
          <w:w w:val="130"/>
          <w:sz w:val="24"/>
        </w:rPr>
        <w:t> </w:t>
      </w:r>
      <w:r>
        <w:rPr>
          <w:b/>
          <w:color w:val="A12240"/>
          <w:w w:val="130"/>
          <w:sz w:val="24"/>
        </w:rPr>
        <w:t>Media</w:t>
      </w:r>
      <w:r>
        <w:rPr>
          <w:b/>
          <w:color w:val="A12240"/>
          <w:spacing w:val="-26"/>
          <w:w w:val="130"/>
          <w:sz w:val="24"/>
        </w:rPr>
        <w:t> </w:t>
      </w:r>
      <w:r>
        <w:rPr>
          <w:b/>
          <w:color w:val="A12240"/>
          <w:w w:val="130"/>
          <w:sz w:val="24"/>
        </w:rPr>
        <w:t>Superior</w:t>
      </w:r>
    </w:p>
    <w:p>
      <w:pPr>
        <w:pStyle w:val="BodyText"/>
        <w:rPr>
          <w:b/>
          <w:sz w:val="28"/>
        </w:rPr>
      </w:pPr>
    </w:p>
    <w:p>
      <w:pPr>
        <w:pStyle w:val="BodyText"/>
        <w:spacing w:before="10"/>
        <w:rPr>
          <w:b/>
          <w:sz w:val="30"/>
        </w:rPr>
      </w:pPr>
    </w:p>
    <w:p>
      <w:pPr>
        <w:pStyle w:val="Heading1"/>
        <w:spacing w:line="393" w:lineRule="auto"/>
        <w:ind w:left="4588" w:right="5153" w:hanging="1"/>
      </w:pPr>
      <w:r>
        <w:rPr>
          <w:color w:val="C1945C"/>
          <w:spacing w:val="-3"/>
          <w:w w:val="130"/>
        </w:rPr>
        <w:t>APARTADO </w:t>
      </w:r>
      <w:r>
        <w:rPr>
          <w:color w:val="C1945C"/>
          <w:w w:val="130"/>
        </w:rPr>
        <w:t>I ASPECTOS</w:t>
      </w:r>
      <w:r>
        <w:rPr>
          <w:color w:val="C1945C"/>
          <w:spacing w:val="3"/>
          <w:w w:val="130"/>
        </w:rPr>
        <w:t> </w:t>
      </w:r>
      <w:r>
        <w:rPr>
          <w:color w:val="C1945C"/>
          <w:w w:val="130"/>
        </w:rPr>
        <w:t>GENERALES</w:t>
      </w:r>
    </w:p>
    <w:p>
      <w:pPr>
        <w:pStyle w:val="BodyText"/>
        <w:spacing w:line="276" w:lineRule="auto" w:before="199"/>
        <w:ind w:left="1417" w:right="1981"/>
        <w:jc w:val="both"/>
      </w:pPr>
      <w:r>
        <w:rPr>
          <w:b/>
          <w:color w:val="231F20"/>
          <w:w w:val="125"/>
        </w:rPr>
        <w:t>Artículo</w:t>
      </w:r>
      <w:r>
        <w:rPr>
          <w:b/>
          <w:color w:val="231F20"/>
          <w:spacing w:val="-11"/>
          <w:w w:val="125"/>
        </w:rPr>
        <w:t> </w:t>
      </w:r>
      <w:r>
        <w:rPr>
          <w:b/>
          <w:color w:val="231F20"/>
          <w:w w:val="115"/>
        </w:rPr>
        <w:t>1.</w:t>
      </w:r>
      <w:r>
        <w:rPr>
          <w:b/>
          <w:color w:val="231F20"/>
          <w:spacing w:val="-10"/>
          <w:w w:val="115"/>
        </w:rPr>
        <w:t> </w:t>
      </w:r>
      <w:r>
        <w:rPr>
          <w:color w:val="231F20"/>
          <w:w w:val="125"/>
        </w:rPr>
        <w:t>Las</w:t>
      </w:r>
      <w:r>
        <w:rPr>
          <w:color w:val="231F20"/>
          <w:spacing w:val="-14"/>
          <w:w w:val="125"/>
        </w:rPr>
        <w:t> </w:t>
      </w:r>
      <w:r>
        <w:rPr>
          <w:color w:val="231F20"/>
          <w:w w:val="125"/>
        </w:rPr>
        <w:t>presentes</w:t>
      </w:r>
      <w:r>
        <w:rPr>
          <w:color w:val="231F20"/>
          <w:spacing w:val="-15"/>
          <w:w w:val="125"/>
        </w:rPr>
        <w:t> </w:t>
      </w:r>
      <w:r>
        <w:rPr>
          <w:color w:val="231F20"/>
          <w:w w:val="125"/>
        </w:rPr>
        <w:t>Disposiciones</w:t>
      </w:r>
      <w:r>
        <w:rPr>
          <w:color w:val="231F20"/>
          <w:spacing w:val="-14"/>
          <w:w w:val="125"/>
        </w:rPr>
        <w:t> </w:t>
      </w:r>
      <w:r>
        <w:rPr>
          <w:color w:val="231F20"/>
          <w:w w:val="125"/>
        </w:rPr>
        <w:t>tienen</w:t>
      </w:r>
      <w:r>
        <w:rPr>
          <w:color w:val="231F20"/>
          <w:spacing w:val="-14"/>
          <w:w w:val="125"/>
        </w:rPr>
        <w:t> </w:t>
      </w:r>
      <w:r>
        <w:rPr>
          <w:color w:val="231F20"/>
          <w:w w:val="125"/>
        </w:rPr>
        <w:t>por</w:t>
      </w:r>
      <w:r>
        <w:rPr>
          <w:color w:val="231F20"/>
          <w:spacing w:val="-15"/>
          <w:w w:val="125"/>
        </w:rPr>
        <w:t> </w:t>
      </w:r>
      <w:r>
        <w:rPr>
          <w:color w:val="231F20"/>
          <w:w w:val="125"/>
        </w:rPr>
        <w:t>objeto</w:t>
      </w:r>
      <w:r>
        <w:rPr>
          <w:color w:val="231F20"/>
          <w:spacing w:val="-14"/>
          <w:w w:val="125"/>
        </w:rPr>
        <w:t> </w:t>
      </w:r>
      <w:r>
        <w:rPr>
          <w:color w:val="231F20"/>
          <w:w w:val="125"/>
        </w:rPr>
        <w:t>regular</w:t>
      </w:r>
      <w:r>
        <w:rPr>
          <w:color w:val="231F20"/>
          <w:spacing w:val="-15"/>
          <w:w w:val="125"/>
        </w:rPr>
        <w:t> </w:t>
      </w:r>
      <w:r>
        <w:rPr>
          <w:color w:val="231F20"/>
          <w:w w:val="125"/>
        </w:rPr>
        <w:t>el</w:t>
      </w:r>
      <w:r>
        <w:rPr>
          <w:color w:val="231F20"/>
          <w:spacing w:val="-14"/>
          <w:w w:val="125"/>
        </w:rPr>
        <w:t> </w:t>
      </w:r>
      <w:r>
        <w:rPr>
          <w:color w:val="231F20"/>
          <w:w w:val="125"/>
        </w:rPr>
        <w:t>proceso</w:t>
      </w:r>
      <w:r>
        <w:rPr>
          <w:color w:val="231F20"/>
          <w:spacing w:val="-15"/>
          <w:w w:val="125"/>
        </w:rPr>
        <w:t> </w:t>
      </w:r>
      <w:r>
        <w:rPr>
          <w:color w:val="231F20"/>
          <w:w w:val="125"/>
        </w:rPr>
        <w:t>de</w:t>
      </w:r>
      <w:r>
        <w:rPr>
          <w:color w:val="231F20"/>
          <w:spacing w:val="-14"/>
          <w:w w:val="125"/>
        </w:rPr>
        <w:t> </w:t>
      </w:r>
      <w:r>
        <w:rPr>
          <w:color w:val="231F20"/>
          <w:w w:val="125"/>
        </w:rPr>
        <w:t>admisión a</w:t>
      </w:r>
      <w:r>
        <w:rPr>
          <w:color w:val="231F20"/>
          <w:spacing w:val="-5"/>
          <w:w w:val="125"/>
        </w:rPr>
        <w:t> </w:t>
      </w:r>
      <w:r>
        <w:rPr>
          <w:color w:val="231F20"/>
          <w:w w:val="125"/>
        </w:rPr>
        <w:t>funciones</w:t>
      </w:r>
      <w:r>
        <w:rPr>
          <w:color w:val="231F20"/>
          <w:spacing w:val="-4"/>
          <w:w w:val="125"/>
        </w:rPr>
        <w:t> </w:t>
      </w:r>
      <w:r>
        <w:rPr>
          <w:color w:val="231F20"/>
          <w:w w:val="125"/>
        </w:rPr>
        <w:t>docentes</w:t>
      </w:r>
      <w:r>
        <w:rPr>
          <w:color w:val="231F20"/>
          <w:spacing w:val="-4"/>
          <w:w w:val="125"/>
        </w:rPr>
        <w:t> </w:t>
      </w:r>
      <w:r>
        <w:rPr>
          <w:color w:val="231F20"/>
          <w:w w:val="125"/>
        </w:rPr>
        <w:t>y</w:t>
      </w:r>
      <w:r>
        <w:rPr>
          <w:color w:val="231F20"/>
          <w:spacing w:val="-4"/>
          <w:w w:val="125"/>
        </w:rPr>
        <w:t> </w:t>
      </w:r>
      <w:r>
        <w:rPr>
          <w:color w:val="231F20"/>
          <w:w w:val="125"/>
        </w:rPr>
        <w:t>técnico</w:t>
      </w:r>
      <w:r>
        <w:rPr>
          <w:color w:val="231F20"/>
          <w:spacing w:val="-4"/>
          <w:w w:val="125"/>
        </w:rPr>
        <w:t> </w:t>
      </w:r>
      <w:r>
        <w:rPr>
          <w:color w:val="231F20"/>
          <w:w w:val="125"/>
        </w:rPr>
        <w:t>docentes,</w:t>
      </w:r>
      <w:r>
        <w:rPr>
          <w:color w:val="231F20"/>
          <w:spacing w:val="-5"/>
          <w:w w:val="125"/>
        </w:rPr>
        <w:t> </w:t>
      </w:r>
      <w:r>
        <w:rPr>
          <w:color w:val="231F20"/>
          <w:w w:val="125"/>
        </w:rPr>
        <w:t>al</w:t>
      </w:r>
      <w:r>
        <w:rPr>
          <w:color w:val="231F20"/>
          <w:spacing w:val="-4"/>
          <w:w w:val="125"/>
        </w:rPr>
        <w:t> </w:t>
      </w:r>
      <w:r>
        <w:rPr>
          <w:color w:val="231F20"/>
          <w:w w:val="125"/>
        </w:rPr>
        <w:t>servicio</w:t>
      </w:r>
      <w:r>
        <w:rPr>
          <w:color w:val="231F20"/>
          <w:spacing w:val="-4"/>
          <w:w w:val="125"/>
        </w:rPr>
        <w:t> </w:t>
      </w:r>
      <w:r>
        <w:rPr>
          <w:color w:val="231F20"/>
          <w:w w:val="125"/>
        </w:rPr>
        <w:t>público</w:t>
      </w:r>
      <w:r>
        <w:rPr>
          <w:color w:val="231F20"/>
          <w:spacing w:val="-4"/>
          <w:w w:val="125"/>
        </w:rPr>
        <w:t> </w:t>
      </w:r>
      <w:r>
        <w:rPr>
          <w:color w:val="231F20"/>
          <w:w w:val="125"/>
        </w:rPr>
        <w:t>educativo,</w:t>
      </w:r>
      <w:r>
        <w:rPr>
          <w:color w:val="231F20"/>
          <w:spacing w:val="-4"/>
          <w:w w:val="125"/>
        </w:rPr>
        <w:t> </w:t>
      </w:r>
      <w:r>
        <w:rPr>
          <w:color w:val="231F20"/>
          <w:w w:val="125"/>
        </w:rPr>
        <w:t>de</w:t>
      </w:r>
      <w:r>
        <w:rPr>
          <w:color w:val="231F20"/>
          <w:spacing w:val="-5"/>
          <w:w w:val="125"/>
        </w:rPr>
        <w:t> </w:t>
      </w:r>
      <w:r>
        <w:rPr>
          <w:color w:val="231F20"/>
          <w:w w:val="125"/>
        </w:rPr>
        <w:t>conformidad con lo establecido en la Constitución Política de los Estados Unidos y la Ley General</w:t>
      </w:r>
      <w:r>
        <w:rPr>
          <w:color w:val="231F20"/>
          <w:spacing w:val="-28"/>
          <w:w w:val="125"/>
        </w:rPr>
        <w:t> </w:t>
      </w:r>
      <w:r>
        <w:rPr>
          <w:color w:val="231F20"/>
          <w:w w:val="125"/>
        </w:rPr>
        <w:t>del Sistema</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6"/>
          <w:w w:val="125"/>
        </w:rPr>
        <w:t> </w:t>
      </w:r>
      <w:r>
        <w:rPr>
          <w:color w:val="231F20"/>
          <w:w w:val="125"/>
        </w:rPr>
        <w:t>Carrera</w:t>
      </w:r>
      <w:r>
        <w:rPr>
          <w:color w:val="231F20"/>
          <w:spacing w:val="-7"/>
          <w:w w:val="125"/>
        </w:rPr>
        <w:t> </w:t>
      </w:r>
      <w:r>
        <w:rPr>
          <w:color w:val="231F20"/>
          <w:w w:val="125"/>
        </w:rPr>
        <w:t>de</w:t>
      </w:r>
      <w:r>
        <w:rPr>
          <w:color w:val="231F20"/>
          <w:spacing w:val="-6"/>
          <w:w w:val="125"/>
        </w:rPr>
        <w:t> </w:t>
      </w:r>
      <w:r>
        <w:rPr>
          <w:color w:val="231F20"/>
          <w:w w:val="125"/>
        </w:rPr>
        <w:t>las</w:t>
      </w:r>
      <w:r>
        <w:rPr>
          <w:color w:val="231F20"/>
          <w:spacing w:val="-7"/>
          <w:w w:val="125"/>
        </w:rPr>
        <w:t> </w:t>
      </w:r>
      <w:r>
        <w:rPr>
          <w:color w:val="231F20"/>
          <w:w w:val="125"/>
        </w:rPr>
        <w:t>Maestras</w:t>
      </w:r>
      <w:r>
        <w:rPr>
          <w:color w:val="231F20"/>
          <w:spacing w:val="-6"/>
          <w:w w:val="125"/>
        </w:rPr>
        <w:t> </w:t>
      </w:r>
      <w:r>
        <w:rPr>
          <w:color w:val="231F20"/>
          <w:w w:val="125"/>
        </w:rPr>
        <w:t>y</w:t>
      </w:r>
      <w:r>
        <w:rPr>
          <w:color w:val="231F20"/>
          <w:spacing w:val="-7"/>
          <w:w w:val="125"/>
        </w:rPr>
        <w:t> </w:t>
      </w:r>
      <w:r>
        <w:rPr>
          <w:color w:val="231F20"/>
          <w:w w:val="125"/>
        </w:rPr>
        <w:t>los</w:t>
      </w:r>
      <w:r>
        <w:rPr>
          <w:color w:val="231F20"/>
          <w:spacing w:val="-6"/>
          <w:w w:val="125"/>
        </w:rPr>
        <w:t> </w:t>
      </w:r>
      <w:r>
        <w:rPr>
          <w:color w:val="231F20"/>
          <w:w w:val="125"/>
        </w:rPr>
        <w:t>Maestros.</w:t>
      </w:r>
    </w:p>
    <w:p>
      <w:pPr>
        <w:pStyle w:val="BodyText"/>
        <w:spacing w:line="276" w:lineRule="auto" w:before="157"/>
        <w:ind w:left="1417" w:right="1982"/>
        <w:jc w:val="both"/>
      </w:pPr>
      <w:r>
        <w:rPr>
          <w:b/>
          <w:color w:val="231F20"/>
          <w:w w:val="125"/>
        </w:rPr>
        <w:t>Artículo 2. </w:t>
      </w:r>
      <w:r>
        <w:rPr>
          <w:color w:val="231F20"/>
          <w:w w:val="125"/>
        </w:rPr>
        <w:t>Para efectos de las presentes Disposiciones se utilizarán, además de las de- finiciones que se presentan a continuación, las establecidas en el artículo 7 de la Ley General del Sistema para la Carrera de las Maestras y los Maestros:</w:t>
      </w:r>
    </w:p>
    <w:p>
      <w:pPr>
        <w:pStyle w:val="ListParagraph"/>
        <w:numPr>
          <w:ilvl w:val="0"/>
          <w:numId w:val="1"/>
        </w:numPr>
        <w:tabs>
          <w:tab w:pos="2138" w:val="left" w:leader="none"/>
        </w:tabs>
        <w:spacing w:line="276" w:lineRule="auto" w:before="158" w:after="0"/>
        <w:ind w:left="2137" w:right="1981" w:hanging="360"/>
        <w:jc w:val="both"/>
        <w:rPr>
          <w:sz w:val="20"/>
        </w:rPr>
      </w:pPr>
      <w:r>
        <w:rPr>
          <w:b/>
          <w:color w:val="231F20"/>
          <w:w w:val="125"/>
          <w:sz w:val="20"/>
        </w:rPr>
        <w:t>Aspirante:</w:t>
      </w:r>
      <w:r>
        <w:rPr>
          <w:b/>
          <w:color w:val="231F20"/>
          <w:spacing w:val="-19"/>
          <w:w w:val="125"/>
          <w:sz w:val="20"/>
        </w:rPr>
        <w:t> </w:t>
      </w:r>
      <w:r>
        <w:rPr>
          <w:color w:val="231F20"/>
          <w:w w:val="125"/>
          <w:sz w:val="20"/>
        </w:rPr>
        <w:t>a</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persona</w:t>
      </w:r>
      <w:r>
        <w:rPr>
          <w:color w:val="231F20"/>
          <w:spacing w:val="-19"/>
          <w:w w:val="125"/>
          <w:sz w:val="20"/>
        </w:rPr>
        <w:t> </w:t>
      </w:r>
      <w:r>
        <w:rPr>
          <w:color w:val="231F20"/>
          <w:w w:val="125"/>
          <w:sz w:val="20"/>
        </w:rPr>
        <w:t>que</w:t>
      </w:r>
      <w:r>
        <w:rPr>
          <w:color w:val="231F20"/>
          <w:spacing w:val="-19"/>
          <w:w w:val="125"/>
          <w:sz w:val="20"/>
        </w:rPr>
        <w:t> </w:t>
      </w:r>
      <w:r>
        <w:rPr>
          <w:color w:val="231F20"/>
          <w:w w:val="125"/>
          <w:sz w:val="20"/>
        </w:rPr>
        <w:t>decide</w:t>
      </w:r>
      <w:r>
        <w:rPr>
          <w:color w:val="231F20"/>
          <w:spacing w:val="-19"/>
          <w:w w:val="125"/>
          <w:sz w:val="20"/>
        </w:rPr>
        <w:t> </w:t>
      </w:r>
      <w:r>
        <w:rPr>
          <w:color w:val="231F20"/>
          <w:w w:val="125"/>
          <w:sz w:val="20"/>
        </w:rPr>
        <w:t>voluntariamente</w:t>
      </w:r>
      <w:r>
        <w:rPr>
          <w:color w:val="231F20"/>
          <w:spacing w:val="-19"/>
          <w:w w:val="125"/>
          <w:sz w:val="20"/>
        </w:rPr>
        <w:t> </w:t>
      </w:r>
      <w:r>
        <w:rPr>
          <w:color w:val="231F20"/>
          <w:w w:val="125"/>
          <w:sz w:val="20"/>
        </w:rPr>
        <w:t>participar</w:t>
      </w:r>
      <w:r>
        <w:rPr>
          <w:color w:val="231F20"/>
          <w:spacing w:val="-19"/>
          <w:w w:val="125"/>
          <w:sz w:val="20"/>
        </w:rPr>
        <w:t> </w:t>
      </w:r>
      <w:r>
        <w:rPr>
          <w:color w:val="231F20"/>
          <w:w w:val="125"/>
          <w:sz w:val="20"/>
        </w:rPr>
        <w:t>en</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convocatoria pública</w:t>
      </w:r>
      <w:r>
        <w:rPr>
          <w:color w:val="231F20"/>
          <w:spacing w:val="-8"/>
          <w:w w:val="125"/>
          <w:sz w:val="20"/>
        </w:rPr>
        <w:t> </w:t>
      </w:r>
      <w:r>
        <w:rPr>
          <w:color w:val="231F20"/>
          <w:w w:val="125"/>
          <w:sz w:val="20"/>
        </w:rPr>
        <w:t>del</w:t>
      </w:r>
      <w:r>
        <w:rPr>
          <w:color w:val="231F20"/>
          <w:spacing w:val="-8"/>
          <w:w w:val="125"/>
          <w:sz w:val="20"/>
        </w:rPr>
        <w:t> </w:t>
      </w:r>
      <w:r>
        <w:rPr>
          <w:color w:val="231F20"/>
          <w:w w:val="125"/>
          <w:sz w:val="20"/>
        </w:rPr>
        <w:t>proceso</w:t>
      </w:r>
      <w:r>
        <w:rPr>
          <w:color w:val="231F20"/>
          <w:spacing w:val="-7"/>
          <w:w w:val="125"/>
          <w:sz w:val="20"/>
        </w:rPr>
        <w:t> </w:t>
      </w:r>
      <w:r>
        <w:rPr>
          <w:color w:val="231F20"/>
          <w:w w:val="125"/>
          <w:sz w:val="20"/>
        </w:rPr>
        <w:t>de</w:t>
      </w:r>
      <w:r>
        <w:rPr>
          <w:color w:val="231F20"/>
          <w:spacing w:val="-8"/>
          <w:w w:val="125"/>
          <w:sz w:val="20"/>
        </w:rPr>
        <w:t> </w:t>
      </w:r>
      <w:r>
        <w:rPr>
          <w:color w:val="231F20"/>
          <w:w w:val="125"/>
          <w:sz w:val="20"/>
        </w:rPr>
        <w:t>selección</w:t>
      </w:r>
      <w:r>
        <w:rPr>
          <w:color w:val="231F20"/>
          <w:spacing w:val="-8"/>
          <w:w w:val="125"/>
          <w:sz w:val="20"/>
        </w:rPr>
        <w:t> </w:t>
      </w:r>
      <w:r>
        <w:rPr>
          <w:color w:val="231F20"/>
          <w:w w:val="125"/>
          <w:sz w:val="20"/>
        </w:rPr>
        <w:t>para</w:t>
      </w:r>
      <w:r>
        <w:rPr>
          <w:color w:val="231F20"/>
          <w:spacing w:val="-7"/>
          <w:w w:val="125"/>
          <w:sz w:val="20"/>
        </w:rPr>
        <w:t> </w:t>
      </w:r>
      <w:r>
        <w:rPr>
          <w:color w:val="231F20"/>
          <w:w w:val="125"/>
          <w:sz w:val="20"/>
        </w:rPr>
        <w:t>la</w:t>
      </w:r>
      <w:r>
        <w:rPr>
          <w:color w:val="231F20"/>
          <w:spacing w:val="-8"/>
          <w:w w:val="125"/>
          <w:sz w:val="20"/>
        </w:rPr>
        <w:t> </w:t>
      </w:r>
      <w:r>
        <w:rPr>
          <w:color w:val="231F20"/>
          <w:w w:val="125"/>
          <w:sz w:val="20"/>
        </w:rPr>
        <w:t>admisión</w:t>
      </w:r>
      <w:r>
        <w:rPr>
          <w:color w:val="231F20"/>
          <w:spacing w:val="-7"/>
          <w:w w:val="125"/>
          <w:sz w:val="20"/>
        </w:rPr>
        <w:t> </w:t>
      </w:r>
      <w:r>
        <w:rPr>
          <w:color w:val="231F20"/>
          <w:w w:val="125"/>
          <w:sz w:val="20"/>
        </w:rPr>
        <w:t>y</w:t>
      </w:r>
      <w:r>
        <w:rPr>
          <w:color w:val="231F20"/>
          <w:spacing w:val="-8"/>
          <w:w w:val="125"/>
          <w:sz w:val="20"/>
        </w:rPr>
        <w:t> </w:t>
      </w:r>
      <w:r>
        <w:rPr>
          <w:color w:val="231F20"/>
          <w:w w:val="125"/>
          <w:sz w:val="20"/>
        </w:rPr>
        <w:t>cumple</w:t>
      </w:r>
      <w:r>
        <w:rPr>
          <w:color w:val="231F20"/>
          <w:spacing w:val="-8"/>
          <w:w w:val="125"/>
          <w:sz w:val="20"/>
        </w:rPr>
        <w:t> </w:t>
      </w:r>
      <w:r>
        <w:rPr>
          <w:color w:val="231F20"/>
          <w:w w:val="125"/>
          <w:sz w:val="20"/>
        </w:rPr>
        <w:t>con</w:t>
      </w:r>
      <w:r>
        <w:rPr>
          <w:color w:val="231F20"/>
          <w:spacing w:val="-7"/>
          <w:w w:val="125"/>
          <w:sz w:val="20"/>
        </w:rPr>
        <w:t> </w:t>
      </w:r>
      <w:r>
        <w:rPr>
          <w:color w:val="231F20"/>
          <w:w w:val="125"/>
          <w:sz w:val="20"/>
        </w:rPr>
        <w:t>los</w:t>
      </w:r>
      <w:r>
        <w:rPr>
          <w:color w:val="231F20"/>
          <w:spacing w:val="-8"/>
          <w:w w:val="125"/>
          <w:sz w:val="20"/>
        </w:rPr>
        <w:t> </w:t>
      </w:r>
      <w:r>
        <w:rPr>
          <w:color w:val="231F20"/>
          <w:w w:val="125"/>
          <w:sz w:val="20"/>
        </w:rPr>
        <w:t>requisitos</w:t>
      </w:r>
      <w:r>
        <w:rPr>
          <w:color w:val="231F20"/>
          <w:spacing w:val="-7"/>
          <w:w w:val="125"/>
          <w:sz w:val="20"/>
        </w:rPr>
        <w:t> </w:t>
      </w:r>
      <w:r>
        <w:rPr>
          <w:color w:val="231F20"/>
          <w:spacing w:val="-4"/>
          <w:w w:val="125"/>
          <w:sz w:val="20"/>
        </w:rPr>
        <w:t>es- </w:t>
      </w:r>
      <w:r>
        <w:rPr>
          <w:color w:val="231F20"/>
          <w:w w:val="125"/>
          <w:sz w:val="20"/>
        </w:rPr>
        <w:t>tablecidos en la misma, sin impedimento legal</w:t>
      </w:r>
      <w:r>
        <w:rPr>
          <w:color w:val="231F20"/>
          <w:spacing w:val="-31"/>
          <w:w w:val="125"/>
          <w:sz w:val="20"/>
        </w:rPr>
        <w:t> </w:t>
      </w:r>
      <w:r>
        <w:rPr>
          <w:color w:val="231F20"/>
          <w:w w:val="125"/>
          <w:sz w:val="20"/>
        </w:rPr>
        <w:t>alguno.</w:t>
      </w:r>
    </w:p>
    <w:p>
      <w:pPr>
        <w:pStyle w:val="ListParagraph"/>
        <w:numPr>
          <w:ilvl w:val="0"/>
          <w:numId w:val="1"/>
        </w:numPr>
        <w:tabs>
          <w:tab w:pos="2138" w:val="left" w:leader="none"/>
        </w:tabs>
        <w:spacing w:line="276" w:lineRule="auto" w:before="157" w:after="0"/>
        <w:ind w:left="2137" w:right="1981" w:hanging="360"/>
        <w:jc w:val="both"/>
        <w:rPr>
          <w:sz w:val="20"/>
        </w:rPr>
      </w:pPr>
      <w:r>
        <w:rPr>
          <w:b/>
          <w:color w:val="231F20"/>
          <w:w w:val="125"/>
          <w:sz w:val="20"/>
        </w:rPr>
        <w:t>Autoridades de educación media superior</w:t>
      </w:r>
      <w:r>
        <w:rPr>
          <w:color w:val="231F20"/>
          <w:w w:val="125"/>
          <w:sz w:val="20"/>
        </w:rPr>
        <w:t>: a la instancia de la Secretaría de Educación Pública de la Administración Pública Federal encargada del </w:t>
      </w:r>
      <w:r>
        <w:rPr>
          <w:color w:val="231F20"/>
          <w:spacing w:val="-3"/>
          <w:w w:val="125"/>
          <w:sz w:val="20"/>
        </w:rPr>
        <w:t>ejercicio </w:t>
      </w:r>
      <w:r>
        <w:rPr>
          <w:color w:val="231F20"/>
          <w:w w:val="125"/>
          <w:sz w:val="20"/>
        </w:rPr>
        <w:t>de</w:t>
      </w:r>
      <w:r>
        <w:rPr>
          <w:color w:val="231F20"/>
          <w:spacing w:val="-23"/>
          <w:w w:val="125"/>
          <w:sz w:val="20"/>
        </w:rPr>
        <w:t> </w:t>
      </w:r>
      <w:r>
        <w:rPr>
          <w:color w:val="231F20"/>
          <w:w w:val="125"/>
          <w:sz w:val="20"/>
        </w:rPr>
        <w:t>la</w:t>
      </w:r>
      <w:r>
        <w:rPr>
          <w:color w:val="231F20"/>
          <w:spacing w:val="-22"/>
          <w:w w:val="125"/>
          <w:sz w:val="20"/>
        </w:rPr>
        <w:t> </w:t>
      </w:r>
      <w:r>
        <w:rPr>
          <w:color w:val="231F20"/>
          <w:w w:val="125"/>
          <w:sz w:val="20"/>
        </w:rPr>
        <w:t>función</w:t>
      </w:r>
      <w:r>
        <w:rPr>
          <w:color w:val="231F20"/>
          <w:spacing w:val="-22"/>
          <w:w w:val="125"/>
          <w:sz w:val="20"/>
        </w:rPr>
        <w:t> </w:t>
      </w:r>
      <w:r>
        <w:rPr>
          <w:color w:val="231F20"/>
          <w:w w:val="125"/>
          <w:sz w:val="20"/>
        </w:rPr>
        <w:t>social</w:t>
      </w:r>
      <w:r>
        <w:rPr>
          <w:color w:val="231F20"/>
          <w:spacing w:val="-22"/>
          <w:w w:val="125"/>
          <w:sz w:val="20"/>
        </w:rPr>
        <w:t> </w:t>
      </w:r>
      <w:r>
        <w:rPr>
          <w:color w:val="231F20"/>
          <w:w w:val="125"/>
          <w:sz w:val="20"/>
        </w:rPr>
        <w:t>educativa</w:t>
      </w:r>
      <w:r>
        <w:rPr>
          <w:color w:val="231F20"/>
          <w:spacing w:val="-22"/>
          <w:w w:val="125"/>
          <w:sz w:val="20"/>
        </w:rPr>
        <w:t> </w:t>
      </w:r>
      <w:r>
        <w:rPr>
          <w:color w:val="231F20"/>
          <w:w w:val="125"/>
          <w:sz w:val="20"/>
        </w:rPr>
        <w:t>en</w:t>
      </w:r>
      <w:r>
        <w:rPr>
          <w:color w:val="231F20"/>
          <w:spacing w:val="-22"/>
          <w:w w:val="125"/>
          <w:sz w:val="20"/>
        </w:rPr>
        <w:t> </w:t>
      </w:r>
      <w:r>
        <w:rPr>
          <w:color w:val="231F20"/>
          <w:w w:val="125"/>
          <w:sz w:val="20"/>
        </w:rPr>
        <w:t>el</w:t>
      </w:r>
      <w:r>
        <w:rPr>
          <w:color w:val="231F20"/>
          <w:spacing w:val="-22"/>
          <w:w w:val="125"/>
          <w:sz w:val="20"/>
        </w:rPr>
        <w:t> </w:t>
      </w:r>
      <w:r>
        <w:rPr>
          <w:color w:val="231F20"/>
          <w:w w:val="125"/>
          <w:sz w:val="20"/>
        </w:rPr>
        <w:t>tipo</w:t>
      </w:r>
      <w:r>
        <w:rPr>
          <w:color w:val="231F20"/>
          <w:spacing w:val="-22"/>
          <w:w w:val="125"/>
          <w:sz w:val="20"/>
        </w:rPr>
        <w:t> </w:t>
      </w:r>
      <w:r>
        <w:rPr>
          <w:color w:val="231F20"/>
          <w:w w:val="125"/>
          <w:sz w:val="20"/>
        </w:rPr>
        <w:t>medio</w:t>
      </w:r>
      <w:r>
        <w:rPr>
          <w:color w:val="231F20"/>
          <w:spacing w:val="-22"/>
          <w:w w:val="125"/>
          <w:sz w:val="20"/>
        </w:rPr>
        <w:t> </w:t>
      </w:r>
      <w:r>
        <w:rPr>
          <w:color w:val="231F20"/>
          <w:w w:val="125"/>
          <w:sz w:val="20"/>
        </w:rPr>
        <w:t>superior,</w:t>
      </w:r>
      <w:r>
        <w:rPr>
          <w:color w:val="231F20"/>
          <w:spacing w:val="-22"/>
          <w:w w:val="125"/>
          <w:sz w:val="20"/>
        </w:rPr>
        <w:t> </w:t>
      </w:r>
      <w:r>
        <w:rPr>
          <w:color w:val="231F20"/>
          <w:w w:val="125"/>
          <w:sz w:val="20"/>
        </w:rPr>
        <w:t>los</w:t>
      </w:r>
      <w:r>
        <w:rPr>
          <w:color w:val="231F20"/>
          <w:spacing w:val="-22"/>
          <w:w w:val="125"/>
          <w:sz w:val="20"/>
        </w:rPr>
        <w:t> </w:t>
      </w:r>
      <w:r>
        <w:rPr>
          <w:color w:val="231F20"/>
          <w:w w:val="125"/>
          <w:sz w:val="20"/>
        </w:rPr>
        <w:t>niveles</w:t>
      </w:r>
      <w:r>
        <w:rPr>
          <w:color w:val="231F20"/>
          <w:spacing w:val="-22"/>
          <w:w w:val="125"/>
          <w:sz w:val="20"/>
        </w:rPr>
        <w:t> </w:t>
      </w:r>
      <w:r>
        <w:rPr>
          <w:color w:val="231F20"/>
          <w:w w:val="125"/>
          <w:sz w:val="20"/>
        </w:rPr>
        <w:t>que</w:t>
      </w:r>
      <w:r>
        <w:rPr>
          <w:color w:val="231F20"/>
          <w:spacing w:val="-22"/>
          <w:w w:val="125"/>
          <w:sz w:val="20"/>
        </w:rPr>
        <w:t> </w:t>
      </w:r>
      <w:r>
        <w:rPr>
          <w:color w:val="231F20"/>
          <w:spacing w:val="-3"/>
          <w:w w:val="125"/>
          <w:sz w:val="20"/>
        </w:rPr>
        <w:t>correspon- </w:t>
      </w:r>
      <w:r>
        <w:rPr>
          <w:color w:val="231F20"/>
          <w:w w:val="125"/>
          <w:sz w:val="20"/>
        </w:rPr>
        <w:t>da y su equivalente en las entidades</w:t>
      </w:r>
      <w:r>
        <w:rPr>
          <w:color w:val="231F20"/>
          <w:spacing w:val="-40"/>
          <w:w w:val="125"/>
          <w:sz w:val="20"/>
        </w:rPr>
        <w:t> </w:t>
      </w:r>
      <w:r>
        <w:rPr>
          <w:color w:val="231F20"/>
          <w:w w:val="125"/>
          <w:sz w:val="20"/>
        </w:rPr>
        <w:t>federativas.</w:t>
      </w:r>
    </w:p>
    <w:p>
      <w:pPr>
        <w:pStyle w:val="ListParagraph"/>
        <w:numPr>
          <w:ilvl w:val="0"/>
          <w:numId w:val="1"/>
        </w:numPr>
        <w:tabs>
          <w:tab w:pos="2138" w:val="left" w:leader="none"/>
        </w:tabs>
        <w:spacing w:line="276" w:lineRule="auto" w:before="157" w:after="0"/>
        <w:ind w:left="2137" w:right="1981" w:hanging="360"/>
        <w:jc w:val="both"/>
        <w:rPr>
          <w:sz w:val="20"/>
        </w:rPr>
      </w:pPr>
      <w:r>
        <w:rPr>
          <w:b/>
          <w:color w:val="231F20"/>
          <w:w w:val="125"/>
          <w:sz w:val="20"/>
        </w:rPr>
        <w:t>Calendario:</w:t>
      </w:r>
      <w:r>
        <w:rPr>
          <w:b/>
          <w:color w:val="231F20"/>
          <w:spacing w:val="-9"/>
          <w:w w:val="125"/>
          <w:sz w:val="20"/>
        </w:rPr>
        <w:t> </w:t>
      </w:r>
      <w:r>
        <w:rPr>
          <w:color w:val="231F20"/>
          <w:w w:val="125"/>
          <w:sz w:val="20"/>
        </w:rPr>
        <w:t>a</w:t>
      </w:r>
      <w:r>
        <w:rPr>
          <w:color w:val="231F20"/>
          <w:spacing w:val="-9"/>
          <w:w w:val="125"/>
          <w:sz w:val="20"/>
        </w:rPr>
        <w:t> </w:t>
      </w:r>
      <w:r>
        <w:rPr>
          <w:color w:val="231F20"/>
          <w:w w:val="125"/>
          <w:sz w:val="20"/>
        </w:rPr>
        <w:t>la</w:t>
      </w:r>
      <w:r>
        <w:rPr>
          <w:color w:val="231F20"/>
          <w:spacing w:val="-9"/>
          <w:w w:val="125"/>
          <w:sz w:val="20"/>
        </w:rPr>
        <w:t> </w:t>
      </w:r>
      <w:r>
        <w:rPr>
          <w:color w:val="231F20"/>
          <w:w w:val="125"/>
          <w:sz w:val="20"/>
        </w:rPr>
        <w:t>programación</w:t>
      </w:r>
      <w:r>
        <w:rPr>
          <w:color w:val="231F20"/>
          <w:spacing w:val="-9"/>
          <w:w w:val="125"/>
          <w:sz w:val="20"/>
        </w:rPr>
        <w:t> </w:t>
      </w:r>
      <w:r>
        <w:rPr>
          <w:color w:val="231F20"/>
          <w:w w:val="125"/>
          <w:sz w:val="20"/>
        </w:rPr>
        <w:t>de</w:t>
      </w:r>
      <w:r>
        <w:rPr>
          <w:color w:val="231F20"/>
          <w:spacing w:val="-9"/>
          <w:w w:val="125"/>
          <w:sz w:val="20"/>
        </w:rPr>
        <w:t> </w:t>
      </w:r>
      <w:r>
        <w:rPr>
          <w:color w:val="231F20"/>
          <w:w w:val="125"/>
          <w:sz w:val="20"/>
        </w:rPr>
        <w:t>actividades</w:t>
      </w:r>
      <w:r>
        <w:rPr>
          <w:color w:val="231F20"/>
          <w:spacing w:val="-9"/>
          <w:w w:val="125"/>
          <w:sz w:val="20"/>
        </w:rPr>
        <w:t> </w:t>
      </w:r>
      <w:r>
        <w:rPr>
          <w:color w:val="231F20"/>
          <w:w w:val="125"/>
          <w:sz w:val="20"/>
        </w:rPr>
        <w:t>establecido</w:t>
      </w:r>
      <w:r>
        <w:rPr>
          <w:color w:val="231F20"/>
          <w:spacing w:val="-9"/>
          <w:w w:val="125"/>
          <w:sz w:val="20"/>
        </w:rPr>
        <w:t> </w:t>
      </w:r>
      <w:r>
        <w:rPr>
          <w:color w:val="231F20"/>
          <w:w w:val="125"/>
          <w:sz w:val="20"/>
        </w:rPr>
        <w:t>y</w:t>
      </w:r>
      <w:r>
        <w:rPr>
          <w:color w:val="231F20"/>
          <w:spacing w:val="-8"/>
          <w:w w:val="125"/>
          <w:sz w:val="20"/>
        </w:rPr>
        <w:t> </w:t>
      </w:r>
      <w:r>
        <w:rPr>
          <w:color w:val="231F20"/>
          <w:w w:val="125"/>
          <w:sz w:val="20"/>
        </w:rPr>
        <w:t>publicado</w:t>
      </w:r>
      <w:r>
        <w:rPr>
          <w:color w:val="231F20"/>
          <w:spacing w:val="-9"/>
          <w:w w:val="125"/>
          <w:sz w:val="20"/>
        </w:rPr>
        <w:t> </w:t>
      </w:r>
      <w:r>
        <w:rPr>
          <w:color w:val="231F20"/>
          <w:w w:val="125"/>
          <w:sz w:val="20"/>
        </w:rPr>
        <w:t>por</w:t>
      </w:r>
      <w:r>
        <w:rPr>
          <w:color w:val="231F20"/>
          <w:spacing w:val="-9"/>
          <w:w w:val="125"/>
          <w:sz w:val="20"/>
        </w:rPr>
        <w:t> </w:t>
      </w:r>
      <w:r>
        <w:rPr>
          <w:color w:val="231F20"/>
          <w:w w:val="125"/>
          <w:sz w:val="20"/>
        </w:rPr>
        <w:t>la</w:t>
      </w:r>
      <w:r>
        <w:rPr>
          <w:color w:val="231F20"/>
          <w:spacing w:val="-9"/>
          <w:w w:val="125"/>
          <w:sz w:val="20"/>
        </w:rPr>
        <w:t> </w:t>
      </w:r>
      <w:r>
        <w:rPr>
          <w:color w:val="231F20"/>
          <w:w w:val="125"/>
          <w:sz w:val="20"/>
        </w:rPr>
        <w:t>Uni- dad</w:t>
      </w:r>
      <w:r>
        <w:rPr>
          <w:color w:val="231F20"/>
          <w:spacing w:val="-7"/>
          <w:w w:val="125"/>
          <w:sz w:val="20"/>
        </w:rPr>
        <w:t> </w:t>
      </w:r>
      <w:r>
        <w:rPr>
          <w:color w:val="231F20"/>
          <w:w w:val="125"/>
          <w:sz w:val="20"/>
        </w:rPr>
        <w:t>del</w:t>
      </w:r>
      <w:r>
        <w:rPr>
          <w:color w:val="231F20"/>
          <w:spacing w:val="-7"/>
          <w:w w:val="125"/>
          <w:sz w:val="20"/>
        </w:rPr>
        <w:t> </w:t>
      </w:r>
      <w:r>
        <w:rPr>
          <w:color w:val="231F20"/>
          <w:w w:val="125"/>
          <w:sz w:val="20"/>
        </w:rPr>
        <w:t>Sistema</w:t>
      </w:r>
      <w:r>
        <w:rPr>
          <w:color w:val="231F20"/>
          <w:spacing w:val="-7"/>
          <w:w w:val="125"/>
          <w:sz w:val="20"/>
        </w:rPr>
        <w:t> </w:t>
      </w:r>
      <w:r>
        <w:rPr>
          <w:color w:val="231F20"/>
          <w:w w:val="125"/>
          <w:sz w:val="20"/>
        </w:rPr>
        <w:t>para</w:t>
      </w:r>
      <w:r>
        <w:rPr>
          <w:color w:val="231F20"/>
          <w:spacing w:val="-7"/>
          <w:w w:val="125"/>
          <w:sz w:val="20"/>
        </w:rPr>
        <w:t> </w:t>
      </w:r>
      <w:r>
        <w:rPr>
          <w:color w:val="231F20"/>
          <w:w w:val="125"/>
          <w:sz w:val="20"/>
        </w:rPr>
        <w:t>llevar</w:t>
      </w:r>
      <w:r>
        <w:rPr>
          <w:color w:val="231F20"/>
          <w:spacing w:val="-7"/>
          <w:w w:val="125"/>
          <w:sz w:val="20"/>
        </w:rPr>
        <w:t> </w:t>
      </w:r>
      <w:r>
        <w:rPr>
          <w:color w:val="231F20"/>
          <w:w w:val="125"/>
          <w:sz w:val="20"/>
        </w:rPr>
        <w:t>a</w:t>
      </w:r>
      <w:r>
        <w:rPr>
          <w:color w:val="231F20"/>
          <w:spacing w:val="-7"/>
          <w:w w:val="125"/>
          <w:sz w:val="20"/>
        </w:rPr>
        <w:t> </w:t>
      </w:r>
      <w:r>
        <w:rPr>
          <w:color w:val="231F20"/>
          <w:w w:val="125"/>
          <w:sz w:val="20"/>
        </w:rPr>
        <w:t>cabo</w:t>
      </w:r>
      <w:r>
        <w:rPr>
          <w:color w:val="231F20"/>
          <w:spacing w:val="-6"/>
          <w:w w:val="125"/>
          <w:sz w:val="20"/>
        </w:rPr>
        <w:t> </w:t>
      </w:r>
      <w:r>
        <w:rPr>
          <w:color w:val="231F20"/>
          <w:w w:val="125"/>
          <w:sz w:val="20"/>
        </w:rPr>
        <w:t>cada</w:t>
      </w:r>
      <w:r>
        <w:rPr>
          <w:color w:val="231F20"/>
          <w:spacing w:val="-7"/>
          <w:w w:val="125"/>
          <w:sz w:val="20"/>
        </w:rPr>
        <w:t> </w:t>
      </w:r>
      <w:r>
        <w:rPr>
          <w:color w:val="231F20"/>
          <w:w w:val="125"/>
          <w:sz w:val="20"/>
        </w:rPr>
        <w:t>una</w:t>
      </w:r>
      <w:r>
        <w:rPr>
          <w:color w:val="231F20"/>
          <w:spacing w:val="-7"/>
          <w:w w:val="125"/>
          <w:sz w:val="20"/>
        </w:rPr>
        <w:t> </w:t>
      </w:r>
      <w:r>
        <w:rPr>
          <w:color w:val="231F20"/>
          <w:w w:val="125"/>
          <w:sz w:val="20"/>
        </w:rPr>
        <w:t>de</w:t>
      </w:r>
      <w:r>
        <w:rPr>
          <w:color w:val="231F20"/>
          <w:spacing w:val="-7"/>
          <w:w w:val="125"/>
          <w:sz w:val="20"/>
        </w:rPr>
        <w:t> </w:t>
      </w:r>
      <w:r>
        <w:rPr>
          <w:color w:val="231F20"/>
          <w:w w:val="125"/>
          <w:sz w:val="20"/>
        </w:rPr>
        <w:t>las</w:t>
      </w:r>
      <w:r>
        <w:rPr>
          <w:color w:val="231F20"/>
          <w:spacing w:val="-7"/>
          <w:w w:val="125"/>
          <w:sz w:val="20"/>
        </w:rPr>
        <w:t> </w:t>
      </w:r>
      <w:r>
        <w:rPr>
          <w:color w:val="231F20"/>
          <w:w w:val="125"/>
          <w:sz w:val="20"/>
        </w:rPr>
        <w:t>fases</w:t>
      </w:r>
      <w:r>
        <w:rPr>
          <w:color w:val="231F20"/>
          <w:spacing w:val="-7"/>
          <w:w w:val="125"/>
          <w:sz w:val="20"/>
        </w:rPr>
        <w:t> </w:t>
      </w:r>
      <w:r>
        <w:rPr>
          <w:color w:val="231F20"/>
          <w:w w:val="125"/>
          <w:sz w:val="20"/>
        </w:rPr>
        <w:t>y</w:t>
      </w:r>
      <w:r>
        <w:rPr>
          <w:color w:val="231F20"/>
          <w:spacing w:val="-6"/>
          <w:w w:val="125"/>
          <w:sz w:val="20"/>
        </w:rPr>
        <w:t> </w:t>
      </w:r>
      <w:r>
        <w:rPr>
          <w:color w:val="231F20"/>
          <w:w w:val="125"/>
          <w:sz w:val="20"/>
        </w:rPr>
        <w:t>etapas</w:t>
      </w:r>
      <w:r>
        <w:rPr>
          <w:color w:val="231F20"/>
          <w:spacing w:val="-7"/>
          <w:w w:val="125"/>
          <w:sz w:val="20"/>
        </w:rPr>
        <w:t> </w:t>
      </w:r>
      <w:r>
        <w:rPr>
          <w:color w:val="231F20"/>
          <w:w w:val="125"/>
          <w:sz w:val="20"/>
        </w:rPr>
        <w:t>de</w:t>
      </w:r>
      <w:r>
        <w:rPr>
          <w:color w:val="231F20"/>
          <w:spacing w:val="-7"/>
          <w:w w:val="125"/>
          <w:sz w:val="20"/>
        </w:rPr>
        <w:t> </w:t>
      </w:r>
      <w:r>
        <w:rPr>
          <w:color w:val="231F20"/>
          <w:w w:val="125"/>
          <w:sz w:val="20"/>
        </w:rPr>
        <w:t>los</w:t>
      </w:r>
      <w:r>
        <w:rPr>
          <w:color w:val="231F20"/>
          <w:spacing w:val="-7"/>
          <w:w w:val="125"/>
          <w:sz w:val="20"/>
        </w:rPr>
        <w:t> </w:t>
      </w:r>
      <w:r>
        <w:rPr>
          <w:color w:val="231F20"/>
          <w:w w:val="125"/>
          <w:sz w:val="20"/>
        </w:rPr>
        <w:t>procesos de</w:t>
      </w:r>
      <w:r>
        <w:rPr>
          <w:color w:val="231F20"/>
          <w:spacing w:val="-12"/>
          <w:w w:val="125"/>
          <w:sz w:val="20"/>
        </w:rPr>
        <w:t> </w:t>
      </w:r>
      <w:r>
        <w:rPr>
          <w:color w:val="231F20"/>
          <w:w w:val="125"/>
          <w:sz w:val="20"/>
        </w:rPr>
        <w:t>selección,</w:t>
      </w:r>
      <w:r>
        <w:rPr>
          <w:color w:val="231F20"/>
          <w:spacing w:val="-11"/>
          <w:w w:val="125"/>
          <w:sz w:val="20"/>
        </w:rPr>
        <w:t> </w:t>
      </w:r>
      <w:r>
        <w:rPr>
          <w:color w:val="231F20"/>
          <w:w w:val="125"/>
          <w:sz w:val="20"/>
        </w:rPr>
        <w:t>previstos</w:t>
      </w:r>
      <w:r>
        <w:rPr>
          <w:color w:val="231F20"/>
          <w:spacing w:val="-11"/>
          <w:w w:val="125"/>
          <w:sz w:val="20"/>
        </w:rPr>
        <w:t> </w:t>
      </w:r>
      <w:r>
        <w:rPr>
          <w:color w:val="231F20"/>
          <w:w w:val="125"/>
          <w:sz w:val="20"/>
        </w:rPr>
        <w:t>en</w:t>
      </w:r>
      <w:r>
        <w:rPr>
          <w:color w:val="231F20"/>
          <w:spacing w:val="-11"/>
          <w:w w:val="125"/>
          <w:sz w:val="20"/>
        </w:rPr>
        <w:t> </w:t>
      </w:r>
      <w:r>
        <w:rPr>
          <w:color w:val="231F20"/>
          <w:w w:val="125"/>
          <w:sz w:val="20"/>
        </w:rPr>
        <w:t>la</w:t>
      </w:r>
      <w:r>
        <w:rPr>
          <w:color w:val="231F20"/>
          <w:spacing w:val="-11"/>
          <w:w w:val="125"/>
          <w:sz w:val="20"/>
        </w:rPr>
        <w:t> </w:t>
      </w:r>
      <w:r>
        <w:rPr>
          <w:color w:val="231F20"/>
          <w:w w:val="125"/>
          <w:sz w:val="20"/>
        </w:rPr>
        <w:t>Ley</w:t>
      </w:r>
      <w:r>
        <w:rPr>
          <w:color w:val="231F20"/>
          <w:spacing w:val="-11"/>
          <w:w w:val="125"/>
          <w:sz w:val="20"/>
        </w:rPr>
        <w:t> </w:t>
      </w:r>
      <w:r>
        <w:rPr>
          <w:color w:val="231F20"/>
          <w:w w:val="125"/>
          <w:sz w:val="20"/>
        </w:rPr>
        <w:t>General</w:t>
      </w:r>
      <w:r>
        <w:rPr>
          <w:color w:val="231F20"/>
          <w:spacing w:val="-11"/>
          <w:w w:val="125"/>
          <w:sz w:val="20"/>
        </w:rPr>
        <w:t> </w:t>
      </w:r>
      <w:r>
        <w:rPr>
          <w:color w:val="231F20"/>
          <w:w w:val="125"/>
          <w:sz w:val="20"/>
        </w:rPr>
        <w:t>del</w:t>
      </w:r>
      <w:r>
        <w:rPr>
          <w:color w:val="231F20"/>
          <w:spacing w:val="-11"/>
          <w:w w:val="125"/>
          <w:sz w:val="20"/>
        </w:rPr>
        <w:t> </w:t>
      </w:r>
      <w:r>
        <w:rPr>
          <w:color w:val="231F20"/>
          <w:w w:val="125"/>
          <w:sz w:val="20"/>
        </w:rPr>
        <w:t>Sistema</w:t>
      </w:r>
      <w:r>
        <w:rPr>
          <w:color w:val="231F20"/>
          <w:spacing w:val="-11"/>
          <w:w w:val="125"/>
          <w:sz w:val="20"/>
        </w:rPr>
        <w:t> </w:t>
      </w:r>
      <w:r>
        <w:rPr>
          <w:color w:val="231F20"/>
          <w:w w:val="125"/>
          <w:sz w:val="20"/>
        </w:rPr>
        <w:t>para</w:t>
      </w:r>
      <w:r>
        <w:rPr>
          <w:color w:val="231F20"/>
          <w:spacing w:val="-11"/>
          <w:w w:val="125"/>
          <w:sz w:val="20"/>
        </w:rPr>
        <w:t> </w:t>
      </w:r>
      <w:r>
        <w:rPr>
          <w:color w:val="231F20"/>
          <w:w w:val="125"/>
          <w:sz w:val="20"/>
        </w:rPr>
        <w:t>la</w:t>
      </w:r>
      <w:r>
        <w:rPr>
          <w:color w:val="231F20"/>
          <w:spacing w:val="-11"/>
          <w:w w:val="125"/>
          <w:sz w:val="20"/>
        </w:rPr>
        <w:t> </w:t>
      </w:r>
      <w:r>
        <w:rPr>
          <w:color w:val="231F20"/>
          <w:w w:val="125"/>
          <w:sz w:val="20"/>
        </w:rPr>
        <w:t>Carrera</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las</w:t>
      </w:r>
      <w:r>
        <w:rPr>
          <w:color w:val="231F20"/>
          <w:spacing w:val="-11"/>
          <w:w w:val="125"/>
          <w:sz w:val="20"/>
        </w:rPr>
        <w:t> </w:t>
      </w:r>
      <w:r>
        <w:rPr>
          <w:color w:val="231F20"/>
          <w:w w:val="125"/>
          <w:sz w:val="20"/>
        </w:rPr>
        <w:t>Maes- tras</w:t>
      </w:r>
      <w:r>
        <w:rPr>
          <w:color w:val="231F20"/>
          <w:spacing w:val="-7"/>
          <w:w w:val="125"/>
          <w:sz w:val="20"/>
        </w:rPr>
        <w:t> </w:t>
      </w:r>
      <w:r>
        <w:rPr>
          <w:color w:val="231F20"/>
          <w:w w:val="125"/>
          <w:sz w:val="20"/>
        </w:rPr>
        <w:t>y</w:t>
      </w:r>
      <w:r>
        <w:rPr>
          <w:color w:val="231F20"/>
          <w:spacing w:val="-6"/>
          <w:w w:val="125"/>
          <w:sz w:val="20"/>
        </w:rPr>
        <w:t> </w:t>
      </w:r>
      <w:r>
        <w:rPr>
          <w:color w:val="231F20"/>
          <w:w w:val="125"/>
          <w:sz w:val="20"/>
        </w:rPr>
        <w:t>los</w:t>
      </w:r>
      <w:r>
        <w:rPr>
          <w:color w:val="231F20"/>
          <w:spacing w:val="-6"/>
          <w:w w:val="125"/>
          <w:sz w:val="20"/>
        </w:rPr>
        <w:t> </w:t>
      </w:r>
      <w:r>
        <w:rPr>
          <w:color w:val="231F20"/>
          <w:w w:val="125"/>
          <w:sz w:val="20"/>
        </w:rPr>
        <w:t>Maestros</w:t>
      </w:r>
      <w:r>
        <w:rPr>
          <w:color w:val="231F20"/>
          <w:spacing w:val="-7"/>
          <w:w w:val="125"/>
          <w:sz w:val="20"/>
        </w:rPr>
        <w:t> </w:t>
      </w:r>
      <w:r>
        <w:rPr>
          <w:color w:val="231F20"/>
          <w:w w:val="125"/>
          <w:sz w:val="20"/>
        </w:rPr>
        <w:t>y</w:t>
      </w:r>
      <w:r>
        <w:rPr>
          <w:color w:val="231F20"/>
          <w:spacing w:val="-6"/>
          <w:w w:val="125"/>
          <w:sz w:val="20"/>
        </w:rPr>
        <w:t> </w:t>
      </w:r>
      <w:r>
        <w:rPr>
          <w:color w:val="231F20"/>
          <w:w w:val="125"/>
          <w:sz w:val="20"/>
        </w:rPr>
        <w:t>aplicable</w:t>
      </w:r>
      <w:r>
        <w:rPr>
          <w:color w:val="231F20"/>
          <w:spacing w:val="-6"/>
          <w:w w:val="125"/>
          <w:sz w:val="20"/>
        </w:rPr>
        <w:t> </w:t>
      </w:r>
      <w:r>
        <w:rPr>
          <w:color w:val="231F20"/>
          <w:w w:val="125"/>
          <w:sz w:val="20"/>
        </w:rPr>
        <w:t>para</w:t>
      </w:r>
      <w:r>
        <w:rPr>
          <w:color w:val="231F20"/>
          <w:spacing w:val="-7"/>
          <w:w w:val="125"/>
          <w:sz w:val="20"/>
        </w:rPr>
        <w:t> </w:t>
      </w:r>
      <w:r>
        <w:rPr>
          <w:color w:val="231F20"/>
          <w:w w:val="125"/>
          <w:sz w:val="20"/>
        </w:rPr>
        <w:t>cada</w:t>
      </w:r>
      <w:r>
        <w:rPr>
          <w:color w:val="231F20"/>
          <w:spacing w:val="-6"/>
          <w:w w:val="125"/>
          <w:sz w:val="20"/>
        </w:rPr>
        <w:t> </w:t>
      </w:r>
      <w:r>
        <w:rPr>
          <w:color w:val="231F20"/>
          <w:w w:val="125"/>
          <w:sz w:val="20"/>
        </w:rPr>
        <w:t>ciclo</w:t>
      </w:r>
      <w:r>
        <w:rPr>
          <w:color w:val="231F20"/>
          <w:spacing w:val="-6"/>
          <w:w w:val="125"/>
          <w:sz w:val="20"/>
        </w:rPr>
        <w:t> </w:t>
      </w:r>
      <w:r>
        <w:rPr>
          <w:color w:val="231F20"/>
          <w:w w:val="125"/>
          <w:sz w:val="20"/>
        </w:rPr>
        <w:t>escolar.</w:t>
      </w:r>
    </w:p>
    <w:p>
      <w:pPr>
        <w:pStyle w:val="ListParagraph"/>
        <w:numPr>
          <w:ilvl w:val="0"/>
          <w:numId w:val="1"/>
        </w:numPr>
        <w:tabs>
          <w:tab w:pos="2138" w:val="left" w:leader="none"/>
        </w:tabs>
        <w:spacing w:line="276" w:lineRule="auto" w:before="157" w:after="0"/>
        <w:ind w:left="2137" w:right="1982" w:hanging="360"/>
        <w:jc w:val="both"/>
        <w:rPr>
          <w:sz w:val="20"/>
        </w:rPr>
      </w:pPr>
      <w:r>
        <w:rPr>
          <w:b/>
          <w:color w:val="231F20"/>
          <w:w w:val="125"/>
          <w:sz w:val="20"/>
        </w:rPr>
        <w:t>Criterios técnicos para la conformación de la lista ordenada de resultados: </w:t>
      </w:r>
      <w:r>
        <w:rPr>
          <w:color w:val="231F20"/>
          <w:w w:val="125"/>
          <w:sz w:val="20"/>
        </w:rPr>
        <w:t>a las</w:t>
      </w:r>
      <w:r>
        <w:rPr>
          <w:color w:val="231F20"/>
          <w:spacing w:val="-11"/>
          <w:w w:val="125"/>
          <w:sz w:val="20"/>
        </w:rPr>
        <w:t> </w:t>
      </w:r>
      <w:r>
        <w:rPr>
          <w:color w:val="231F20"/>
          <w:w w:val="125"/>
          <w:sz w:val="20"/>
        </w:rPr>
        <w:t>reglas</w:t>
      </w:r>
      <w:r>
        <w:rPr>
          <w:color w:val="231F20"/>
          <w:spacing w:val="-11"/>
          <w:w w:val="125"/>
          <w:sz w:val="20"/>
        </w:rPr>
        <w:t> </w:t>
      </w:r>
      <w:r>
        <w:rPr>
          <w:color w:val="231F20"/>
          <w:w w:val="125"/>
          <w:sz w:val="20"/>
        </w:rPr>
        <w:t>para</w:t>
      </w:r>
      <w:r>
        <w:rPr>
          <w:color w:val="231F20"/>
          <w:spacing w:val="-10"/>
          <w:w w:val="125"/>
          <w:sz w:val="20"/>
        </w:rPr>
        <w:t> </w:t>
      </w:r>
      <w:r>
        <w:rPr>
          <w:color w:val="231F20"/>
          <w:w w:val="125"/>
          <w:sz w:val="20"/>
        </w:rPr>
        <w:t>el</w:t>
      </w:r>
      <w:r>
        <w:rPr>
          <w:color w:val="231F20"/>
          <w:spacing w:val="-11"/>
          <w:w w:val="125"/>
          <w:sz w:val="20"/>
        </w:rPr>
        <w:t> </w:t>
      </w:r>
      <w:r>
        <w:rPr>
          <w:color w:val="231F20"/>
          <w:w w:val="125"/>
          <w:sz w:val="20"/>
        </w:rPr>
        <w:t>ordenamiento</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mayor</w:t>
      </w:r>
      <w:r>
        <w:rPr>
          <w:color w:val="231F20"/>
          <w:spacing w:val="-10"/>
          <w:w w:val="125"/>
          <w:sz w:val="20"/>
        </w:rPr>
        <w:t> </w:t>
      </w:r>
      <w:r>
        <w:rPr>
          <w:color w:val="231F20"/>
          <w:w w:val="125"/>
          <w:sz w:val="20"/>
        </w:rPr>
        <w:t>a</w:t>
      </w:r>
      <w:r>
        <w:rPr>
          <w:color w:val="231F20"/>
          <w:spacing w:val="-11"/>
          <w:w w:val="125"/>
          <w:sz w:val="20"/>
        </w:rPr>
        <w:t> </w:t>
      </w:r>
      <w:r>
        <w:rPr>
          <w:color w:val="231F20"/>
          <w:w w:val="125"/>
          <w:sz w:val="20"/>
        </w:rPr>
        <w:t>menor</w:t>
      </w:r>
      <w:r>
        <w:rPr>
          <w:color w:val="231F20"/>
          <w:spacing w:val="-11"/>
          <w:w w:val="125"/>
          <w:sz w:val="20"/>
        </w:rPr>
        <w:t> </w:t>
      </w:r>
      <w:r>
        <w:rPr>
          <w:color w:val="231F20"/>
          <w:w w:val="125"/>
          <w:sz w:val="20"/>
        </w:rPr>
        <w:t>de</w:t>
      </w:r>
      <w:r>
        <w:rPr>
          <w:color w:val="231F20"/>
          <w:spacing w:val="-10"/>
          <w:w w:val="125"/>
          <w:sz w:val="20"/>
        </w:rPr>
        <w:t> </w:t>
      </w:r>
      <w:r>
        <w:rPr>
          <w:color w:val="231F20"/>
          <w:w w:val="125"/>
          <w:sz w:val="20"/>
        </w:rPr>
        <w:t>los</w:t>
      </w:r>
      <w:r>
        <w:rPr>
          <w:color w:val="231F20"/>
          <w:spacing w:val="-11"/>
          <w:w w:val="125"/>
          <w:sz w:val="20"/>
        </w:rPr>
        <w:t> </w:t>
      </w:r>
      <w:r>
        <w:rPr>
          <w:color w:val="231F20"/>
          <w:w w:val="125"/>
          <w:sz w:val="20"/>
        </w:rPr>
        <w:t>resultados</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la</w:t>
      </w:r>
      <w:r>
        <w:rPr>
          <w:color w:val="231F20"/>
          <w:spacing w:val="-10"/>
          <w:w w:val="125"/>
          <w:sz w:val="20"/>
        </w:rPr>
        <w:t> </w:t>
      </w:r>
      <w:r>
        <w:rPr>
          <w:color w:val="231F20"/>
          <w:w w:val="125"/>
          <w:sz w:val="20"/>
        </w:rPr>
        <w:t>valora- ción</w:t>
      </w:r>
      <w:r>
        <w:rPr>
          <w:color w:val="231F20"/>
          <w:spacing w:val="-7"/>
          <w:w w:val="125"/>
          <w:sz w:val="20"/>
        </w:rPr>
        <w:t> </w:t>
      </w:r>
      <w:r>
        <w:rPr>
          <w:color w:val="231F20"/>
          <w:w w:val="125"/>
          <w:sz w:val="20"/>
        </w:rPr>
        <w:t>de</w:t>
      </w:r>
      <w:r>
        <w:rPr>
          <w:color w:val="231F20"/>
          <w:spacing w:val="-7"/>
          <w:w w:val="125"/>
          <w:sz w:val="20"/>
        </w:rPr>
        <w:t> </w:t>
      </w:r>
      <w:r>
        <w:rPr>
          <w:color w:val="231F20"/>
          <w:w w:val="125"/>
          <w:sz w:val="20"/>
        </w:rPr>
        <w:t>los</w:t>
      </w:r>
      <w:r>
        <w:rPr>
          <w:color w:val="231F20"/>
          <w:spacing w:val="-6"/>
          <w:w w:val="125"/>
          <w:sz w:val="20"/>
        </w:rPr>
        <w:t> </w:t>
      </w:r>
      <w:r>
        <w:rPr>
          <w:color w:val="231F20"/>
          <w:w w:val="125"/>
          <w:sz w:val="20"/>
        </w:rPr>
        <w:t>elementos</w:t>
      </w:r>
      <w:r>
        <w:rPr>
          <w:color w:val="231F20"/>
          <w:spacing w:val="-7"/>
          <w:w w:val="125"/>
          <w:sz w:val="20"/>
        </w:rPr>
        <w:t> </w:t>
      </w:r>
      <w:r>
        <w:rPr>
          <w:color w:val="231F20"/>
          <w:w w:val="125"/>
          <w:sz w:val="20"/>
        </w:rPr>
        <w:t>multifactoriales</w:t>
      </w:r>
      <w:r>
        <w:rPr>
          <w:color w:val="231F20"/>
          <w:spacing w:val="-7"/>
          <w:w w:val="125"/>
          <w:sz w:val="20"/>
        </w:rPr>
        <w:t> </w:t>
      </w:r>
      <w:r>
        <w:rPr>
          <w:color w:val="231F20"/>
          <w:w w:val="125"/>
          <w:sz w:val="20"/>
        </w:rPr>
        <w:t>del</w:t>
      </w:r>
      <w:r>
        <w:rPr>
          <w:color w:val="231F20"/>
          <w:spacing w:val="-6"/>
          <w:w w:val="125"/>
          <w:sz w:val="20"/>
        </w:rPr>
        <w:t> </w:t>
      </w:r>
      <w:r>
        <w:rPr>
          <w:color w:val="231F20"/>
          <w:w w:val="125"/>
          <w:sz w:val="20"/>
        </w:rPr>
        <w:t>proceso</w:t>
      </w:r>
      <w:r>
        <w:rPr>
          <w:color w:val="231F20"/>
          <w:spacing w:val="-7"/>
          <w:w w:val="125"/>
          <w:sz w:val="20"/>
        </w:rPr>
        <w:t> </w:t>
      </w:r>
      <w:r>
        <w:rPr>
          <w:color w:val="231F20"/>
          <w:w w:val="125"/>
          <w:sz w:val="20"/>
        </w:rPr>
        <w:t>de</w:t>
      </w:r>
      <w:r>
        <w:rPr>
          <w:color w:val="231F20"/>
          <w:spacing w:val="-7"/>
          <w:w w:val="125"/>
          <w:sz w:val="20"/>
        </w:rPr>
        <w:t> </w:t>
      </w:r>
      <w:r>
        <w:rPr>
          <w:color w:val="231F20"/>
          <w:w w:val="125"/>
          <w:sz w:val="20"/>
        </w:rPr>
        <w:t>selección.</w:t>
      </w:r>
    </w:p>
    <w:p>
      <w:pPr>
        <w:pStyle w:val="ListParagraph"/>
        <w:numPr>
          <w:ilvl w:val="0"/>
          <w:numId w:val="1"/>
        </w:numPr>
        <w:tabs>
          <w:tab w:pos="2138" w:val="left" w:leader="none"/>
        </w:tabs>
        <w:spacing w:line="240" w:lineRule="auto" w:before="158" w:after="0"/>
        <w:ind w:left="2137" w:right="0" w:hanging="361"/>
        <w:jc w:val="left"/>
        <w:rPr>
          <w:sz w:val="20"/>
        </w:rPr>
      </w:pPr>
      <w:r>
        <w:rPr>
          <w:b/>
          <w:color w:val="231F20"/>
          <w:w w:val="125"/>
          <w:sz w:val="20"/>
        </w:rPr>
        <w:t>Comisión:</w:t>
      </w:r>
      <w:r>
        <w:rPr>
          <w:b/>
          <w:color w:val="231F20"/>
          <w:spacing w:val="-6"/>
          <w:w w:val="125"/>
          <w:sz w:val="20"/>
        </w:rPr>
        <w:t> </w:t>
      </w:r>
      <w:r>
        <w:rPr>
          <w:color w:val="231F20"/>
          <w:w w:val="125"/>
          <w:sz w:val="20"/>
        </w:rPr>
        <w:t>a</w:t>
      </w:r>
      <w:r>
        <w:rPr>
          <w:color w:val="231F20"/>
          <w:spacing w:val="-5"/>
          <w:w w:val="125"/>
          <w:sz w:val="20"/>
        </w:rPr>
        <w:t> </w:t>
      </w:r>
      <w:r>
        <w:rPr>
          <w:color w:val="231F20"/>
          <w:w w:val="125"/>
          <w:sz w:val="20"/>
        </w:rPr>
        <w:t>la</w:t>
      </w:r>
      <w:r>
        <w:rPr>
          <w:color w:val="231F20"/>
          <w:spacing w:val="-6"/>
          <w:w w:val="125"/>
          <w:sz w:val="20"/>
        </w:rPr>
        <w:t> </w:t>
      </w:r>
      <w:r>
        <w:rPr>
          <w:color w:val="231F20"/>
          <w:w w:val="125"/>
          <w:sz w:val="20"/>
        </w:rPr>
        <w:t>Comisión</w:t>
      </w:r>
      <w:r>
        <w:rPr>
          <w:color w:val="231F20"/>
          <w:spacing w:val="-5"/>
          <w:w w:val="125"/>
          <w:sz w:val="20"/>
        </w:rPr>
        <w:t> </w:t>
      </w:r>
      <w:r>
        <w:rPr>
          <w:color w:val="231F20"/>
          <w:w w:val="125"/>
          <w:sz w:val="20"/>
        </w:rPr>
        <w:t>Nacional</w:t>
      </w:r>
      <w:r>
        <w:rPr>
          <w:color w:val="231F20"/>
          <w:spacing w:val="-6"/>
          <w:w w:val="125"/>
          <w:sz w:val="20"/>
        </w:rPr>
        <w:t> </w:t>
      </w:r>
      <w:r>
        <w:rPr>
          <w:color w:val="231F20"/>
          <w:w w:val="125"/>
          <w:sz w:val="20"/>
        </w:rPr>
        <w:t>para</w:t>
      </w:r>
      <w:r>
        <w:rPr>
          <w:color w:val="231F20"/>
          <w:spacing w:val="-5"/>
          <w:w w:val="125"/>
          <w:sz w:val="20"/>
        </w:rPr>
        <w:t> </w:t>
      </w:r>
      <w:r>
        <w:rPr>
          <w:color w:val="231F20"/>
          <w:w w:val="125"/>
          <w:sz w:val="20"/>
        </w:rPr>
        <w:t>la</w:t>
      </w:r>
      <w:r>
        <w:rPr>
          <w:color w:val="231F20"/>
          <w:spacing w:val="-6"/>
          <w:w w:val="125"/>
          <w:sz w:val="20"/>
        </w:rPr>
        <w:t> </w:t>
      </w:r>
      <w:r>
        <w:rPr>
          <w:color w:val="231F20"/>
          <w:w w:val="125"/>
          <w:sz w:val="20"/>
        </w:rPr>
        <w:t>Mejora</w:t>
      </w:r>
      <w:r>
        <w:rPr>
          <w:color w:val="231F20"/>
          <w:spacing w:val="-5"/>
          <w:w w:val="125"/>
          <w:sz w:val="20"/>
        </w:rPr>
        <w:t> </w:t>
      </w:r>
      <w:r>
        <w:rPr>
          <w:color w:val="231F20"/>
          <w:w w:val="125"/>
          <w:sz w:val="20"/>
        </w:rPr>
        <w:t>Continua</w:t>
      </w:r>
      <w:r>
        <w:rPr>
          <w:color w:val="231F20"/>
          <w:spacing w:val="-6"/>
          <w:w w:val="125"/>
          <w:sz w:val="20"/>
        </w:rPr>
        <w:t> </w:t>
      </w:r>
      <w:r>
        <w:rPr>
          <w:color w:val="231F20"/>
          <w:w w:val="125"/>
          <w:sz w:val="20"/>
        </w:rPr>
        <w:t>de</w:t>
      </w:r>
      <w:r>
        <w:rPr>
          <w:color w:val="231F20"/>
          <w:spacing w:val="-5"/>
          <w:w w:val="125"/>
          <w:sz w:val="20"/>
        </w:rPr>
        <w:t> </w:t>
      </w:r>
      <w:r>
        <w:rPr>
          <w:color w:val="231F20"/>
          <w:w w:val="125"/>
          <w:sz w:val="20"/>
        </w:rPr>
        <w:t>la</w:t>
      </w:r>
      <w:r>
        <w:rPr>
          <w:color w:val="231F20"/>
          <w:spacing w:val="-6"/>
          <w:w w:val="125"/>
          <w:sz w:val="20"/>
        </w:rPr>
        <w:t> </w:t>
      </w:r>
      <w:r>
        <w:rPr>
          <w:color w:val="231F20"/>
          <w:w w:val="125"/>
          <w:sz w:val="20"/>
        </w:rPr>
        <w:t>Educación.</w:t>
      </w:r>
    </w:p>
    <w:p>
      <w:pPr>
        <w:pStyle w:val="ListParagraph"/>
        <w:numPr>
          <w:ilvl w:val="0"/>
          <w:numId w:val="1"/>
        </w:numPr>
        <w:tabs>
          <w:tab w:pos="2138" w:val="left" w:leader="none"/>
        </w:tabs>
        <w:spacing w:line="235" w:lineRule="auto" w:before="200" w:after="0"/>
        <w:ind w:left="2137" w:right="1982" w:hanging="360"/>
        <w:jc w:val="both"/>
        <w:rPr>
          <w:sz w:val="20"/>
        </w:rPr>
      </w:pPr>
      <w:r>
        <w:rPr>
          <w:b/>
          <w:color w:val="231F20"/>
          <w:w w:val="125"/>
          <w:sz w:val="20"/>
        </w:rPr>
        <w:t>Educación media superior: </w:t>
      </w:r>
      <w:r>
        <w:rPr>
          <w:color w:val="231F20"/>
          <w:w w:val="125"/>
          <w:sz w:val="20"/>
        </w:rPr>
        <w:t>a la que comprende los niveles de bachillerato, de profesional técnico bachiller, los demás niveles equivalentes a éste, así como la educación</w:t>
      </w:r>
      <w:r>
        <w:rPr>
          <w:color w:val="231F20"/>
          <w:spacing w:val="-9"/>
          <w:w w:val="125"/>
          <w:sz w:val="20"/>
        </w:rPr>
        <w:t> </w:t>
      </w:r>
      <w:r>
        <w:rPr>
          <w:color w:val="231F20"/>
          <w:w w:val="125"/>
          <w:sz w:val="20"/>
        </w:rPr>
        <w:t>profesional</w:t>
      </w:r>
      <w:r>
        <w:rPr>
          <w:color w:val="231F20"/>
          <w:spacing w:val="-9"/>
          <w:w w:val="125"/>
          <w:sz w:val="20"/>
        </w:rPr>
        <w:t> </w:t>
      </w:r>
      <w:r>
        <w:rPr>
          <w:color w:val="231F20"/>
          <w:w w:val="125"/>
          <w:sz w:val="20"/>
        </w:rPr>
        <w:t>que</w:t>
      </w:r>
      <w:r>
        <w:rPr>
          <w:color w:val="231F20"/>
          <w:spacing w:val="-9"/>
          <w:w w:val="125"/>
          <w:sz w:val="20"/>
        </w:rPr>
        <w:t> </w:t>
      </w:r>
      <w:r>
        <w:rPr>
          <w:color w:val="231F20"/>
          <w:w w:val="125"/>
          <w:sz w:val="20"/>
        </w:rPr>
        <w:t>no</w:t>
      </w:r>
      <w:r>
        <w:rPr>
          <w:color w:val="231F20"/>
          <w:spacing w:val="-9"/>
          <w:w w:val="125"/>
          <w:sz w:val="20"/>
        </w:rPr>
        <w:t> </w:t>
      </w:r>
      <w:r>
        <w:rPr>
          <w:color w:val="231F20"/>
          <w:w w:val="125"/>
          <w:sz w:val="20"/>
        </w:rPr>
        <w:t>requiere</w:t>
      </w:r>
      <w:r>
        <w:rPr>
          <w:color w:val="231F20"/>
          <w:spacing w:val="-9"/>
          <w:w w:val="125"/>
          <w:sz w:val="20"/>
        </w:rPr>
        <w:t> </w:t>
      </w:r>
      <w:r>
        <w:rPr>
          <w:color w:val="231F20"/>
          <w:w w:val="125"/>
          <w:sz w:val="20"/>
        </w:rPr>
        <w:t>bachillerato</w:t>
      </w:r>
      <w:r>
        <w:rPr>
          <w:color w:val="231F20"/>
          <w:spacing w:val="-8"/>
          <w:w w:val="125"/>
          <w:sz w:val="20"/>
        </w:rPr>
        <w:t> </w:t>
      </w:r>
      <w:r>
        <w:rPr>
          <w:color w:val="231F20"/>
          <w:w w:val="125"/>
          <w:sz w:val="20"/>
        </w:rPr>
        <w:t>o</w:t>
      </w:r>
      <w:r>
        <w:rPr>
          <w:color w:val="231F20"/>
          <w:spacing w:val="-9"/>
          <w:w w:val="125"/>
          <w:sz w:val="20"/>
        </w:rPr>
        <w:t> </w:t>
      </w:r>
      <w:r>
        <w:rPr>
          <w:color w:val="231F20"/>
          <w:w w:val="125"/>
          <w:sz w:val="20"/>
        </w:rPr>
        <w:t>sus</w:t>
      </w:r>
      <w:r>
        <w:rPr>
          <w:color w:val="231F20"/>
          <w:spacing w:val="-9"/>
          <w:w w:val="125"/>
          <w:sz w:val="20"/>
        </w:rPr>
        <w:t> </w:t>
      </w:r>
      <w:r>
        <w:rPr>
          <w:color w:val="231F20"/>
          <w:w w:val="125"/>
          <w:sz w:val="20"/>
        </w:rPr>
        <w:t>equivalentes.</w:t>
      </w:r>
    </w:p>
    <w:p>
      <w:pPr>
        <w:pStyle w:val="ListParagraph"/>
        <w:numPr>
          <w:ilvl w:val="0"/>
          <w:numId w:val="1"/>
        </w:numPr>
        <w:tabs>
          <w:tab w:pos="2138" w:val="left" w:leader="none"/>
        </w:tabs>
        <w:spacing w:line="235" w:lineRule="auto" w:before="162" w:after="0"/>
        <w:ind w:left="2137" w:right="1981" w:hanging="360"/>
        <w:jc w:val="both"/>
        <w:rPr>
          <w:sz w:val="20"/>
        </w:rPr>
      </w:pPr>
      <w:r>
        <w:rPr>
          <w:b/>
          <w:color w:val="231F20"/>
          <w:w w:val="125"/>
          <w:sz w:val="20"/>
        </w:rPr>
        <w:t>Lista ordenada de resultados para la asignación de plazas en educación me- dia superior: </w:t>
      </w:r>
      <w:r>
        <w:rPr>
          <w:color w:val="231F20"/>
          <w:w w:val="125"/>
          <w:sz w:val="20"/>
        </w:rPr>
        <w:t>al listado que remite la Unidad del Sistema a las autoridades de educación</w:t>
      </w:r>
      <w:r>
        <w:rPr>
          <w:color w:val="231F20"/>
          <w:spacing w:val="-5"/>
          <w:w w:val="125"/>
          <w:sz w:val="20"/>
        </w:rPr>
        <w:t> </w:t>
      </w:r>
      <w:r>
        <w:rPr>
          <w:color w:val="231F20"/>
          <w:w w:val="125"/>
          <w:sz w:val="20"/>
        </w:rPr>
        <w:t>media</w:t>
      </w:r>
      <w:r>
        <w:rPr>
          <w:color w:val="231F20"/>
          <w:spacing w:val="-5"/>
          <w:w w:val="125"/>
          <w:sz w:val="20"/>
        </w:rPr>
        <w:t> </w:t>
      </w:r>
      <w:r>
        <w:rPr>
          <w:color w:val="231F20"/>
          <w:w w:val="125"/>
          <w:sz w:val="20"/>
        </w:rPr>
        <w:t>superior</w:t>
      </w:r>
      <w:r>
        <w:rPr>
          <w:color w:val="231F20"/>
          <w:spacing w:val="-5"/>
          <w:w w:val="125"/>
          <w:sz w:val="20"/>
        </w:rPr>
        <w:t> </w:t>
      </w:r>
      <w:r>
        <w:rPr>
          <w:color w:val="231F20"/>
          <w:w w:val="125"/>
          <w:sz w:val="20"/>
        </w:rPr>
        <w:t>y</w:t>
      </w:r>
      <w:r>
        <w:rPr>
          <w:color w:val="231F20"/>
          <w:spacing w:val="-4"/>
          <w:w w:val="125"/>
          <w:sz w:val="20"/>
        </w:rPr>
        <w:t> </w:t>
      </w:r>
      <w:r>
        <w:rPr>
          <w:color w:val="231F20"/>
          <w:w w:val="125"/>
          <w:sz w:val="20"/>
        </w:rPr>
        <w:t>a</w:t>
      </w:r>
      <w:r>
        <w:rPr>
          <w:color w:val="231F20"/>
          <w:spacing w:val="-5"/>
          <w:w w:val="125"/>
          <w:sz w:val="20"/>
        </w:rPr>
        <w:t> </w:t>
      </w:r>
      <w:r>
        <w:rPr>
          <w:color w:val="231F20"/>
          <w:w w:val="125"/>
          <w:sz w:val="20"/>
        </w:rPr>
        <w:t>los</w:t>
      </w:r>
      <w:r>
        <w:rPr>
          <w:color w:val="231F20"/>
          <w:spacing w:val="-5"/>
          <w:w w:val="125"/>
          <w:sz w:val="20"/>
        </w:rPr>
        <w:t> </w:t>
      </w:r>
      <w:r>
        <w:rPr>
          <w:color w:val="231F20"/>
          <w:w w:val="125"/>
          <w:sz w:val="20"/>
        </w:rPr>
        <w:t>organismos</w:t>
      </w:r>
      <w:r>
        <w:rPr>
          <w:color w:val="231F20"/>
          <w:spacing w:val="-5"/>
          <w:w w:val="125"/>
          <w:sz w:val="20"/>
        </w:rPr>
        <w:t> </w:t>
      </w:r>
      <w:r>
        <w:rPr>
          <w:color w:val="231F20"/>
          <w:w w:val="125"/>
          <w:sz w:val="20"/>
        </w:rPr>
        <w:t>descentralizados,</w:t>
      </w:r>
      <w:r>
        <w:rPr>
          <w:color w:val="231F20"/>
          <w:spacing w:val="-4"/>
          <w:w w:val="125"/>
          <w:sz w:val="20"/>
        </w:rPr>
        <w:t> </w:t>
      </w:r>
      <w:r>
        <w:rPr>
          <w:color w:val="231F20"/>
          <w:w w:val="125"/>
          <w:sz w:val="20"/>
        </w:rPr>
        <w:t>conformado</w:t>
      </w:r>
      <w:r>
        <w:rPr>
          <w:color w:val="231F20"/>
          <w:spacing w:val="-5"/>
          <w:w w:val="125"/>
          <w:sz w:val="20"/>
        </w:rPr>
        <w:t> </w:t>
      </w:r>
      <w:r>
        <w:rPr>
          <w:color w:val="231F20"/>
          <w:w w:val="125"/>
          <w:sz w:val="20"/>
        </w:rPr>
        <w:t>con</w:t>
      </w:r>
    </w:p>
    <w:p>
      <w:pPr>
        <w:pStyle w:val="BodyText"/>
        <w:spacing w:line="276" w:lineRule="auto" w:before="38"/>
        <w:ind w:left="2137" w:right="1982"/>
        <w:jc w:val="both"/>
      </w:pPr>
      <w:r>
        <w:rPr>
          <w:color w:val="231F20"/>
          <w:w w:val="120"/>
        </w:rPr>
        <w:t>los resultados ordenados de la valoración de los elementos multifactoriales del proceso de selección, por entidad federativa, subsistema, tipo de valoración y, en su caso, por clave de centro de trabajo (CCT).</w:t>
      </w:r>
    </w:p>
    <w:p>
      <w:pPr>
        <w:pStyle w:val="BodyText"/>
        <w:spacing w:before="7"/>
        <w:rPr>
          <w:sz w:val="12"/>
        </w:rPr>
      </w:pPr>
    </w:p>
    <w:p>
      <w:pPr>
        <w:spacing w:before="136"/>
        <w:ind w:left="0" w:right="553" w:firstLine="0"/>
        <w:jc w:val="right"/>
        <w:rPr>
          <w:sz w:val="16"/>
        </w:rPr>
      </w:pPr>
      <w:r>
        <w:rPr/>
        <w:pict>
          <v:shape style="position:absolute;margin-left:206pt;margin-top:3.838487pt;width:361.9pt;height:15.15pt;mso-position-horizontal-relative:page;mso-position-vertical-relative:paragraph;z-index:251669504" type="#_x0000_t202" filled="true" fillcolor="#636466" stroked="false">
            <v:textbox inset="0,0,0,0">
              <w:txbxContent>
                <w:p>
                  <w:pPr>
                    <w:spacing w:before="26"/>
                    <w:ind w:left="1065"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70528"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color w:val="231F20"/>
          <w:w w:val="113"/>
          <w:sz w:val="16"/>
        </w:rPr>
        <w:t>5</w:t>
      </w:r>
    </w:p>
    <w:p>
      <w:pPr>
        <w:spacing w:after="0"/>
        <w:jc w:val="right"/>
        <w:rPr>
          <w:sz w:val="16"/>
        </w:rPr>
        <w:sectPr>
          <w:pgSz w:w="12190" w:h="15880"/>
          <w:pgMar w:header="773" w:footer="0" w:top="1720" w:bottom="280" w:left="0" w:right="0"/>
        </w:sectPr>
      </w:pPr>
    </w:p>
    <w:p>
      <w:pPr>
        <w:pStyle w:val="BodyText"/>
      </w:pPr>
    </w:p>
    <w:p>
      <w:pPr>
        <w:pStyle w:val="BodyText"/>
      </w:pPr>
    </w:p>
    <w:p>
      <w:pPr>
        <w:pStyle w:val="BodyText"/>
        <w:spacing w:before="3"/>
        <w:rPr>
          <w:sz w:val="18"/>
        </w:rPr>
      </w:pPr>
    </w:p>
    <w:p>
      <w:pPr>
        <w:pStyle w:val="ListParagraph"/>
        <w:numPr>
          <w:ilvl w:val="0"/>
          <w:numId w:val="1"/>
        </w:numPr>
        <w:tabs>
          <w:tab w:pos="2705" w:val="left" w:leader="none"/>
        </w:tabs>
        <w:spacing w:line="276" w:lineRule="auto" w:before="104" w:after="0"/>
        <w:ind w:left="2704" w:right="1415" w:hanging="360"/>
        <w:jc w:val="both"/>
        <w:rPr>
          <w:sz w:val="20"/>
        </w:rPr>
      </w:pPr>
      <w:r>
        <w:rPr/>
        <w:pict>
          <v:group style="position:absolute;margin-left:0pt;margin-top:40.7034pt;width:609.450pt;height:583.7pt;mso-position-horizontal-relative:page;mso-position-vertical-relative:paragraph;z-index:-252530688" coordorigin="0,814" coordsize="12189,11674">
            <v:shape style="position:absolute;left:0;top:814;width:12189;height:11674" type="#_x0000_t75" stroked="false">
              <v:imagedata r:id="rId20" o:title=""/>
            </v:shape>
            <v:shape style="position:absolute;left:893;top:3221;width:480;height:1335" type="#_x0000_t75" stroked="false">
              <v:imagedata r:id="rId18" o:title=""/>
            </v:shape>
            <v:shape style="position:absolute;left:941;top:5837;width:500;height:656" type="#_x0000_t75" stroked="false">
              <v:imagedata r:id="rId19" o:title=""/>
            </v:shape>
            <w10:wrap type="none"/>
          </v:group>
        </w:pict>
      </w:r>
      <w:r>
        <w:rPr>
          <w:b/>
          <w:color w:val="231F20"/>
          <w:w w:val="125"/>
          <w:sz w:val="20"/>
        </w:rPr>
        <w:t>Nombramiento</w:t>
      </w:r>
      <w:r>
        <w:rPr>
          <w:color w:val="231F20"/>
          <w:w w:val="125"/>
          <w:sz w:val="20"/>
        </w:rPr>
        <w:t>:</w:t>
      </w:r>
      <w:r>
        <w:rPr>
          <w:color w:val="231F20"/>
          <w:spacing w:val="-9"/>
          <w:w w:val="125"/>
          <w:sz w:val="20"/>
        </w:rPr>
        <w:t> </w:t>
      </w:r>
      <w:r>
        <w:rPr>
          <w:color w:val="231F20"/>
          <w:w w:val="125"/>
          <w:sz w:val="20"/>
        </w:rPr>
        <w:t>al</w:t>
      </w:r>
      <w:r>
        <w:rPr>
          <w:color w:val="231F20"/>
          <w:spacing w:val="-8"/>
          <w:w w:val="125"/>
          <w:sz w:val="20"/>
        </w:rPr>
        <w:t> </w:t>
      </w:r>
      <w:r>
        <w:rPr>
          <w:color w:val="231F20"/>
          <w:w w:val="125"/>
          <w:sz w:val="20"/>
        </w:rPr>
        <w:t>documento</w:t>
      </w:r>
      <w:r>
        <w:rPr>
          <w:color w:val="231F20"/>
          <w:spacing w:val="-8"/>
          <w:w w:val="125"/>
          <w:sz w:val="20"/>
        </w:rPr>
        <w:t> </w:t>
      </w:r>
      <w:r>
        <w:rPr>
          <w:color w:val="231F20"/>
          <w:w w:val="125"/>
          <w:sz w:val="20"/>
        </w:rPr>
        <w:t>que</w:t>
      </w:r>
      <w:r>
        <w:rPr>
          <w:color w:val="231F20"/>
          <w:spacing w:val="-8"/>
          <w:w w:val="125"/>
          <w:sz w:val="20"/>
        </w:rPr>
        <w:t> </w:t>
      </w:r>
      <w:r>
        <w:rPr>
          <w:color w:val="231F20"/>
          <w:w w:val="125"/>
          <w:sz w:val="20"/>
        </w:rPr>
        <w:t>expiden</w:t>
      </w:r>
      <w:r>
        <w:rPr>
          <w:color w:val="231F20"/>
          <w:spacing w:val="-8"/>
          <w:w w:val="125"/>
          <w:sz w:val="20"/>
        </w:rPr>
        <w:t> </w:t>
      </w:r>
      <w:r>
        <w:rPr>
          <w:color w:val="231F20"/>
          <w:w w:val="125"/>
          <w:sz w:val="20"/>
        </w:rPr>
        <w:t>las</w:t>
      </w:r>
      <w:r>
        <w:rPr>
          <w:color w:val="231F20"/>
          <w:spacing w:val="-9"/>
          <w:w w:val="125"/>
          <w:sz w:val="20"/>
        </w:rPr>
        <w:t> </w:t>
      </w:r>
      <w:r>
        <w:rPr>
          <w:color w:val="231F20"/>
          <w:w w:val="125"/>
          <w:sz w:val="20"/>
        </w:rPr>
        <w:t>autoridades</w:t>
      </w:r>
      <w:r>
        <w:rPr>
          <w:color w:val="231F20"/>
          <w:spacing w:val="-8"/>
          <w:w w:val="125"/>
          <w:sz w:val="20"/>
        </w:rPr>
        <w:t> </w:t>
      </w:r>
      <w:r>
        <w:rPr>
          <w:color w:val="231F20"/>
          <w:w w:val="125"/>
          <w:sz w:val="20"/>
        </w:rPr>
        <w:t>de</w:t>
      </w:r>
      <w:r>
        <w:rPr>
          <w:color w:val="231F20"/>
          <w:spacing w:val="-8"/>
          <w:w w:val="125"/>
          <w:sz w:val="20"/>
        </w:rPr>
        <w:t> </w:t>
      </w:r>
      <w:r>
        <w:rPr>
          <w:color w:val="231F20"/>
          <w:w w:val="125"/>
          <w:sz w:val="20"/>
        </w:rPr>
        <w:t>educación</w:t>
      </w:r>
      <w:r>
        <w:rPr>
          <w:color w:val="231F20"/>
          <w:spacing w:val="-8"/>
          <w:w w:val="125"/>
          <w:sz w:val="20"/>
        </w:rPr>
        <w:t> </w:t>
      </w:r>
      <w:r>
        <w:rPr>
          <w:color w:val="231F20"/>
          <w:w w:val="125"/>
          <w:sz w:val="20"/>
        </w:rPr>
        <w:t>media superior</w:t>
      </w:r>
      <w:r>
        <w:rPr>
          <w:color w:val="231F20"/>
          <w:spacing w:val="-18"/>
          <w:w w:val="125"/>
          <w:sz w:val="20"/>
        </w:rPr>
        <w:t> </w:t>
      </w:r>
      <w:r>
        <w:rPr>
          <w:color w:val="231F20"/>
          <w:w w:val="125"/>
          <w:sz w:val="20"/>
        </w:rPr>
        <w:t>o</w:t>
      </w:r>
      <w:r>
        <w:rPr>
          <w:color w:val="231F20"/>
          <w:spacing w:val="-17"/>
          <w:w w:val="125"/>
          <w:sz w:val="20"/>
        </w:rPr>
        <w:t> </w:t>
      </w:r>
      <w:r>
        <w:rPr>
          <w:color w:val="231F20"/>
          <w:w w:val="125"/>
          <w:sz w:val="20"/>
        </w:rPr>
        <w:t>los</w:t>
      </w:r>
      <w:r>
        <w:rPr>
          <w:color w:val="231F20"/>
          <w:spacing w:val="-17"/>
          <w:w w:val="125"/>
          <w:sz w:val="20"/>
        </w:rPr>
        <w:t> </w:t>
      </w:r>
      <w:r>
        <w:rPr>
          <w:color w:val="231F20"/>
          <w:w w:val="125"/>
          <w:sz w:val="20"/>
        </w:rPr>
        <w:t>organismos</w:t>
      </w:r>
      <w:r>
        <w:rPr>
          <w:color w:val="231F20"/>
          <w:spacing w:val="-17"/>
          <w:w w:val="125"/>
          <w:sz w:val="20"/>
        </w:rPr>
        <w:t> </w:t>
      </w:r>
      <w:r>
        <w:rPr>
          <w:color w:val="231F20"/>
          <w:w w:val="125"/>
          <w:sz w:val="20"/>
        </w:rPr>
        <w:t>descentralizados</w:t>
      </w:r>
      <w:r>
        <w:rPr>
          <w:color w:val="231F20"/>
          <w:spacing w:val="-18"/>
          <w:w w:val="125"/>
          <w:sz w:val="20"/>
        </w:rPr>
        <w:t> </w:t>
      </w:r>
      <w:r>
        <w:rPr>
          <w:color w:val="231F20"/>
          <w:w w:val="125"/>
          <w:sz w:val="20"/>
        </w:rPr>
        <w:t>para</w:t>
      </w:r>
      <w:r>
        <w:rPr>
          <w:color w:val="231F20"/>
          <w:spacing w:val="-17"/>
          <w:w w:val="125"/>
          <w:sz w:val="20"/>
        </w:rPr>
        <w:t> </w:t>
      </w:r>
      <w:r>
        <w:rPr>
          <w:color w:val="231F20"/>
          <w:w w:val="125"/>
          <w:sz w:val="20"/>
        </w:rPr>
        <w:t>formalizar</w:t>
      </w:r>
      <w:r>
        <w:rPr>
          <w:color w:val="231F20"/>
          <w:spacing w:val="-17"/>
          <w:w w:val="125"/>
          <w:sz w:val="20"/>
        </w:rPr>
        <w:t> </w:t>
      </w:r>
      <w:r>
        <w:rPr>
          <w:color w:val="231F20"/>
          <w:w w:val="125"/>
          <w:sz w:val="20"/>
        </w:rPr>
        <w:t>la</w:t>
      </w:r>
      <w:r>
        <w:rPr>
          <w:color w:val="231F20"/>
          <w:spacing w:val="-17"/>
          <w:w w:val="125"/>
          <w:sz w:val="20"/>
        </w:rPr>
        <w:t> </w:t>
      </w:r>
      <w:r>
        <w:rPr>
          <w:color w:val="231F20"/>
          <w:w w:val="125"/>
          <w:sz w:val="20"/>
        </w:rPr>
        <w:t>relación</w:t>
      </w:r>
      <w:r>
        <w:rPr>
          <w:color w:val="231F20"/>
          <w:spacing w:val="-17"/>
          <w:w w:val="125"/>
          <w:sz w:val="20"/>
        </w:rPr>
        <w:t> </w:t>
      </w:r>
      <w:r>
        <w:rPr>
          <w:color w:val="231F20"/>
          <w:w w:val="125"/>
          <w:sz w:val="20"/>
        </w:rPr>
        <w:t>jurídica-la- boral</w:t>
      </w:r>
      <w:r>
        <w:rPr>
          <w:color w:val="231F20"/>
          <w:spacing w:val="-13"/>
          <w:w w:val="125"/>
          <w:sz w:val="20"/>
        </w:rPr>
        <w:t> </w:t>
      </w:r>
      <w:r>
        <w:rPr>
          <w:color w:val="231F20"/>
          <w:w w:val="125"/>
          <w:sz w:val="20"/>
        </w:rPr>
        <w:t>con</w:t>
      </w:r>
      <w:r>
        <w:rPr>
          <w:color w:val="231F20"/>
          <w:spacing w:val="-13"/>
          <w:w w:val="125"/>
          <w:sz w:val="20"/>
        </w:rPr>
        <w:t> </w:t>
      </w:r>
      <w:r>
        <w:rPr>
          <w:color w:val="231F20"/>
          <w:w w:val="125"/>
          <w:sz w:val="20"/>
        </w:rPr>
        <w:t>el</w:t>
      </w:r>
      <w:r>
        <w:rPr>
          <w:color w:val="231F20"/>
          <w:spacing w:val="-13"/>
          <w:w w:val="125"/>
          <w:sz w:val="20"/>
        </w:rPr>
        <w:t> </w:t>
      </w:r>
      <w:r>
        <w:rPr>
          <w:color w:val="231F20"/>
          <w:w w:val="125"/>
          <w:sz w:val="20"/>
        </w:rPr>
        <w:t>personal</w:t>
      </w:r>
      <w:r>
        <w:rPr>
          <w:color w:val="231F20"/>
          <w:spacing w:val="-13"/>
          <w:w w:val="125"/>
          <w:sz w:val="20"/>
        </w:rPr>
        <w:t> </w:t>
      </w:r>
      <w:r>
        <w:rPr>
          <w:color w:val="231F20"/>
          <w:w w:val="125"/>
          <w:sz w:val="20"/>
        </w:rPr>
        <w:t>docente</w:t>
      </w:r>
      <w:r>
        <w:rPr>
          <w:color w:val="231F20"/>
          <w:spacing w:val="-13"/>
          <w:w w:val="125"/>
          <w:sz w:val="20"/>
        </w:rPr>
        <w:t> </w:t>
      </w:r>
      <w:r>
        <w:rPr>
          <w:color w:val="231F20"/>
          <w:w w:val="125"/>
          <w:sz w:val="20"/>
        </w:rPr>
        <w:t>y</w:t>
      </w:r>
      <w:r>
        <w:rPr>
          <w:color w:val="231F20"/>
          <w:spacing w:val="-13"/>
          <w:w w:val="125"/>
          <w:sz w:val="20"/>
        </w:rPr>
        <w:t> </w:t>
      </w:r>
      <w:r>
        <w:rPr>
          <w:color w:val="231F20"/>
          <w:w w:val="125"/>
          <w:sz w:val="20"/>
        </w:rPr>
        <w:t>técnico</w:t>
      </w:r>
      <w:r>
        <w:rPr>
          <w:color w:val="231F20"/>
          <w:spacing w:val="-13"/>
          <w:w w:val="125"/>
          <w:sz w:val="20"/>
        </w:rPr>
        <w:t> </w:t>
      </w:r>
      <w:r>
        <w:rPr>
          <w:color w:val="231F20"/>
          <w:w w:val="125"/>
          <w:sz w:val="20"/>
        </w:rPr>
        <w:t>docente,</w:t>
      </w:r>
      <w:r>
        <w:rPr>
          <w:color w:val="231F20"/>
          <w:spacing w:val="-13"/>
          <w:w w:val="125"/>
          <w:sz w:val="20"/>
        </w:rPr>
        <w:t> </w:t>
      </w:r>
      <w:r>
        <w:rPr>
          <w:color w:val="231F20"/>
          <w:w w:val="125"/>
          <w:sz w:val="20"/>
        </w:rPr>
        <w:t>en</w:t>
      </w:r>
      <w:r>
        <w:rPr>
          <w:color w:val="231F20"/>
          <w:spacing w:val="-12"/>
          <w:w w:val="125"/>
          <w:sz w:val="20"/>
        </w:rPr>
        <w:t> </w:t>
      </w:r>
      <w:r>
        <w:rPr>
          <w:color w:val="231F20"/>
          <w:w w:val="125"/>
          <w:sz w:val="20"/>
        </w:rPr>
        <w:t>los</w:t>
      </w:r>
      <w:r>
        <w:rPr>
          <w:color w:val="231F20"/>
          <w:spacing w:val="-13"/>
          <w:w w:val="125"/>
          <w:sz w:val="20"/>
        </w:rPr>
        <w:t> </w:t>
      </w:r>
      <w:r>
        <w:rPr>
          <w:color w:val="231F20"/>
          <w:w w:val="125"/>
          <w:sz w:val="20"/>
        </w:rPr>
        <w:t>términos</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la</w:t>
      </w:r>
      <w:r>
        <w:rPr>
          <w:color w:val="231F20"/>
          <w:spacing w:val="-13"/>
          <w:w w:val="125"/>
          <w:sz w:val="20"/>
        </w:rPr>
        <w:t> </w:t>
      </w:r>
      <w:r>
        <w:rPr>
          <w:color w:val="231F20"/>
          <w:w w:val="125"/>
          <w:sz w:val="20"/>
        </w:rPr>
        <w:t>legislación laboral</w:t>
      </w:r>
      <w:r>
        <w:rPr>
          <w:color w:val="231F20"/>
          <w:spacing w:val="-5"/>
          <w:w w:val="125"/>
          <w:sz w:val="20"/>
        </w:rPr>
        <w:t> </w:t>
      </w:r>
      <w:r>
        <w:rPr>
          <w:color w:val="231F20"/>
          <w:w w:val="125"/>
          <w:sz w:val="20"/>
        </w:rPr>
        <w:t>aplicable.</w:t>
      </w:r>
    </w:p>
    <w:p>
      <w:pPr>
        <w:pStyle w:val="ListParagraph"/>
        <w:numPr>
          <w:ilvl w:val="0"/>
          <w:numId w:val="1"/>
        </w:numPr>
        <w:tabs>
          <w:tab w:pos="2705" w:val="left" w:leader="none"/>
        </w:tabs>
        <w:spacing w:line="276" w:lineRule="auto" w:before="157" w:after="0"/>
        <w:ind w:left="2704" w:right="1415" w:hanging="360"/>
        <w:jc w:val="both"/>
        <w:rPr>
          <w:sz w:val="20"/>
        </w:rPr>
      </w:pPr>
      <w:r>
        <w:rPr>
          <w:b/>
          <w:color w:val="231F20"/>
          <w:w w:val="125"/>
          <w:sz w:val="20"/>
        </w:rPr>
        <w:t>Observador:</w:t>
      </w:r>
      <w:r>
        <w:rPr>
          <w:b/>
          <w:color w:val="231F20"/>
          <w:spacing w:val="-10"/>
          <w:w w:val="125"/>
          <w:sz w:val="20"/>
        </w:rPr>
        <w:t> </w:t>
      </w:r>
      <w:r>
        <w:rPr>
          <w:color w:val="231F20"/>
          <w:w w:val="125"/>
          <w:sz w:val="20"/>
        </w:rPr>
        <w:t>a</w:t>
      </w:r>
      <w:r>
        <w:rPr>
          <w:color w:val="231F20"/>
          <w:spacing w:val="-14"/>
          <w:w w:val="125"/>
          <w:sz w:val="20"/>
        </w:rPr>
        <w:t> </w:t>
      </w:r>
      <w:r>
        <w:rPr>
          <w:color w:val="231F20"/>
          <w:w w:val="125"/>
          <w:sz w:val="20"/>
        </w:rPr>
        <w:t>la</w:t>
      </w:r>
      <w:r>
        <w:rPr>
          <w:color w:val="231F20"/>
          <w:spacing w:val="-14"/>
          <w:w w:val="125"/>
          <w:sz w:val="20"/>
        </w:rPr>
        <w:t> </w:t>
      </w:r>
      <w:r>
        <w:rPr>
          <w:color w:val="231F20"/>
          <w:w w:val="125"/>
          <w:sz w:val="20"/>
        </w:rPr>
        <w:t>persona</w:t>
      </w:r>
      <w:r>
        <w:rPr>
          <w:color w:val="231F20"/>
          <w:spacing w:val="-14"/>
          <w:w w:val="125"/>
          <w:sz w:val="20"/>
        </w:rPr>
        <w:t> </w:t>
      </w:r>
      <w:r>
        <w:rPr>
          <w:color w:val="231F20"/>
          <w:spacing w:val="2"/>
          <w:w w:val="125"/>
          <w:sz w:val="20"/>
        </w:rPr>
        <w:t>física</w:t>
      </w:r>
      <w:r>
        <w:rPr>
          <w:color w:val="231F20"/>
          <w:spacing w:val="-13"/>
          <w:w w:val="125"/>
          <w:sz w:val="20"/>
        </w:rPr>
        <w:t> </w:t>
      </w:r>
      <w:r>
        <w:rPr>
          <w:color w:val="231F20"/>
          <w:w w:val="125"/>
          <w:sz w:val="20"/>
        </w:rPr>
        <w:t>o</w:t>
      </w:r>
      <w:r>
        <w:rPr>
          <w:color w:val="231F20"/>
          <w:spacing w:val="-14"/>
          <w:w w:val="125"/>
          <w:sz w:val="20"/>
        </w:rPr>
        <w:t> </w:t>
      </w:r>
      <w:r>
        <w:rPr>
          <w:color w:val="231F20"/>
          <w:w w:val="125"/>
          <w:sz w:val="20"/>
        </w:rPr>
        <w:t>moral,</w:t>
      </w:r>
      <w:r>
        <w:rPr>
          <w:color w:val="231F20"/>
          <w:spacing w:val="-14"/>
          <w:w w:val="125"/>
          <w:sz w:val="20"/>
        </w:rPr>
        <w:t> </w:t>
      </w:r>
      <w:r>
        <w:rPr>
          <w:color w:val="231F20"/>
          <w:w w:val="125"/>
          <w:sz w:val="20"/>
        </w:rPr>
        <w:t>debidamente</w:t>
      </w:r>
      <w:r>
        <w:rPr>
          <w:color w:val="231F20"/>
          <w:spacing w:val="-14"/>
          <w:w w:val="125"/>
          <w:sz w:val="20"/>
        </w:rPr>
        <w:t> </w:t>
      </w:r>
      <w:r>
        <w:rPr>
          <w:color w:val="231F20"/>
          <w:w w:val="125"/>
          <w:sz w:val="20"/>
        </w:rPr>
        <w:t>acreditada</w:t>
      </w:r>
      <w:r>
        <w:rPr>
          <w:color w:val="231F20"/>
          <w:spacing w:val="-13"/>
          <w:w w:val="125"/>
          <w:sz w:val="20"/>
        </w:rPr>
        <w:t> </w:t>
      </w:r>
      <w:r>
        <w:rPr>
          <w:color w:val="231F20"/>
          <w:w w:val="125"/>
          <w:sz w:val="20"/>
        </w:rPr>
        <w:t>ante</w:t>
      </w:r>
      <w:r>
        <w:rPr>
          <w:color w:val="231F20"/>
          <w:spacing w:val="-14"/>
          <w:w w:val="125"/>
          <w:sz w:val="20"/>
        </w:rPr>
        <w:t> </w:t>
      </w:r>
      <w:r>
        <w:rPr>
          <w:color w:val="231F20"/>
          <w:w w:val="125"/>
          <w:sz w:val="20"/>
        </w:rPr>
        <w:t>las</w:t>
      </w:r>
      <w:r>
        <w:rPr>
          <w:color w:val="231F20"/>
          <w:spacing w:val="-14"/>
          <w:w w:val="125"/>
          <w:sz w:val="20"/>
        </w:rPr>
        <w:t> </w:t>
      </w:r>
      <w:r>
        <w:rPr>
          <w:color w:val="231F20"/>
          <w:w w:val="125"/>
          <w:sz w:val="20"/>
        </w:rPr>
        <w:t>autori- dades</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educación</w:t>
      </w:r>
      <w:r>
        <w:rPr>
          <w:color w:val="231F20"/>
          <w:spacing w:val="-15"/>
          <w:w w:val="125"/>
          <w:sz w:val="20"/>
        </w:rPr>
        <w:t> </w:t>
      </w:r>
      <w:r>
        <w:rPr>
          <w:color w:val="231F20"/>
          <w:w w:val="125"/>
          <w:sz w:val="20"/>
        </w:rPr>
        <w:t>media</w:t>
      </w:r>
      <w:r>
        <w:rPr>
          <w:color w:val="231F20"/>
          <w:spacing w:val="-15"/>
          <w:w w:val="125"/>
          <w:sz w:val="20"/>
        </w:rPr>
        <w:t> </w:t>
      </w:r>
      <w:r>
        <w:rPr>
          <w:color w:val="231F20"/>
          <w:w w:val="125"/>
          <w:sz w:val="20"/>
        </w:rPr>
        <w:t>superior</w:t>
      </w:r>
      <w:r>
        <w:rPr>
          <w:color w:val="231F20"/>
          <w:spacing w:val="-15"/>
          <w:w w:val="125"/>
          <w:sz w:val="20"/>
        </w:rPr>
        <w:t> </w:t>
      </w:r>
      <w:r>
        <w:rPr>
          <w:color w:val="231F20"/>
          <w:w w:val="125"/>
          <w:sz w:val="20"/>
        </w:rPr>
        <w:t>y</w:t>
      </w:r>
      <w:r>
        <w:rPr>
          <w:color w:val="231F20"/>
          <w:spacing w:val="-15"/>
          <w:w w:val="125"/>
          <w:sz w:val="20"/>
        </w:rPr>
        <w:t> </w:t>
      </w:r>
      <w:r>
        <w:rPr>
          <w:color w:val="231F20"/>
          <w:w w:val="125"/>
          <w:sz w:val="20"/>
        </w:rPr>
        <w:t>los</w:t>
      </w:r>
      <w:r>
        <w:rPr>
          <w:color w:val="231F20"/>
          <w:spacing w:val="-15"/>
          <w:w w:val="125"/>
          <w:sz w:val="20"/>
        </w:rPr>
        <w:t> </w:t>
      </w:r>
      <w:r>
        <w:rPr>
          <w:color w:val="231F20"/>
          <w:w w:val="125"/>
          <w:sz w:val="20"/>
        </w:rPr>
        <w:t>organismos</w:t>
      </w:r>
      <w:r>
        <w:rPr>
          <w:color w:val="231F20"/>
          <w:spacing w:val="-15"/>
          <w:w w:val="125"/>
          <w:sz w:val="20"/>
        </w:rPr>
        <w:t> </w:t>
      </w:r>
      <w:r>
        <w:rPr>
          <w:color w:val="231F20"/>
          <w:w w:val="125"/>
          <w:sz w:val="20"/>
        </w:rPr>
        <w:t>descentralizados</w:t>
      </w:r>
      <w:r>
        <w:rPr>
          <w:color w:val="231F20"/>
          <w:spacing w:val="-14"/>
          <w:w w:val="125"/>
          <w:sz w:val="20"/>
        </w:rPr>
        <w:t> </w:t>
      </w:r>
      <w:r>
        <w:rPr>
          <w:color w:val="231F20"/>
          <w:w w:val="125"/>
          <w:sz w:val="20"/>
        </w:rPr>
        <w:t>que</w:t>
      </w:r>
      <w:r>
        <w:rPr>
          <w:color w:val="231F20"/>
          <w:spacing w:val="-15"/>
          <w:w w:val="125"/>
          <w:sz w:val="20"/>
        </w:rPr>
        <w:t> </w:t>
      </w:r>
      <w:r>
        <w:rPr>
          <w:color w:val="231F20"/>
          <w:w w:val="125"/>
          <w:sz w:val="20"/>
        </w:rPr>
        <w:t>podrá estar</w:t>
      </w:r>
      <w:r>
        <w:rPr>
          <w:color w:val="231F20"/>
          <w:spacing w:val="-12"/>
          <w:w w:val="125"/>
          <w:sz w:val="20"/>
        </w:rPr>
        <w:t> </w:t>
      </w:r>
      <w:r>
        <w:rPr>
          <w:color w:val="231F20"/>
          <w:w w:val="125"/>
          <w:sz w:val="20"/>
        </w:rPr>
        <w:t>presente</w:t>
      </w:r>
      <w:r>
        <w:rPr>
          <w:color w:val="231F20"/>
          <w:spacing w:val="-11"/>
          <w:w w:val="125"/>
          <w:sz w:val="20"/>
        </w:rPr>
        <w:t> </w:t>
      </w:r>
      <w:r>
        <w:rPr>
          <w:color w:val="231F20"/>
          <w:w w:val="125"/>
          <w:sz w:val="20"/>
        </w:rPr>
        <w:t>en</w:t>
      </w:r>
      <w:r>
        <w:rPr>
          <w:color w:val="231F20"/>
          <w:spacing w:val="-11"/>
          <w:w w:val="125"/>
          <w:sz w:val="20"/>
        </w:rPr>
        <w:t> </w:t>
      </w:r>
      <w:r>
        <w:rPr>
          <w:color w:val="231F20"/>
          <w:w w:val="125"/>
          <w:sz w:val="20"/>
        </w:rPr>
        <w:t>el</w:t>
      </w:r>
      <w:r>
        <w:rPr>
          <w:color w:val="231F20"/>
          <w:spacing w:val="-11"/>
          <w:w w:val="125"/>
          <w:sz w:val="20"/>
        </w:rPr>
        <w:t> </w:t>
      </w:r>
      <w:r>
        <w:rPr>
          <w:color w:val="231F20"/>
          <w:w w:val="125"/>
          <w:sz w:val="20"/>
        </w:rPr>
        <w:t>proceso</w:t>
      </w:r>
      <w:r>
        <w:rPr>
          <w:color w:val="231F20"/>
          <w:spacing w:val="-11"/>
          <w:w w:val="125"/>
          <w:sz w:val="20"/>
        </w:rPr>
        <w:t> </w:t>
      </w:r>
      <w:r>
        <w:rPr>
          <w:color w:val="231F20"/>
          <w:w w:val="125"/>
          <w:sz w:val="20"/>
        </w:rPr>
        <w:t>de</w:t>
      </w:r>
      <w:r>
        <w:rPr>
          <w:color w:val="231F20"/>
          <w:spacing w:val="-12"/>
          <w:w w:val="125"/>
          <w:sz w:val="20"/>
        </w:rPr>
        <w:t> </w:t>
      </w:r>
      <w:r>
        <w:rPr>
          <w:color w:val="231F20"/>
          <w:w w:val="125"/>
          <w:sz w:val="20"/>
        </w:rPr>
        <w:t>selección</w:t>
      </w:r>
      <w:r>
        <w:rPr>
          <w:color w:val="231F20"/>
          <w:spacing w:val="-11"/>
          <w:w w:val="125"/>
          <w:sz w:val="20"/>
        </w:rPr>
        <w:t> </w:t>
      </w:r>
      <w:r>
        <w:rPr>
          <w:color w:val="231F20"/>
          <w:w w:val="125"/>
          <w:sz w:val="20"/>
        </w:rPr>
        <w:t>con</w:t>
      </w:r>
      <w:r>
        <w:rPr>
          <w:color w:val="231F20"/>
          <w:spacing w:val="-11"/>
          <w:w w:val="125"/>
          <w:sz w:val="20"/>
        </w:rPr>
        <w:t> </w:t>
      </w:r>
      <w:r>
        <w:rPr>
          <w:color w:val="231F20"/>
          <w:w w:val="125"/>
          <w:sz w:val="20"/>
        </w:rPr>
        <w:t>fines</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observación,</w:t>
      </w:r>
      <w:r>
        <w:rPr>
          <w:color w:val="231F20"/>
          <w:spacing w:val="-12"/>
          <w:w w:val="125"/>
          <w:sz w:val="20"/>
        </w:rPr>
        <w:t> </w:t>
      </w:r>
      <w:r>
        <w:rPr>
          <w:color w:val="231F20"/>
          <w:w w:val="125"/>
          <w:sz w:val="20"/>
        </w:rPr>
        <w:t>en</w:t>
      </w:r>
      <w:r>
        <w:rPr>
          <w:color w:val="231F20"/>
          <w:spacing w:val="-11"/>
          <w:w w:val="125"/>
          <w:sz w:val="20"/>
        </w:rPr>
        <w:t> </w:t>
      </w:r>
      <w:r>
        <w:rPr>
          <w:color w:val="231F20"/>
          <w:w w:val="125"/>
          <w:sz w:val="20"/>
        </w:rPr>
        <w:t>las</w:t>
      </w:r>
      <w:r>
        <w:rPr>
          <w:color w:val="231F20"/>
          <w:spacing w:val="-11"/>
          <w:w w:val="125"/>
          <w:sz w:val="20"/>
        </w:rPr>
        <w:t> </w:t>
      </w:r>
      <w:r>
        <w:rPr>
          <w:color w:val="231F20"/>
          <w:w w:val="125"/>
          <w:sz w:val="20"/>
        </w:rPr>
        <w:t>etapas que determine la Unidad del</w:t>
      </w:r>
      <w:r>
        <w:rPr>
          <w:color w:val="231F20"/>
          <w:spacing w:val="-23"/>
          <w:w w:val="125"/>
          <w:sz w:val="20"/>
        </w:rPr>
        <w:t> </w:t>
      </w:r>
      <w:r>
        <w:rPr>
          <w:color w:val="231F20"/>
          <w:w w:val="125"/>
          <w:sz w:val="20"/>
        </w:rPr>
        <w:t>Sistema.</w:t>
      </w:r>
    </w:p>
    <w:p>
      <w:pPr>
        <w:pStyle w:val="ListParagraph"/>
        <w:numPr>
          <w:ilvl w:val="0"/>
          <w:numId w:val="1"/>
        </w:numPr>
        <w:tabs>
          <w:tab w:pos="2705" w:val="left" w:leader="none"/>
        </w:tabs>
        <w:spacing w:line="276" w:lineRule="auto" w:before="157" w:after="0"/>
        <w:ind w:left="2704" w:right="1415" w:hanging="360"/>
        <w:jc w:val="both"/>
        <w:rPr>
          <w:sz w:val="20"/>
        </w:rPr>
      </w:pPr>
      <w:r>
        <w:rPr>
          <w:b/>
          <w:color w:val="231F20"/>
          <w:w w:val="125"/>
          <w:sz w:val="20"/>
        </w:rPr>
        <w:t>Organismo descentralizado: </w:t>
      </w:r>
      <w:r>
        <w:rPr>
          <w:color w:val="231F20"/>
          <w:w w:val="125"/>
          <w:sz w:val="20"/>
        </w:rPr>
        <w:t>a la entidad paraestatal, federal o local, con</w:t>
      </w:r>
      <w:r>
        <w:rPr>
          <w:color w:val="231F20"/>
          <w:spacing w:val="-36"/>
          <w:w w:val="125"/>
          <w:sz w:val="20"/>
        </w:rPr>
        <w:t> </w:t>
      </w:r>
      <w:r>
        <w:rPr>
          <w:color w:val="231F20"/>
          <w:w w:val="125"/>
          <w:sz w:val="20"/>
        </w:rPr>
        <w:t>perso- nalidad</w:t>
      </w:r>
      <w:r>
        <w:rPr>
          <w:color w:val="231F20"/>
          <w:spacing w:val="-8"/>
          <w:w w:val="125"/>
          <w:sz w:val="20"/>
        </w:rPr>
        <w:t> </w:t>
      </w:r>
      <w:r>
        <w:rPr>
          <w:color w:val="231F20"/>
          <w:w w:val="125"/>
          <w:sz w:val="20"/>
        </w:rPr>
        <w:t>jurídica</w:t>
      </w:r>
      <w:r>
        <w:rPr>
          <w:color w:val="231F20"/>
          <w:spacing w:val="-8"/>
          <w:w w:val="125"/>
          <w:sz w:val="20"/>
        </w:rPr>
        <w:t> </w:t>
      </w:r>
      <w:r>
        <w:rPr>
          <w:color w:val="231F20"/>
          <w:w w:val="125"/>
          <w:sz w:val="20"/>
        </w:rPr>
        <w:t>y</w:t>
      </w:r>
      <w:r>
        <w:rPr>
          <w:color w:val="231F20"/>
          <w:spacing w:val="-8"/>
          <w:w w:val="125"/>
          <w:sz w:val="20"/>
        </w:rPr>
        <w:t> </w:t>
      </w:r>
      <w:r>
        <w:rPr>
          <w:color w:val="231F20"/>
          <w:w w:val="125"/>
          <w:sz w:val="20"/>
        </w:rPr>
        <w:t>patrimonio</w:t>
      </w:r>
      <w:r>
        <w:rPr>
          <w:color w:val="231F20"/>
          <w:spacing w:val="-8"/>
          <w:w w:val="125"/>
          <w:sz w:val="20"/>
        </w:rPr>
        <w:t> </w:t>
      </w:r>
      <w:r>
        <w:rPr>
          <w:color w:val="231F20"/>
          <w:w w:val="125"/>
          <w:sz w:val="20"/>
        </w:rPr>
        <w:t>propio</w:t>
      </w:r>
      <w:r>
        <w:rPr>
          <w:color w:val="231F20"/>
          <w:spacing w:val="-7"/>
          <w:w w:val="125"/>
          <w:sz w:val="20"/>
        </w:rPr>
        <w:t> </w:t>
      </w:r>
      <w:r>
        <w:rPr>
          <w:color w:val="231F20"/>
          <w:w w:val="125"/>
          <w:sz w:val="20"/>
        </w:rPr>
        <w:t>que</w:t>
      </w:r>
      <w:r>
        <w:rPr>
          <w:color w:val="231F20"/>
          <w:spacing w:val="-8"/>
          <w:w w:val="125"/>
          <w:sz w:val="20"/>
        </w:rPr>
        <w:t> </w:t>
      </w:r>
      <w:r>
        <w:rPr>
          <w:color w:val="231F20"/>
          <w:w w:val="125"/>
          <w:sz w:val="20"/>
        </w:rPr>
        <w:t>imparta</w:t>
      </w:r>
      <w:r>
        <w:rPr>
          <w:color w:val="231F20"/>
          <w:spacing w:val="-8"/>
          <w:w w:val="125"/>
          <w:sz w:val="20"/>
        </w:rPr>
        <w:t> </w:t>
      </w:r>
      <w:r>
        <w:rPr>
          <w:color w:val="231F20"/>
          <w:w w:val="125"/>
          <w:sz w:val="20"/>
        </w:rPr>
        <w:t>educación</w:t>
      </w:r>
      <w:r>
        <w:rPr>
          <w:color w:val="231F20"/>
          <w:spacing w:val="-8"/>
          <w:w w:val="125"/>
          <w:sz w:val="20"/>
        </w:rPr>
        <w:t> </w:t>
      </w:r>
      <w:r>
        <w:rPr>
          <w:color w:val="231F20"/>
          <w:w w:val="125"/>
          <w:sz w:val="20"/>
        </w:rPr>
        <w:t>media</w:t>
      </w:r>
      <w:r>
        <w:rPr>
          <w:color w:val="231F20"/>
          <w:spacing w:val="-8"/>
          <w:w w:val="125"/>
          <w:sz w:val="20"/>
        </w:rPr>
        <w:t> </w:t>
      </w:r>
      <w:r>
        <w:rPr>
          <w:color w:val="231F20"/>
          <w:w w:val="125"/>
          <w:sz w:val="20"/>
        </w:rPr>
        <w:t>superior.</w:t>
      </w:r>
    </w:p>
    <w:p>
      <w:pPr>
        <w:pStyle w:val="ListParagraph"/>
        <w:numPr>
          <w:ilvl w:val="0"/>
          <w:numId w:val="1"/>
        </w:numPr>
        <w:tabs>
          <w:tab w:pos="2705" w:val="left" w:leader="none"/>
        </w:tabs>
        <w:spacing w:line="240" w:lineRule="auto" w:before="158" w:after="0"/>
        <w:ind w:left="2704" w:right="0" w:hanging="361"/>
        <w:jc w:val="left"/>
        <w:rPr>
          <w:sz w:val="20"/>
        </w:rPr>
      </w:pPr>
      <w:r>
        <w:rPr>
          <w:b/>
          <w:color w:val="231F20"/>
          <w:w w:val="120"/>
          <w:sz w:val="20"/>
        </w:rPr>
        <w:t>Plaza o plazas: </w:t>
      </w:r>
      <w:r>
        <w:rPr>
          <w:color w:val="231F20"/>
          <w:w w:val="120"/>
          <w:sz w:val="20"/>
        </w:rPr>
        <w:t>a las de jornada y a las de hora/semana/mes, según</w:t>
      </w:r>
      <w:r>
        <w:rPr>
          <w:color w:val="231F20"/>
          <w:spacing w:val="34"/>
          <w:w w:val="120"/>
          <w:sz w:val="20"/>
        </w:rPr>
        <w:t> </w:t>
      </w:r>
      <w:r>
        <w:rPr>
          <w:color w:val="231F20"/>
          <w:w w:val="120"/>
          <w:sz w:val="20"/>
        </w:rPr>
        <w:t>corresponda.</w:t>
      </w:r>
    </w:p>
    <w:p>
      <w:pPr>
        <w:pStyle w:val="ListParagraph"/>
        <w:numPr>
          <w:ilvl w:val="0"/>
          <w:numId w:val="1"/>
        </w:numPr>
        <w:tabs>
          <w:tab w:pos="2705" w:val="left" w:leader="none"/>
        </w:tabs>
        <w:spacing w:line="276" w:lineRule="auto" w:before="196" w:after="0"/>
        <w:ind w:left="2704" w:right="1414" w:hanging="360"/>
        <w:jc w:val="both"/>
        <w:rPr>
          <w:sz w:val="20"/>
        </w:rPr>
      </w:pPr>
      <w:r>
        <w:rPr>
          <w:b/>
          <w:color w:val="231F20"/>
          <w:w w:val="125"/>
          <w:sz w:val="20"/>
        </w:rPr>
        <w:t>Proceso</w:t>
      </w:r>
      <w:r>
        <w:rPr>
          <w:b/>
          <w:color w:val="231F20"/>
          <w:spacing w:val="-8"/>
          <w:w w:val="125"/>
          <w:sz w:val="20"/>
        </w:rPr>
        <w:t> </w:t>
      </w:r>
      <w:r>
        <w:rPr>
          <w:b/>
          <w:color w:val="231F20"/>
          <w:w w:val="125"/>
          <w:sz w:val="20"/>
        </w:rPr>
        <w:t>de</w:t>
      </w:r>
      <w:r>
        <w:rPr>
          <w:b/>
          <w:color w:val="231F20"/>
          <w:spacing w:val="-8"/>
          <w:w w:val="125"/>
          <w:sz w:val="20"/>
        </w:rPr>
        <w:t> </w:t>
      </w:r>
      <w:r>
        <w:rPr>
          <w:b/>
          <w:color w:val="231F20"/>
          <w:w w:val="125"/>
          <w:sz w:val="20"/>
        </w:rPr>
        <w:t>selección</w:t>
      </w:r>
      <w:r>
        <w:rPr>
          <w:b/>
          <w:color w:val="231F20"/>
          <w:spacing w:val="-8"/>
          <w:w w:val="125"/>
          <w:sz w:val="20"/>
        </w:rPr>
        <w:t> </w:t>
      </w:r>
      <w:r>
        <w:rPr>
          <w:b/>
          <w:color w:val="231F20"/>
          <w:w w:val="125"/>
          <w:sz w:val="20"/>
        </w:rPr>
        <w:t>para</w:t>
      </w:r>
      <w:r>
        <w:rPr>
          <w:b/>
          <w:color w:val="231F20"/>
          <w:spacing w:val="-8"/>
          <w:w w:val="125"/>
          <w:sz w:val="20"/>
        </w:rPr>
        <w:t> </w:t>
      </w:r>
      <w:r>
        <w:rPr>
          <w:b/>
          <w:color w:val="231F20"/>
          <w:w w:val="125"/>
          <w:sz w:val="20"/>
        </w:rPr>
        <w:t>la</w:t>
      </w:r>
      <w:r>
        <w:rPr>
          <w:b/>
          <w:color w:val="231F20"/>
          <w:spacing w:val="-8"/>
          <w:w w:val="125"/>
          <w:sz w:val="20"/>
        </w:rPr>
        <w:t> </w:t>
      </w:r>
      <w:r>
        <w:rPr>
          <w:b/>
          <w:color w:val="231F20"/>
          <w:w w:val="125"/>
          <w:sz w:val="20"/>
        </w:rPr>
        <w:t>admisión:</w:t>
      </w:r>
      <w:r>
        <w:rPr>
          <w:b/>
          <w:color w:val="231F20"/>
          <w:spacing w:val="-12"/>
          <w:w w:val="125"/>
          <w:sz w:val="20"/>
        </w:rPr>
        <w:t> </w:t>
      </w:r>
      <w:r>
        <w:rPr>
          <w:color w:val="231F20"/>
          <w:w w:val="125"/>
          <w:sz w:val="20"/>
        </w:rPr>
        <w:t>al</w:t>
      </w:r>
      <w:r>
        <w:rPr>
          <w:color w:val="231F20"/>
          <w:spacing w:val="-11"/>
          <w:w w:val="125"/>
          <w:sz w:val="20"/>
        </w:rPr>
        <w:t> </w:t>
      </w:r>
      <w:r>
        <w:rPr>
          <w:color w:val="231F20"/>
          <w:w w:val="125"/>
          <w:sz w:val="20"/>
        </w:rPr>
        <w:t>que,</w:t>
      </w:r>
      <w:r>
        <w:rPr>
          <w:color w:val="231F20"/>
          <w:spacing w:val="-12"/>
          <w:w w:val="125"/>
          <w:sz w:val="20"/>
        </w:rPr>
        <w:t> </w:t>
      </w:r>
      <w:r>
        <w:rPr>
          <w:color w:val="231F20"/>
          <w:w w:val="125"/>
          <w:sz w:val="20"/>
        </w:rPr>
        <w:t>a</w:t>
      </w:r>
      <w:r>
        <w:rPr>
          <w:color w:val="231F20"/>
          <w:spacing w:val="-12"/>
          <w:w w:val="125"/>
          <w:sz w:val="20"/>
        </w:rPr>
        <w:t> </w:t>
      </w:r>
      <w:r>
        <w:rPr>
          <w:color w:val="231F20"/>
          <w:w w:val="125"/>
          <w:sz w:val="20"/>
        </w:rPr>
        <w:t>través</w:t>
      </w:r>
      <w:r>
        <w:rPr>
          <w:color w:val="231F20"/>
          <w:spacing w:val="-11"/>
          <w:w w:val="125"/>
          <w:sz w:val="20"/>
        </w:rPr>
        <w:t> </w:t>
      </w:r>
      <w:r>
        <w:rPr>
          <w:color w:val="231F20"/>
          <w:w w:val="125"/>
          <w:sz w:val="20"/>
        </w:rPr>
        <w:t>de</w:t>
      </w:r>
      <w:r>
        <w:rPr>
          <w:color w:val="231F20"/>
          <w:spacing w:val="-12"/>
          <w:w w:val="125"/>
          <w:sz w:val="20"/>
        </w:rPr>
        <w:t> </w:t>
      </w:r>
      <w:r>
        <w:rPr>
          <w:color w:val="231F20"/>
          <w:w w:val="125"/>
          <w:sz w:val="20"/>
        </w:rPr>
        <w:t>convocatorias,</w:t>
      </w:r>
      <w:r>
        <w:rPr>
          <w:color w:val="231F20"/>
          <w:spacing w:val="-12"/>
          <w:w w:val="125"/>
          <w:sz w:val="20"/>
        </w:rPr>
        <w:t> </w:t>
      </w:r>
      <w:r>
        <w:rPr>
          <w:color w:val="231F20"/>
          <w:w w:val="125"/>
          <w:sz w:val="20"/>
        </w:rPr>
        <w:t>concu- rren</w:t>
      </w:r>
      <w:r>
        <w:rPr>
          <w:color w:val="231F20"/>
          <w:spacing w:val="-18"/>
          <w:w w:val="125"/>
          <w:sz w:val="20"/>
        </w:rPr>
        <w:t> </w:t>
      </w:r>
      <w:r>
        <w:rPr>
          <w:color w:val="231F20"/>
          <w:w w:val="125"/>
          <w:sz w:val="20"/>
        </w:rPr>
        <w:t>los</w:t>
      </w:r>
      <w:r>
        <w:rPr>
          <w:color w:val="231F20"/>
          <w:spacing w:val="-18"/>
          <w:w w:val="125"/>
          <w:sz w:val="20"/>
        </w:rPr>
        <w:t> </w:t>
      </w:r>
      <w:r>
        <w:rPr>
          <w:color w:val="231F20"/>
          <w:w w:val="125"/>
          <w:sz w:val="20"/>
        </w:rPr>
        <w:t>aspirantes</w:t>
      </w:r>
      <w:r>
        <w:rPr>
          <w:color w:val="231F20"/>
          <w:spacing w:val="-17"/>
          <w:w w:val="125"/>
          <w:sz w:val="20"/>
        </w:rPr>
        <w:t> </w:t>
      </w:r>
      <w:r>
        <w:rPr>
          <w:color w:val="231F20"/>
          <w:w w:val="125"/>
          <w:sz w:val="20"/>
        </w:rPr>
        <w:t>en</w:t>
      </w:r>
      <w:r>
        <w:rPr>
          <w:color w:val="231F20"/>
          <w:spacing w:val="-18"/>
          <w:w w:val="125"/>
          <w:sz w:val="20"/>
        </w:rPr>
        <w:t> </w:t>
      </w:r>
      <w:r>
        <w:rPr>
          <w:color w:val="231F20"/>
          <w:w w:val="125"/>
          <w:sz w:val="20"/>
        </w:rPr>
        <w:t>igualdad</w:t>
      </w:r>
      <w:r>
        <w:rPr>
          <w:color w:val="231F20"/>
          <w:spacing w:val="-17"/>
          <w:w w:val="125"/>
          <w:sz w:val="20"/>
        </w:rPr>
        <w:t> </w:t>
      </w:r>
      <w:r>
        <w:rPr>
          <w:color w:val="231F20"/>
          <w:w w:val="125"/>
          <w:sz w:val="20"/>
        </w:rPr>
        <w:t>de</w:t>
      </w:r>
      <w:r>
        <w:rPr>
          <w:color w:val="231F20"/>
          <w:spacing w:val="-18"/>
          <w:w w:val="125"/>
          <w:sz w:val="20"/>
        </w:rPr>
        <w:t> </w:t>
      </w:r>
      <w:r>
        <w:rPr>
          <w:color w:val="231F20"/>
          <w:w w:val="125"/>
          <w:sz w:val="20"/>
        </w:rPr>
        <w:t>condiciones,</w:t>
      </w:r>
      <w:r>
        <w:rPr>
          <w:color w:val="231F20"/>
          <w:spacing w:val="-18"/>
          <w:w w:val="125"/>
          <w:sz w:val="20"/>
        </w:rPr>
        <w:t> </w:t>
      </w:r>
      <w:r>
        <w:rPr>
          <w:color w:val="231F20"/>
          <w:w w:val="125"/>
          <w:sz w:val="20"/>
        </w:rPr>
        <w:t>el</w:t>
      </w:r>
      <w:r>
        <w:rPr>
          <w:color w:val="231F20"/>
          <w:spacing w:val="-17"/>
          <w:w w:val="125"/>
          <w:sz w:val="20"/>
        </w:rPr>
        <w:t> </w:t>
      </w:r>
      <w:r>
        <w:rPr>
          <w:color w:val="231F20"/>
          <w:w w:val="125"/>
          <w:sz w:val="20"/>
        </w:rPr>
        <w:t>cual</w:t>
      </w:r>
      <w:r>
        <w:rPr>
          <w:color w:val="231F20"/>
          <w:spacing w:val="-18"/>
          <w:w w:val="125"/>
          <w:sz w:val="20"/>
        </w:rPr>
        <w:t> </w:t>
      </w:r>
      <w:r>
        <w:rPr>
          <w:color w:val="231F20"/>
          <w:w w:val="125"/>
          <w:sz w:val="20"/>
        </w:rPr>
        <w:t>será</w:t>
      </w:r>
      <w:r>
        <w:rPr>
          <w:color w:val="231F20"/>
          <w:spacing w:val="-17"/>
          <w:w w:val="125"/>
          <w:sz w:val="20"/>
        </w:rPr>
        <w:t> </w:t>
      </w:r>
      <w:r>
        <w:rPr>
          <w:color w:val="231F20"/>
          <w:w w:val="125"/>
          <w:sz w:val="20"/>
        </w:rPr>
        <w:t>público,</w:t>
      </w:r>
      <w:r>
        <w:rPr>
          <w:color w:val="231F20"/>
          <w:spacing w:val="-18"/>
          <w:w w:val="125"/>
          <w:sz w:val="20"/>
        </w:rPr>
        <w:t> </w:t>
      </w:r>
      <w:r>
        <w:rPr>
          <w:color w:val="231F20"/>
          <w:w w:val="125"/>
          <w:sz w:val="20"/>
        </w:rPr>
        <w:t>transparente, equitativo e imparcial para apreciar los conocimientos, aptitudes y experiencia necesarias</w:t>
      </w:r>
      <w:r>
        <w:rPr>
          <w:color w:val="231F20"/>
          <w:spacing w:val="-11"/>
          <w:w w:val="125"/>
          <w:sz w:val="20"/>
        </w:rPr>
        <w:t> </w:t>
      </w:r>
      <w:r>
        <w:rPr>
          <w:color w:val="231F20"/>
          <w:w w:val="125"/>
          <w:sz w:val="20"/>
        </w:rPr>
        <w:t>para</w:t>
      </w:r>
      <w:r>
        <w:rPr>
          <w:color w:val="231F20"/>
          <w:spacing w:val="-10"/>
          <w:w w:val="125"/>
          <w:sz w:val="20"/>
        </w:rPr>
        <w:t> </w:t>
      </w:r>
      <w:r>
        <w:rPr>
          <w:color w:val="231F20"/>
          <w:w w:val="125"/>
          <w:sz w:val="20"/>
        </w:rPr>
        <w:t>el</w:t>
      </w:r>
      <w:r>
        <w:rPr>
          <w:color w:val="231F20"/>
          <w:spacing w:val="-10"/>
          <w:w w:val="125"/>
          <w:sz w:val="20"/>
        </w:rPr>
        <w:t> </w:t>
      </w:r>
      <w:r>
        <w:rPr>
          <w:color w:val="231F20"/>
          <w:w w:val="125"/>
          <w:sz w:val="20"/>
        </w:rPr>
        <w:t>ejercicio</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la</w:t>
      </w:r>
      <w:r>
        <w:rPr>
          <w:color w:val="231F20"/>
          <w:spacing w:val="-10"/>
          <w:w w:val="125"/>
          <w:sz w:val="20"/>
        </w:rPr>
        <w:t> </w:t>
      </w:r>
      <w:r>
        <w:rPr>
          <w:color w:val="231F20"/>
          <w:w w:val="125"/>
          <w:sz w:val="20"/>
        </w:rPr>
        <w:t>función</w:t>
      </w:r>
      <w:r>
        <w:rPr>
          <w:color w:val="231F20"/>
          <w:spacing w:val="-10"/>
          <w:w w:val="125"/>
          <w:sz w:val="20"/>
        </w:rPr>
        <w:t> </w:t>
      </w:r>
      <w:r>
        <w:rPr>
          <w:color w:val="231F20"/>
          <w:w w:val="125"/>
          <w:sz w:val="20"/>
        </w:rPr>
        <w:t>docente</w:t>
      </w:r>
      <w:r>
        <w:rPr>
          <w:color w:val="231F20"/>
          <w:spacing w:val="-10"/>
          <w:w w:val="125"/>
          <w:sz w:val="20"/>
        </w:rPr>
        <w:t> </w:t>
      </w:r>
      <w:r>
        <w:rPr>
          <w:color w:val="231F20"/>
          <w:w w:val="125"/>
          <w:sz w:val="20"/>
        </w:rPr>
        <w:t>y</w:t>
      </w:r>
      <w:r>
        <w:rPr>
          <w:color w:val="231F20"/>
          <w:spacing w:val="-10"/>
          <w:w w:val="125"/>
          <w:sz w:val="20"/>
        </w:rPr>
        <w:t> </w:t>
      </w:r>
      <w:r>
        <w:rPr>
          <w:color w:val="231F20"/>
          <w:w w:val="125"/>
          <w:sz w:val="20"/>
        </w:rPr>
        <w:t>técnico</w:t>
      </w:r>
      <w:r>
        <w:rPr>
          <w:color w:val="231F20"/>
          <w:spacing w:val="-11"/>
          <w:w w:val="125"/>
          <w:sz w:val="20"/>
        </w:rPr>
        <w:t> </w:t>
      </w:r>
      <w:r>
        <w:rPr>
          <w:color w:val="231F20"/>
          <w:w w:val="125"/>
          <w:sz w:val="20"/>
        </w:rPr>
        <w:t>docente,</w:t>
      </w:r>
      <w:r>
        <w:rPr>
          <w:color w:val="231F20"/>
          <w:spacing w:val="-10"/>
          <w:w w:val="125"/>
          <w:sz w:val="20"/>
        </w:rPr>
        <w:t> </w:t>
      </w:r>
      <w:r>
        <w:rPr>
          <w:color w:val="231F20"/>
          <w:w w:val="125"/>
          <w:sz w:val="20"/>
        </w:rPr>
        <w:t>con</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finali- dad</w:t>
      </w:r>
      <w:r>
        <w:rPr>
          <w:color w:val="231F20"/>
          <w:spacing w:val="-18"/>
          <w:w w:val="125"/>
          <w:sz w:val="20"/>
        </w:rPr>
        <w:t> </w:t>
      </w:r>
      <w:r>
        <w:rPr>
          <w:color w:val="231F20"/>
          <w:w w:val="125"/>
          <w:sz w:val="20"/>
        </w:rPr>
        <w:t>de</w:t>
      </w:r>
      <w:r>
        <w:rPr>
          <w:color w:val="231F20"/>
          <w:spacing w:val="-18"/>
          <w:w w:val="125"/>
          <w:sz w:val="20"/>
        </w:rPr>
        <w:t> </w:t>
      </w:r>
      <w:r>
        <w:rPr>
          <w:color w:val="231F20"/>
          <w:w w:val="125"/>
          <w:sz w:val="20"/>
        </w:rPr>
        <w:t>cubrir</w:t>
      </w:r>
      <w:r>
        <w:rPr>
          <w:color w:val="231F20"/>
          <w:spacing w:val="-18"/>
          <w:w w:val="125"/>
          <w:sz w:val="20"/>
        </w:rPr>
        <w:t> </w:t>
      </w:r>
      <w:r>
        <w:rPr>
          <w:color w:val="231F20"/>
          <w:w w:val="125"/>
          <w:sz w:val="20"/>
        </w:rPr>
        <w:t>las</w:t>
      </w:r>
      <w:r>
        <w:rPr>
          <w:color w:val="231F20"/>
          <w:spacing w:val="-18"/>
          <w:w w:val="125"/>
          <w:sz w:val="20"/>
        </w:rPr>
        <w:t> </w:t>
      </w:r>
      <w:r>
        <w:rPr>
          <w:color w:val="231F20"/>
          <w:w w:val="125"/>
          <w:sz w:val="20"/>
        </w:rPr>
        <w:t>vacantes</w:t>
      </w:r>
      <w:r>
        <w:rPr>
          <w:color w:val="231F20"/>
          <w:spacing w:val="-17"/>
          <w:w w:val="125"/>
          <w:sz w:val="20"/>
        </w:rPr>
        <w:t> </w:t>
      </w:r>
      <w:r>
        <w:rPr>
          <w:color w:val="231F20"/>
          <w:w w:val="125"/>
          <w:sz w:val="20"/>
        </w:rPr>
        <w:t>que</w:t>
      </w:r>
      <w:r>
        <w:rPr>
          <w:color w:val="231F20"/>
          <w:spacing w:val="-18"/>
          <w:w w:val="125"/>
          <w:sz w:val="20"/>
        </w:rPr>
        <w:t> </w:t>
      </w:r>
      <w:r>
        <w:rPr>
          <w:color w:val="231F20"/>
          <w:w w:val="125"/>
          <w:sz w:val="20"/>
        </w:rPr>
        <w:t>se</w:t>
      </w:r>
      <w:r>
        <w:rPr>
          <w:color w:val="231F20"/>
          <w:spacing w:val="-18"/>
          <w:w w:val="125"/>
          <w:sz w:val="20"/>
        </w:rPr>
        <w:t> </w:t>
      </w:r>
      <w:r>
        <w:rPr>
          <w:color w:val="231F20"/>
          <w:w w:val="125"/>
          <w:sz w:val="20"/>
        </w:rPr>
        <w:t>presenten</w:t>
      </w:r>
      <w:r>
        <w:rPr>
          <w:color w:val="231F20"/>
          <w:spacing w:val="-18"/>
          <w:w w:val="125"/>
          <w:sz w:val="20"/>
        </w:rPr>
        <w:t> </w:t>
      </w:r>
      <w:r>
        <w:rPr>
          <w:color w:val="231F20"/>
          <w:w w:val="125"/>
          <w:sz w:val="20"/>
        </w:rPr>
        <w:t>en</w:t>
      </w:r>
      <w:r>
        <w:rPr>
          <w:color w:val="231F20"/>
          <w:spacing w:val="-18"/>
          <w:w w:val="125"/>
          <w:sz w:val="20"/>
        </w:rPr>
        <w:t> </w:t>
      </w:r>
      <w:r>
        <w:rPr>
          <w:color w:val="231F20"/>
          <w:w w:val="125"/>
          <w:sz w:val="20"/>
        </w:rPr>
        <w:t>el</w:t>
      </w:r>
      <w:r>
        <w:rPr>
          <w:color w:val="231F20"/>
          <w:spacing w:val="-17"/>
          <w:w w:val="125"/>
          <w:sz w:val="20"/>
        </w:rPr>
        <w:t> </w:t>
      </w:r>
      <w:r>
        <w:rPr>
          <w:color w:val="231F20"/>
          <w:w w:val="125"/>
          <w:sz w:val="20"/>
        </w:rPr>
        <w:t>servicio</w:t>
      </w:r>
      <w:r>
        <w:rPr>
          <w:color w:val="231F20"/>
          <w:spacing w:val="-18"/>
          <w:w w:val="125"/>
          <w:sz w:val="20"/>
        </w:rPr>
        <w:t> </w:t>
      </w:r>
      <w:r>
        <w:rPr>
          <w:color w:val="231F20"/>
          <w:w w:val="125"/>
          <w:sz w:val="20"/>
        </w:rPr>
        <w:t>público</w:t>
      </w:r>
      <w:r>
        <w:rPr>
          <w:color w:val="231F20"/>
          <w:spacing w:val="-18"/>
          <w:w w:val="125"/>
          <w:sz w:val="20"/>
        </w:rPr>
        <w:t> </w:t>
      </w:r>
      <w:r>
        <w:rPr>
          <w:color w:val="231F20"/>
          <w:w w:val="125"/>
          <w:sz w:val="20"/>
        </w:rPr>
        <w:t>educativo</w:t>
      </w:r>
      <w:r>
        <w:rPr>
          <w:color w:val="231F20"/>
          <w:spacing w:val="-18"/>
          <w:w w:val="125"/>
          <w:sz w:val="20"/>
        </w:rPr>
        <w:t> </w:t>
      </w:r>
      <w:r>
        <w:rPr>
          <w:color w:val="231F20"/>
          <w:w w:val="125"/>
          <w:sz w:val="20"/>
        </w:rPr>
        <w:t>y</w:t>
      </w:r>
      <w:r>
        <w:rPr>
          <w:color w:val="231F20"/>
          <w:spacing w:val="-17"/>
          <w:w w:val="125"/>
          <w:sz w:val="20"/>
        </w:rPr>
        <w:t> </w:t>
      </w:r>
      <w:r>
        <w:rPr>
          <w:color w:val="231F20"/>
          <w:w w:val="125"/>
          <w:sz w:val="20"/>
        </w:rPr>
        <w:t>que contribuyan</w:t>
      </w:r>
      <w:r>
        <w:rPr>
          <w:color w:val="231F20"/>
          <w:spacing w:val="-7"/>
          <w:w w:val="125"/>
          <w:sz w:val="20"/>
        </w:rPr>
        <w:t> </w:t>
      </w:r>
      <w:r>
        <w:rPr>
          <w:color w:val="231F20"/>
          <w:w w:val="125"/>
          <w:sz w:val="20"/>
        </w:rPr>
        <w:t>al</w:t>
      </w:r>
      <w:r>
        <w:rPr>
          <w:color w:val="231F20"/>
          <w:spacing w:val="-7"/>
          <w:w w:val="125"/>
          <w:sz w:val="20"/>
        </w:rPr>
        <w:t> </w:t>
      </w:r>
      <w:r>
        <w:rPr>
          <w:color w:val="231F20"/>
          <w:w w:val="125"/>
          <w:sz w:val="20"/>
        </w:rPr>
        <w:t>aprendizaje</w:t>
      </w:r>
      <w:r>
        <w:rPr>
          <w:color w:val="231F20"/>
          <w:spacing w:val="-7"/>
          <w:w w:val="125"/>
          <w:sz w:val="20"/>
        </w:rPr>
        <w:t> </w:t>
      </w:r>
      <w:r>
        <w:rPr>
          <w:color w:val="231F20"/>
          <w:w w:val="125"/>
          <w:sz w:val="20"/>
        </w:rPr>
        <w:t>y</w:t>
      </w:r>
      <w:r>
        <w:rPr>
          <w:color w:val="231F20"/>
          <w:spacing w:val="-7"/>
          <w:w w:val="125"/>
          <w:sz w:val="20"/>
        </w:rPr>
        <w:t> </w:t>
      </w:r>
      <w:r>
        <w:rPr>
          <w:color w:val="231F20"/>
          <w:w w:val="125"/>
          <w:sz w:val="20"/>
        </w:rPr>
        <w:t>desarrollo</w:t>
      </w:r>
      <w:r>
        <w:rPr>
          <w:color w:val="231F20"/>
          <w:spacing w:val="-7"/>
          <w:w w:val="125"/>
          <w:sz w:val="20"/>
        </w:rPr>
        <w:t> </w:t>
      </w:r>
      <w:r>
        <w:rPr>
          <w:color w:val="231F20"/>
          <w:w w:val="125"/>
          <w:sz w:val="20"/>
        </w:rPr>
        <w:t>integral</w:t>
      </w:r>
      <w:r>
        <w:rPr>
          <w:color w:val="231F20"/>
          <w:spacing w:val="-7"/>
          <w:w w:val="125"/>
          <w:sz w:val="20"/>
        </w:rPr>
        <w:t> </w:t>
      </w:r>
      <w:r>
        <w:rPr>
          <w:color w:val="231F20"/>
          <w:w w:val="125"/>
          <w:sz w:val="20"/>
        </w:rPr>
        <w:t>de</w:t>
      </w:r>
      <w:r>
        <w:rPr>
          <w:color w:val="231F20"/>
          <w:spacing w:val="-7"/>
          <w:w w:val="125"/>
          <w:sz w:val="20"/>
        </w:rPr>
        <w:t> </w:t>
      </w:r>
      <w:r>
        <w:rPr>
          <w:color w:val="231F20"/>
          <w:w w:val="125"/>
          <w:sz w:val="20"/>
        </w:rPr>
        <w:t>los</w:t>
      </w:r>
      <w:r>
        <w:rPr>
          <w:color w:val="231F20"/>
          <w:spacing w:val="-7"/>
          <w:w w:val="125"/>
          <w:sz w:val="20"/>
        </w:rPr>
        <w:t> </w:t>
      </w:r>
      <w:r>
        <w:rPr>
          <w:color w:val="231F20"/>
          <w:w w:val="125"/>
          <w:sz w:val="20"/>
        </w:rPr>
        <w:t>educandos.</w:t>
      </w:r>
    </w:p>
    <w:p>
      <w:pPr>
        <w:pStyle w:val="ListParagraph"/>
        <w:numPr>
          <w:ilvl w:val="0"/>
          <w:numId w:val="1"/>
        </w:numPr>
        <w:tabs>
          <w:tab w:pos="2705" w:val="left" w:leader="none"/>
        </w:tabs>
        <w:spacing w:line="276" w:lineRule="auto" w:before="155" w:after="0"/>
        <w:ind w:left="2704" w:right="1415" w:hanging="360"/>
        <w:jc w:val="both"/>
        <w:rPr>
          <w:sz w:val="20"/>
        </w:rPr>
      </w:pPr>
      <w:r>
        <w:rPr>
          <w:b/>
          <w:color w:val="231F20"/>
          <w:w w:val="125"/>
          <w:sz w:val="20"/>
        </w:rPr>
        <w:t>Sistema</w:t>
      </w:r>
      <w:r>
        <w:rPr>
          <w:b/>
          <w:color w:val="231F20"/>
          <w:spacing w:val="-6"/>
          <w:w w:val="125"/>
          <w:sz w:val="20"/>
        </w:rPr>
        <w:t> </w:t>
      </w:r>
      <w:r>
        <w:rPr>
          <w:b/>
          <w:color w:val="231F20"/>
          <w:w w:val="125"/>
          <w:sz w:val="20"/>
        </w:rPr>
        <w:t>Abierto</w:t>
      </w:r>
      <w:r>
        <w:rPr>
          <w:b/>
          <w:color w:val="231F20"/>
          <w:spacing w:val="-5"/>
          <w:w w:val="125"/>
          <w:sz w:val="20"/>
        </w:rPr>
        <w:t> </w:t>
      </w:r>
      <w:r>
        <w:rPr>
          <w:b/>
          <w:color w:val="231F20"/>
          <w:w w:val="125"/>
          <w:sz w:val="20"/>
        </w:rPr>
        <w:t>y</w:t>
      </w:r>
      <w:r>
        <w:rPr>
          <w:b/>
          <w:color w:val="231F20"/>
          <w:spacing w:val="-6"/>
          <w:w w:val="125"/>
          <w:sz w:val="20"/>
        </w:rPr>
        <w:t> </w:t>
      </w:r>
      <w:r>
        <w:rPr>
          <w:b/>
          <w:color w:val="231F20"/>
          <w:w w:val="125"/>
          <w:sz w:val="20"/>
        </w:rPr>
        <w:t>Transparente</w:t>
      </w:r>
      <w:r>
        <w:rPr>
          <w:b/>
          <w:color w:val="231F20"/>
          <w:spacing w:val="-5"/>
          <w:w w:val="125"/>
          <w:sz w:val="20"/>
        </w:rPr>
        <w:t> </w:t>
      </w:r>
      <w:r>
        <w:rPr>
          <w:b/>
          <w:color w:val="231F20"/>
          <w:w w:val="125"/>
          <w:sz w:val="20"/>
        </w:rPr>
        <w:t>de</w:t>
      </w:r>
      <w:r>
        <w:rPr>
          <w:b/>
          <w:color w:val="231F20"/>
          <w:spacing w:val="-5"/>
          <w:w w:val="125"/>
          <w:sz w:val="20"/>
        </w:rPr>
        <w:t> </w:t>
      </w:r>
      <w:r>
        <w:rPr>
          <w:b/>
          <w:color w:val="231F20"/>
          <w:w w:val="125"/>
          <w:sz w:val="20"/>
        </w:rPr>
        <w:t>Asignación</w:t>
      </w:r>
      <w:r>
        <w:rPr>
          <w:b/>
          <w:color w:val="231F20"/>
          <w:spacing w:val="-6"/>
          <w:w w:val="125"/>
          <w:sz w:val="20"/>
        </w:rPr>
        <w:t> </w:t>
      </w:r>
      <w:r>
        <w:rPr>
          <w:b/>
          <w:color w:val="231F20"/>
          <w:w w:val="125"/>
          <w:sz w:val="20"/>
        </w:rPr>
        <w:t>de</w:t>
      </w:r>
      <w:r>
        <w:rPr>
          <w:b/>
          <w:color w:val="231F20"/>
          <w:spacing w:val="-5"/>
          <w:w w:val="125"/>
          <w:sz w:val="20"/>
        </w:rPr>
        <w:t> </w:t>
      </w:r>
      <w:r>
        <w:rPr>
          <w:b/>
          <w:color w:val="231F20"/>
          <w:w w:val="125"/>
          <w:sz w:val="20"/>
        </w:rPr>
        <w:t>Plazas:</w:t>
      </w:r>
      <w:r>
        <w:rPr>
          <w:b/>
          <w:color w:val="231F20"/>
          <w:spacing w:val="-9"/>
          <w:w w:val="125"/>
          <w:sz w:val="20"/>
        </w:rPr>
        <w:t> </w:t>
      </w:r>
      <w:r>
        <w:rPr>
          <w:color w:val="231F20"/>
          <w:w w:val="125"/>
          <w:sz w:val="20"/>
        </w:rPr>
        <w:t>a</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plataforma</w:t>
      </w:r>
      <w:r>
        <w:rPr>
          <w:color w:val="231F20"/>
          <w:spacing w:val="-10"/>
          <w:w w:val="125"/>
          <w:sz w:val="20"/>
        </w:rPr>
        <w:t> </w:t>
      </w:r>
      <w:r>
        <w:rPr>
          <w:color w:val="231F20"/>
          <w:w w:val="125"/>
          <w:sz w:val="20"/>
        </w:rPr>
        <w:t>digital para el registro permanente y la asignación de las plazas vacantes de funciones docente</w:t>
      </w:r>
      <w:r>
        <w:rPr>
          <w:color w:val="231F20"/>
          <w:spacing w:val="-16"/>
          <w:w w:val="125"/>
          <w:sz w:val="20"/>
        </w:rPr>
        <w:t> </w:t>
      </w:r>
      <w:r>
        <w:rPr>
          <w:color w:val="231F20"/>
          <w:w w:val="125"/>
          <w:sz w:val="20"/>
        </w:rPr>
        <w:t>y</w:t>
      </w:r>
      <w:r>
        <w:rPr>
          <w:color w:val="231F20"/>
          <w:spacing w:val="-16"/>
          <w:w w:val="125"/>
          <w:sz w:val="20"/>
        </w:rPr>
        <w:t> </w:t>
      </w:r>
      <w:r>
        <w:rPr>
          <w:color w:val="231F20"/>
          <w:w w:val="125"/>
          <w:sz w:val="20"/>
        </w:rPr>
        <w:t>técnico</w:t>
      </w:r>
      <w:r>
        <w:rPr>
          <w:color w:val="231F20"/>
          <w:spacing w:val="-16"/>
          <w:w w:val="125"/>
          <w:sz w:val="20"/>
        </w:rPr>
        <w:t> </w:t>
      </w:r>
      <w:r>
        <w:rPr>
          <w:color w:val="231F20"/>
          <w:w w:val="125"/>
          <w:sz w:val="20"/>
        </w:rPr>
        <w:t>docente</w:t>
      </w:r>
      <w:r>
        <w:rPr>
          <w:color w:val="231F20"/>
          <w:spacing w:val="-16"/>
          <w:w w:val="125"/>
          <w:sz w:val="20"/>
        </w:rPr>
        <w:t> </w:t>
      </w:r>
      <w:r>
        <w:rPr>
          <w:color w:val="231F20"/>
          <w:w w:val="125"/>
          <w:sz w:val="20"/>
        </w:rPr>
        <w:t>en</w:t>
      </w:r>
      <w:r>
        <w:rPr>
          <w:color w:val="231F20"/>
          <w:spacing w:val="-16"/>
          <w:w w:val="125"/>
          <w:sz w:val="20"/>
        </w:rPr>
        <w:t> </w:t>
      </w:r>
      <w:r>
        <w:rPr>
          <w:color w:val="231F20"/>
          <w:w w:val="125"/>
          <w:sz w:val="20"/>
        </w:rPr>
        <w:t>educación</w:t>
      </w:r>
      <w:r>
        <w:rPr>
          <w:color w:val="231F20"/>
          <w:spacing w:val="-15"/>
          <w:w w:val="125"/>
          <w:sz w:val="20"/>
        </w:rPr>
        <w:t> </w:t>
      </w:r>
      <w:r>
        <w:rPr>
          <w:color w:val="231F20"/>
          <w:w w:val="125"/>
          <w:sz w:val="20"/>
        </w:rPr>
        <w:t>media</w:t>
      </w:r>
      <w:r>
        <w:rPr>
          <w:color w:val="231F20"/>
          <w:spacing w:val="-16"/>
          <w:w w:val="125"/>
          <w:sz w:val="20"/>
        </w:rPr>
        <w:t> </w:t>
      </w:r>
      <w:r>
        <w:rPr>
          <w:color w:val="231F20"/>
          <w:w w:val="125"/>
          <w:sz w:val="20"/>
        </w:rPr>
        <w:t>superior</w:t>
      </w:r>
      <w:r>
        <w:rPr>
          <w:color w:val="231F20"/>
          <w:spacing w:val="-16"/>
          <w:w w:val="125"/>
          <w:sz w:val="20"/>
        </w:rPr>
        <w:t> </w:t>
      </w:r>
      <w:r>
        <w:rPr>
          <w:color w:val="231F20"/>
          <w:w w:val="125"/>
          <w:sz w:val="20"/>
        </w:rPr>
        <w:t>del</w:t>
      </w:r>
      <w:r>
        <w:rPr>
          <w:color w:val="231F20"/>
          <w:spacing w:val="-16"/>
          <w:w w:val="125"/>
          <w:sz w:val="20"/>
        </w:rPr>
        <w:t> </w:t>
      </w:r>
      <w:r>
        <w:rPr>
          <w:color w:val="231F20"/>
          <w:w w:val="125"/>
          <w:sz w:val="20"/>
        </w:rPr>
        <w:t>proceso</w:t>
      </w:r>
      <w:r>
        <w:rPr>
          <w:color w:val="231F20"/>
          <w:spacing w:val="-16"/>
          <w:w w:val="125"/>
          <w:sz w:val="20"/>
        </w:rPr>
        <w:t> </w:t>
      </w:r>
      <w:r>
        <w:rPr>
          <w:color w:val="231F20"/>
          <w:w w:val="125"/>
          <w:sz w:val="20"/>
        </w:rPr>
        <w:t>de</w:t>
      </w:r>
      <w:r>
        <w:rPr>
          <w:color w:val="231F20"/>
          <w:spacing w:val="-15"/>
          <w:w w:val="125"/>
          <w:sz w:val="20"/>
        </w:rPr>
        <w:t> </w:t>
      </w:r>
      <w:r>
        <w:rPr>
          <w:color w:val="231F20"/>
          <w:w w:val="125"/>
          <w:sz w:val="20"/>
        </w:rPr>
        <w:t>selección para la</w:t>
      </w:r>
      <w:r>
        <w:rPr>
          <w:color w:val="231F20"/>
          <w:spacing w:val="-10"/>
          <w:w w:val="125"/>
          <w:sz w:val="20"/>
        </w:rPr>
        <w:t> </w:t>
      </w:r>
      <w:r>
        <w:rPr>
          <w:color w:val="231F20"/>
          <w:w w:val="125"/>
          <w:sz w:val="20"/>
        </w:rPr>
        <w:t>admisión.</w:t>
      </w:r>
    </w:p>
    <w:p>
      <w:pPr>
        <w:pStyle w:val="ListParagraph"/>
        <w:numPr>
          <w:ilvl w:val="0"/>
          <w:numId w:val="1"/>
        </w:numPr>
        <w:tabs>
          <w:tab w:pos="2705" w:val="left" w:leader="none"/>
        </w:tabs>
        <w:spacing w:line="276" w:lineRule="auto" w:before="157" w:after="0"/>
        <w:ind w:left="2704" w:right="1415" w:hanging="360"/>
        <w:jc w:val="both"/>
        <w:rPr>
          <w:sz w:val="20"/>
        </w:rPr>
      </w:pPr>
      <w:r>
        <w:rPr>
          <w:b/>
          <w:color w:val="231F20"/>
          <w:w w:val="125"/>
          <w:sz w:val="20"/>
        </w:rPr>
        <w:t>Taller de inducción regional y contextualizado</w:t>
      </w:r>
      <w:r>
        <w:rPr>
          <w:color w:val="231F20"/>
          <w:w w:val="125"/>
          <w:sz w:val="20"/>
        </w:rPr>
        <w:t>: al que implementan las autori- dades</w:t>
      </w:r>
      <w:r>
        <w:rPr>
          <w:color w:val="231F20"/>
          <w:spacing w:val="-7"/>
          <w:w w:val="125"/>
          <w:sz w:val="20"/>
        </w:rPr>
        <w:t> </w:t>
      </w:r>
      <w:r>
        <w:rPr>
          <w:color w:val="231F20"/>
          <w:w w:val="125"/>
          <w:sz w:val="20"/>
        </w:rPr>
        <w:t>de</w:t>
      </w:r>
      <w:r>
        <w:rPr>
          <w:color w:val="231F20"/>
          <w:spacing w:val="-7"/>
          <w:w w:val="125"/>
          <w:sz w:val="20"/>
        </w:rPr>
        <w:t> </w:t>
      </w:r>
      <w:r>
        <w:rPr>
          <w:color w:val="231F20"/>
          <w:w w:val="125"/>
          <w:sz w:val="20"/>
        </w:rPr>
        <w:t>educación</w:t>
      </w:r>
      <w:r>
        <w:rPr>
          <w:color w:val="231F20"/>
          <w:spacing w:val="-7"/>
          <w:w w:val="125"/>
          <w:sz w:val="20"/>
        </w:rPr>
        <w:t> </w:t>
      </w:r>
      <w:r>
        <w:rPr>
          <w:color w:val="231F20"/>
          <w:w w:val="125"/>
          <w:sz w:val="20"/>
        </w:rPr>
        <w:t>media</w:t>
      </w:r>
      <w:r>
        <w:rPr>
          <w:color w:val="231F20"/>
          <w:spacing w:val="-6"/>
          <w:w w:val="125"/>
          <w:sz w:val="20"/>
        </w:rPr>
        <w:t> </w:t>
      </w:r>
      <w:r>
        <w:rPr>
          <w:color w:val="231F20"/>
          <w:w w:val="125"/>
          <w:sz w:val="20"/>
        </w:rPr>
        <w:t>superior</w:t>
      </w:r>
      <w:r>
        <w:rPr>
          <w:color w:val="231F20"/>
          <w:spacing w:val="-7"/>
          <w:w w:val="125"/>
          <w:sz w:val="20"/>
        </w:rPr>
        <w:t> </w:t>
      </w:r>
      <w:r>
        <w:rPr>
          <w:color w:val="231F20"/>
          <w:w w:val="125"/>
          <w:sz w:val="20"/>
        </w:rPr>
        <w:t>para</w:t>
      </w:r>
      <w:r>
        <w:rPr>
          <w:color w:val="231F20"/>
          <w:spacing w:val="-7"/>
          <w:w w:val="125"/>
          <w:sz w:val="20"/>
        </w:rPr>
        <w:t> </w:t>
      </w:r>
      <w:r>
        <w:rPr>
          <w:color w:val="231F20"/>
          <w:w w:val="125"/>
          <w:sz w:val="20"/>
        </w:rPr>
        <w:t>el</w:t>
      </w:r>
      <w:r>
        <w:rPr>
          <w:color w:val="231F20"/>
          <w:spacing w:val="-6"/>
          <w:w w:val="125"/>
          <w:sz w:val="20"/>
        </w:rPr>
        <w:t> </w:t>
      </w:r>
      <w:r>
        <w:rPr>
          <w:color w:val="231F20"/>
          <w:w w:val="125"/>
          <w:sz w:val="20"/>
        </w:rPr>
        <w:t>personal</w:t>
      </w:r>
      <w:r>
        <w:rPr>
          <w:color w:val="231F20"/>
          <w:spacing w:val="-7"/>
          <w:w w:val="125"/>
          <w:sz w:val="20"/>
        </w:rPr>
        <w:t> </w:t>
      </w:r>
      <w:r>
        <w:rPr>
          <w:color w:val="231F20"/>
          <w:w w:val="125"/>
          <w:sz w:val="20"/>
        </w:rPr>
        <w:t>admitido</w:t>
      </w:r>
      <w:r>
        <w:rPr>
          <w:color w:val="231F20"/>
          <w:spacing w:val="-7"/>
          <w:w w:val="125"/>
          <w:sz w:val="20"/>
        </w:rPr>
        <w:t> </w:t>
      </w:r>
      <w:r>
        <w:rPr>
          <w:color w:val="231F20"/>
          <w:w w:val="125"/>
          <w:sz w:val="20"/>
        </w:rPr>
        <w:t>al</w:t>
      </w:r>
      <w:r>
        <w:rPr>
          <w:color w:val="231F20"/>
          <w:spacing w:val="-7"/>
          <w:w w:val="125"/>
          <w:sz w:val="20"/>
        </w:rPr>
        <w:t> </w:t>
      </w:r>
      <w:r>
        <w:rPr>
          <w:color w:val="231F20"/>
          <w:w w:val="125"/>
          <w:sz w:val="20"/>
        </w:rPr>
        <w:t>servicio</w:t>
      </w:r>
      <w:r>
        <w:rPr>
          <w:color w:val="231F20"/>
          <w:spacing w:val="-6"/>
          <w:w w:val="125"/>
          <w:sz w:val="20"/>
        </w:rPr>
        <w:t> </w:t>
      </w:r>
      <w:r>
        <w:rPr>
          <w:color w:val="231F20"/>
          <w:w w:val="125"/>
          <w:sz w:val="20"/>
        </w:rPr>
        <w:t>público educativo mediante proceso de</w:t>
      </w:r>
      <w:r>
        <w:rPr>
          <w:color w:val="231F20"/>
          <w:spacing w:val="-20"/>
          <w:w w:val="125"/>
          <w:sz w:val="20"/>
        </w:rPr>
        <w:t> </w:t>
      </w:r>
      <w:r>
        <w:rPr>
          <w:color w:val="231F20"/>
          <w:w w:val="125"/>
          <w:sz w:val="20"/>
        </w:rPr>
        <w:t>selección.</w:t>
      </w:r>
    </w:p>
    <w:p>
      <w:pPr>
        <w:pStyle w:val="ListParagraph"/>
        <w:numPr>
          <w:ilvl w:val="0"/>
          <w:numId w:val="1"/>
        </w:numPr>
        <w:tabs>
          <w:tab w:pos="2705" w:val="left" w:leader="none"/>
        </w:tabs>
        <w:spacing w:line="276" w:lineRule="auto" w:before="158" w:after="0"/>
        <w:ind w:left="2704" w:right="1414" w:hanging="360"/>
        <w:jc w:val="both"/>
        <w:rPr>
          <w:sz w:val="20"/>
        </w:rPr>
      </w:pPr>
      <w:r>
        <w:rPr>
          <w:b/>
          <w:color w:val="231F20"/>
          <w:w w:val="125"/>
          <w:sz w:val="20"/>
        </w:rPr>
        <w:t>Tutor</w:t>
      </w:r>
      <w:r>
        <w:rPr>
          <w:color w:val="231F20"/>
          <w:w w:val="125"/>
          <w:sz w:val="20"/>
        </w:rPr>
        <w:t>: al docente y técnico docente con funciones adicionales que, en la edu- cación media superior, tiene la responsabilidad de proporcionar un conjunto</w:t>
      </w:r>
      <w:r>
        <w:rPr>
          <w:color w:val="231F20"/>
          <w:spacing w:val="-21"/>
          <w:w w:val="125"/>
          <w:sz w:val="20"/>
        </w:rPr>
        <w:t> </w:t>
      </w:r>
      <w:r>
        <w:rPr>
          <w:color w:val="231F20"/>
          <w:w w:val="125"/>
          <w:sz w:val="20"/>
        </w:rPr>
        <w:t>de acciones sistemáticas de acompañamiento, de apoyo y seguimiento personali- zado al nuevo docente o técnico docente en su incorporación al servicio</w:t>
      </w:r>
      <w:r>
        <w:rPr>
          <w:color w:val="231F20"/>
          <w:spacing w:val="-39"/>
          <w:w w:val="125"/>
          <w:sz w:val="20"/>
        </w:rPr>
        <w:t> </w:t>
      </w:r>
      <w:r>
        <w:rPr>
          <w:color w:val="231F20"/>
          <w:w w:val="125"/>
          <w:sz w:val="20"/>
        </w:rPr>
        <w:t>público educativo.</w:t>
      </w:r>
    </w:p>
    <w:p>
      <w:pPr>
        <w:pStyle w:val="ListParagraph"/>
        <w:numPr>
          <w:ilvl w:val="0"/>
          <w:numId w:val="1"/>
        </w:numPr>
        <w:tabs>
          <w:tab w:pos="2705" w:val="left" w:leader="none"/>
        </w:tabs>
        <w:spacing w:line="235" w:lineRule="auto" w:before="160" w:after="0"/>
        <w:ind w:left="2704" w:right="1415" w:hanging="360"/>
        <w:jc w:val="both"/>
        <w:rPr>
          <w:sz w:val="20"/>
        </w:rPr>
      </w:pPr>
      <w:r>
        <w:rPr>
          <w:b/>
          <w:color w:val="231F20"/>
          <w:w w:val="125"/>
          <w:sz w:val="20"/>
        </w:rPr>
        <w:t>Valoración y reconocimiento diagnóstico al término del primer ciclo escolar:  </w:t>
      </w:r>
      <w:r>
        <w:rPr>
          <w:color w:val="231F20"/>
          <w:w w:val="125"/>
          <w:sz w:val="20"/>
        </w:rPr>
        <w:t>a</w:t>
      </w:r>
      <w:r>
        <w:rPr>
          <w:color w:val="231F20"/>
          <w:spacing w:val="-13"/>
          <w:w w:val="125"/>
          <w:sz w:val="20"/>
        </w:rPr>
        <w:t> </w:t>
      </w:r>
      <w:r>
        <w:rPr>
          <w:color w:val="231F20"/>
          <w:w w:val="125"/>
          <w:sz w:val="20"/>
        </w:rPr>
        <w:t>la</w:t>
      </w:r>
      <w:r>
        <w:rPr>
          <w:color w:val="231F20"/>
          <w:spacing w:val="-13"/>
          <w:w w:val="125"/>
          <w:sz w:val="20"/>
        </w:rPr>
        <w:t> </w:t>
      </w:r>
      <w:r>
        <w:rPr>
          <w:color w:val="231F20"/>
          <w:w w:val="125"/>
          <w:sz w:val="20"/>
        </w:rPr>
        <w:t>que</w:t>
      </w:r>
      <w:r>
        <w:rPr>
          <w:color w:val="231F20"/>
          <w:spacing w:val="-13"/>
          <w:w w:val="125"/>
          <w:sz w:val="20"/>
        </w:rPr>
        <w:t> </w:t>
      </w:r>
      <w:r>
        <w:rPr>
          <w:color w:val="231F20"/>
          <w:w w:val="125"/>
          <w:sz w:val="20"/>
        </w:rPr>
        <w:t>se</w:t>
      </w:r>
      <w:r>
        <w:rPr>
          <w:color w:val="231F20"/>
          <w:spacing w:val="-12"/>
          <w:w w:val="125"/>
          <w:sz w:val="20"/>
        </w:rPr>
        <w:t> </w:t>
      </w:r>
      <w:r>
        <w:rPr>
          <w:color w:val="231F20"/>
          <w:w w:val="125"/>
          <w:sz w:val="20"/>
        </w:rPr>
        <w:t>realiza</w:t>
      </w:r>
      <w:r>
        <w:rPr>
          <w:color w:val="231F20"/>
          <w:spacing w:val="-13"/>
          <w:w w:val="125"/>
          <w:sz w:val="20"/>
        </w:rPr>
        <w:t> </w:t>
      </w:r>
      <w:r>
        <w:rPr>
          <w:color w:val="231F20"/>
          <w:w w:val="125"/>
          <w:sz w:val="20"/>
        </w:rPr>
        <w:t>con</w:t>
      </w:r>
      <w:r>
        <w:rPr>
          <w:color w:val="231F20"/>
          <w:spacing w:val="-13"/>
          <w:w w:val="125"/>
          <w:sz w:val="20"/>
        </w:rPr>
        <w:t> </w:t>
      </w:r>
      <w:r>
        <w:rPr>
          <w:color w:val="231F20"/>
          <w:w w:val="125"/>
          <w:sz w:val="20"/>
        </w:rPr>
        <w:t>la</w:t>
      </w:r>
      <w:r>
        <w:rPr>
          <w:color w:val="231F20"/>
          <w:spacing w:val="-13"/>
          <w:w w:val="125"/>
          <w:sz w:val="20"/>
        </w:rPr>
        <w:t> </w:t>
      </w:r>
      <w:r>
        <w:rPr>
          <w:color w:val="231F20"/>
          <w:w w:val="125"/>
          <w:sz w:val="20"/>
        </w:rPr>
        <w:t>finalidad</w:t>
      </w:r>
      <w:r>
        <w:rPr>
          <w:color w:val="231F20"/>
          <w:spacing w:val="-12"/>
          <w:w w:val="125"/>
          <w:sz w:val="20"/>
        </w:rPr>
        <w:t> </w:t>
      </w:r>
      <w:r>
        <w:rPr>
          <w:color w:val="231F20"/>
          <w:w w:val="125"/>
          <w:sz w:val="20"/>
        </w:rPr>
        <w:t>exclusiva</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fortalecer</w:t>
      </w:r>
      <w:r>
        <w:rPr>
          <w:color w:val="231F20"/>
          <w:spacing w:val="-13"/>
          <w:w w:val="125"/>
          <w:sz w:val="20"/>
        </w:rPr>
        <w:t> </w:t>
      </w:r>
      <w:r>
        <w:rPr>
          <w:color w:val="231F20"/>
          <w:w w:val="125"/>
          <w:sz w:val="20"/>
        </w:rPr>
        <w:t>las</w:t>
      </w:r>
      <w:r>
        <w:rPr>
          <w:color w:val="231F20"/>
          <w:spacing w:val="-12"/>
          <w:w w:val="125"/>
          <w:sz w:val="20"/>
        </w:rPr>
        <w:t> </w:t>
      </w:r>
      <w:r>
        <w:rPr>
          <w:color w:val="231F20"/>
          <w:w w:val="125"/>
          <w:sz w:val="20"/>
        </w:rPr>
        <w:t>capacidades,</w:t>
      </w:r>
      <w:r>
        <w:rPr>
          <w:color w:val="231F20"/>
          <w:spacing w:val="-13"/>
          <w:w w:val="125"/>
          <w:sz w:val="20"/>
        </w:rPr>
        <w:t> </w:t>
      </w:r>
      <w:r>
        <w:rPr>
          <w:color w:val="231F20"/>
          <w:w w:val="125"/>
          <w:sz w:val="20"/>
        </w:rPr>
        <w:t>conoci- mientos</w:t>
      </w:r>
      <w:r>
        <w:rPr>
          <w:color w:val="231F20"/>
          <w:spacing w:val="-10"/>
          <w:w w:val="125"/>
          <w:sz w:val="20"/>
        </w:rPr>
        <w:t> </w:t>
      </w:r>
      <w:r>
        <w:rPr>
          <w:color w:val="231F20"/>
          <w:w w:val="125"/>
          <w:sz w:val="20"/>
        </w:rPr>
        <w:t>y</w:t>
      </w:r>
      <w:r>
        <w:rPr>
          <w:color w:val="231F20"/>
          <w:spacing w:val="-10"/>
          <w:w w:val="125"/>
          <w:sz w:val="20"/>
        </w:rPr>
        <w:t> </w:t>
      </w:r>
      <w:r>
        <w:rPr>
          <w:color w:val="231F20"/>
          <w:w w:val="125"/>
          <w:sz w:val="20"/>
        </w:rPr>
        <w:t>competencias</w:t>
      </w:r>
      <w:r>
        <w:rPr>
          <w:color w:val="231F20"/>
          <w:spacing w:val="-10"/>
          <w:w w:val="125"/>
          <w:sz w:val="20"/>
        </w:rPr>
        <w:t> </w:t>
      </w:r>
      <w:r>
        <w:rPr>
          <w:color w:val="231F20"/>
          <w:w w:val="125"/>
          <w:sz w:val="20"/>
        </w:rPr>
        <w:t>profesionales</w:t>
      </w:r>
      <w:r>
        <w:rPr>
          <w:color w:val="231F20"/>
          <w:spacing w:val="-10"/>
          <w:w w:val="125"/>
          <w:sz w:val="20"/>
        </w:rPr>
        <w:t> </w:t>
      </w:r>
      <w:r>
        <w:rPr>
          <w:color w:val="231F20"/>
          <w:w w:val="125"/>
          <w:sz w:val="20"/>
        </w:rPr>
        <w:t>del</w:t>
      </w:r>
      <w:r>
        <w:rPr>
          <w:color w:val="231F20"/>
          <w:spacing w:val="-10"/>
          <w:w w:val="125"/>
          <w:sz w:val="20"/>
        </w:rPr>
        <w:t> </w:t>
      </w:r>
      <w:r>
        <w:rPr>
          <w:color w:val="231F20"/>
          <w:w w:val="125"/>
          <w:sz w:val="20"/>
        </w:rPr>
        <w:t>personal</w:t>
      </w:r>
      <w:r>
        <w:rPr>
          <w:color w:val="231F20"/>
          <w:spacing w:val="-10"/>
          <w:w w:val="125"/>
          <w:sz w:val="20"/>
        </w:rPr>
        <w:t> </w:t>
      </w:r>
      <w:r>
        <w:rPr>
          <w:color w:val="231F20"/>
          <w:w w:val="125"/>
          <w:sz w:val="20"/>
        </w:rPr>
        <w:t>admitido</w:t>
      </w:r>
      <w:r>
        <w:rPr>
          <w:color w:val="231F20"/>
          <w:spacing w:val="-10"/>
          <w:w w:val="125"/>
          <w:sz w:val="20"/>
        </w:rPr>
        <w:t> </w:t>
      </w:r>
      <w:r>
        <w:rPr>
          <w:color w:val="231F20"/>
          <w:w w:val="125"/>
          <w:sz w:val="20"/>
        </w:rPr>
        <w:t>mediante</w:t>
      </w:r>
      <w:r>
        <w:rPr>
          <w:color w:val="231F20"/>
          <w:spacing w:val="-10"/>
          <w:w w:val="125"/>
          <w:sz w:val="20"/>
        </w:rPr>
        <w:t> </w:t>
      </w:r>
      <w:r>
        <w:rPr>
          <w:color w:val="231F20"/>
          <w:w w:val="125"/>
          <w:sz w:val="20"/>
        </w:rPr>
        <w:t>el</w:t>
      </w:r>
      <w:r>
        <w:rPr>
          <w:color w:val="231F20"/>
          <w:spacing w:val="-10"/>
          <w:w w:val="125"/>
          <w:sz w:val="20"/>
        </w:rPr>
        <w:t> </w:t>
      </w:r>
      <w:r>
        <w:rPr>
          <w:color w:val="231F20"/>
          <w:w w:val="125"/>
          <w:sz w:val="20"/>
        </w:rPr>
        <w:t>proce- so de</w:t>
      </w:r>
      <w:r>
        <w:rPr>
          <w:color w:val="231F20"/>
          <w:spacing w:val="-10"/>
          <w:w w:val="125"/>
          <w:sz w:val="20"/>
        </w:rPr>
        <w:t> </w:t>
      </w:r>
      <w:r>
        <w:rPr>
          <w:color w:val="231F20"/>
          <w:w w:val="125"/>
          <w:sz w:val="20"/>
        </w:rPr>
        <w:t>selección.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spacing w:before="136"/>
        <w:ind w:left="552" w:right="0" w:firstLine="0"/>
        <w:jc w:val="left"/>
        <w:rPr>
          <w:sz w:val="16"/>
        </w:rPr>
      </w:pPr>
      <w:r>
        <w:rPr/>
        <w:pict>
          <v:shape style="position:absolute;margin-left:403.449005pt;margin-top:3.838487pt;width:135.15pt;height:15.15pt;mso-position-horizontal-relative:page;mso-position-vertical-relative:paragraph;z-index:251672576"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73600" type="#_x0000_t202" filled="true" fillcolor="#636466" stroked="false">
            <v:textbox inset="0,0,0,0">
              <w:txbxContent>
                <w:p>
                  <w:pPr>
                    <w:spacing w:before="45"/>
                    <w:ind w:left="297" w:right="0" w:firstLine="0"/>
                    <w:jc w:val="left"/>
                    <w:rPr>
                      <w:sz w:val="18"/>
                    </w:rPr>
                  </w:pPr>
                  <w:r>
                    <w:rPr>
                      <w:color w:val="FFFFFF"/>
                      <w:w w:val="120"/>
                      <w:sz w:val="18"/>
                    </w:rPr>
                    <w:t>Unidad del Sistema para la Carrera de las Maestras y los Maestros</w:t>
                  </w:r>
                </w:p>
              </w:txbxContent>
            </v:textbox>
            <v:fill type="solid"/>
            <w10:wrap type="none"/>
          </v:shape>
        </w:pict>
      </w:r>
      <w:r>
        <w:rPr>
          <w:color w:val="231F20"/>
          <w:w w:val="121"/>
          <w:sz w:val="16"/>
        </w:rPr>
        <w:t>6</w:t>
      </w:r>
    </w:p>
    <w:p>
      <w:pPr>
        <w:spacing w:after="0"/>
        <w:jc w:val="left"/>
        <w:rPr>
          <w:sz w:val="16"/>
        </w:rPr>
        <w:sectPr>
          <w:pgSz w:w="12190" w:h="15880"/>
          <w:pgMar w:header="773" w:footer="0" w:top="1720" w:bottom="280" w:left="0" w:right="0"/>
        </w:sectPr>
      </w:pPr>
    </w:p>
    <w:p>
      <w:pPr>
        <w:pStyle w:val="BodyText"/>
      </w:pPr>
      <w:r>
        <w:rPr/>
        <w:pict>
          <v:group style="position:absolute;margin-left:0pt;margin-top:155.540985pt;width:609.450pt;height:638.2pt;mso-position-horizontal-relative:page;mso-position-vertical-relative:page;z-index:-252527616" coordorigin="0,3111" coordsize="12189,12764">
            <v:shape style="position:absolute;left:0;top:3110;width:12189;height:12764" type="#_x0000_t75" stroked="false">
              <v:imagedata r:id="rId17" o:title=""/>
            </v:shape>
            <v:shape style="position:absolute;left:10806;top:5611;width:480;height:1335" type="#_x0000_t75" stroked="false">
              <v:imagedata r:id="rId18" o:title=""/>
            </v:shape>
            <v:shape style="position:absolute;left:10854;top:8227;width:500;height:656" type="#_x0000_t75" stroked="false">
              <v:imagedata r:id="rId19" o:title=""/>
            </v:shape>
            <w10:wrap type="none"/>
          </v:group>
        </w:pict>
      </w:r>
    </w:p>
    <w:p>
      <w:pPr>
        <w:pStyle w:val="BodyText"/>
        <w:spacing w:before="2"/>
        <w:rPr>
          <w:sz w:val="22"/>
        </w:rPr>
      </w:pPr>
    </w:p>
    <w:p>
      <w:pPr>
        <w:pStyle w:val="BodyText"/>
        <w:spacing w:line="276" w:lineRule="auto" w:before="103"/>
        <w:ind w:left="1417" w:right="1982"/>
        <w:jc w:val="both"/>
      </w:pPr>
      <w:r>
        <w:rPr>
          <w:b/>
          <w:color w:val="231F20"/>
          <w:w w:val="125"/>
        </w:rPr>
        <w:t>Artículo 3. </w:t>
      </w:r>
      <w:r>
        <w:rPr>
          <w:color w:val="231F20"/>
          <w:w w:val="125"/>
        </w:rPr>
        <w:t>Las presentes Disposiciones son obligatorias para las autoridades de educa- ción media superior y los organismos descentralizados.</w:t>
      </w:r>
    </w:p>
    <w:p>
      <w:pPr>
        <w:pStyle w:val="BodyText"/>
        <w:spacing w:line="276" w:lineRule="auto" w:before="159"/>
        <w:ind w:left="1417" w:right="1982"/>
        <w:jc w:val="both"/>
      </w:pPr>
      <w:r>
        <w:rPr>
          <w:color w:val="231F20"/>
          <w:w w:val="125"/>
        </w:rPr>
        <w:t>Los</w:t>
      </w:r>
      <w:r>
        <w:rPr>
          <w:color w:val="231F20"/>
          <w:spacing w:val="-4"/>
          <w:w w:val="125"/>
        </w:rPr>
        <w:t> </w:t>
      </w:r>
      <w:r>
        <w:rPr>
          <w:color w:val="231F20"/>
          <w:w w:val="125"/>
        </w:rPr>
        <w:t>servicios</w:t>
      </w:r>
      <w:r>
        <w:rPr>
          <w:color w:val="231F20"/>
          <w:spacing w:val="-4"/>
          <w:w w:val="125"/>
        </w:rPr>
        <w:t> </w:t>
      </w:r>
      <w:r>
        <w:rPr>
          <w:color w:val="231F20"/>
          <w:w w:val="125"/>
        </w:rPr>
        <w:t>de</w:t>
      </w:r>
      <w:r>
        <w:rPr>
          <w:color w:val="231F20"/>
          <w:spacing w:val="-3"/>
          <w:w w:val="125"/>
        </w:rPr>
        <w:t> </w:t>
      </w:r>
      <w:r>
        <w:rPr>
          <w:color w:val="231F20"/>
          <w:w w:val="125"/>
        </w:rPr>
        <w:t>educación</w:t>
      </w:r>
      <w:r>
        <w:rPr>
          <w:color w:val="231F20"/>
          <w:spacing w:val="-4"/>
          <w:w w:val="125"/>
        </w:rPr>
        <w:t> </w:t>
      </w:r>
      <w:r>
        <w:rPr>
          <w:color w:val="231F20"/>
          <w:w w:val="125"/>
        </w:rPr>
        <w:t>media</w:t>
      </w:r>
      <w:r>
        <w:rPr>
          <w:color w:val="231F20"/>
          <w:spacing w:val="-3"/>
          <w:w w:val="125"/>
        </w:rPr>
        <w:t> </w:t>
      </w:r>
      <w:r>
        <w:rPr>
          <w:color w:val="231F20"/>
          <w:w w:val="125"/>
        </w:rPr>
        <w:t>superior</w:t>
      </w:r>
      <w:r>
        <w:rPr>
          <w:color w:val="231F20"/>
          <w:spacing w:val="-4"/>
          <w:w w:val="125"/>
        </w:rPr>
        <w:t> </w:t>
      </w:r>
      <w:r>
        <w:rPr>
          <w:color w:val="231F20"/>
          <w:w w:val="125"/>
        </w:rPr>
        <w:t>que,</w:t>
      </w:r>
      <w:r>
        <w:rPr>
          <w:color w:val="231F20"/>
          <w:spacing w:val="-4"/>
          <w:w w:val="125"/>
        </w:rPr>
        <w:t> </w:t>
      </w:r>
      <w:r>
        <w:rPr>
          <w:color w:val="231F20"/>
          <w:w w:val="125"/>
        </w:rPr>
        <w:t>en</w:t>
      </w:r>
      <w:r>
        <w:rPr>
          <w:color w:val="231F20"/>
          <w:spacing w:val="-3"/>
          <w:w w:val="125"/>
        </w:rPr>
        <w:t> </w:t>
      </w:r>
      <w:r>
        <w:rPr>
          <w:color w:val="231F20"/>
          <w:w w:val="125"/>
        </w:rPr>
        <w:t>su</w:t>
      </w:r>
      <w:r>
        <w:rPr>
          <w:color w:val="231F20"/>
          <w:spacing w:val="-4"/>
          <w:w w:val="125"/>
        </w:rPr>
        <w:t> </w:t>
      </w:r>
      <w:r>
        <w:rPr>
          <w:color w:val="231F20"/>
          <w:w w:val="125"/>
        </w:rPr>
        <w:t>caso,</w:t>
      </w:r>
      <w:r>
        <w:rPr>
          <w:color w:val="231F20"/>
          <w:spacing w:val="-3"/>
          <w:w w:val="125"/>
        </w:rPr>
        <w:t> </w:t>
      </w:r>
      <w:r>
        <w:rPr>
          <w:color w:val="231F20"/>
          <w:w w:val="125"/>
        </w:rPr>
        <w:t>impartan</w:t>
      </w:r>
      <w:r>
        <w:rPr>
          <w:color w:val="231F20"/>
          <w:spacing w:val="-4"/>
          <w:w w:val="125"/>
        </w:rPr>
        <w:t> </w:t>
      </w:r>
      <w:r>
        <w:rPr>
          <w:color w:val="231F20"/>
          <w:w w:val="125"/>
        </w:rPr>
        <w:t>los</w:t>
      </w:r>
      <w:r>
        <w:rPr>
          <w:color w:val="231F20"/>
          <w:spacing w:val="-4"/>
          <w:w w:val="125"/>
        </w:rPr>
        <w:t> </w:t>
      </w:r>
      <w:r>
        <w:rPr>
          <w:color w:val="231F20"/>
          <w:spacing w:val="-3"/>
          <w:w w:val="125"/>
        </w:rPr>
        <w:t>ayuntamientos </w:t>
      </w:r>
      <w:r>
        <w:rPr>
          <w:color w:val="231F20"/>
          <w:w w:val="125"/>
        </w:rPr>
        <w:t>se sujetarán a la Ley y a las presentes Disposiciones generales, siendo obligación de </w:t>
      </w:r>
      <w:r>
        <w:rPr>
          <w:color w:val="231F20"/>
          <w:spacing w:val="-5"/>
          <w:w w:val="125"/>
        </w:rPr>
        <w:t>las </w:t>
      </w:r>
      <w:r>
        <w:rPr>
          <w:color w:val="231F20"/>
          <w:w w:val="125"/>
        </w:rPr>
        <w:t>autoridades</w:t>
      </w:r>
      <w:r>
        <w:rPr>
          <w:color w:val="231F20"/>
          <w:spacing w:val="-37"/>
          <w:w w:val="125"/>
        </w:rPr>
        <w:t> </w:t>
      </w:r>
      <w:r>
        <w:rPr>
          <w:color w:val="231F20"/>
          <w:w w:val="125"/>
        </w:rPr>
        <w:t>educativas</w:t>
      </w:r>
      <w:r>
        <w:rPr>
          <w:color w:val="231F20"/>
          <w:spacing w:val="-37"/>
          <w:w w:val="125"/>
        </w:rPr>
        <w:t> </w:t>
      </w:r>
      <w:r>
        <w:rPr>
          <w:color w:val="231F20"/>
          <w:w w:val="125"/>
        </w:rPr>
        <w:t>de</w:t>
      </w:r>
      <w:r>
        <w:rPr>
          <w:color w:val="231F20"/>
          <w:spacing w:val="-36"/>
          <w:w w:val="125"/>
        </w:rPr>
        <w:t> </w:t>
      </w:r>
      <w:r>
        <w:rPr>
          <w:color w:val="231F20"/>
          <w:w w:val="125"/>
        </w:rPr>
        <w:t>las</w:t>
      </w:r>
      <w:r>
        <w:rPr>
          <w:color w:val="231F20"/>
          <w:spacing w:val="-37"/>
          <w:w w:val="125"/>
        </w:rPr>
        <w:t> </w:t>
      </w:r>
      <w:r>
        <w:rPr>
          <w:color w:val="231F20"/>
          <w:w w:val="125"/>
        </w:rPr>
        <w:t>entidades</w:t>
      </w:r>
      <w:r>
        <w:rPr>
          <w:color w:val="231F20"/>
          <w:spacing w:val="-37"/>
          <w:w w:val="125"/>
        </w:rPr>
        <w:t> </w:t>
      </w:r>
      <w:r>
        <w:rPr>
          <w:color w:val="231F20"/>
          <w:w w:val="125"/>
        </w:rPr>
        <w:t>federativas</w:t>
      </w:r>
      <w:r>
        <w:rPr>
          <w:color w:val="231F20"/>
          <w:spacing w:val="-36"/>
          <w:w w:val="125"/>
        </w:rPr>
        <w:t> </w:t>
      </w:r>
      <w:r>
        <w:rPr>
          <w:color w:val="231F20"/>
          <w:w w:val="125"/>
        </w:rPr>
        <w:t>coordinarse</w:t>
      </w:r>
      <w:r>
        <w:rPr>
          <w:color w:val="231F20"/>
          <w:spacing w:val="-37"/>
          <w:w w:val="125"/>
        </w:rPr>
        <w:t> </w:t>
      </w:r>
      <w:r>
        <w:rPr>
          <w:color w:val="231F20"/>
          <w:w w:val="125"/>
        </w:rPr>
        <w:t>con</w:t>
      </w:r>
      <w:r>
        <w:rPr>
          <w:color w:val="231F20"/>
          <w:spacing w:val="-37"/>
          <w:w w:val="125"/>
        </w:rPr>
        <w:t> </w:t>
      </w:r>
      <w:r>
        <w:rPr>
          <w:color w:val="231F20"/>
          <w:w w:val="125"/>
        </w:rPr>
        <w:t>ellos,</w:t>
      </w:r>
      <w:r>
        <w:rPr>
          <w:color w:val="231F20"/>
          <w:spacing w:val="-36"/>
          <w:w w:val="125"/>
        </w:rPr>
        <w:t> </w:t>
      </w:r>
      <w:r>
        <w:rPr>
          <w:color w:val="231F20"/>
          <w:w w:val="125"/>
        </w:rPr>
        <w:t>para</w:t>
      </w:r>
      <w:r>
        <w:rPr>
          <w:color w:val="231F20"/>
          <w:spacing w:val="-37"/>
          <w:w w:val="125"/>
        </w:rPr>
        <w:t> </w:t>
      </w:r>
      <w:r>
        <w:rPr>
          <w:color w:val="231F20"/>
          <w:w w:val="125"/>
        </w:rPr>
        <w:t>tales</w:t>
      </w:r>
      <w:r>
        <w:rPr>
          <w:color w:val="231F20"/>
          <w:spacing w:val="-37"/>
          <w:w w:val="125"/>
        </w:rPr>
        <w:t> </w:t>
      </w:r>
      <w:r>
        <w:rPr>
          <w:color w:val="231F20"/>
          <w:w w:val="125"/>
        </w:rPr>
        <w:t>fines.</w:t>
      </w:r>
    </w:p>
    <w:p>
      <w:pPr>
        <w:pStyle w:val="BodyText"/>
        <w:rPr>
          <w:sz w:val="24"/>
        </w:rPr>
      </w:pPr>
    </w:p>
    <w:p>
      <w:pPr>
        <w:pStyle w:val="BodyText"/>
        <w:spacing w:before="11"/>
        <w:rPr>
          <w:sz w:val="24"/>
        </w:rPr>
      </w:pPr>
    </w:p>
    <w:p>
      <w:pPr>
        <w:pStyle w:val="Heading1"/>
        <w:ind w:left="1795" w:right="2359"/>
      </w:pPr>
      <w:r>
        <w:rPr>
          <w:color w:val="C1945C"/>
          <w:w w:val="125"/>
        </w:rPr>
        <w:t>APARTADO II</w:t>
      </w:r>
    </w:p>
    <w:p>
      <w:pPr>
        <w:spacing w:before="156"/>
        <w:ind w:left="1795" w:right="2359" w:firstLine="0"/>
        <w:jc w:val="center"/>
        <w:rPr>
          <w:b/>
          <w:sz w:val="20"/>
        </w:rPr>
      </w:pPr>
      <w:r>
        <w:rPr>
          <w:b/>
          <w:color w:val="C1945C"/>
          <w:w w:val="130"/>
          <w:sz w:val="20"/>
        </w:rPr>
        <w:t>PROCESO DE SELECCIÓN PARA LA ADMISIÓN</w:t>
      </w:r>
    </w:p>
    <w:p>
      <w:pPr>
        <w:pStyle w:val="BodyText"/>
        <w:spacing w:before="2"/>
        <w:rPr>
          <w:b/>
          <w:sz w:val="29"/>
        </w:rPr>
      </w:pPr>
    </w:p>
    <w:p>
      <w:pPr>
        <w:pStyle w:val="BodyText"/>
        <w:spacing w:line="276" w:lineRule="auto"/>
        <w:ind w:left="1417" w:right="1981"/>
        <w:jc w:val="both"/>
      </w:pPr>
      <w:r>
        <w:rPr>
          <w:b/>
          <w:color w:val="231F20"/>
          <w:w w:val="125"/>
        </w:rPr>
        <w:t>Artículo</w:t>
      </w:r>
      <w:r>
        <w:rPr>
          <w:b/>
          <w:color w:val="231F20"/>
          <w:spacing w:val="-13"/>
          <w:w w:val="125"/>
        </w:rPr>
        <w:t> </w:t>
      </w:r>
      <w:r>
        <w:rPr>
          <w:b/>
          <w:color w:val="231F20"/>
          <w:w w:val="125"/>
        </w:rPr>
        <w:t>4.</w:t>
      </w:r>
      <w:r>
        <w:rPr>
          <w:b/>
          <w:color w:val="231F20"/>
          <w:spacing w:val="-15"/>
          <w:w w:val="125"/>
        </w:rPr>
        <w:t> </w:t>
      </w:r>
      <w:r>
        <w:rPr>
          <w:color w:val="231F20"/>
          <w:w w:val="125"/>
        </w:rPr>
        <w:t>Con</w:t>
      </w:r>
      <w:r>
        <w:rPr>
          <w:color w:val="231F20"/>
          <w:spacing w:val="-15"/>
          <w:w w:val="125"/>
        </w:rPr>
        <w:t> </w:t>
      </w:r>
      <w:r>
        <w:rPr>
          <w:color w:val="231F20"/>
          <w:w w:val="125"/>
        </w:rPr>
        <w:t>el</w:t>
      </w:r>
      <w:r>
        <w:rPr>
          <w:color w:val="231F20"/>
          <w:spacing w:val="-15"/>
          <w:w w:val="125"/>
        </w:rPr>
        <w:t> </w:t>
      </w:r>
      <w:r>
        <w:rPr>
          <w:color w:val="231F20"/>
          <w:w w:val="125"/>
        </w:rPr>
        <w:t>proceso</w:t>
      </w:r>
      <w:r>
        <w:rPr>
          <w:color w:val="231F20"/>
          <w:spacing w:val="-15"/>
          <w:w w:val="125"/>
        </w:rPr>
        <w:t> </w:t>
      </w:r>
      <w:r>
        <w:rPr>
          <w:color w:val="231F20"/>
          <w:w w:val="125"/>
        </w:rPr>
        <w:t>de</w:t>
      </w:r>
      <w:r>
        <w:rPr>
          <w:color w:val="231F20"/>
          <w:spacing w:val="-14"/>
          <w:w w:val="125"/>
        </w:rPr>
        <w:t> </w:t>
      </w:r>
      <w:r>
        <w:rPr>
          <w:color w:val="231F20"/>
          <w:w w:val="125"/>
        </w:rPr>
        <w:t>selección</w:t>
      </w:r>
      <w:r>
        <w:rPr>
          <w:color w:val="231F20"/>
          <w:spacing w:val="-15"/>
          <w:w w:val="125"/>
        </w:rPr>
        <w:t> </w:t>
      </w:r>
      <w:r>
        <w:rPr>
          <w:color w:val="231F20"/>
          <w:w w:val="125"/>
        </w:rPr>
        <w:t>para</w:t>
      </w:r>
      <w:r>
        <w:rPr>
          <w:color w:val="231F20"/>
          <w:spacing w:val="-15"/>
          <w:w w:val="125"/>
        </w:rPr>
        <w:t> </w:t>
      </w:r>
      <w:r>
        <w:rPr>
          <w:color w:val="231F20"/>
          <w:w w:val="125"/>
        </w:rPr>
        <w:t>la</w:t>
      </w:r>
      <w:r>
        <w:rPr>
          <w:color w:val="231F20"/>
          <w:spacing w:val="-15"/>
          <w:w w:val="125"/>
        </w:rPr>
        <w:t> </w:t>
      </w:r>
      <w:r>
        <w:rPr>
          <w:color w:val="231F20"/>
          <w:w w:val="125"/>
        </w:rPr>
        <w:t>admisión</w:t>
      </w:r>
      <w:r>
        <w:rPr>
          <w:color w:val="231F20"/>
          <w:spacing w:val="-15"/>
          <w:w w:val="125"/>
        </w:rPr>
        <w:t> </w:t>
      </w:r>
      <w:r>
        <w:rPr>
          <w:color w:val="231F20"/>
          <w:w w:val="125"/>
        </w:rPr>
        <w:t>se</w:t>
      </w:r>
      <w:r>
        <w:rPr>
          <w:color w:val="231F20"/>
          <w:spacing w:val="-15"/>
          <w:w w:val="125"/>
        </w:rPr>
        <w:t> </w:t>
      </w:r>
      <w:r>
        <w:rPr>
          <w:color w:val="231F20"/>
          <w:w w:val="125"/>
        </w:rPr>
        <w:t>dará</w:t>
      </w:r>
      <w:r>
        <w:rPr>
          <w:color w:val="231F20"/>
          <w:spacing w:val="-15"/>
          <w:w w:val="125"/>
        </w:rPr>
        <w:t> </w:t>
      </w:r>
      <w:r>
        <w:rPr>
          <w:color w:val="231F20"/>
          <w:w w:val="125"/>
        </w:rPr>
        <w:t>acceso</w:t>
      </w:r>
      <w:r>
        <w:rPr>
          <w:color w:val="231F20"/>
          <w:spacing w:val="-15"/>
          <w:w w:val="125"/>
        </w:rPr>
        <w:t> </w:t>
      </w:r>
      <w:r>
        <w:rPr>
          <w:color w:val="231F20"/>
          <w:w w:val="125"/>
        </w:rPr>
        <w:t>formal</w:t>
      </w:r>
      <w:r>
        <w:rPr>
          <w:color w:val="231F20"/>
          <w:spacing w:val="-15"/>
          <w:w w:val="125"/>
        </w:rPr>
        <w:t> </w:t>
      </w:r>
      <w:r>
        <w:rPr>
          <w:color w:val="231F20"/>
          <w:w w:val="125"/>
        </w:rPr>
        <w:t>al</w:t>
      </w:r>
      <w:r>
        <w:rPr>
          <w:color w:val="231F20"/>
          <w:spacing w:val="-15"/>
          <w:w w:val="125"/>
        </w:rPr>
        <w:t> </w:t>
      </w:r>
      <w:r>
        <w:rPr>
          <w:color w:val="231F20"/>
          <w:w w:val="125"/>
        </w:rPr>
        <w:t>servicio público educativo en educación media</w:t>
      </w:r>
      <w:r>
        <w:rPr>
          <w:color w:val="231F20"/>
          <w:spacing w:val="-24"/>
          <w:w w:val="125"/>
        </w:rPr>
        <w:t> </w:t>
      </w:r>
      <w:r>
        <w:rPr>
          <w:color w:val="231F20"/>
          <w:w w:val="125"/>
        </w:rPr>
        <w:t>superior.</w:t>
      </w:r>
    </w:p>
    <w:p>
      <w:pPr>
        <w:spacing w:line="276" w:lineRule="auto" w:before="158"/>
        <w:ind w:left="1417" w:right="1982" w:firstLine="0"/>
        <w:jc w:val="both"/>
        <w:rPr>
          <w:sz w:val="20"/>
        </w:rPr>
      </w:pPr>
      <w:r>
        <w:rPr>
          <w:b/>
          <w:color w:val="231F20"/>
          <w:w w:val="125"/>
          <w:sz w:val="20"/>
        </w:rPr>
        <w:t>Artículo</w:t>
      </w:r>
      <w:r>
        <w:rPr>
          <w:b/>
          <w:color w:val="231F20"/>
          <w:spacing w:val="-15"/>
          <w:w w:val="125"/>
          <w:sz w:val="20"/>
        </w:rPr>
        <w:t> </w:t>
      </w:r>
      <w:r>
        <w:rPr>
          <w:b/>
          <w:color w:val="231F20"/>
          <w:w w:val="125"/>
          <w:sz w:val="20"/>
        </w:rPr>
        <w:t>5.</w:t>
      </w:r>
      <w:r>
        <w:rPr>
          <w:b/>
          <w:color w:val="231F20"/>
          <w:spacing w:val="-17"/>
          <w:w w:val="125"/>
          <w:sz w:val="20"/>
        </w:rPr>
        <w:t> </w:t>
      </w:r>
      <w:r>
        <w:rPr>
          <w:color w:val="231F20"/>
          <w:w w:val="125"/>
          <w:sz w:val="20"/>
        </w:rPr>
        <w:t>El</w:t>
      </w:r>
      <w:r>
        <w:rPr>
          <w:color w:val="231F20"/>
          <w:spacing w:val="-18"/>
          <w:w w:val="125"/>
          <w:sz w:val="20"/>
        </w:rPr>
        <w:t> </w:t>
      </w:r>
      <w:r>
        <w:rPr>
          <w:color w:val="231F20"/>
          <w:w w:val="125"/>
          <w:sz w:val="20"/>
        </w:rPr>
        <w:t>proceso</w:t>
      </w:r>
      <w:r>
        <w:rPr>
          <w:color w:val="231F20"/>
          <w:spacing w:val="-17"/>
          <w:w w:val="125"/>
          <w:sz w:val="20"/>
        </w:rPr>
        <w:t> </w:t>
      </w:r>
      <w:r>
        <w:rPr>
          <w:color w:val="231F20"/>
          <w:w w:val="125"/>
          <w:sz w:val="20"/>
        </w:rPr>
        <w:t>de</w:t>
      </w:r>
      <w:r>
        <w:rPr>
          <w:color w:val="231F20"/>
          <w:spacing w:val="-18"/>
          <w:w w:val="125"/>
          <w:sz w:val="20"/>
        </w:rPr>
        <w:t> </w:t>
      </w:r>
      <w:r>
        <w:rPr>
          <w:color w:val="231F20"/>
          <w:w w:val="125"/>
          <w:sz w:val="20"/>
        </w:rPr>
        <w:t>selección</w:t>
      </w:r>
      <w:r>
        <w:rPr>
          <w:color w:val="231F20"/>
          <w:spacing w:val="-17"/>
          <w:w w:val="125"/>
          <w:sz w:val="20"/>
        </w:rPr>
        <w:t> </w:t>
      </w:r>
      <w:r>
        <w:rPr>
          <w:color w:val="231F20"/>
          <w:w w:val="125"/>
          <w:sz w:val="20"/>
        </w:rPr>
        <w:t>para</w:t>
      </w:r>
      <w:r>
        <w:rPr>
          <w:color w:val="231F20"/>
          <w:spacing w:val="-18"/>
          <w:w w:val="125"/>
          <w:sz w:val="20"/>
        </w:rPr>
        <w:t> </w:t>
      </w:r>
      <w:r>
        <w:rPr>
          <w:color w:val="231F20"/>
          <w:w w:val="125"/>
          <w:sz w:val="20"/>
        </w:rPr>
        <w:t>la</w:t>
      </w:r>
      <w:r>
        <w:rPr>
          <w:color w:val="231F20"/>
          <w:spacing w:val="-18"/>
          <w:w w:val="125"/>
          <w:sz w:val="20"/>
        </w:rPr>
        <w:t> </w:t>
      </w:r>
      <w:r>
        <w:rPr>
          <w:color w:val="231F20"/>
          <w:w w:val="125"/>
          <w:sz w:val="20"/>
        </w:rPr>
        <w:t>admisión</w:t>
      </w:r>
      <w:r>
        <w:rPr>
          <w:color w:val="231F20"/>
          <w:spacing w:val="-17"/>
          <w:w w:val="125"/>
          <w:sz w:val="20"/>
        </w:rPr>
        <w:t> </w:t>
      </w:r>
      <w:r>
        <w:rPr>
          <w:color w:val="231F20"/>
          <w:w w:val="125"/>
          <w:sz w:val="20"/>
        </w:rPr>
        <w:t>al</w:t>
      </w:r>
      <w:r>
        <w:rPr>
          <w:color w:val="231F20"/>
          <w:spacing w:val="-18"/>
          <w:w w:val="125"/>
          <w:sz w:val="20"/>
        </w:rPr>
        <w:t> </w:t>
      </w:r>
      <w:r>
        <w:rPr>
          <w:color w:val="231F20"/>
          <w:w w:val="125"/>
          <w:sz w:val="20"/>
        </w:rPr>
        <w:t>servicio</w:t>
      </w:r>
      <w:r>
        <w:rPr>
          <w:color w:val="231F20"/>
          <w:spacing w:val="-17"/>
          <w:w w:val="125"/>
          <w:sz w:val="20"/>
        </w:rPr>
        <w:t> </w:t>
      </w:r>
      <w:r>
        <w:rPr>
          <w:color w:val="231F20"/>
          <w:w w:val="125"/>
          <w:sz w:val="20"/>
        </w:rPr>
        <w:t>público</w:t>
      </w:r>
      <w:r>
        <w:rPr>
          <w:color w:val="231F20"/>
          <w:spacing w:val="-18"/>
          <w:w w:val="125"/>
          <w:sz w:val="20"/>
        </w:rPr>
        <w:t> </w:t>
      </w:r>
      <w:r>
        <w:rPr>
          <w:color w:val="231F20"/>
          <w:w w:val="125"/>
          <w:sz w:val="20"/>
        </w:rPr>
        <w:t>educativo</w:t>
      </w:r>
      <w:r>
        <w:rPr>
          <w:color w:val="231F20"/>
          <w:spacing w:val="-17"/>
          <w:w w:val="125"/>
          <w:sz w:val="20"/>
        </w:rPr>
        <w:t> </w:t>
      </w:r>
      <w:r>
        <w:rPr>
          <w:color w:val="231F20"/>
          <w:w w:val="125"/>
          <w:sz w:val="20"/>
        </w:rPr>
        <w:t>se</w:t>
      </w:r>
      <w:r>
        <w:rPr>
          <w:color w:val="231F20"/>
          <w:spacing w:val="-18"/>
          <w:w w:val="125"/>
          <w:sz w:val="20"/>
        </w:rPr>
        <w:t> </w:t>
      </w:r>
      <w:r>
        <w:rPr>
          <w:color w:val="231F20"/>
          <w:w w:val="125"/>
          <w:sz w:val="20"/>
        </w:rPr>
        <w:t>lleva- rá</w:t>
      </w:r>
      <w:r>
        <w:rPr>
          <w:color w:val="231F20"/>
          <w:spacing w:val="-14"/>
          <w:w w:val="125"/>
          <w:sz w:val="20"/>
        </w:rPr>
        <w:t> </w:t>
      </w:r>
      <w:r>
        <w:rPr>
          <w:color w:val="231F20"/>
          <w:w w:val="125"/>
          <w:sz w:val="20"/>
        </w:rPr>
        <w:t>a</w:t>
      </w:r>
      <w:r>
        <w:rPr>
          <w:color w:val="231F20"/>
          <w:spacing w:val="-14"/>
          <w:w w:val="125"/>
          <w:sz w:val="20"/>
        </w:rPr>
        <w:t> </w:t>
      </w:r>
      <w:r>
        <w:rPr>
          <w:color w:val="231F20"/>
          <w:w w:val="125"/>
          <w:sz w:val="20"/>
        </w:rPr>
        <w:t>cabo</w:t>
      </w:r>
      <w:r>
        <w:rPr>
          <w:color w:val="231F20"/>
          <w:spacing w:val="-14"/>
          <w:w w:val="125"/>
          <w:sz w:val="20"/>
        </w:rPr>
        <w:t> </w:t>
      </w:r>
      <w:r>
        <w:rPr>
          <w:color w:val="231F20"/>
          <w:w w:val="125"/>
          <w:sz w:val="20"/>
        </w:rPr>
        <w:t>en</w:t>
      </w:r>
      <w:r>
        <w:rPr>
          <w:color w:val="231F20"/>
          <w:spacing w:val="-14"/>
          <w:w w:val="125"/>
          <w:sz w:val="20"/>
        </w:rPr>
        <w:t> </w:t>
      </w:r>
      <w:r>
        <w:rPr>
          <w:color w:val="231F20"/>
          <w:w w:val="125"/>
          <w:sz w:val="20"/>
        </w:rPr>
        <w:t>apego</w:t>
      </w:r>
      <w:r>
        <w:rPr>
          <w:color w:val="231F20"/>
          <w:spacing w:val="-14"/>
          <w:w w:val="125"/>
          <w:sz w:val="20"/>
        </w:rPr>
        <w:t> </w:t>
      </w:r>
      <w:r>
        <w:rPr>
          <w:color w:val="231F20"/>
          <w:w w:val="125"/>
          <w:sz w:val="20"/>
        </w:rPr>
        <w:t>a</w:t>
      </w:r>
      <w:r>
        <w:rPr>
          <w:color w:val="231F20"/>
          <w:spacing w:val="-14"/>
          <w:w w:val="125"/>
          <w:sz w:val="20"/>
        </w:rPr>
        <w:t> </w:t>
      </w:r>
      <w:r>
        <w:rPr>
          <w:color w:val="231F20"/>
          <w:w w:val="125"/>
          <w:sz w:val="20"/>
        </w:rPr>
        <w:t>la</w:t>
      </w:r>
      <w:r>
        <w:rPr>
          <w:color w:val="231F20"/>
          <w:spacing w:val="-14"/>
          <w:w w:val="125"/>
          <w:sz w:val="20"/>
        </w:rPr>
        <w:t> </w:t>
      </w:r>
      <w:r>
        <w:rPr>
          <w:color w:val="231F20"/>
          <w:spacing w:val="-3"/>
          <w:w w:val="125"/>
          <w:sz w:val="20"/>
        </w:rPr>
        <w:t>Ley,</w:t>
      </w:r>
      <w:r>
        <w:rPr>
          <w:color w:val="231F20"/>
          <w:spacing w:val="-14"/>
          <w:w w:val="125"/>
          <w:sz w:val="20"/>
        </w:rPr>
        <w:t> </w:t>
      </w:r>
      <w:r>
        <w:rPr>
          <w:color w:val="231F20"/>
          <w:w w:val="125"/>
          <w:sz w:val="20"/>
        </w:rPr>
        <w:t>a</w:t>
      </w:r>
      <w:r>
        <w:rPr>
          <w:color w:val="231F20"/>
          <w:spacing w:val="-14"/>
          <w:w w:val="125"/>
          <w:sz w:val="20"/>
        </w:rPr>
        <w:t> </w:t>
      </w:r>
      <w:r>
        <w:rPr>
          <w:color w:val="231F20"/>
          <w:w w:val="125"/>
          <w:sz w:val="20"/>
        </w:rPr>
        <w:t>las</w:t>
      </w:r>
      <w:r>
        <w:rPr>
          <w:color w:val="231F20"/>
          <w:spacing w:val="-14"/>
          <w:w w:val="125"/>
          <w:sz w:val="20"/>
        </w:rPr>
        <w:t> </w:t>
      </w:r>
      <w:r>
        <w:rPr>
          <w:color w:val="231F20"/>
          <w:w w:val="125"/>
          <w:sz w:val="20"/>
        </w:rPr>
        <w:t>presentes</w:t>
      </w:r>
      <w:r>
        <w:rPr>
          <w:color w:val="231F20"/>
          <w:spacing w:val="-14"/>
          <w:w w:val="125"/>
          <w:sz w:val="20"/>
        </w:rPr>
        <w:t> </w:t>
      </w:r>
      <w:r>
        <w:rPr>
          <w:color w:val="231F20"/>
          <w:w w:val="125"/>
          <w:sz w:val="20"/>
        </w:rPr>
        <w:t>Disposiciones,</w:t>
      </w:r>
      <w:r>
        <w:rPr>
          <w:color w:val="231F20"/>
          <w:spacing w:val="-14"/>
          <w:w w:val="125"/>
          <w:sz w:val="20"/>
        </w:rPr>
        <w:t> </w:t>
      </w:r>
      <w:r>
        <w:rPr>
          <w:color w:val="231F20"/>
          <w:w w:val="125"/>
          <w:sz w:val="20"/>
        </w:rPr>
        <w:t>a</w:t>
      </w:r>
      <w:r>
        <w:rPr>
          <w:color w:val="231F20"/>
          <w:spacing w:val="-14"/>
          <w:w w:val="125"/>
          <w:sz w:val="20"/>
        </w:rPr>
        <w:t> </w:t>
      </w:r>
      <w:r>
        <w:rPr>
          <w:color w:val="231F20"/>
          <w:w w:val="125"/>
          <w:sz w:val="20"/>
        </w:rPr>
        <w:t>las</w:t>
      </w:r>
      <w:r>
        <w:rPr>
          <w:color w:val="231F20"/>
          <w:spacing w:val="-13"/>
          <w:w w:val="125"/>
          <w:sz w:val="20"/>
        </w:rPr>
        <w:t> </w:t>
      </w:r>
      <w:r>
        <w:rPr>
          <w:i/>
          <w:color w:val="231F20"/>
          <w:w w:val="125"/>
          <w:sz w:val="20"/>
        </w:rPr>
        <w:t>“Disposiciones</w:t>
      </w:r>
      <w:r>
        <w:rPr>
          <w:i/>
          <w:color w:val="231F20"/>
          <w:spacing w:val="-14"/>
          <w:w w:val="125"/>
          <w:sz w:val="20"/>
        </w:rPr>
        <w:t> </w:t>
      </w:r>
      <w:r>
        <w:rPr>
          <w:i/>
          <w:color w:val="231F20"/>
          <w:spacing w:val="-3"/>
          <w:w w:val="125"/>
          <w:sz w:val="20"/>
        </w:rPr>
        <w:t>específicas </w:t>
      </w:r>
      <w:r>
        <w:rPr>
          <w:i/>
          <w:color w:val="231F20"/>
          <w:w w:val="125"/>
          <w:sz w:val="20"/>
        </w:rPr>
        <w:t>del proceso de selección para la admisión en Educación Media Superior” </w:t>
      </w:r>
      <w:r>
        <w:rPr>
          <w:color w:val="231F20"/>
          <w:w w:val="125"/>
          <w:sz w:val="20"/>
        </w:rPr>
        <w:t>y lo que </w:t>
      </w:r>
      <w:r>
        <w:rPr>
          <w:color w:val="231F20"/>
          <w:spacing w:val="-7"/>
          <w:w w:val="125"/>
          <w:sz w:val="20"/>
        </w:rPr>
        <w:t>se </w:t>
      </w:r>
      <w:r>
        <w:rPr>
          <w:color w:val="231F20"/>
          <w:w w:val="125"/>
          <w:sz w:val="20"/>
        </w:rPr>
        <w:t>establezca</w:t>
      </w:r>
      <w:r>
        <w:rPr>
          <w:color w:val="231F20"/>
          <w:spacing w:val="-7"/>
          <w:w w:val="125"/>
          <w:sz w:val="20"/>
        </w:rPr>
        <w:t> </w:t>
      </w:r>
      <w:r>
        <w:rPr>
          <w:color w:val="231F20"/>
          <w:w w:val="125"/>
          <w:sz w:val="20"/>
        </w:rPr>
        <w:t>en</w:t>
      </w:r>
      <w:r>
        <w:rPr>
          <w:color w:val="231F20"/>
          <w:spacing w:val="-6"/>
          <w:w w:val="125"/>
          <w:sz w:val="20"/>
        </w:rPr>
        <w:t> </w:t>
      </w:r>
      <w:r>
        <w:rPr>
          <w:color w:val="231F20"/>
          <w:w w:val="125"/>
          <w:sz w:val="20"/>
        </w:rPr>
        <w:t>las</w:t>
      </w:r>
      <w:r>
        <w:rPr>
          <w:color w:val="231F20"/>
          <w:spacing w:val="-6"/>
          <w:w w:val="125"/>
          <w:sz w:val="20"/>
        </w:rPr>
        <w:t> </w:t>
      </w:r>
      <w:r>
        <w:rPr>
          <w:color w:val="231F20"/>
          <w:w w:val="125"/>
          <w:sz w:val="20"/>
        </w:rPr>
        <w:t>convocatorias</w:t>
      </w:r>
      <w:r>
        <w:rPr>
          <w:color w:val="231F20"/>
          <w:spacing w:val="-6"/>
          <w:w w:val="125"/>
          <w:sz w:val="20"/>
        </w:rPr>
        <w:t> </w:t>
      </w:r>
      <w:r>
        <w:rPr>
          <w:color w:val="231F20"/>
          <w:w w:val="125"/>
          <w:sz w:val="20"/>
        </w:rPr>
        <w:t>aprobadas</w:t>
      </w:r>
      <w:r>
        <w:rPr>
          <w:color w:val="231F20"/>
          <w:spacing w:val="-6"/>
          <w:w w:val="125"/>
          <w:sz w:val="20"/>
        </w:rPr>
        <w:t> </w:t>
      </w:r>
      <w:r>
        <w:rPr>
          <w:color w:val="231F20"/>
          <w:w w:val="125"/>
          <w:sz w:val="20"/>
        </w:rPr>
        <w:t>por</w:t>
      </w:r>
      <w:r>
        <w:rPr>
          <w:color w:val="231F20"/>
          <w:spacing w:val="-6"/>
          <w:w w:val="125"/>
          <w:sz w:val="20"/>
        </w:rPr>
        <w:t> </w:t>
      </w:r>
      <w:r>
        <w:rPr>
          <w:color w:val="231F20"/>
          <w:w w:val="125"/>
          <w:sz w:val="20"/>
        </w:rPr>
        <w:t>la</w:t>
      </w:r>
      <w:r>
        <w:rPr>
          <w:color w:val="231F20"/>
          <w:spacing w:val="-6"/>
          <w:w w:val="125"/>
          <w:sz w:val="20"/>
        </w:rPr>
        <w:t> </w:t>
      </w:r>
      <w:r>
        <w:rPr>
          <w:color w:val="231F20"/>
          <w:w w:val="125"/>
          <w:sz w:val="20"/>
        </w:rPr>
        <w:t>Unidad</w:t>
      </w:r>
      <w:r>
        <w:rPr>
          <w:color w:val="231F20"/>
          <w:spacing w:val="-7"/>
          <w:w w:val="125"/>
          <w:sz w:val="20"/>
        </w:rPr>
        <w:t> </w:t>
      </w:r>
      <w:r>
        <w:rPr>
          <w:color w:val="231F20"/>
          <w:w w:val="125"/>
          <w:sz w:val="20"/>
        </w:rPr>
        <w:t>del</w:t>
      </w:r>
      <w:r>
        <w:rPr>
          <w:color w:val="231F20"/>
          <w:spacing w:val="-6"/>
          <w:w w:val="125"/>
          <w:sz w:val="20"/>
        </w:rPr>
        <w:t> </w:t>
      </w:r>
      <w:r>
        <w:rPr>
          <w:color w:val="231F20"/>
          <w:w w:val="125"/>
          <w:sz w:val="20"/>
        </w:rPr>
        <w:t>Sistema.</w:t>
      </w:r>
    </w:p>
    <w:p>
      <w:pPr>
        <w:pStyle w:val="BodyText"/>
        <w:spacing w:line="276" w:lineRule="auto" w:before="157"/>
        <w:ind w:left="1417" w:right="1981"/>
        <w:jc w:val="both"/>
      </w:pPr>
      <w:r>
        <w:rPr>
          <w:b/>
          <w:color w:val="231F20"/>
          <w:w w:val="125"/>
        </w:rPr>
        <w:t>Artículo</w:t>
      </w:r>
      <w:r>
        <w:rPr>
          <w:b/>
          <w:color w:val="231F20"/>
          <w:spacing w:val="-10"/>
          <w:w w:val="125"/>
        </w:rPr>
        <w:t> </w:t>
      </w:r>
      <w:r>
        <w:rPr>
          <w:b/>
          <w:color w:val="231F20"/>
          <w:w w:val="125"/>
        </w:rPr>
        <w:t>6.</w:t>
      </w:r>
      <w:r>
        <w:rPr>
          <w:b/>
          <w:color w:val="231F20"/>
          <w:spacing w:val="-14"/>
          <w:w w:val="125"/>
        </w:rPr>
        <w:t> </w:t>
      </w:r>
      <w:r>
        <w:rPr>
          <w:color w:val="231F20"/>
          <w:w w:val="125"/>
        </w:rPr>
        <w:t>El</w:t>
      </w:r>
      <w:r>
        <w:rPr>
          <w:color w:val="231F20"/>
          <w:spacing w:val="-13"/>
          <w:w w:val="125"/>
        </w:rPr>
        <w:t> </w:t>
      </w:r>
      <w:r>
        <w:rPr>
          <w:color w:val="231F20"/>
          <w:w w:val="125"/>
        </w:rPr>
        <w:t>proceso</w:t>
      </w:r>
      <w:r>
        <w:rPr>
          <w:color w:val="231F20"/>
          <w:spacing w:val="-13"/>
          <w:w w:val="125"/>
        </w:rPr>
        <w:t> </w:t>
      </w:r>
      <w:r>
        <w:rPr>
          <w:color w:val="231F20"/>
          <w:w w:val="125"/>
        </w:rPr>
        <w:t>de</w:t>
      </w:r>
      <w:r>
        <w:rPr>
          <w:color w:val="231F20"/>
          <w:spacing w:val="-13"/>
          <w:w w:val="125"/>
        </w:rPr>
        <w:t> </w:t>
      </w:r>
      <w:r>
        <w:rPr>
          <w:color w:val="231F20"/>
          <w:w w:val="125"/>
        </w:rPr>
        <w:t>selección</w:t>
      </w:r>
      <w:r>
        <w:rPr>
          <w:color w:val="231F20"/>
          <w:spacing w:val="-14"/>
          <w:w w:val="125"/>
        </w:rPr>
        <w:t> </w:t>
      </w:r>
      <w:r>
        <w:rPr>
          <w:color w:val="231F20"/>
          <w:w w:val="125"/>
        </w:rPr>
        <w:t>para</w:t>
      </w:r>
      <w:r>
        <w:rPr>
          <w:color w:val="231F20"/>
          <w:spacing w:val="-13"/>
          <w:w w:val="125"/>
        </w:rPr>
        <w:t> </w:t>
      </w:r>
      <w:r>
        <w:rPr>
          <w:color w:val="231F20"/>
          <w:w w:val="125"/>
        </w:rPr>
        <w:t>la</w:t>
      </w:r>
      <w:r>
        <w:rPr>
          <w:color w:val="231F20"/>
          <w:spacing w:val="-13"/>
          <w:w w:val="125"/>
        </w:rPr>
        <w:t> </w:t>
      </w:r>
      <w:r>
        <w:rPr>
          <w:color w:val="231F20"/>
          <w:w w:val="125"/>
        </w:rPr>
        <w:t>admisión</w:t>
      </w:r>
      <w:r>
        <w:rPr>
          <w:color w:val="231F20"/>
          <w:spacing w:val="-14"/>
          <w:w w:val="125"/>
        </w:rPr>
        <w:t> </w:t>
      </w:r>
      <w:r>
        <w:rPr>
          <w:color w:val="231F20"/>
          <w:w w:val="125"/>
        </w:rPr>
        <w:t>se</w:t>
      </w:r>
      <w:r>
        <w:rPr>
          <w:color w:val="231F20"/>
          <w:spacing w:val="-13"/>
          <w:w w:val="125"/>
        </w:rPr>
        <w:t> </w:t>
      </w:r>
      <w:r>
        <w:rPr>
          <w:color w:val="231F20"/>
          <w:w w:val="125"/>
        </w:rPr>
        <w:t>realizará</w:t>
      </w:r>
      <w:r>
        <w:rPr>
          <w:color w:val="231F20"/>
          <w:spacing w:val="-13"/>
          <w:w w:val="125"/>
        </w:rPr>
        <w:t> </w:t>
      </w:r>
      <w:r>
        <w:rPr>
          <w:color w:val="231F20"/>
          <w:w w:val="125"/>
        </w:rPr>
        <w:t>anualmente</w:t>
      </w:r>
      <w:r>
        <w:rPr>
          <w:color w:val="231F20"/>
          <w:spacing w:val="-14"/>
          <w:w w:val="125"/>
        </w:rPr>
        <w:t> </w:t>
      </w:r>
      <w:r>
        <w:rPr>
          <w:color w:val="231F20"/>
          <w:w w:val="125"/>
        </w:rPr>
        <w:t>en</w:t>
      </w:r>
      <w:r>
        <w:rPr>
          <w:color w:val="231F20"/>
          <w:spacing w:val="-13"/>
          <w:w w:val="125"/>
        </w:rPr>
        <w:t> </w:t>
      </w:r>
      <w:r>
        <w:rPr>
          <w:color w:val="231F20"/>
          <w:w w:val="125"/>
        </w:rPr>
        <w:t>todas</w:t>
      </w:r>
      <w:r>
        <w:rPr>
          <w:color w:val="231F20"/>
          <w:spacing w:val="-13"/>
          <w:w w:val="125"/>
        </w:rPr>
        <w:t> </w:t>
      </w:r>
      <w:r>
        <w:rPr>
          <w:color w:val="231F20"/>
          <w:w w:val="125"/>
        </w:rPr>
        <w:t>las entidades federativas de conformidad con las fechas establecidas en el Calendario que emita la Unidad del</w:t>
      </w:r>
      <w:r>
        <w:rPr>
          <w:color w:val="231F20"/>
          <w:spacing w:val="-18"/>
          <w:w w:val="125"/>
        </w:rPr>
        <w:t> </w:t>
      </w:r>
      <w:r>
        <w:rPr>
          <w:color w:val="231F20"/>
          <w:w w:val="125"/>
        </w:rPr>
        <w:t>Sistema.</w:t>
      </w:r>
    </w:p>
    <w:p>
      <w:pPr>
        <w:pStyle w:val="BodyText"/>
        <w:spacing w:line="276" w:lineRule="auto" w:before="158"/>
        <w:ind w:left="1417" w:right="1982"/>
        <w:jc w:val="both"/>
      </w:pPr>
      <w:r>
        <w:rPr>
          <w:b/>
          <w:color w:val="231F20"/>
          <w:w w:val="125"/>
        </w:rPr>
        <w:t>Artículo</w:t>
      </w:r>
      <w:r>
        <w:rPr>
          <w:b/>
          <w:color w:val="231F20"/>
          <w:spacing w:val="-17"/>
          <w:w w:val="125"/>
        </w:rPr>
        <w:t> </w:t>
      </w:r>
      <w:r>
        <w:rPr>
          <w:b/>
          <w:color w:val="231F20"/>
          <w:spacing w:val="-5"/>
          <w:w w:val="125"/>
        </w:rPr>
        <w:t>7.</w:t>
      </w:r>
      <w:r>
        <w:rPr>
          <w:b/>
          <w:color w:val="231F20"/>
          <w:spacing w:val="-19"/>
          <w:w w:val="125"/>
        </w:rPr>
        <w:t> </w:t>
      </w:r>
      <w:r>
        <w:rPr>
          <w:color w:val="231F20"/>
          <w:w w:val="125"/>
        </w:rPr>
        <w:t>El</w:t>
      </w:r>
      <w:r>
        <w:rPr>
          <w:color w:val="231F20"/>
          <w:spacing w:val="-19"/>
          <w:w w:val="125"/>
        </w:rPr>
        <w:t> </w:t>
      </w:r>
      <w:r>
        <w:rPr>
          <w:color w:val="231F20"/>
          <w:w w:val="125"/>
        </w:rPr>
        <w:t>proceso</w:t>
      </w:r>
      <w:r>
        <w:rPr>
          <w:color w:val="231F20"/>
          <w:spacing w:val="-19"/>
          <w:w w:val="125"/>
        </w:rPr>
        <w:t> </w:t>
      </w:r>
      <w:r>
        <w:rPr>
          <w:color w:val="231F20"/>
          <w:w w:val="125"/>
        </w:rPr>
        <w:t>de</w:t>
      </w:r>
      <w:r>
        <w:rPr>
          <w:color w:val="231F20"/>
          <w:spacing w:val="-19"/>
          <w:w w:val="125"/>
        </w:rPr>
        <w:t> </w:t>
      </w:r>
      <w:r>
        <w:rPr>
          <w:color w:val="231F20"/>
          <w:w w:val="125"/>
        </w:rPr>
        <w:t>selección</w:t>
      </w:r>
      <w:r>
        <w:rPr>
          <w:color w:val="231F20"/>
          <w:spacing w:val="-19"/>
          <w:w w:val="125"/>
        </w:rPr>
        <w:t> </w:t>
      </w:r>
      <w:r>
        <w:rPr>
          <w:color w:val="231F20"/>
          <w:w w:val="125"/>
        </w:rPr>
        <w:t>para</w:t>
      </w:r>
      <w:r>
        <w:rPr>
          <w:color w:val="231F20"/>
          <w:spacing w:val="-19"/>
          <w:w w:val="125"/>
        </w:rPr>
        <w:t> </w:t>
      </w:r>
      <w:r>
        <w:rPr>
          <w:color w:val="231F20"/>
          <w:w w:val="125"/>
        </w:rPr>
        <w:t>la</w:t>
      </w:r>
      <w:r>
        <w:rPr>
          <w:color w:val="231F20"/>
          <w:spacing w:val="-19"/>
          <w:w w:val="125"/>
        </w:rPr>
        <w:t> </w:t>
      </w:r>
      <w:r>
        <w:rPr>
          <w:color w:val="231F20"/>
          <w:w w:val="125"/>
        </w:rPr>
        <w:t>admisión</w:t>
      </w:r>
      <w:r>
        <w:rPr>
          <w:color w:val="231F20"/>
          <w:spacing w:val="-19"/>
          <w:w w:val="125"/>
        </w:rPr>
        <w:t> </w:t>
      </w:r>
      <w:r>
        <w:rPr>
          <w:color w:val="231F20"/>
          <w:w w:val="125"/>
        </w:rPr>
        <w:t>tomará</w:t>
      </w:r>
      <w:r>
        <w:rPr>
          <w:color w:val="231F20"/>
          <w:spacing w:val="-19"/>
          <w:w w:val="125"/>
        </w:rPr>
        <w:t> </w:t>
      </w:r>
      <w:r>
        <w:rPr>
          <w:color w:val="231F20"/>
          <w:w w:val="125"/>
        </w:rPr>
        <w:t>en</w:t>
      </w:r>
      <w:r>
        <w:rPr>
          <w:color w:val="231F20"/>
          <w:spacing w:val="-19"/>
          <w:w w:val="125"/>
        </w:rPr>
        <w:t> </w:t>
      </w:r>
      <w:r>
        <w:rPr>
          <w:color w:val="231F20"/>
          <w:w w:val="125"/>
        </w:rPr>
        <w:t>cuenta</w:t>
      </w:r>
      <w:r>
        <w:rPr>
          <w:color w:val="231F20"/>
          <w:spacing w:val="-19"/>
          <w:w w:val="125"/>
        </w:rPr>
        <w:t> </w:t>
      </w:r>
      <w:r>
        <w:rPr>
          <w:color w:val="231F20"/>
          <w:w w:val="125"/>
        </w:rPr>
        <w:t>los</w:t>
      </w:r>
      <w:r>
        <w:rPr>
          <w:color w:val="231F20"/>
          <w:spacing w:val="-19"/>
          <w:w w:val="125"/>
        </w:rPr>
        <w:t> </w:t>
      </w:r>
      <w:r>
        <w:rPr>
          <w:color w:val="231F20"/>
          <w:w w:val="125"/>
        </w:rPr>
        <w:t>conocimientos, las</w:t>
      </w:r>
      <w:r>
        <w:rPr>
          <w:color w:val="231F20"/>
          <w:spacing w:val="-10"/>
          <w:w w:val="125"/>
        </w:rPr>
        <w:t> </w:t>
      </w:r>
      <w:r>
        <w:rPr>
          <w:color w:val="231F20"/>
          <w:w w:val="125"/>
        </w:rPr>
        <w:t>aptitudes</w:t>
      </w:r>
      <w:r>
        <w:rPr>
          <w:color w:val="231F20"/>
          <w:spacing w:val="-10"/>
          <w:w w:val="125"/>
        </w:rPr>
        <w:t> </w:t>
      </w:r>
      <w:r>
        <w:rPr>
          <w:color w:val="231F20"/>
          <w:w w:val="125"/>
        </w:rPr>
        <w:t>y</w:t>
      </w:r>
      <w:r>
        <w:rPr>
          <w:color w:val="231F20"/>
          <w:spacing w:val="-9"/>
          <w:w w:val="125"/>
        </w:rPr>
        <w:t> </w:t>
      </w:r>
      <w:r>
        <w:rPr>
          <w:color w:val="231F20"/>
          <w:w w:val="125"/>
        </w:rPr>
        <w:t>la</w:t>
      </w:r>
      <w:r>
        <w:rPr>
          <w:color w:val="231F20"/>
          <w:spacing w:val="-10"/>
          <w:w w:val="125"/>
        </w:rPr>
        <w:t> </w:t>
      </w:r>
      <w:r>
        <w:rPr>
          <w:color w:val="231F20"/>
          <w:w w:val="125"/>
        </w:rPr>
        <w:t>experiencia</w:t>
      </w:r>
      <w:r>
        <w:rPr>
          <w:color w:val="231F20"/>
          <w:spacing w:val="-10"/>
          <w:w w:val="125"/>
        </w:rPr>
        <w:t> </w:t>
      </w:r>
      <w:r>
        <w:rPr>
          <w:color w:val="231F20"/>
          <w:w w:val="125"/>
        </w:rPr>
        <w:t>necesarios</w:t>
      </w:r>
      <w:r>
        <w:rPr>
          <w:color w:val="231F20"/>
          <w:spacing w:val="-9"/>
          <w:w w:val="125"/>
        </w:rPr>
        <w:t> </w:t>
      </w:r>
      <w:r>
        <w:rPr>
          <w:color w:val="231F20"/>
          <w:w w:val="125"/>
        </w:rPr>
        <w:t>para</w:t>
      </w:r>
      <w:r>
        <w:rPr>
          <w:color w:val="231F20"/>
          <w:spacing w:val="-10"/>
          <w:w w:val="125"/>
        </w:rPr>
        <w:t> </w:t>
      </w:r>
      <w:r>
        <w:rPr>
          <w:color w:val="231F20"/>
          <w:w w:val="125"/>
        </w:rPr>
        <w:t>el</w:t>
      </w:r>
      <w:r>
        <w:rPr>
          <w:color w:val="231F20"/>
          <w:spacing w:val="-9"/>
          <w:w w:val="125"/>
        </w:rPr>
        <w:t> </w:t>
      </w:r>
      <w:r>
        <w:rPr>
          <w:color w:val="231F20"/>
          <w:w w:val="125"/>
        </w:rPr>
        <w:t>ejercicio</w:t>
      </w:r>
      <w:r>
        <w:rPr>
          <w:color w:val="231F20"/>
          <w:spacing w:val="-10"/>
          <w:w w:val="125"/>
        </w:rPr>
        <w:t> </w:t>
      </w:r>
      <w:r>
        <w:rPr>
          <w:color w:val="231F20"/>
          <w:w w:val="125"/>
        </w:rPr>
        <w:t>de</w:t>
      </w:r>
      <w:r>
        <w:rPr>
          <w:color w:val="231F20"/>
          <w:spacing w:val="-10"/>
          <w:w w:val="125"/>
        </w:rPr>
        <w:t> </w:t>
      </w:r>
      <w:r>
        <w:rPr>
          <w:color w:val="231F20"/>
          <w:w w:val="125"/>
        </w:rPr>
        <w:t>las</w:t>
      </w:r>
      <w:r>
        <w:rPr>
          <w:color w:val="231F20"/>
          <w:spacing w:val="-9"/>
          <w:w w:val="125"/>
        </w:rPr>
        <w:t> </w:t>
      </w:r>
      <w:r>
        <w:rPr>
          <w:color w:val="231F20"/>
          <w:w w:val="125"/>
        </w:rPr>
        <w:t>funciones</w:t>
      </w:r>
      <w:r>
        <w:rPr>
          <w:color w:val="231F20"/>
          <w:spacing w:val="-10"/>
          <w:w w:val="125"/>
        </w:rPr>
        <w:t> </w:t>
      </w:r>
      <w:r>
        <w:rPr>
          <w:color w:val="231F20"/>
          <w:w w:val="125"/>
        </w:rPr>
        <w:t>docente</w:t>
      </w:r>
      <w:r>
        <w:rPr>
          <w:color w:val="231F20"/>
          <w:spacing w:val="-9"/>
          <w:w w:val="125"/>
        </w:rPr>
        <w:t> </w:t>
      </w:r>
      <w:r>
        <w:rPr>
          <w:color w:val="231F20"/>
          <w:w w:val="125"/>
        </w:rPr>
        <w:t>y</w:t>
      </w:r>
      <w:r>
        <w:rPr>
          <w:color w:val="231F20"/>
          <w:spacing w:val="-10"/>
          <w:w w:val="125"/>
        </w:rPr>
        <w:t> </w:t>
      </w:r>
      <w:r>
        <w:rPr>
          <w:color w:val="231F20"/>
          <w:w w:val="125"/>
        </w:rPr>
        <w:t>téc- nico</w:t>
      </w:r>
      <w:r>
        <w:rPr>
          <w:color w:val="231F20"/>
          <w:spacing w:val="-7"/>
          <w:w w:val="125"/>
        </w:rPr>
        <w:t> </w:t>
      </w:r>
      <w:r>
        <w:rPr>
          <w:color w:val="231F20"/>
          <w:w w:val="125"/>
        </w:rPr>
        <w:t>docente</w:t>
      </w:r>
      <w:r>
        <w:rPr>
          <w:color w:val="231F20"/>
          <w:spacing w:val="-6"/>
          <w:w w:val="125"/>
        </w:rPr>
        <w:t> </w:t>
      </w:r>
      <w:r>
        <w:rPr>
          <w:color w:val="231F20"/>
          <w:w w:val="125"/>
        </w:rPr>
        <w:t>de</w:t>
      </w:r>
      <w:r>
        <w:rPr>
          <w:color w:val="231F20"/>
          <w:spacing w:val="-7"/>
          <w:w w:val="125"/>
        </w:rPr>
        <w:t> </w:t>
      </w:r>
      <w:r>
        <w:rPr>
          <w:color w:val="231F20"/>
          <w:w w:val="125"/>
        </w:rPr>
        <w:t>acuerdo</w:t>
      </w:r>
      <w:r>
        <w:rPr>
          <w:color w:val="231F20"/>
          <w:spacing w:val="-6"/>
          <w:w w:val="125"/>
        </w:rPr>
        <w:t> </w:t>
      </w:r>
      <w:r>
        <w:rPr>
          <w:color w:val="231F20"/>
          <w:w w:val="125"/>
        </w:rPr>
        <w:t>con</w:t>
      </w:r>
      <w:r>
        <w:rPr>
          <w:color w:val="231F20"/>
          <w:spacing w:val="-7"/>
          <w:w w:val="125"/>
        </w:rPr>
        <w:t> </w:t>
      </w:r>
      <w:r>
        <w:rPr>
          <w:color w:val="231F20"/>
          <w:w w:val="125"/>
        </w:rPr>
        <w:t>los</w:t>
      </w:r>
      <w:r>
        <w:rPr>
          <w:color w:val="231F20"/>
          <w:spacing w:val="-6"/>
          <w:w w:val="125"/>
        </w:rPr>
        <w:t> </w:t>
      </w:r>
      <w:r>
        <w:rPr>
          <w:color w:val="231F20"/>
          <w:w w:val="125"/>
        </w:rPr>
        <w:t>perfiles</w:t>
      </w:r>
      <w:r>
        <w:rPr>
          <w:color w:val="231F20"/>
          <w:spacing w:val="-7"/>
          <w:w w:val="125"/>
        </w:rPr>
        <w:t> </w:t>
      </w:r>
      <w:r>
        <w:rPr>
          <w:color w:val="231F20"/>
          <w:w w:val="125"/>
        </w:rPr>
        <w:t>profesionales</w:t>
      </w:r>
      <w:r>
        <w:rPr>
          <w:color w:val="231F20"/>
          <w:spacing w:val="-6"/>
          <w:w w:val="125"/>
        </w:rPr>
        <w:t> </w:t>
      </w:r>
      <w:r>
        <w:rPr>
          <w:color w:val="231F20"/>
          <w:w w:val="125"/>
        </w:rPr>
        <w:t>establecidos.</w:t>
      </w:r>
    </w:p>
    <w:p>
      <w:pPr>
        <w:pStyle w:val="BodyText"/>
        <w:spacing w:line="276" w:lineRule="auto" w:before="158"/>
        <w:ind w:left="1417" w:right="1981"/>
        <w:jc w:val="both"/>
      </w:pPr>
      <w:r>
        <w:rPr>
          <w:b/>
          <w:color w:val="231F20"/>
          <w:w w:val="120"/>
        </w:rPr>
        <w:t>Artículo 8. </w:t>
      </w:r>
      <w:r>
        <w:rPr>
          <w:color w:val="231F20"/>
          <w:w w:val="120"/>
        </w:rPr>
        <w:t>El proceso de selección para la admisión al que concurran los aspirantes en igualdad de condiciones serán públicos, transparentes, equitativos e imparciales.</w:t>
      </w:r>
    </w:p>
    <w:p>
      <w:pPr>
        <w:pStyle w:val="BodyText"/>
        <w:spacing w:line="276" w:lineRule="auto" w:before="158"/>
        <w:ind w:left="1417" w:right="1982"/>
        <w:jc w:val="both"/>
      </w:pPr>
      <w:r>
        <w:rPr>
          <w:b/>
          <w:color w:val="231F20"/>
          <w:w w:val="125"/>
        </w:rPr>
        <w:t>Artículo</w:t>
      </w:r>
      <w:r>
        <w:rPr>
          <w:b/>
          <w:color w:val="231F20"/>
          <w:spacing w:val="-2"/>
          <w:w w:val="125"/>
        </w:rPr>
        <w:t> </w:t>
      </w:r>
      <w:r>
        <w:rPr>
          <w:b/>
          <w:color w:val="231F20"/>
          <w:w w:val="125"/>
        </w:rPr>
        <w:t>9.</w:t>
      </w:r>
      <w:r>
        <w:rPr>
          <w:b/>
          <w:color w:val="231F20"/>
          <w:spacing w:val="-5"/>
          <w:w w:val="125"/>
        </w:rPr>
        <w:t> </w:t>
      </w:r>
      <w:r>
        <w:rPr>
          <w:color w:val="231F20"/>
          <w:w w:val="125"/>
        </w:rPr>
        <w:t>La</w:t>
      </w:r>
      <w:r>
        <w:rPr>
          <w:color w:val="231F20"/>
          <w:spacing w:val="-6"/>
          <w:w w:val="125"/>
        </w:rPr>
        <w:t> </w:t>
      </w:r>
      <w:r>
        <w:rPr>
          <w:color w:val="231F20"/>
          <w:w w:val="125"/>
        </w:rPr>
        <w:t>admisión</w:t>
      </w:r>
      <w:r>
        <w:rPr>
          <w:color w:val="231F20"/>
          <w:spacing w:val="-6"/>
          <w:w w:val="125"/>
        </w:rPr>
        <w:t> </w:t>
      </w:r>
      <w:r>
        <w:rPr>
          <w:color w:val="231F20"/>
          <w:w w:val="125"/>
        </w:rPr>
        <w:t>al</w:t>
      </w:r>
      <w:r>
        <w:rPr>
          <w:color w:val="231F20"/>
          <w:spacing w:val="-5"/>
          <w:w w:val="125"/>
        </w:rPr>
        <w:t> </w:t>
      </w:r>
      <w:r>
        <w:rPr>
          <w:color w:val="231F20"/>
          <w:w w:val="125"/>
        </w:rPr>
        <w:t>servicio</w:t>
      </w:r>
      <w:r>
        <w:rPr>
          <w:color w:val="231F20"/>
          <w:spacing w:val="-6"/>
          <w:w w:val="125"/>
        </w:rPr>
        <w:t> </w:t>
      </w:r>
      <w:r>
        <w:rPr>
          <w:color w:val="231F20"/>
          <w:w w:val="125"/>
        </w:rPr>
        <w:t>público</w:t>
      </w:r>
      <w:r>
        <w:rPr>
          <w:color w:val="231F20"/>
          <w:spacing w:val="-5"/>
          <w:w w:val="125"/>
        </w:rPr>
        <w:t> </w:t>
      </w:r>
      <w:r>
        <w:rPr>
          <w:color w:val="231F20"/>
          <w:w w:val="125"/>
        </w:rPr>
        <w:t>educativo</w:t>
      </w:r>
      <w:r>
        <w:rPr>
          <w:color w:val="231F20"/>
          <w:spacing w:val="-6"/>
          <w:w w:val="125"/>
        </w:rPr>
        <w:t> </w:t>
      </w:r>
      <w:r>
        <w:rPr>
          <w:color w:val="231F20"/>
          <w:w w:val="125"/>
        </w:rPr>
        <w:t>estará</w:t>
      </w:r>
      <w:r>
        <w:rPr>
          <w:color w:val="231F20"/>
          <w:spacing w:val="-6"/>
          <w:w w:val="125"/>
        </w:rPr>
        <w:t> </w:t>
      </w:r>
      <w:r>
        <w:rPr>
          <w:color w:val="231F20"/>
          <w:w w:val="125"/>
        </w:rPr>
        <w:t>sujeta</w:t>
      </w:r>
      <w:r>
        <w:rPr>
          <w:color w:val="231F20"/>
          <w:spacing w:val="-5"/>
          <w:w w:val="125"/>
        </w:rPr>
        <w:t> </w:t>
      </w:r>
      <w:r>
        <w:rPr>
          <w:color w:val="231F20"/>
          <w:w w:val="125"/>
        </w:rPr>
        <w:t>a</w:t>
      </w:r>
      <w:r>
        <w:rPr>
          <w:color w:val="231F20"/>
          <w:spacing w:val="-6"/>
          <w:w w:val="125"/>
        </w:rPr>
        <w:t> </w:t>
      </w:r>
      <w:r>
        <w:rPr>
          <w:color w:val="231F20"/>
          <w:w w:val="125"/>
        </w:rPr>
        <w:t>las</w:t>
      </w:r>
      <w:r>
        <w:rPr>
          <w:color w:val="231F20"/>
          <w:spacing w:val="-6"/>
          <w:w w:val="125"/>
        </w:rPr>
        <w:t> </w:t>
      </w:r>
      <w:r>
        <w:rPr>
          <w:color w:val="231F20"/>
          <w:w w:val="125"/>
        </w:rPr>
        <w:t>tres</w:t>
      </w:r>
      <w:r>
        <w:rPr>
          <w:color w:val="231F20"/>
          <w:spacing w:val="-5"/>
          <w:w w:val="125"/>
        </w:rPr>
        <w:t> </w:t>
      </w:r>
      <w:r>
        <w:rPr>
          <w:color w:val="231F20"/>
          <w:w w:val="125"/>
        </w:rPr>
        <w:t>condiciones siguientes:</w:t>
      </w:r>
      <w:r>
        <w:rPr>
          <w:color w:val="231F20"/>
          <w:spacing w:val="-18"/>
          <w:w w:val="125"/>
        </w:rPr>
        <w:t> </w:t>
      </w:r>
      <w:r>
        <w:rPr>
          <w:color w:val="231F20"/>
          <w:w w:val="125"/>
        </w:rPr>
        <w:t>estructuras</w:t>
      </w:r>
      <w:r>
        <w:rPr>
          <w:color w:val="231F20"/>
          <w:spacing w:val="-18"/>
          <w:w w:val="125"/>
        </w:rPr>
        <w:t> </w:t>
      </w:r>
      <w:r>
        <w:rPr>
          <w:color w:val="231F20"/>
          <w:w w:val="125"/>
        </w:rPr>
        <w:t>ocupacionales</w:t>
      </w:r>
      <w:r>
        <w:rPr>
          <w:color w:val="231F20"/>
          <w:spacing w:val="-18"/>
          <w:w w:val="125"/>
        </w:rPr>
        <w:t> </w:t>
      </w:r>
      <w:r>
        <w:rPr>
          <w:color w:val="231F20"/>
          <w:w w:val="125"/>
        </w:rPr>
        <w:t>autorizadas,</w:t>
      </w:r>
      <w:r>
        <w:rPr>
          <w:color w:val="231F20"/>
          <w:spacing w:val="-18"/>
          <w:w w:val="125"/>
        </w:rPr>
        <w:t> </w:t>
      </w:r>
      <w:r>
        <w:rPr>
          <w:color w:val="231F20"/>
          <w:w w:val="125"/>
        </w:rPr>
        <w:t>necesidades</w:t>
      </w:r>
      <w:r>
        <w:rPr>
          <w:color w:val="231F20"/>
          <w:spacing w:val="-18"/>
          <w:w w:val="125"/>
        </w:rPr>
        <w:t> </w:t>
      </w:r>
      <w:r>
        <w:rPr>
          <w:color w:val="231F20"/>
          <w:w w:val="125"/>
        </w:rPr>
        <w:t>del</w:t>
      </w:r>
      <w:r>
        <w:rPr>
          <w:color w:val="231F20"/>
          <w:spacing w:val="-17"/>
          <w:w w:val="125"/>
        </w:rPr>
        <w:t> </w:t>
      </w:r>
      <w:r>
        <w:rPr>
          <w:color w:val="231F20"/>
          <w:w w:val="125"/>
        </w:rPr>
        <w:t>servicio</w:t>
      </w:r>
      <w:r>
        <w:rPr>
          <w:color w:val="231F20"/>
          <w:spacing w:val="-18"/>
          <w:w w:val="125"/>
        </w:rPr>
        <w:t> </w:t>
      </w:r>
      <w:r>
        <w:rPr>
          <w:color w:val="231F20"/>
          <w:w w:val="125"/>
        </w:rPr>
        <w:t>público</w:t>
      </w:r>
      <w:r>
        <w:rPr>
          <w:color w:val="231F20"/>
          <w:spacing w:val="-18"/>
          <w:w w:val="125"/>
        </w:rPr>
        <w:t> </w:t>
      </w:r>
      <w:r>
        <w:rPr>
          <w:color w:val="231F20"/>
          <w:w w:val="125"/>
        </w:rPr>
        <w:t>edu- cativo</w:t>
      </w:r>
      <w:r>
        <w:rPr>
          <w:color w:val="231F20"/>
          <w:spacing w:val="-13"/>
          <w:w w:val="125"/>
        </w:rPr>
        <w:t> </w:t>
      </w:r>
      <w:r>
        <w:rPr>
          <w:color w:val="231F20"/>
          <w:w w:val="125"/>
        </w:rPr>
        <w:t>y</w:t>
      </w:r>
      <w:r>
        <w:rPr>
          <w:color w:val="231F20"/>
          <w:spacing w:val="-12"/>
          <w:w w:val="125"/>
        </w:rPr>
        <w:t> </w:t>
      </w:r>
      <w:r>
        <w:rPr>
          <w:color w:val="231F20"/>
          <w:w w:val="125"/>
        </w:rPr>
        <w:t>disponibilidad</w:t>
      </w:r>
      <w:r>
        <w:rPr>
          <w:color w:val="231F20"/>
          <w:spacing w:val="-13"/>
          <w:w w:val="125"/>
        </w:rPr>
        <w:t> </w:t>
      </w:r>
      <w:r>
        <w:rPr>
          <w:color w:val="231F20"/>
          <w:w w:val="125"/>
        </w:rPr>
        <w:t>de</w:t>
      </w:r>
      <w:r>
        <w:rPr>
          <w:color w:val="231F20"/>
          <w:spacing w:val="-12"/>
          <w:w w:val="125"/>
        </w:rPr>
        <w:t> </w:t>
      </w:r>
      <w:r>
        <w:rPr>
          <w:color w:val="231F20"/>
          <w:w w:val="125"/>
        </w:rPr>
        <w:t>plazas</w:t>
      </w:r>
      <w:r>
        <w:rPr>
          <w:color w:val="231F20"/>
          <w:spacing w:val="-12"/>
          <w:w w:val="125"/>
        </w:rPr>
        <w:t> </w:t>
      </w:r>
      <w:r>
        <w:rPr>
          <w:color w:val="231F20"/>
          <w:w w:val="125"/>
        </w:rPr>
        <w:t>vacantes</w:t>
      </w:r>
      <w:r>
        <w:rPr>
          <w:color w:val="231F20"/>
          <w:spacing w:val="-13"/>
          <w:w w:val="125"/>
        </w:rPr>
        <w:t> </w:t>
      </w:r>
      <w:r>
        <w:rPr>
          <w:color w:val="231F20"/>
          <w:w w:val="125"/>
        </w:rPr>
        <w:t>definitivas,</w:t>
      </w:r>
      <w:r>
        <w:rPr>
          <w:color w:val="231F20"/>
          <w:spacing w:val="-12"/>
          <w:w w:val="125"/>
        </w:rPr>
        <w:t> </w:t>
      </w:r>
      <w:r>
        <w:rPr>
          <w:color w:val="231F20"/>
          <w:w w:val="125"/>
        </w:rPr>
        <w:t>temporales</w:t>
      </w:r>
      <w:r>
        <w:rPr>
          <w:color w:val="231F20"/>
          <w:spacing w:val="-12"/>
          <w:w w:val="125"/>
        </w:rPr>
        <w:t> </w:t>
      </w:r>
      <w:r>
        <w:rPr>
          <w:color w:val="231F20"/>
          <w:w w:val="125"/>
        </w:rPr>
        <w:t>y</w:t>
      </w:r>
      <w:r>
        <w:rPr>
          <w:color w:val="231F20"/>
          <w:spacing w:val="-13"/>
          <w:w w:val="125"/>
        </w:rPr>
        <w:t> </w:t>
      </w:r>
      <w:r>
        <w:rPr>
          <w:color w:val="231F20"/>
          <w:w w:val="125"/>
        </w:rPr>
        <w:t>de</w:t>
      </w:r>
      <w:r>
        <w:rPr>
          <w:color w:val="231F20"/>
          <w:spacing w:val="-12"/>
          <w:w w:val="125"/>
        </w:rPr>
        <w:t> </w:t>
      </w:r>
      <w:r>
        <w:rPr>
          <w:color w:val="231F20"/>
          <w:w w:val="125"/>
        </w:rPr>
        <w:t>nueva</w:t>
      </w:r>
      <w:r>
        <w:rPr>
          <w:color w:val="231F20"/>
          <w:spacing w:val="-12"/>
          <w:w w:val="125"/>
        </w:rPr>
        <w:t> </w:t>
      </w:r>
      <w:r>
        <w:rPr>
          <w:color w:val="231F20"/>
          <w:w w:val="125"/>
        </w:rPr>
        <w:t>creación.</w:t>
      </w:r>
    </w:p>
    <w:p>
      <w:pPr>
        <w:pStyle w:val="BodyText"/>
        <w:spacing w:line="276" w:lineRule="auto" w:before="158"/>
        <w:ind w:left="1417" w:right="1981"/>
        <w:jc w:val="both"/>
      </w:pPr>
      <w:r>
        <w:rPr>
          <w:b/>
          <w:color w:val="231F20"/>
          <w:w w:val="125"/>
        </w:rPr>
        <w:t>Artículo</w:t>
      </w:r>
      <w:r>
        <w:rPr>
          <w:b/>
          <w:color w:val="231F20"/>
          <w:spacing w:val="-3"/>
          <w:w w:val="125"/>
        </w:rPr>
        <w:t> </w:t>
      </w:r>
      <w:r>
        <w:rPr>
          <w:b/>
          <w:color w:val="231F20"/>
          <w:w w:val="125"/>
        </w:rPr>
        <w:t>10.</w:t>
      </w:r>
      <w:r>
        <w:rPr>
          <w:b/>
          <w:color w:val="231F20"/>
          <w:spacing w:val="-6"/>
          <w:w w:val="125"/>
        </w:rPr>
        <w:t> </w:t>
      </w:r>
      <w:r>
        <w:rPr>
          <w:color w:val="231F20"/>
          <w:w w:val="125"/>
        </w:rPr>
        <w:t>Las</w:t>
      </w:r>
      <w:r>
        <w:rPr>
          <w:color w:val="231F20"/>
          <w:spacing w:val="-8"/>
          <w:w w:val="125"/>
        </w:rPr>
        <w:t> </w:t>
      </w:r>
      <w:r>
        <w:rPr>
          <w:color w:val="231F20"/>
          <w:w w:val="125"/>
        </w:rPr>
        <w:t>autoridades</w:t>
      </w:r>
      <w:r>
        <w:rPr>
          <w:color w:val="231F20"/>
          <w:spacing w:val="-7"/>
          <w:w w:val="125"/>
        </w:rPr>
        <w:t> </w:t>
      </w:r>
      <w:r>
        <w:rPr>
          <w:color w:val="231F20"/>
          <w:w w:val="125"/>
        </w:rPr>
        <w:t>de</w:t>
      </w:r>
      <w:r>
        <w:rPr>
          <w:color w:val="231F20"/>
          <w:spacing w:val="-7"/>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superior</w:t>
      </w:r>
      <w:r>
        <w:rPr>
          <w:color w:val="231F20"/>
          <w:spacing w:val="-7"/>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organismos</w:t>
      </w:r>
      <w:r>
        <w:rPr>
          <w:color w:val="231F20"/>
          <w:spacing w:val="-7"/>
          <w:w w:val="125"/>
        </w:rPr>
        <w:t> </w:t>
      </w:r>
      <w:r>
        <w:rPr>
          <w:color w:val="231F20"/>
          <w:w w:val="125"/>
        </w:rPr>
        <w:t>descentrali- zados,</w:t>
      </w:r>
      <w:r>
        <w:rPr>
          <w:color w:val="231F20"/>
          <w:spacing w:val="-12"/>
          <w:w w:val="125"/>
        </w:rPr>
        <w:t> </w:t>
      </w:r>
      <w:r>
        <w:rPr>
          <w:color w:val="231F20"/>
          <w:w w:val="125"/>
        </w:rPr>
        <w:t>serán</w:t>
      </w:r>
      <w:r>
        <w:rPr>
          <w:color w:val="231F20"/>
          <w:spacing w:val="-12"/>
          <w:w w:val="125"/>
        </w:rPr>
        <w:t> </w:t>
      </w:r>
      <w:r>
        <w:rPr>
          <w:color w:val="231F20"/>
          <w:w w:val="125"/>
        </w:rPr>
        <w:t>responsables</w:t>
      </w:r>
      <w:r>
        <w:rPr>
          <w:color w:val="231F20"/>
          <w:spacing w:val="-11"/>
          <w:w w:val="125"/>
        </w:rPr>
        <w:t> </w:t>
      </w:r>
      <w:r>
        <w:rPr>
          <w:color w:val="231F20"/>
          <w:w w:val="125"/>
        </w:rPr>
        <w:t>de</w:t>
      </w:r>
      <w:r>
        <w:rPr>
          <w:color w:val="231F20"/>
          <w:spacing w:val="-12"/>
          <w:w w:val="125"/>
        </w:rPr>
        <w:t> </w:t>
      </w:r>
      <w:r>
        <w:rPr>
          <w:color w:val="231F20"/>
          <w:w w:val="125"/>
        </w:rPr>
        <w:t>registrar</w:t>
      </w:r>
      <w:r>
        <w:rPr>
          <w:color w:val="231F20"/>
          <w:spacing w:val="-12"/>
          <w:w w:val="125"/>
        </w:rPr>
        <w:t> </w:t>
      </w:r>
      <w:r>
        <w:rPr>
          <w:color w:val="231F20"/>
          <w:w w:val="125"/>
        </w:rPr>
        <w:t>las</w:t>
      </w:r>
      <w:r>
        <w:rPr>
          <w:color w:val="231F20"/>
          <w:spacing w:val="-11"/>
          <w:w w:val="125"/>
        </w:rPr>
        <w:t> </w:t>
      </w:r>
      <w:r>
        <w:rPr>
          <w:color w:val="231F20"/>
          <w:w w:val="125"/>
        </w:rPr>
        <w:t>plazas</w:t>
      </w:r>
      <w:r>
        <w:rPr>
          <w:color w:val="231F20"/>
          <w:spacing w:val="-12"/>
          <w:w w:val="125"/>
        </w:rPr>
        <w:t> </w:t>
      </w:r>
      <w:r>
        <w:rPr>
          <w:color w:val="231F20"/>
          <w:w w:val="125"/>
        </w:rPr>
        <w:t>vacantes</w:t>
      </w:r>
      <w:r>
        <w:rPr>
          <w:color w:val="231F20"/>
          <w:spacing w:val="-12"/>
          <w:w w:val="125"/>
        </w:rPr>
        <w:t> </w:t>
      </w:r>
      <w:r>
        <w:rPr>
          <w:color w:val="231F20"/>
          <w:w w:val="125"/>
        </w:rPr>
        <w:t>en</w:t>
      </w:r>
      <w:r>
        <w:rPr>
          <w:color w:val="231F20"/>
          <w:spacing w:val="-11"/>
          <w:w w:val="125"/>
        </w:rPr>
        <w:t> </w:t>
      </w:r>
      <w:r>
        <w:rPr>
          <w:color w:val="231F20"/>
          <w:w w:val="125"/>
        </w:rPr>
        <w:t>el</w:t>
      </w:r>
      <w:r>
        <w:rPr>
          <w:color w:val="231F20"/>
          <w:spacing w:val="-12"/>
          <w:w w:val="125"/>
        </w:rPr>
        <w:t> </w:t>
      </w:r>
      <w:r>
        <w:rPr>
          <w:color w:val="231F20"/>
          <w:w w:val="125"/>
        </w:rPr>
        <w:t>Sistema</w:t>
      </w:r>
      <w:r>
        <w:rPr>
          <w:color w:val="231F20"/>
          <w:spacing w:val="-12"/>
          <w:w w:val="125"/>
        </w:rPr>
        <w:t> </w:t>
      </w:r>
      <w:r>
        <w:rPr>
          <w:color w:val="231F20"/>
          <w:w w:val="125"/>
        </w:rPr>
        <w:t>Abierto</w:t>
      </w:r>
      <w:r>
        <w:rPr>
          <w:color w:val="231F20"/>
          <w:spacing w:val="-11"/>
          <w:w w:val="125"/>
        </w:rPr>
        <w:t> </w:t>
      </w:r>
      <w:r>
        <w:rPr>
          <w:color w:val="231F20"/>
          <w:w w:val="125"/>
        </w:rPr>
        <w:t>y</w:t>
      </w:r>
      <w:r>
        <w:rPr>
          <w:color w:val="231F20"/>
          <w:spacing w:val="-12"/>
          <w:w w:val="125"/>
        </w:rPr>
        <w:t> </w:t>
      </w:r>
      <w:r>
        <w:rPr>
          <w:color w:val="231F20"/>
          <w:w w:val="125"/>
        </w:rPr>
        <w:t>Trans- parente</w:t>
      </w:r>
      <w:r>
        <w:rPr>
          <w:color w:val="231F20"/>
          <w:spacing w:val="-8"/>
          <w:w w:val="125"/>
        </w:rPr>
        <w:t> </w:t>
      </w:r>
      <w:r>
        <w:rPr>
          <w:color w:val="231F20"/>
          <w:w w:val="125"/>
        </w:rPr>
        <w:t>de</w:t>
      </w:r>
      <w:r>
        <w:rPr>
          <w:color w:val="231F20"/>
          <w:spacing w:val="-7"/>
          <w:w w:val="125"/>
        </w:rPr>
        <w:t> </w:t>
      </w:r>
      <w:r>
        <w:rPr>
          <w:color w:val="231F20"/>
          <w:w w:val="125"/>
        </w:rPr>
        <w:t>Asignación</w:t>
      </w:r>
      <w:r>
        <w:rPr>
          <w:color w:val="231F20"/>
          <w:spacing w:val="-7"/>
          <w:w w:val="125"/>
        </w:rPr>
        <w:t> </w:t>
      </w:r>
      <w:r>
        <w:rPr>
          <w:color w:val="231F20"/>
          <w:w w:val="125"/>
        </w:rPr>
        <w:t>de</w:t>
      </w:r>
      <w:r>
        <w:rPr>
          <w:color w:val="231F20"/>
          <w:spacing w:val="-7"/>
          <w:w w:val="125"/>
        </w:rPr>
        <w:t> </w:t>
      </w:r>
      <w:r>
        <w:rPr>
          <w:color w:val="231F20"/>
          <w:w w:val="125"/>
        </w:rPr>
        <w:t>Plazas</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7"/>
          <w:w w:val="125"/>
        </w:rPr>
        <w:t> </w:t>
      </w:r>
      <w:r>
        <w:rPr>
          <w:color w:val="231F20"/>
          <w:w w:val="125"/>
        </w:rPr>
        <w:t>ocupación</w:t>
      </w:r>
      <w:r>
        <w:rPr>
          <w:color w:val="231F20"/>
          <w:spacing w:val="-7"/>
          <w:w w:val="125"/>
        </w:rPr>
        <w:t> </w:t>
      </w:r>
      <w:r>
        <w:rPr>
          <w:color w:val="231F20"/>
          <w:w w:val="125"/>
        </w:rPr>
        <w:t>de</w:t>
      </w:r>
      <w:r>
        <w:rPr>
          <w:color w:val="231F20"/>
          <w:spacing w:val="-8"/>
          <w:w w:val="125"/>
        </w:rPr>
        <w:t> </w:t>
      </w:r>
      <w:r>
        <w:rPr>
          <w:color w:val="231F20"/>
          <w:w w:val="125"/>
        </w:rPr>
        <w:t>las</w:t>
      </w:r>
      <w:r>
        <w:rPr>
          <w:color w:val="231F20"/>
          <w:spacing w:val="-7"/>
          <w:w w:val="125"/>
        </w:rPr>
        <w:t> </w:t>
      </w:r>
      <w:r>
        <w:rPr>
          <w:color w:val="231F20"/>
          <w:w w:val="125"/>
        </w:rPr>
        <w:t>vacantes,</w:t>
      </w:r>
      <w:r>
        <w:rPr>
          <w:color w:val="231F20"/>
          <w:spacing w:val="-7"/>
          <w:w w:val="125"/>
        </w:rPr>
        <w:t> </w:t>
      </w:r>
      <w:r>
        <w:rPr>
          <w:color w:val="231F20"/>
          <w:w w:val="125"/>
        </w:rPr>
        <w:t>de</w:t>
      </w:r>
      <w:r>
        <w:rPr>
          <w:color w:val="231F20"/>
          <w:spacing w:val="-7"/>
          <w:w w:val="125"/>
        </w:rPr>
        <w:t> </w:t>
      </w:r>
      <w:r>
        <w:rPr>
          <w:color w:val="231F20"/>
          <w:w w:val="125"/>
        </w:rPr>
        <w:t>conformidad</w:t>
      </w:r>
      <w:r>
        <w:rPr>
          <w:color w:val="231F20"/>
          <w:spacing w:val="-7"/>
          <w:w w:val="125"/>
        </w:rPr>
        <w:t> </w:t>
      </w:r>
      <w:r>
        <w:rPr>
          <w:color w:val="231F20"/>
          <w:w w:val="125"/>
        </w:rPr>
        <w:t>con lo</w:t>
      </w:r>
      <w:r>
        <w:rPr>
          <w:color w:val="231F20"/>
          <w:spacing w:val="-29"/>
          <w:w w:val="125"/>
        </w:rPr>
        <w:t> </w:t>
      </w:r>
      <w:r>
        <w:rPr>
          <w:color w:val="231F20"/>
          <w:w w:val="125"/>
        </w:rPr>
        <w:t>establecido</w:t>
      </w:r>
      <w:r>
        <w:rPr>
          <w:color w:val="231F20"/>
          <w:spacing w:val="-28"/>
          <w:w w:val="125"/>
        </w:rPr>
        <w:t> </w:t>
      </w:r>
      <w:r>
        <w:rPr>
          <w:color w:val="231F20"/>
          <w:w w:val="125"/>
        </w:rPr>
        <w:t>en</w:t>
      </w:r>
      <w:r>
        <w:rPr>
          <w:color w:val="231F20"/>
          <w:spacing w:val="-28"/>
          <w:w w:val="125"/>
        </w:rPr>
        <w:t> </w:t>
      </w:r>
      <w:r>
        <w:rPr>
          <w:color w:val="231F20"/>
          <w:w w:val="125"/>
        </w:rPr>
        <w:t>la</w:t>
      </w:r>
      <w:r>
        <w:rPr>
          <w:color w:val="231F20"/>
          <w:spacing w:val="-29"/>
          <w:w w:val="125"/>
        </w:rPr>
        <w:t> </w:t>
      </w:r>
      <w:r>
        <w:rPr>
          <w:color w:val="231F20"/>
          <w:w w:val="125"/>
        </w:rPr>
        <w:t>Ley</w:t>
      </w:r>
      <w:r>
        <w:rPr>
          <w:color w:val="231F20"/>
          <w:spacing w:val="-28"/>
          <w:w w:val="125"/>
        </w:rPr>
        <w:t> </w:t>
      </w:r>
      <w:r>
        <w:rPr>
          <w:color w:val="231F20"/>
          <w:w w:val="125"/>
        </w:rPr>
        <w:t>General</w:t>
      </w:r>
      <w:r>
        <w:rPr>
          <w:color w:val="231F20"/>
          <w:spacing w:val="-28"/>
          <w:w w:val="125"/>
        </w:rPr>
        <w:t> </w:t>
      </w:r>
      <w:r>
        <w:rPr>
          <w:color w:val="231F20"/>
          <w:w w:val="125"/>
        </w:rPr>
        <w:t>del</w:t>
      </w:r>
      <w:r>
        <w:rPr>
          <w:color w:val="231F20"/>
          <w:spacing w:val="-28"/>
          <w:w w:val="125"/>
        </w:rPr>
        <w:t> </w:t>
      </w:r>
      <w:r>
        <w:rPr>
          <w:color w:val="231F20"/>
          <w:w w:val="125"/>
        </w:rPr>
        <w:t>Sistema</w:t>
      </w:r>
      <w:r>
        <w:rPr>
          <w:color w:val="231F20"/>
          <w:spacing w:val="-29"/>
          <w:w w:val="125"/>
        </w:rPr>
        <w:t> </w:t>
      </w:r>
      <w:r>
        <w:rPr>
          <w:color w:val="231F20"/>
          <w:w w:val="125"/>
        </w:rPr>
        <w:t>para</w:t>
      </w:r>
      <w:r>
        <w:rPr>
          <w:color w:val="231F20"/>
          <w:spacing w:val="-28"/>
          <w:w w:val="125"/>
        </w:rPr>
        <w:t> </w:t>
      </w:r>
      <w:r>
        <w:rPr>
          <w:color w:val="231F20"/>
          <w:w w:val="125"/>
        </w:rPr>
        <w:t>la</w:t>
      </w:r>
      <w:r>
        <w:rPr>
          <w:color w:val="231F20"/>
          <w:spacing w:val="-28"/>
          <w:w w:val="125"/>
        </w:rPr>
        <w:t> </w:t>
      </w:r>
      <w:r>
        <w:rPr>
          <w:color w:val="231F20"/>
          <w:w w:val="125"/>
        </w:rPr>
        <w:t>Carrera</w:t>
      </w:r>
      <w:r>
        <w:rPr>
          <w:color w:val="231F20"/>
          <w:spacing w:val="-28"/>
          <w:w w:val="125"/>
        </w:rPr>
        <w:t> </w:t>
      </w:r>
      <w:r>
        <w:rPr>
          <w:color w:val="231F20"/>
          <w:w w:val="125"/>
        </w:rPr>
        <w:t>de</w:t>
      </w:r>
      <w:r>
        <w:rPr>
          <w:color w:val="231F20"/>
          <w:spacing w:val="-29"/>
          <w:w w:val="125"/>
        </w:rPr>
        <w:t> </w:t>
      </w:r>
      <w:r>
        <w:rPr>
          <w:color w:val="231F20"/>
          <w:w w:val="125"/>
        </w:rPr>
        <w:t>las</w:t>
      </w:r>
      <w:r>
        <w:rPr>
          <w:color w:val="231F20"/>
          <w:spacing w:val="-28"/>
          <w:w w:val="125"/>
        </w:rPr>
        <w:t> </w:t>
      </w:r>
      <w:r>
        <w:rPr>
          <w:color w:val="231F20"/>
          <w:w w:val="125"/>
        </w:rPr>
        <w:t>Maestras</w:t>
      </w:r>
      <w:r>
        <w:rPr>
          <w:color w:val="231F20"/>
          <w:spacing w:val="-28"/>
          <w:w w:val="125"/>
        </w:rPr>
        <w:t> </w:t>
      </w:r>
      <w:r>
        <w:rPr>
          <w:color w:val="231F20"/>
          <w:w w:val="125"/>
        </w:rPr>
        <w:t>y</w:t>
      </w:r>
      <w:r>
        <w:rPr>
          <w:color w:val="231F20"/>
          <w:spacing w:val="-29"/>
          <w:w w:val="125"/>
        </w:rPr>
        <w:t> </w:t>
      </w:r>
      <w:r>
        <w:rPr>
          <w:color w:val="231F20"/>
          <w:w w:val="125"/>
        </w:rPr>
        <w:t>los</w:t>
      </w:r>
      <w:r>
        <w:rPr>
          <w:color w:val="231F20"/>
          <w:spacing w:val="-28"/>
          <w:w w:val="125"/>
        </w:rPr>
        <w:t> </w:t>
      </w:r>
      <w:r>
        <w:rPr>
          <w:color w:val="231F20"/>
          <w:w w:val="125"/>
        </w:rPr>
        <w:t>Maestros.</w:t>
      </w:r>
    </w:p>
    <w:p>
      <w:pPr>
        <w:pStyle w:val="BodyText"/>
        <w:spacing w:line="276" w:lineRule="auto" w:before="157"/>
        <w:ind w:left="1417" w:right="1981"/>
        <w:jc w:val="both"/>
      </w:pPr>
      <w:r>
        <w:rPr>
          <w:b/>
          <w:color w:val="231F20"/>
          <w:w w:val="125"/>
        </w:rPr>
        <w:t>Artículo</w:t>
      </w:r>
      <w:r>
        <w:rPr>
          <w:b/>
          <w:color w:val="231F20"/>
          <w:spacing w:val="-17"/>
          <w:w w:val="125"/>
        </w:rPr>
        <w:t> </w:t>
      </w:r>
      <w:r>
        <w:rPr>
          <w:b/>
          <w:color w:val="231F20"/>
          <w:w w:val="110"/>
        </w:rPr>
        <w:t>11.</w:t>
      </w:r>
      <w:r>
        <w:rPr>
          <w:b/>
          <w:color w:val="231F20"/>
          <w:spacing w:val="-13"/>
          <w:w w:val="110"/>
        </w:rPr>
        <w:t> </w:t>
      </w:r>
      <w:r>
        <w:rPr>
          <w:color w:val="231F20"/>
          <w:w w:val="125"/>
        </w:rPr>
        <w:t>Solo</w:t>
      </w:r>
      <w:r>
        <w:rPr>
          <w:color w:val="231F20"/>
          <w:spacing w:val="-20"/>
          <w:w w:val="125"/>
        </w:rPr>
        <w:t> </w:t>
      </w:r>
      <w:r>
        <w:rPr>
          <w:color w:val="231F20"/>
          <w:w w:val="125"/>
        </w:rPr>
        <w:t>se</w:t>
      </w:r>
      <w:r>
        <w:rPr>
          <w:color w:val="231F20"/>
          <w:spacing w:val="-20"/>
          <w:w w:val="125"/>
        </w:rPr>
        <w:t> </w:t>
      </w:r>
      <w:r>
        <w:rPr>
          <w:color w:val="231F20"/>
          <w:w w:val="125"/>
        </w:rPr>
        <w:t>asignarán,</w:t>
      </w:r>
      <w:r>
        <w:rPr>
          <w:color w:val="231F20"/>
          <w:spacing w:val="-19"/>
          <w:w w:val="125"/>
        </w:rPr>
        <w:t> </w:t>
      </w:r>
      <w:r>
        <w:rPr>
          <w:color w:val="231F20"/>
          <w:w w:val="125"/>
        </w:rPr>
        <w:t>y</w:t>
      </w:r>
      <w:r>
        <w:rPr>
          <w:color w:val="231F20"/>
          <w:spacing w:val="-20"/>
          <w:w w:val="125"/>
        </w:rPr>
        <w:t> </w:t>
      </w:r>
      <w:r>
        <w:rPr>
          <w:color w:val="231F20"/>
          <w:w w:val="125"/>
        </w:rPr>
        <w:t>tendrán</w:t>
      </w:r>
      <w:r>
        <w:rPr>
          <w:color w:val="231F20"/>
          <w:spacing w:val="-20"/>
          <w:w w:val="125"/>
        </w:rPr>
        <w:t> </w:t>
      </w:r>
      <w:r>
        <w:rPr>
          <w:color w:val="231F20"/>
          <w:w w:val="125"/>
        </w:rPr>
        <w:t>efectos</w:t>
      </w:r>
      <w:r>
        <w:rPr>
          <w:color w:val="231F20"/>
          <w:spacing w:val="-20"/>
          <w:w w:val="125"/>
        </w:rPr>
        <w:t> </w:t>
      </w:r>
      <w:r>
        <w:rPr>
          <w:color w:val="231F20"/>
          <w:w w:val="125"/>
        </w:rPr>
        <w:t>de</w:t>
      </w:r>
      <w:r>
        <w:rPr>
          <w:color w:val="231F20"/>
          <w:spacing w:val="-19"/>
          <w:w w:val="125"/>
        </w:rPr>
        <w:t> </w:t>
      </w:r>
      <w:r>
        <w:rPr>
          <w:color w:val="231F20"/>
          <w:w w:val="125"/>
        </w:rPr>
        <w:t>pago,</w:t>
      </w:r>
      <w:r>
        <w:rPr>
          <w:color w:val="231F20"/>
          <w:spacing w:val="-20"/>
          <w:w w:val="125"/>
        </w:rPr>
        <w:t> </w:t>
      </w:r>
      <w:r>
        <w:rPr>
          <w:color w:val="231F20"/>
          <w:w w:val="125"/>
        </w:rPr>
        <w:t>las</w:t>
      </w:r>
      <w:r>
        <w:rPr>
          <w:color w:val="231F20"/>
          <w:spacing w:val="-20"/>
          <w:w w:val="125"/>
        </w:rPr>
        <w:t> </w:t>
      </w:r>
      <w:r>
        <w:rPr>
          <w:color w:val="231F20"/>
          <w:w w:val="125"/>
        </w:rPr>
        <w:t>plazas</w:t>
      </w:r>
      <w:r>
        <w:rPr>
          <w:color w:val="231F20"/>
          <w:spacing w:val="-20"/>
          <w:w w:val="125"/>
        </w:rPr>
        <w:t> </w:t>
      </w:r>
      <w:r>
        <w:rPr>
          <w:color w:val="231F20"/>
          <w:w w:val="125"/>
        </w:rPr>
        <w:t>vacantes</w:t>
      </w:r>
      <w:r>
        <w:rPr>
          <w:color w:val="231F20"/>
          <w:spacing w:val="-19"/>
          <w:w w:val="125"/>
        </w:rPr>
        <w:t> </w:t>
      </w:r>
      <w:r>
        <w:rPr>
          <w:color w:val="231F20"/>
          <w:w w:val="125"/>
        </w:rPr>
        <w:t>para</w:t>
      </w:r>
      <w:r>
        <w:rPr>
          <w:color w:val="231F20"/>
          <w:spacing w:val="-20"/>
          <w:w w:val="125"/>
        </w:rPr>
        <w:t> </w:t>
      </w:r>
      <w:r>
        <w:rPr>
          <w:color w:val="231F20"/>
          <w:w w:val="125"/>
        </w:rPr>
        <w:t>funcio- nes</w:t>
      </w:r>
      <w:r>
        <w:rPr>
          <w:color w:val="231F20"/>
          <w:spacing w:val="-12"/>
          <w:w w:val="125"/>
        </w:rPr>
        <w:t> </w:t>
      </w:r>
      <w:r>
        <w:rPr>
          <w:color w:val="231F20"/>
          <w:w w:val="125"/>
        </w:rPr>
        <w:t>docente</w:t>
      </w:r>
      <w:r>
        <w:rPr>
          <w:color w:val="231F20"/>
          <w:spacing w:val="-12"/>
          <w:w w:val="125"/>
        </w:rPr>
        <w:t> </w:t>
      </w:r>
      <w:r>
        <w:rPr>
          <w:color w:val="231F20"/>
          <w:w w:val="125"/>
        </w:rPr>
        <w:t>y</w:t>
      </w:r>
      <w:r>
        <w:rPr>
          <w:color w:val="231F20"/>
          <w:spacing w:val="-11"/>
          <w:w w:val="125"/>
        </w:rPr>
        <w:t> </w:t>
      </w:r>
      <w:r>
        <w:rPr>
          <w:color w:val="231F20"/>
          <w:w w:val="125"/>
        </w:rPr>
        <w:t>técnico</w:t>
      </w:r>
      <w:r>
        <w:rPr>
          <w:color w:val="231F20"/>
          <w:spacing w:val="-12"/>
          <w:w w:val="125"/>
        </w:rPr>
        <w:t> </w:t>
      </w:r>
      <w:r>
        <w:rPr>
          <w:color w:val="231F20"/>
          <w:w w:val="125"/>
        </w:rPr>
        <w:t>docente</w:t>
      </w:r>
      <w:r>
        <w:rPr>
          <w:color w:val="231F20"/>
          <w:spacing w:val="-12"/>
          <w:w w:val="125"/>
        </w:rPr>
        <w:t> </w:t>
      </w:r>
      <w:r>
        <w:rPr>
          <w:color w:val="231F20"/>
          <w:w w:val="125"/>
        </w:rPr>
        <w:t>que</w:t>
      </w:r>
      <w:r>
        <w:rPr>
          <w:color w:val="231F20"/>
          <w:spacing w:val="-11"/>
          <w:w w:val="125"/>
        </w:rPr>
        <w:t> </w:t>
      </w:r>
      <w:r>
        <w:rPr>
          <w:color w:val="231F20"/>
          <w:w w:val="125"/>
        </w:rPr>
        <w:t>estén</w:t>
      </w:r>
      <w:r>
        <w:rPr>
          <w:color w:val="231F20"/>
          <w:spacing w:val="-12"/>
          <w:w w:val="125"/>
        </w:rPr>
        <w:t> </w:t>
      </w:r>
      <w:r>
        <w:rPr>
          <w:color w:val="231F20"/>
          <w:w w:val="125"/>
        </w:rPr>
        <w:t>registradas</w:t>
      </w:r>
      <w:r>
        <w:rPr>
          <w:color w:val="231F20"/>
          <w:spacing w:val="-12"/>
          <w:w w:val="125"/>
        </w:rPr>
        <w:t> </w:t>
      </w:r>
      <w:r>
        <w:rPr>
          <w:color w:val="231F20"/>
          <w:w w:val="125"/>
        </w:rPr>
        <w:t>previamente</w:t>
      </w:r>
      <w:r>
        <w:rPr>
          <w:color w:val="231F20"/>
          <w:spacing w:val="-11"/>
          <w:w w:val="125"/>
        </w:rPr>
        <w:t> </w:t>
      </w:r>
      <w:r>
        <w:rPr>
          <w:color w:val="231F20"/>
          <w:w w:val="125"/>
        </w:rPr>
        <w:t>en</w:t>
      </w:r>
      <w:r>
        <w:rPr>
          <w:color w:val="231F20"/>
          <w:spacing w:val="-12"/>
          <w:w w:val="125"/>
        </w:rPr>
        <w:t> </w:t>
      </w:r>
      <w:r>
        <w:rPr>
          <w:color w:val="231F20"/>
          <w:w w:val="125"/>
        </w:rPr>
        <w:t>el</w:t>
      </w:r>
      <w:r>
        <w:rPr>
          <w:color w:val="231F20"/>
          <w:spacing w:val="-12"/>
          <w:w w:val="125"/>
        </w:rPr>
        <w:t> </w:t>
      </w:r>
      <w:r>
        <w:rPr>
          <w:color w:val="231F20"/>
          <w:w w:val="125"/>
        </w:rPr>
        <w:t>Sistema</w:t>
      </w:r>
      <w:r>
        <w:rPr>
          <w:color w:val="231F20"/>
          <w:spacing w:val="-11"/>
          <w:w w:val="125"/>
        </w:rPr>
        <w:t> </w:t>
      </w:r>
      <w:r>
        <w:rPr>
          <w:color w:val="231F20"/>
          <w:w w:val="125"/>
        </w:rPr>
        <w:t>Abierto y Transparente de Asignación de</w:t>
      </w:r>
      <w:r>
        <w:rPr>
          <w:color w:val="231F20"/>
          <w:spacing w:val="-24"/>
          <w:w w:val="125"/>
        </w:rPr>
        <w:t> </w:t>
      </w:r>
      <w:r>
        <w:rPr>
          <w:color w:val="231F20"/>
          <w:w w:val="125"/>
        </w:rPr>
        <w:t>Plazas.</w:t>
      </w:r>
    </w:p>
    <w:p>
      <w:pPr>
        <w:pStyle w:val="BodyText"/>
        <w:spacing w:line="276" w:lineRule="auto" w:before="158"/>
        <w:ind w:left="1417" w:right="1981"/>
        <w:jc w:val="both"/>
      </w:pPr>
      <w:r>
        <w:rPr>
          <w:b/>
          <w:color w:val="231F20"/>
          <w:w w:val="125"/>
        </w:rPr>
        <w:t>Artículo</w:t>
      </w:r>
      <w:r>
        <w:rPr>
          <w:b/>
          <w:color w:val="231F20"/>
          <w:spacing w:val="-9"/>
          <w:w w:val="125"/>
        </w:rPr>
        <w:t> </w:t>
      </w:r>
      <w:r>
        <w:rPr>
          <w:b/>
          <w:color w:val="231F20"/>
          <w:w w:val="125"/>
        </w:rPr>
        <w:t>12.</w:t>
      </w:r>
      <w:r>
        <w:rPr>
          <w:b/>
          <w:color w:val="231F20"/>
          <w:spacing w:val="-13"/>
          <w:w w:val="125"/>
        </w:rPr>
        <w:t> </w:t>
      </w:r>
      <w:r>
        <w:rPr>
          <w:color w:val="231F20"/>
          <w:w w:val="125"/>
        </w:rPr>
        <w:t>El</w:t>
      </w:r>
      <w:r>
        <w:rPr>
          <w:color w:val="231F20"/>
          <w:spacing w:val="-12"/>
          <w:w w:val="125"/>
        </w:rPr>
        <w:t> </w:t>
      </w:r>
      <w:r>
        <w:rPr>
          <w:color w:val="231F20"/>
          <w:w w:val="125"/>
        </w:rPr>
        <w:t>personal</w:t>
      </w:r>
      <w:r>
        <w:rPr>
          <w:color w:val="231F20"/>
          <w:spacing w:val="-12"/>
          <w:w w:val="125"/>
        </w:rPr>
        <w:t> </w:t>
      </w:r>
      <w:r>
        <w:rPr>
          <w:color w:val="231F20"/>
          <w:w w:val="125"/>
        </w:rPr>
        <w:t>que</w:t>
      </w:r>
      <w:r>
        <w:rPr>
          <w:color w:val="231F20"/>
          <w:spacing w:val="-13"/>
          <w:w w:val="125"/>
        </w:rPr>
        <w:t> </w:t>
      </w:r>
      <w:r>
        <w:rPr>
          <w:color w:val="231F20"/>
          <w:w w:val="125"/>
        </w:rPr>
        <w:t>sea</w:t>
      </w:r>
      <w:r>
        <w:rPr>
          <w:color w:val="231F20"/>
          <w:spacing w:val="-12"/>
          <w:w w:val="125"/>
        </w:rPr>
        <w:t> </w:t>
      </w:r>
      <w:r>
        <w:rPr>
          <w:color w:val="231F20"/>
          <w:w w:val="125"/>
        </w:rPr>
        <w:t>admitido</w:t>
      </w:r>
      <w:r>
        <w:rPr>
          <w:color w:val="231F20"/>
          <w:spacing w:val="-12"/>
          <w:w w:val="125"/>
        </w:rPr>
        <w:t> </w:t>
      </w:r>
      <w:r>
        <w:rPr>
          <w:color w:val="231F20"/>
          <w:w w:val="125"/>
        </w:rPr>
        <w:t>en</w:t>
      </w:r>
      <w:r>
        <w:rPr>
          <w:color w:val="231F20"/>
          <w:spacing w:val="-13"/>
          <w:w w:val="125"/>
        </w:rPr>
        <w:t> </w:t>
      </w:r>
      <w:r>
        <w:rPr>
          <w:color w:val="231F20"/>
          <w:w w:val="125"/>
        </w:rPr>
        <w:t>el</w:t>
      </w:r>
      <w:r>
        <w:rPr>
          <w:color w:val="231F20"/>
          <w:spacing w:val="-12"/>
          <w:w w:val="125"/>
        </w:rPr>
        <w:t> </w:t>
      </w:r>
      <w:r>
        <w:rPr>
          <w:color w:val="231F20"/>
          <w:w w:val="125"/>
        </w:rPr>
        <w:t>servicio</w:t>
      </w:r>
      <w:r>
        <w:rPr>
          <w:color w:val="231F20"/>
          <w:spacing w:val="-12"/>
          <w:w w:val="125"/>
        </w:rPr>
        <w:t> </w:t>
      </w:r>
      <w:r>
        <w:rPr>
          <w:color w:val="231F20"/>
          <w:w w:val="125"/>
        </w:rPr>
        <w:t>público</w:t>
      </w:r>
      <w:r>
        <w:rPr>
          <w:color w:val="231F20"/>
          <w:spacing w:val="-12"/>
          <w:w w:val="125"/>
        </w:rPr>
        <w:t> </w:t>
      </w:r>
      <w:r>
        <w:rPr>
          <w:color w:val="231F20"/>
          <w:w w:val="125"/>
        </w:rPr>
        <w:t>educativo</w:t>
      </w:r>
      <w:r>
        <w:rPr>
          <w:color w:val="231F20"/>
          <w:spacing w:val="-13"/>
          <w:w w:val="125"/>
        </w:rPr>
        <w:t> </w:t>
      </w:r>
      <w:r>
        <w:rPr>
          <w:color w:val="231F20"/>
          <w:w w:val="125"/>
        </w:rPr>
        <w:t>mediante</w:t>
      </w:r>
      <w:r>
        <w:rPr>
          <w:color w:val="231F20"/>
          <w:spacing w:val="-12"/>
          <w:w w:val="125"/>
        </w:rPr>
        <w:t> </w:t>
      </w:r>
      <w:r>
        <w:rPr>
          <w:color w:val="231F20"/>
          <w:w w:val="125"/>
        </w:rPr>
        <w:t>pro- ceso</w:t>
      </w:r>
      <w:r>
        <w:rPr>
          <w:color w:val="231F20"/>
          <w:spacing w:val="-11"/>
          <w:w w:val="125"/>
        </w:rPr>
        <w:t> </w:t>
      </w:r>
      <w:r>
        <w:rPr>
          <w:color w:val="231F20"/>
          <w:w w:val="125"/>
        </w:rPr>
        <w:t>de</w:t>
      </w:r>
      <w:r>
        <w:rPr>
          <w:color w:val="231F20"/>
          <w:spacing w:val="-10"/>
          <w:w w:val="125"/>
        </w:rPr>
        <w:t> </w:t>
      </w:r>
      <w:r>
        <w:rPr>
          <w:color w:val="231F20"/>
          <w:w w:val="125"/>
        </w:rPr>
        <w:t>selección</w:t>
      </w:r>
      <w:r>
        <w:rPr>
          <w:color w:val="231F20"/>
          <w:spacing w:val="-10"/>
          <w:w w:val="125"/>
        </w:rPr>
        <w:t> </w:t>
      </w:r>
      <w:r>
        <w:rPr>
          <w:color w:val="231F20"/>
          <w:w w:val="125"/>
        </w:rPr>
        <w:t>deberá</w:t>
      </w:r>
      <w:r>
        <w:rPr>
          <w:color w:val="231F20"/>
          <w:spacing w:val="-10"/>
          <w:w w:val="125"/>
        </w:rPr>
        <w:t> </w:t>
      </w:r>
      <w:r>
        <w:rPr>
          <w:color w:val="231F20"/>
          <w:w w:val="125"/>
        </w:rPr>
        <w:t>recibir</w:t>
      </w:r>
      <w:r>
        <w:rPr>
          <w:color w:val="231F20"/>
          <w:spacing w:val="-11"/>
          <w:w w:val="125"/>
        </w:rPr>
        <w:t> </w:t>
      </w:r>
      <w:r>
        <w:rPr>
          <w:color w:val="231F20"/>
          <w:w w:val="125"/>
        </w:rPr>
        <w:t>el</w:t>
      </w:r>
      <w:r>
        <w:rPr>
          <w:color w:val="231F20"/>
          <w:spacing w:val="-10"/>
          <w:w w:val="125"/>
        </w:rPr>
        <w:t> </w:t>
      </w:r>
      <w:r>
        <w:rPr>
          <w:color w:val="231F20"/>
          <w:w w:val="125"/>
        </w:rPr>
        <w:t>acompañamiento</w:t>
      </w:r>
      <w:r>
        <w:rPr>
          <w:color w:val="231F20"/>
          <w:spacing w:val="-10"/>
          <w:w w:val="125"/>
        </w:rPr>
        <w:t> </w:t>
      </w:r>
      <w:r>
        <w:rPr>
          <w:color w:val="231F20"/>
          <w:w w:val="125"/>
        </w:rPr>
        <w:t>de</w:t>
      </w:r>
      <w:r>
        <w:rPr>
          <w:color w:val="231F20"/>
          <w:spacing w:val="-10"/>
          <w:w w:val="125"/>
        </w:rPr>
        <w:t> </w:t>
      </w:r>
      <w:r>
        <w:rPr>
          <w:color w:val="231F20"/>
          <w:w w:val="125"/>
        </w:rPr>
        <w:t>un</w:t>
      </w:r>
      <w:r>
        <w:rPr>
          <w:color w:val="231F20"/>
          <w:spacing w:val="-10"/>
          <w:w w:val="125"/>
        </w:rPr>
        <w:t> </w:t>
      </w:r>
      <w:r>
        <w:rPr>
          <w:color w:val="231F20"/>
          <w:w w:val="125"/>
        </w:rPr>
        <w:t>tutor</w:t>
      </w:r>
      <w:r>
        <w:rPr>
          <w:color w:val="231F20"/>
          <w:spacing w:val="-11"/>
          <w:w w:val="125"/>
        </w:rPr>
        <w:t> </w:t>
      </w:r>
      <w:r>
        <w:rPr>
          <w:color w:val="231F20"/>
          <w:w w:val="125"/>
        </w:rPr>
        <w:t>cuando</w:t>
      </w:r>
      <w:r>
        <w:rPr>
          <w:color w:val="231F20"/>
          <w:spacing w:val="-10"/>
          <w:w w:val="125"/>
        </w:rPr>
        <w:t> </w:t>
      </w:r>
      <w:r>
        <w:rPr>
          <w:color w:val="231F20"/>
          <w:w w:val="125"/>
        </w:rPr>
        <w:t>menos</w:t>
      </w:r>
      <w:r>
        <w:rPr>
          <w:color w:val="231F20"/>
          <w:spacing w:val="-10"/>
          <w:w w:val="125"/>
        </w:rPr>
        <w:t> </w:t>
      </w:r>
      <w:r>
        <w:rPr>
          <w:color w:val="231F20"/>
          <w:w w:val="125"/>
        </w:rPr>
        <w:t>por</w:t>
      </w:r>
      <w:r>
        <w:rPr>
          <w:color w:val="231F20"/>
          <w:spacing w:val="-10"/>
          <w:w w:val="125"/>
        </w:rPr>
        <w:t> </w:t>
      </w:r>
      <w:r>
        <w:rPr>
          <w:color w:val="231F20"/>
          <w:w w:val="125"/>
        </w:rPr>
        <w:t>dos ciclos</w:t>
      </w:r>
      <w:r>
        <w:rPr>
          <w:color w:val="231F20"/>
          <w:spacing w:val="-13"/>
          <w:w w:val="125"/>
        </w:rPr>
        <w:t> </w:t>
      </w:r>
      <w:r>
        <w:rPr>
          <w:color w:val="231F20"/>
          <w:w w:val="125"/>
        </w:rPr>
        <w:t>escolares,</w:t>
      </w:r>
      <w:r>
        <w:rPr>
          <w:color w:val="231F20"/>
          <w:spacing w:val="-12"/>
          <w:w w:val="125"/>
        </w:rPr>
        <w:t> </w:t>
      </w:r>
      <w:r>
        <w:rPr>
          <w:color w:val="231F20"/>
          <w:w w:val="125"/>
        </w:rPr>
        <w:t>el</w:t>
      </w:r>
      <w:r>
        <w:rPr>
          <w:color w:val="231F20"/>
          <w:spacing w:val="-12"/>
          <w:w w:val="125"/>
        </w:rPr>
        <w:t> </w:t>
      </w:r>
      <w:r>
        <w:rPr>
          <w:color w:val="231F20"/>
          <w:w w:val="125"/>
        </w:rPr>
        <w:t>cual</w:t>
      </w:r>
      <w:r>
        <w:rPr>
          <w:color w:val="231F20"/>
          <w:spacing w:val="-12"/>
          <w:w w:val="125"/>
        </w:rPr>
        <w:t> </w:t>
      </w:r>
      <w:r>
        <w:rPr>
          <w:color w:val="231F20"/>
          <w:w w:val="125"/>
        </w:rPr>
        <w:t>será</w:t>
      </w:r>
      <w:r>
        <w:rPr>
          <w:color w:val="231F20"/>
          <w:spacing w:val="-12"/>
          <w:w w:val="125"/>
        </w:rPr>
        <w:t> </w:t>
      </w:r>
      <w:r>
        <w:rPr>
          <w:color w:val="231F20"/>
          <w:w w:val="125"/>
        </w:rPr>
        <w:t>designado</w:t>
      </w:r>
      <w:r>
        <w:rPr>
          <w:color w:val="231F20"/>
          <w:spacing w:val="-13"/>
          <w:w w:val="125"/>
        </w:rPr>
        <w:t> </w:t>
      </w:r>
      <w:r>
        <w:rPr>
          <w:color w:val="231F20"/>
          <w:w w:val="125"/>
        </w:rPr>
        <w:t>por</w:t>
      </w:r>
      <w:r>
        <w:rPr>
          <w:color w:val="231F20"/>
          <w:spacing w:val="-12"/>
          <w:w w:val="125"/>
        </w:rPr>
        <w:t> </w:t>
      </w:r>
      <w:r>
        <w:rPr>
          <w:color w:val="231F20"/>
          <w:w w:val="125"/>
        </w:rPr>
        <w:t>las</w:t>
      </w:r>
      <w:r>
        <w:rPr>
          <w:color w:val="231F20"/>
          <w:spacing w:val="-12"/>
          <w:w w:val="125"/>
        </w:rPr>
        <w:t> </w:t>
      </w:r>
      <w:r>
        <w:rPr>
          <w:color w:val="231F20"/>
          <w:w w:val="125"/>
        </w:rPr>
        <w:t>autoridades</w:t>
      </w:r>
      <w:r>
        <w:rPr>
          <w:color w:val="231F20"/>
          <w:spacing w:val="-12"/>
          <w:w w:val="125"/>
        </w:rPr>
        <w:t> </w:t>
      </w:r>
      <w:r>
        <w:rPr>
          <w:color w:val="231F20"/>
          <w:w w:val="125"/>
        </w:rPr>
        <w:t>de</w:t>
      </w:r>
      <w:r>
        <w:rPr>
          <w:color w:val="231F20"/>
          <w:spacing w:val="-12"/>
          <w:w w:val="125"/>
        </w:rPr>
        <w:t> </w:t>
      </w:r>
      <w:r>
        <w:rPr>
          <w:color w:val="231F20"/>
          <w:w w:val="125"/>
        </w:rPr>
        <w:t>educación</w:t>
      </w:r>
      <w:r>
        <w:rPr>
          <w:color w:val="231F20"/>
          <w:spacing w:val="-13"/>
          <w:w w:val="125"/>
        </w:rPr>
        <w:t> </w:t>
      </w:r>
      <w:r>
        <w:rPr>
          <w:color w:val="231F20"/>
          <w:w w:val="125"/>
        </w:rPr>
        <w:t>media</w:t>
      </w:r>
      <w:r>
        <w:rPr>
          <w:color w:val="231F20"/>
          <w:spacing w:val="-12"/>
          <w:w w:val="125"/>
        </w:rPr>
        <w:t> </w:t>
      </w:r>
      <w:r>
        <w:rPr>
          <w:color w:val="231F20"/>
          <w:w w:val="125"/>
        </w:rPr>
        <w:t>superior o los organismos descentralizados, según</w:t>
      </w:r>
      <w:r>
        <w:rPr>
          <w:color w:val="231F20"/>
          <w:spacing w:val="-26"/>
          <w:w w:val="125"/>
        </w:rPr>
        <w:t> </w:t>
      </w:r>
      <w:r>
        <w:rPr>
          <w:color w:val="231F20"/>
          <w:w w:val="125"/>
        </w:rPr>
        <w:t>corresponda.</w:t>
      </w:r>
    </w:p>
    <w:p>
      <w:pPr>
        <w:pStyle w:val="BodyText"/>
        <w:spacing w:before="11"/>
        <w:rPr>
          <w:sz w:val="21"/>
        </w:rPr>
      </w:pPr>
    </w:p>
    <w:p>
      <w:pPr>
        <w:spacing w:before="136"/>
        <w:ind w:left="0" w:right="551" w:firstLine="0"/>
        <w:jc w:val="right"/>
        <w:rPr>
          <w:sz w:val="16"/>
        </w:rPr>
      </w:pPr>
      <w:r>
        <w:rPr/>
        <w:pict>
          <v:shape style="position:absolute;margin-left:206pt;margin-top:3.838487pt;width:361.9pt;height:15.15pt;mso-position-horizontal-relative:page;mso-position-vertical-relative:paragraph;z-index:251675648" type="#_x0000_t202" filled="true" fillcolor="#636466" stroked="false">
            <v:textbox inset="0,0,0,0">
              <w:txbxContent>
                <w:p>
                  <w:pPr>
                    <w:spacing w:before="26"/>
                    <w:ind w:left="1065"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76672"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color w:val="231F20"/>
          <w:w w:val="117"/>
          <w:sz w:val="16"/>
        </w:rPr>
        <w:t>7</w:t>
      </w:r>
    </w:p>
    <w:p>
      <w:pPr>
        <w:spacing w:after="0"/>
        <w:jc w:val="right"/>
        <w:rPr>
          <w:sz w:val="16"/>
        </w:rPr>
        <w:sectPr>
          <w:pgSz w:w="12190" w:h="15880"/>
          <w:pgMar w:header="773" w:footer="0" w:top="1720" w:bottom="280" w:left="0" w:right="0"/>
        </w:sectPr>
      </w:pPr>
    </w:p>
    <w:p>
      <w:pPr>
        <w:pStyle w:val="BodyText"/>
      </w:pPr>
    </w:p>
    <w:p>
      <w:pPr>
        <w:pStyle w:val="BodyText"/>
      </w:pPr>
    </w:p>
    <w:p>
      <w:pPr>
        <w:pStyle w:val="BodyText"/>
        <w:spacing w:before="3"/>
        <w:rPr>
          <w:sz w:val="18"/>
        </w:rPr>
      </w:pPr>
    </w:p>
    <w:p>
      <w:pPr>
        <w:pStyle w:val="BodyText"/>
        <w:spacing w:line="276" w:lineRule="auto" w:before="104"/>
        <w:ind w:left="1984" w:right="1412"/>
        <w:jc w:val="both"/>
      </w:pPr>
      <w:r>
        <w:rPr/>
        <w:pict>
          <v:group style="position:absolute;margin-left:0pt;margin-top:40.7034pt;width:609.450pt;height:583.7pt;mso-position-horizontal-relative:page;mso-position-vertical-relative:paragraph;z-index:-252524544" coordorigin="0,814" coordsize="12189,11674">
            <v:shape style="position:absolute;left:0;top:814;width:12189;height:11674" type="#_x0000_t75" stroked="false">
              <v:imagedata r:id="rId20" o:title=""/>
            </v:shape>
            <v:shape style="position:absolute;left:893;top:3221;width:480;height:1335" type="#_x0000_t75" stroked="false">
              <v:imagedata r:id="rId18" o:title=""/>
            </v:shape>
            <v:shape style="position:absolute;left:941;top:5837;width:500;height:656" type="#_x0000_t75" stroked="false">
              <v:imagedata r:id="rId19" o:title=""/>
            </v:shape>
            <w10:wrap type="none"/>
          </v:group>
        </w:pict>
      </w:r>
      <w:r>
        <w:rPr>
          <w:b/>
          <w:color w:val="231F20"/>
          <w:spacing w:val="2"/>
          <w:w w:val="125"/>
        </w:rPr>
        <w:t>Artículo </w:t>
      </w:r>
      <w:r>
        <w:rPr>
          <w:b/>
          <w:color w:val="231F20"/>
          <w:w w:val="125"/>
        </w:rPr>
        <w:t>13. </w:t>
      </w:r>
      <w:r>
        <w:rPr>
          <w:color w:val="231F20"/>
          <w:w w:val="125"/>
        </w:rPr>
        <w:t>El personal que sea admitido en el servicio público educativo mediante proceso de selección participará en el taller de inducción regional y contextualizado    a la prestación de los </w:t>
      </w:r>
      <w:r>
        <w:rPr>
          <w:color w:val="231F20"/>
          <w:spacing w:val="2"/>
          <w:w w:val="125"/>
        </w:rPr>
        <w:t>servicios </w:t>
      </w:r>
      <w:r>
        <w:rPr>
          <w:color w:val="231F20"/>
          <w:w w:val="125"/>
        </w:rPr>
        <w:t>educativos, a </w:t>
      </w:r>
      <w:r>
        <w:rPr>
          <w:color w:val="231F20"/>
          <w:spacing w:val="2"/>
          <w:w w:val="125"/>
        </w:rPr>
        <w:t>partir </w:t>
      </w:r>
      <w:r>
        <w:rPr>
          <w:color w:val="231F20"/>
          <w:w w:val="125"/>
        </w:rPr>
        <w:t>del diseño que determine la Sub- secretaría de Educación Media Superior de la Secretaría de Educación Pública, el cual será implementado por las autoridades de educación media superior y organismos descentralizados.</w:t>
      </w:r>
    </w:p>
    <w:p>
      <w:pPr>
        <w:pStyle w:val="BodyText"/>
        <w:spacing w:line="276" w:lineRule="auto" w:before="155"/>
        <w:ind w:left="1984" w:right="1414"/>
        <w:jc w:val="both"/>
      </w:pPr>
      <w:r>
        <w:rPr>
          <w:b/>
          <w:color w:val="231F20"/>
          <w:w w:val="125"/>
        </w:rPr>
        <w:t>Artículo 14. </w:t>
      </w:r>
      <w:r>
        <w:rPr>
          <w:color w:val="231F20"/>
          <w:w w:val="125"/>
        </w:rPr>
        <w:t>Quienes participen en algún proceso de admisión distinto a lo establecido en la Ley y en las presentes Disposiciones, autoricen, validen o efectúen algún pago o contraprestación</w:t>
      </w:r>
      <w:r>
        <w:rPr>
          <w:color w:val="231F20"/>
          <w:spacing w:val="-7"/>
          <w:w w:val="125"/>
        </w:rPr>
        <w:t> </w:t>
      </w:r>
      <w:r>
        <w:rPr>
          <w:color w:val="231F20"/>
          <w:w w:val="125"/>
        </w:rPr>
        <w:t>u</w:t>
      </w:r>
      <w:r>
        <w:rPr>
          <w:color w:val="231F20"/>
          <w:spacing w:val="-7"/>
          <w:w w:val="125"/>
        </w:rPr>
        <w:t> </w:t>
      </w:r>
      <w:r>
        <w:rPr>
          <w:color w:val="231F20"/>
          <w:w w:val="125"/>
        </w:rPr>
        <w:t>obtengan</w:t>
      </w:r>
      <w:r>
        <w:rPr>
          <w:color w:val="231F20"/>
          <w:spacing w:val="-7"/>
          <w:w w:val="125"/>
        </w:rPr>
        <w:t> </w:t>
      </w:r>
      <w:r>
        <w:rPr>
          <w:color w:val="231F20"/>
          <w:w w:val="125"/>
        </w:rPr>
        <w:t>algún</w:t>
      </w:r>
      <w:r>
        <w:rPr>
          <w:color w:val="231F20"/>
          <w:spacing w:val="-7"/>
          <w:w w:val="125"/>
        </w:rPr>
        <w:t> </w:t>
      </w:r>
      <w:r>
        <w:rPr>
          <w:color w:val="231F20"/>
          <w:w w:val="125"/>
        </w:rPr>
        <w:t>beneficio,</w:t>
      </w:r>
      <w:r>
        <w:rPr>
          <w:color w:val="231F20"/>
          <w:spacing w:val="-6"/>
          <w:w w:val="125"/>
        </w:rPr>
        <w:t> </w:t>
      </w:r>
      <w:r>
        <w:rPr>
          <w:color w:val="231F20"/>
          <w:w w:val="125"/>
        </w:rPr>
        <w:t>incurrirán</w:t>
      </w:r>
      <w:r>
        <w:rPr>
          <w:color w:val="231F20"/>
          <w:spacing w:val="-7"/>
          <w:w w:val="125"/>
        </w:rPr>
        <w:t> </w:t>
      </w:r>
      <w:r>
        <w:rPr>
          <w:color w:val="231F20"/>
          <w:w w:val="125"/>
        </w:rPr>
        <w:t>en</w:t>
      </w:r>
      <w:r>
        <w:rPr>
          <w:color w:val="231F20"/>
          <w:spacing w:val="-7"/>
          <w:w w:val="125"/>
        </w:rPr>
        <w:t> </w:t>
      </w:r>
      <w:r>
        <w:rPr>
          <w:color w:val="231F20"/>
          <w:w w:val="125"/>
        </w:rPr>
        <w:t>responsabilidad</w:t>
      </w:r>
      <w:r>
        <w:rPr>
          <w:color w:val="231F20"/>
          <w:spacing w:val="-7"/>
          <w:w w:val="125"/>
        </w:rPr>
        <w:t> </w:t>
      </w:r>
      <w:r>
        <w:rPr>
          <w:color w:val="231F20"/>
          <w:w w:val="125"/>
        </w:rPr>
        <w:t>y</w:t>
      </w:r>
      <w:r>
        <w:rPr>
          <w:color w:val="231F20"/>
          <w:spacing w:val="-7"/>
          <w:w w:val="125"/>
        </w:rPr>
        <w:t> </w:t>
      </w:r>
      <w:r>
        <w:rPr>
          <w:color w:val="231F20"/>
          <w:w w:val="125"/>
        </w:rPr>
        <w:t>se</w:t>
      </w:r>
      <w:r>
        <w:rPr>
          <w:color w:val="231F20"/>
          <w:spacing w:val="-6"/>
          <w:w w:val="125"/>
        </w:rPr>
        <w:t> </w:t>
      </w:r>
      <w:r>
        <w:rPr>
          <w:color w:val="231F20"/>
          <w:w w:val="125"/>
        </w:rPr>
        <w:t>sujeta- rán</w:t>
      </w:r>
      <w:r>
        <w:rPr>
          <w:color w:val="231F20"/>
          <w:spacing w:val="-8"/>
          <w:w w:val="125"/>
        </w:rPr>
        <w:t> </w:t>
      </w:r>
      <w:r>
        <w:rPr>
          <w:color w:val="231F20"/>
          <w:w w:val="125"/>
        </w:rPr>
        <w:t>a</w:t>
      </w:r>
      <w:r>
        <w:rPr>
          <w:color w:val="231F20"/>
          <w:spacing w:val="-7"/>
          <w:w w:val="125"/>
        </w:rPr>
        <w:t> </w:t>
      </w:r>
      <w:r>
        <w:rPr>
          <w:color w:val="231F20"/>
          <w:w w:val="125"/>
        </w:rPr>
        <w:t>los</w:t>
      </w:r>
      <w:r>
        <w:rPr>
          <w:color w:val="231F20"/>
          <w:spacing w:val="-7"/>
          <w:w w:val="125"/>
        </w:rPr>
        <w:t> </w:t>
      </w:r>
      <w:r>
        <w:rPr>
          <w:color w:val="231F20"/>
          <w:w w:val="125"/>
        </w:rPr>
        <w:t>procedimientos</w:t>
      </w:r>
      <w:r>
        <w:rPr>
          <w:color w:val="231F20"/>
          <w:spacing w:val="-7"/>
          <w:w w:val="125"/>
        </w:rPr>
        <w:t> </w:t>
      </w:r>
      <w:r>
        <w:rPr>
          <w:color w:val="231F20"/>
          <w:w w:val="125"/>
        </w:rPr>
        <w:t>que</w:t>
      </w:r>
      <w:r>
        <w:rPr>
          <w:color w:val="231F20"/>
          <w:spacing w:val="-7"/>
          <w:w w:val="125"/>
        </w:rPr>
        <w:t> </w:t>
      </w:r>
      <w:r>
        <w:rPr>
          <w:color w:val="231F20"/>
          <w:w w:val="125"/>
        </w:rPr>
        <w:t>establece</w:t>
      </w:r>
      <w:r>
        <w:rPr>
          <w:color w:val="231F20"/>
          <w:spacing w:val="-7"/>
          <w:w w:val="125"/>
        </w:rPr>
        <w:t> </w:t>
      </w:r>
      <w:r>
        <w:rPr>
          <w:color w:val="231F20"/>
          <w:w w:val="125"/>
        </w:rPr>
        <w:t>la</w:t>
      </w:r>
      <w:r>
        <w:rPr>
          <w:color w:val="231F20"/>
          <w:spacing w:val="-7"/>
          <w:w w:val="125"/>
        </w:rPr>
        <w:t> </w:t>
      </w:r>
      <w:r>
        <w:rPr>
          <w:color w:val="231F20"/>
          <w:w w:val="125"/>
        </w:rPr>
        <w:t>normatividad</w:t>
      </w:r>
      <w:r>
        <w:rPr>
          <w:color w:val="231F20"/>
          <w:spacing w:val="-7"/>
          <w:w w:val="125"/>
        </w:rPr>
        <w:t> </w:t>
      </w:r>
      <w:r>
        <w:rPr>
          <w:color w:val="231F20"/>
          <w:w w:val="125"/>
        </w:rPr>
        <w:t>correspondiente.</w:t>
      </w:r>
    </w:p>
    <w:p>
      <w:pPr>
        <w:pStyle w:val="BodyText"/>
        <w:spacing w:line="276" w:lineRule="auto" w:before="157"/>
        <w:ind w:left="1984" w:right="1415"/>
        <w:jc w:val="both"/>
      </w:pPr>
      <w:r>
        <w:rPr>
          <w:color w:val="231F20"/>
          <w:w w:val="125"/>
        </w:rPr>
        <w:t>Las</w:t>
      </w:r>
      <w:r>
        <w:rPr>
          <w:color w:val="231F20"/>
          <w:spacing w:val="-19"/>
          <w:w w:val="125"/>
        </w:rPr>
        <w:t> </w:t>
      </w:r>
      <w:r>
        <w:rPr>
          <w:color w:val="231F20"/>
          <w:w w:val="125"/>
        </w:rPr>
        <w:t>personas</w:t>
      </w:r>
      <w:r>
        <w:rPr>
          <w:color w:val="231F20"/>
          <w:spacing w:val="-19"/>
          <w:w w:val="125"/>
        </w:rPr>
        <w:t> </w:t>
      </w:r>
      <w:r>
        <w:rPr>
          <w:color w:val="231F20"/>
          <w:w w:val="125"/>
        </w:rPr>
        <w:t>que</w:t>
      </w:r>
      <w:r>
        <w:rPr>
          <w:color w:val="231F20"/>
          <w:spacing w:val="-19"/>
          <w:w w:val="125"/>
        </w:rPr>
        <w:t> </w:t>
      </w:r>
      <w:r>
        <w:rPr>
          <w:color w:val="231F20"/>
          <w:w w:val="125"/>
        </w:rPr>
        <w:t>sean</w:t>
      </w:r>
      <w:r>
        <w:rPr>
          <w:color w:val="231F20"/>
          <w:spacing w:val="-19"/>
          <w:w w:val="125"/>
        </w:rPr>
        <w:t> </w:t>
      </w:r>
      <w:r>
        <w:rPr>
          <w:color w:val="231F20"/>
          <w:w w:val="125"/>
        </w:rPr>
        <w:t>objeto</w:t>
      </w:r>
      <w:r>
        <w:rPr>
          <w:color w:val="231F20"/>
          <w:spacing w:val="-19"/>
          <w:w w:val="125"/>
        </w:rPr>
        <w:t> </w:t>
      </w:r>
      <w:r>
        <w:rPr>
          <w:color w:val="231F20"/>
          <w:w w:val="125"/>
        </w:rPr>
        <w:t>de</w:t>
      </w:r>
      <w:r>
        <w:rPr>
          <w:color w:val="231F20"/>
          <w:spacing w:val="-19"/>
          <w:w w:val="125"/>
        </w:rPr>
        <w:t> </w:t>
      </w:r>
      <w:r>
        <w:rPr>
          <w:color w:val="231F20"/>
          <w:w w:val="125"/>
        </w:rPr>
        <w:t>admisión</w:t>
      </w:r>
      <w:r>
        <w:rPr>
          <w:color w:val="231F20"/>
          <w:spacing w:val="-19"/>
          <w:w w:val="125"/>
        </w:rPr>
        <w:t> </w:t>
      </w:r>
      <w:r>
        <w:rPr>
          <w:color w:val="231F20"/>
          <w:w w:val="125"/>
        </w:rPr>
        <w:t>derivada</w:t>
      </w:r>
      <w:r>
        <w:rPr>
          <w:color w:val="231F20"/>
          <w:spacing w:val="-19"/>
          <w:w w:val="125"/>
        </w:rPr>
        <w:t> </w:t>
      </w:r>
      <w:r>
        <w:rPr>
          <w:color w:val="231F20"/>
          <w:w w:val="125"/>
        </w:rPr>
        <w:t>de</w:t>
      </w:r>
      <w:r>
        <w:rPr>
          <w:color w:val="231F20"/>
          <w:spacing w:val="-19"/>
          <w:w w:val="125"/>
        </w:rPr>
        <w:t> </w:t>
      </w:r>
      <w:r>
        <w:rPr>
          <w:color w:val="231F20"/>
          <w:w w:val="125"/>
        </w:rPr>
        <w:t>un</w:t>
      </w:r>
      <w:r>
        <w:rPr>
          <w:color w:val="231F20"/>
          <w:spacing w:val="-19"/>
          <w:w w:val="125"/>
        </w:rPr>
        <w:t> </w:t>
      </w:r>
      <w:r>
        <w:rPr>
          <w:color w:val="231F20"/>
          <w:w w:val="125"/>
        </w:rPr>
        <w:t>proceso</w:t>
      </w:r>
      <w:r>
        <w:rPr>
          <w:color w:val="231F20"/>
          <w:spacing w:val="-19"/>
          <w:w w:val="125"/>
        </w:rPr>
        <w:t> </w:t>
      </w:r>
      <w:r>
        <w:rPr>
          <w:color w:val="231F20"/>
          <w:w w:val="125"/>
        </w:rPr>
        <w:t>de</w:t>
      </w:r>
      <w:r>
        <w:rPr>
          <w:color w:val="231F20"/>
          <w:spacing w:val="-19"/>
          <w:w w:val="125"/>
        </w:rPr>
        <w:t> </w:t>
      </w:r>
      <w:r>
        <w:rPr>
          <w:color w:val="231F20"/>
          <w:w w:val="125"/>
        </w:rPr>
        <w:t>selección</w:t>
      </w:r>
      <w:r>
        <w:rPr>
          <w:color w:val="231F20"/>
          <w:spacing w:val="-19"/>
          <w:w w:val="125"/>
        </w:rPr>
        <w:t> </w:t>
      </w:r>
      <w:r>
        <w:rPr>
          <w:color w:val="231F20"/>
          <w:w w:val="125"/>
        </w:rPr>
        <w:t>distinto</w:t>
      </w:r>
      <w:r>
        <w:rPr>
          <w:color w:val="231F20"/>
          <w:spacing w:val="-19"/>
          <w:w w:val="125"/>
        </w:rPr>
        <w:t> </w:t>
      </w:r>
      <w:r>
        <w:rPr>
          <w:color w:val="231F20"/>
          <w:w w:val="125"/>
        </w:rPr>
        <w:t>a lo</w:t>
      </w:r>
      <w:r>
        <w:rPr>
          <w:color w:val="231F20"/>
          <w:spacing w:val="-15"/>
          <w:w w:val="125"/>
        </w:rPr>
        <w:t> </w:t>
      </w:r>
      <w:r>
        <w:rPr>
          <w:color w:val="231F20"/>
          <w:w w:val="125"/>
        </w:rPr>
        <w:t>previsto</w:t>
      </w:r>
      <w:r>
        <w:rPr>
          <w:color w:val="231F20"/>
          <w:spacing w:val="-15"/>
          <w:w w:val="125"/>
        </w:rPr>
        <w:t> </w:t>
      </w:r>
      <w:r>
        <w:rPr>
          <w:color w:val="231F20"/>
          <w:w w:val="125"/>
        </w:rPr>
        <w:t>en</w:t>
      </w:r>
      <w:r>
        <w:rPr>
          <w:color w:val="231F20"/>
          <w:spacing w:val="-14"/>
          <w:w w:val="125"/>
        </w:rPr>
        <w:t> </w:t>
      </w:r>
      <w:r>
        <w:rPr>
          <w:color w:val="231F20"/>
          <w:w w:val="125"/>
        </w:rPr>
        <w:t>la</w:t>
      </w:r>
      <w:r>
        <w:rPr>
          <w:color w:val="231F20"/>
          <w:spacing w:val="-15"/>
          <w:w w:val="125"/>
        </w:rPr>
        <w:t> </w:t>
      </w:r>
      <w:r>
        <w:rPr>
          <w:color w:val="231F20"/>
          <w:w w:val="125"/>
        </w:rPr>
        <w:t>Ley</w:t>
      </w:r>
      <w:r>
        <w:rPr>
          <w:color w:val="231F20"/>
          <w:spacing w:val="-15"/>
          <w:w w:val="125"/>
        </w:rPr>
        <w:t> </w:t>
      </w:r>
      <w:r>
        <w:rPr>
          <w:color w:val="231F20"/>
          <w:w w:val="125"/>
        </w:rPr>
        <w:t>y</w:t>
      </w:r>
      <w:r>
        <w:rPr>
          <w:color w:val="231F20"/>
          <w:spacing w:val="-14"/>
          <w:w w:val="125"/>
        </w:rPr>
        <w:t> </w:t>
      </w:r>
      <w:r>
        <w:rPr>
          <w:color w:val="231F20"/>
          <w:w w:val="125"/>
        </w:rPr>
        <w:t>en</w:t>
      </w:r>
      <w:r>
        <w:rPr>
          <w:color w:val="231F20"/>
          <w:spacing w:val="-15"/>
          <w:w w:val="125"/>
        </w:rPr>
        <w:t> </w:t>
      </w:r>
      <w:r>
        <w:rPr>
          <w:color w:val="231F20"/>
          <w:w w:val="125"/>
        </w:rPr>
        <w:t>estas</w:t>
      </w:r>
      <w:r>
        <w:rPr>
          <w:color w:val="231F20"/>
          <w:spacing w:val="-15"/>
          <w:w w:val="125"/>
        </w:rPr>
        <w:t> </w:t>
      </w:r>
      <w:r>
        <w:rPr>
          <w:color w:val="231F20"/>
          <w:w w:val="125"/>
        </w:rPr>
        <w:t>Disposiciones,</w:t>
      </w:r>
      <w:r>
        <w:rPr>
          <w:color w:val="231F20"/>
          <w:spacing w:val="-14"/>
          <w:w w:val="125"/>
        </w:rPr>
        <w:t> </w:t>
      </w:r>
      <w:r>
        <w:rPr>
          <w:color w:val="231F20"/>
          <w:w w:val="125"/>
        </w:rPr>
        <w:t>no</w:t>
      </w:r>
      <w:r>
        <w:rPr>
          <w:color w:val="231F20"/>
          <w:spacing w:val="-15"/>
          <w:w w:val="125"/>
        </w:rPr>
        <w:t> </w:t>
      </w:r>
      <w:r>
        <w:rPr>
          <w:color w:val="231F20"/>
          <w:w w:val="125"/>
        </w:rPr>
        <w:t>recibirán</w:t>
      </w:r>
      <w:r>
        <w:rPr>
          <w:color w:val="231F20"/>
          <w:spacing w:val="-14"/>
          <w:w w:val="125"/>
        </w:rPr>
        <w:t> </w:t>
      </w:r>
      <w:r>
        <w:rPr>
          <w:color w:val="231F20"/>
          <w:w w:val="125"/>
        </w:rPr>
        <w:t>remuneración</w:t>
      </w:r>
      <w:r>
        <w:rPr>
          <w:color w:val="231F20"/>
          <w:spacing w:val="-15"/>
          <w:w w:val="125"/>
        </w:rPr>
        <w:t> </w:t>
      </w:r>
      <w:r>
        <w:rPr>
          <w:color w:val="231F20"/>
          <w:w w:val="125"/>
        </w:rPr>
        <w:t>alguna,</w:t>
      </w:r>
      <w:r>
        <w:rPr>
          <w:color w:val="231F20"/>
          <w:spacing w:val="-15"/>
          <w:w w:val="125"/>
        </w:rPr>
        <w:t> </w:t>
      </w:r>
      <w:r>
        <w:rPr>
          <w:color w:val="231F20"/>
          <w:w w:val="125"/>
        </w:rPr>
        <w:t>ni</w:t>
      </w:r>
      <w:r>
        <w:rPr>
          <w:color w:val="231F20"/>
          <w:spacing w:val="-14"/>
          <w:w w:val="125"/>
        </w:rPr>
        <w:t> </w:t>
      </w:r>
      <w:r>
        <w:rPr>
          <w:color w:val="231F20"/>
          <w:spacing w:val="-4"/>
          <w:w w:val="125"/>
        </w:rPr>
        <w:t>serán </w:t>
      </w:r>
      <w:r>
        <w:rPr>
          <w:color w:val="231F20"/>
          <w:w w:val="125"/>
        </w:rPr>
        <w:t>objeto de ningún tipo de</w:t>
      </w:r>
      <w:r>
        <w:rPr>
          <w:color w:val="231F20"/>
          <w:spacing w:val="-23"/>
          <w:w w:val="125"/>
        </w:rPr>
        <w:t> </w:t>
      </w:r>
      <w:r>
        <w:rPr>
          <w:color w:val="231F20"/>
          <w:w w:val="125"/>
        </w:rPr>
        <w:t>regularización.</w:t>
      </w:r>
    </w:p>
    <w:p>
      <w:pPr>
        <w:pStyle w:val="BodyText"/>
        <w:rPr>
          <w:sz w:val="24"/>
        </w:rPr>
      </w:pPr>
    </w:p>
    <w:p>
      <w:pPr>
        <w:pStyle w:val="BodyText"/>
        <w:spacing w:before="12"/>
        <w:rPr>
          <w:sz w:val="24"/>
        </w:rPr>
      </w:pPr>
    </w:p>
    <w:p>
      <w:pPr>
        <w:pStyle w:val="Heading1"/>
      </w:pPr>
      <w:r>
        <w:rPr>
          <w:color w:val="C1945C"/>
          <w:w w:val="125"/>
        </w:rPr>
        <w:t>APARTADO III</w:t>
      </w:r>
    </w:p>
    <w:p>
      <w:pPr>
        <w:spacing w:line="276" w:lineRule="auto" w:before="156"/>
        <w:ind w:left="2361" w:right="1792" w:firstLine="0"/>
        <w:jc w:val="center"/>
        <w:rPr>
          <w:b/>
          <w:sz w:val="20"/>
        </w:rPr>
      </w:pPr>
      <w:r>
        <w:rPr>
          <w:b/>
          <w:color w:val="C1945C"/>
          <w:w w:val="130"/>
          <w:sz w:val="20"/>
        </w:rPr>
        <w:t>PERFILES PROFESIONALES, CRITERIOS E INDICADORES, Y MECANISMOS Y PROCEDIMIENTOS</w:t>
      </w:r>
    </w:p>
    <w:p>
      <w:pPr>
        <w:pStyle w:val="BodyText"/>
        <w:spacing w:before="1"/>
        <w:rPr>
          <w:b/>
          <w:sz w:val="26"/>
        </w:rPr>
      </w:pPr>
    </w:p>
    <w:p>
      <w:pPr>
        <w:spacing w:line="276" w:lineRule="auto" w:before="0"/>
        <w:ind w:left="1984" w:right="1415" w:firstLine="0"/>
        <w:jc w:val="both"/>
        <w:rPr>
          <w:sz w:val="20"/>
        </w:rPr>
      </w:pPr>
      <w:r>
        <w:rPr>
          <w:b/>
          <w:color w:val="231F20"/>
          <w:w w:val="125"/>
          <w:sz w:val="20"/>
        </w:rPr>
        <w:t>Artículo 15. </w:t>
      </w:r>
      <w:r>
        <w:rPr>
          <w:color w:val="231F20"/>
          <w:w w:val="125"/>
          <w:sz w:val="20"/>
        </w:rPr>
        <w:t>En el </w:t>
      </w:r>
      <w:r>
        <w:rPr>
          <w:i/>
          <w:color w:val="231F20"/>
          <w:w w:val="125"/>
          <w:sz w:val="20"/>
        </w:rPr>
        <w:t>Marco para la excelencia en la enseñanza y la gestión escolar en la </w:t>
      </w:r>
      <w:r>
        <w:rPr>
          <w:i/>
          <w:color w:val="231F20"/>
          <w:w w:val="125"/>
          <w:sz w:val="20"/>
        </w:rPr>
        <w:t>Educación Media Superior. Perfiles profesionales, criterios e indicadores para</w:t>
      </w:r>
      <w:r>
        <w:rPr>
          <w:i/>
          <w:color w:val="231F20"/>
          <w:spacing w:val="-22"/>
          <w:w w:val="125"/>
          <w:sz w:val="20"/>
        </w:rPr>
        <w:t> </w:t>
      </w:r>
      <w:r>
        <w:rPr>
          <w:i/>
          <w:color w:val="231F20"/>
          <w:w w:val="125"/>
          <w:sz w:val="20"/>
        </w:rPr>
        <w:t>docentes, técnicos docentes y personal con funciones de dirección y de supervisión</w:t>
      </w:r>
      <w:r>
        <w:rPr>
          <w:color w:val="231F20"/>
          <w:w w:val="125"/>
          <w:sz w:val="20"/>
        </w:rPr>
        <w:t>, los cuales son referentes para el proceso de admisión; se definen los aspectos que deben abarcar las funciones docente y técnico docente, como son la relación con la comunidad local, el desarrollo de pensamiento crítico y filosófico, el mejoramiento integral y constante</w:t>
      </w:r>
      <w:r>
        <w:rPr>
          <w:color w:val="231F20"/>
          <w:spacing w:val="-24"/>
          <w:w w:val="125"/>
          <w:sz w:val="20"/>
        </w:rPr>
        <w:t> </w:t>
      </w:r>
      <w:r>
        <w:rPr>
          <w:color w:val="231F20"/>
          <w:spacing w:val="-5"/>
          <w:w w:val="125"/>
          <w:sz w:val="20"/>
        </w:rPr>
        <w:t>del </w:t>
      </w:r>
      <w:r>
        <w:rPr>
          <w:color w:val="231F20"/>
          <w:w w:val="125"/>
          <w:sz w:val="20"/>
        </w:rPr>
        <w:t>educando,</w:t>
      </w:r>
      <w:r>
        <w:rPr>
          <w:color w:val="231F20"/>
          <w:spacing w:val="-22"/>
          <w:w w:val="125"/>
          <w:sz w:val="20"/>
        </w:rPr>
        <w:t> </w:t>
      </w:r>
      <w:r>
        <w:rPr>
          <w:color w:val="231F20"/>
          <w:w w:val="125"/>
          <w:sz w:val="20"/>
        </w:rPr>
        <w:t>además</w:t>
      </w:r>
      <w:r>
        <w:rPr>
          <w:color w:val="231F20"/>
          <w:spacing w:val="-22"/>
          <w:w w:val="125"/>
          <w:sz w:val="20"/>
        </w:rPr>
        <w:t> </w:t>
      </w:r>
      <w:r>
        <w:rPr>
          <w:color w:val="231F20"/>
          <w:w w:val="125"/>
          <w:sz w:val="20"/>
        </w:rPr>
        <w:t>de</w:t>
      </w:r>
      <w:r>
        <w:rPr>
          <w:color w:val="231F20"/>
          <w:spacing w:val="-22"/>
          <w:w w:val="125"/>
          <w:sz w:val="20"/>
        </w:rPr>
        <w:t> </w:t>
      </w:r>
      <w:r>
        <w:rPr>
          <w:color w:val="231F20"/>
          <w:w w:val="125"/>
          <w:sz w:val="20"/>
        </w:rPr>
        <w:t>la</w:t>
      </w:r>
      <w:r>
        <w:rPr>
          <w:color w:val="231F20"/>
          <w:spacing w:val="-22"/>
          <w:w w:val="125"/>
          <w:sz w:val="20"/>
        </w:rPr>
        <w:t> </w:t>
      </w:r>
      <w:r>
        <w:rPr>
          <w:color w:val="231F20"/>
          <w:w w:val="125"/>
          <w:sz w:val="20"/>
        </w:rPr>
        <w:t>planeación,</w:t>
      </w:r>
      <w:r>
        <w:rPr>
          <w:color w:val="231F20"/>
          <w:spacing w:val="-22"/>
          <w:w w:val="125"/>
          <w:sz w:val="20"/>
        </w:rPr>
        <w:t> </w:t>
      </w:r>
      <w:r>
        <w:rPr>
          <w:color w:val="231F20"/>
          <w:w w:val="125"/>
          <w:sz w:val="20"/>
        </w:rPr>
        <w:t>el</w:t>
      </w:r>
      <w:r>
        <w:rPr>
          <w:color w:val="231F20"/>
          <w:spacing w:val="-22"/>
          <w:w w:val="125"/>
          <w:sz w:val="20"/>
        </w:rPr>
        <w:t> </w:t>
      </w:r>
      <w:r>
        <w:rPr>
          <w:color w:val="231F20"/>
          <w:w w:val="125"/>
          <w:sz w:val="20"/>
        </w:rPr>
        <w:t>dominio</w:t>
      </w:r>
      <w:r>
        <w:rPr>
          <w:color w:val="231F20"/>
          <w:spacing w:val="-22"/>
          <w:w w:val="125"/>
          <w:sz w:val="20"/>
        </w:rPr>
        <w:t> </w:t>
      </w:r>
      <w:r>
        <w:rPr>
          <w:color w:val="231F20"/>
          <w:w w:val="125"/>
          <w:sz w:val="20"/>
        </w:rPr>
        <w:t>de</w:t>
      </w:r>
      <w:r>
        <w:rPr>
          <w:color w:val="231F20"/>
          <w:spacing w:val="-22"/>
          <w:w w:val="125"/>
          <w:sz w:val="20"/>
        </w:rPr>
        <w:t> </w:t>
      </w:r>
      <w:r>
        <w:rPr>
          <w:color w:val="231F20"/>
          <w:w w:val="125"/>
          <w:sz w:val="20"/>
        </w:rPr>
        <w:t>los</w:t>
      </w:r>
      <w:r>
        <w:rPr>
          <w:color w:val="231F20"/>
          <w:spacing w:val="-21"/>
          <w:w w:val="125"/>
          <w:sz w:val="20"/>
        </w:rPr>
        <w:t> </w:t>
      </w:r>
      <w:r>
        <w:rPr>
          <w:color w:val="231F20"/>
          <w:w w:val="125"/>
          <w:sz w:val="20"/>
        </w:rPr>
        <w:t>contenidos,</w:t>
      </w:r>
      <w:r>
        <w:rPr>
          <w:color w:val="231F20"/>
          <w:spacing w:val="-22"/>
          <w:w w:val="125"/>
          <w:sz w:val="20"/>
        </w:rPr>
        <w:t> </w:t>
      </w:r>
      <w:r>
        <w:rPr>
          <w:color w:val="231F20"/>
          <w:w w:val="125"/>
          <w:sz w:val="20"/>
        </w:rPr>
        <w:t>el</w:t>
      </w:r>
      <w:r>
        <w:rPr>
          <w:color w:val="231F20"/>
          <w:spacing w:val="-22"/>
          <w:w w:val="125"/>
          <w:sz w:val="20"/>
        </w:rPr>
        <w:t> </w:t>
      </w:r>
      <w:r>
        <w:rPr>
          <w:color w:val="231F20"/>
          <w:w w:val="125"/>
          <w:sz w:val="20"/>
        </w:rPr>
        <w:t>ambiente</w:t>
      </w:r>
      <w:r>
        <w:rPr>
          <w:color w:val="231F20"/>
          <w:spacing w:val="-22"/>
          <w:w w:val="125"/>
          <w:sz w:val="20"/>
        </w:rPr>
        <w:t> </w:t>
      </w:r>
      <w:r>
        <w:rPr>
          <w:color w:val="231F20"/>
          <w:w w:val="125"/>
          <w:sz w:val="20"/>
        </w:rPr>
        <w:t>en</w:t>
      </w:r>
      <w:r>
        <w:rPr>
          <w:color w:val="231F20"/>
          <w:spacing w:val="-22"/>
          <w:w w:val="125"/>
          <w:sz w:val="20"/>
        </w:rPr>
        <w:t> </w:t>
      </w:r>
      <w:r>
        <w:rPr>
          <w:color w:val="231F20"/>
          <w:w w:val="125"/>
          <w:sz w:val="20"/>
        </w:rPr>
        <w:t>el</w:t>
      </w:r>
      <w:r>
        <w:rPr>
          <w:color w:val="231F20"/>
          <w:spacing w:val="-22"/>
          <w:w w:val="125"/>
          <w:sz w:val="20"/>
        </w:rPr>
        <w:t> </w:t>
      </w:r>
      <w:r>
        <w:rPr>
          <w:color w:val="231F20"/>
          <w:spacing w:val="-3"/>
          <w:w w:val="125"/>
          <w:sz w:val="20"/>
        </w:rPr>
        <w:t>aula, </w:t>
      </w:r>
      <w:r>
        <w:rPr>
          <w:color w:val="231F20"/>
          <w:w w:val="125"/>
          <w:sz w:val="20"/>
        </w:rPr>
        <w:t>las prácticas didácticas pertinentes, el máximo aprovechamiento escolar y aprendizaje de los alumnos, la solidaridad en la escuela, y el diálogo y participación con madres y padres de familia o</w:t>
      </w:r>
      <w:r>
        <w:rPr>
          <w:color w:val="231F20"/>
          <w:spacing w:val="-20"/>
          <w:w w:val="125"/>
          <w:sz w:val="20"/>
        </w:rPr>
        <w:t> </w:t>
      </w:r>
      <w:r>
        <w:rPr>
          <w:color w:val="231F20"/>
          <w:w w:val="125"/>
          <w:sz w:val="20"/>
        </w:rPr>
        <w:t>tutores.</w:t>
      </w:r>
    </w:p>
    <w:p>
      <w:pPr>
        <w:pStyle w:val="BodyText"/>
        <w:spacing w:line="276" w:lineRule="auto" w:before="152"/>
        <w:ind w:left="1984" w:right="1415"/>
        <w:jc w:val="both"/>
      </w:pPr>
      <w:r>
        <w:rPr>
          <w:b/>
          <w:color w:val="231F20"/>
          <w:w w:val="125"/>
        </w:rPr>
        <w:t>Artículo</w:t>
      </w:r>
      <w:r>
        <w:rPr>
          <w:b/>
          <w:color w:val="231F20"/>
          <w:spacing w:val="-3"/>
          <w:w w:val="125"/>
        </w:rPr>
        <w:t> </w:t>
      </w:r>
      <w:r>
        <w:rPr>
          <w:b/>
          <w:color w:val="231F20"/>
          <w:w w:val="125"/>
        </w:rPr>
        <w:t>16.</w:t>
      </w:r>
      <w:r>
        <w:rPr>
          <w:b/>
          <w:color w:val="231F20"/>
          <w:spacing w:val="-7"/>
          <w:w w:val="125"/>
        </w:rPr>
        <w:t> </w:t>
      </w:r>
      <w:r>
        <w:rPr>
          <w:color w:val="231F20"/>
          <w:w w:val="125"/>
        </w:rPr>
        <w:t>Las</w:t>
      </w:r>
      <w:r>
        <w:rPr>
          <w:color w:val="231F20"/>
          <w:spacing w:val="-6"/>
          <w:w w:val="125"/>
        </w:rPr>
        <w:t> </w:t>
      </w:r>
      <w:r>
        <w:rPr>
          <w:color w:val="231F20"/>
          <w:w w:val="125"/>
        </w:rPr>
        <w:t>autoridades</w:t>
      </w:r>
      <w:r>
        <w:rPr>
          <w:color w:val="231F20"/>
          <w:spacing w:val="-7"/>
          <w:w w:val="125"/>
        </w:rPr>
        <w:t> </w:t>
      </w:r>
      <w:r>
        <w:rPr>
          <w:color w:val="231F20"/>
          <w:w w:val="125"/>
        </w:rPr>
        <w:t>de</w:t>
      </w:r>
      <w:r>
        <w:rPr>
          <w:color w:val="231F20"/>
          <w:spacing w:val="-6"/>
          <w:w w:val="125"/>
        </w:rPr>
        <w:t> </w:t>
      </w:r>
      <w:r>
        <w:rPr>
          <w:color w:val="231F20"/>
          <w:w w:val="125"/>
        </w:rPr>
        <w:t>educación</w:t>
      </w:r>
      <w:r>
        <w:rPr>
          <w:color w:val="231F20"/>
          <w:spacing w:val="-7"/>
          <w:w w:val="125"/>
        </w:rPr>
        <w:t> </w:t>
      </w:r>
      <w:r>
        <w:rPr>
          <w:color w:val="231F20"/>
          <w:w w:val="125"/>
        </w:rPr>
        <w:t>media</w:t>
      </w:r>
      <w:r>
        <w:rPr>
          <w:color w:val="231F20"/>
          <w:spacing w:val="-6"/>
          <w:w w:val="125"/>
        </w:rPr>
        <w:t> </w:t>
      </w:r>
      <w:r>
        <w:rPr>
          <w:color w:val="231F20"/>
          <w:w w:val="125"/>
        </w:rPr>
        <w:t>superior</w:t>
      </w:r>
      <w:r>
        <w:rPr>
          <w:color w:val="231F20"/>
          <w:spacing w:val="-7"/>
          <w:w w:val="125"/>
        </w:rPr>
        <w:t> </w:t>
      </w:r>
      <w:r>
        <w:rPr>
          <w:color w:val="231F20"/>
          <w:w w:val="125"/>
        </w:rPr>
        <w:t>y</w:t>
      </w:r>
      <w:r>
        <w:rPr>
          <w:color w:val="231F20"/>
          <w:spacing w:val="-6"/>
          <w:w w:val="125"/>
        </w:rPr>
        <w:t> </w:t>
      </w:r>
      <w:r>
        <w:rPr>
          <w:color w:val="231F20"/>
          <w:w w:val="125"/>
        </w:rPr>
        <w:t>los</w:t>
      </w:r>
      <w:r>
        <w:rPr>
          <w:color w:val="231F20"/>
          <w:spacing w:val="-7"/>
          <w:w w:val="125"/>
        </w:rPr>
        <w:t> </w:t>
      </w:r>
      <w:r>
        <w:rPr>
          <w:color w:val="231F20"/>
          <w:w w:val="125"/>
        </w:rPr>
        <w:t>organismos</w:t>
      </w:r>
      <w:r>
        <w:rPr>
          <w:color w:val="231F20"/>
          <w:spacing w:val="-7"/>
          <w:w w:val="125"/>
        </w:rPr>
        <w:t> </w:t>
      </w:r>
      <w:r>
        <w:rPr>
          <w:color w:val="231F20"/>
          <w:w w:val="125"/>
        </w:rPr>
        <w:t>descentrali- zados</w:t>
      </w:r>
      <w:r>
        <w:rPr>
          <w:color w:val="231F20"/>
          <w:spacing w:val="-13"/>
          <w:w w:val="125"/>
        </w:rPr>
        <w:t> </w:t>
      </w:r>
      <w:r>
        <w:rPr>
          <w:color w:val="231F20"/>
          <w:w w:val="125"/>
        </w:rPr>
        <w:t>han</w:t>
      </w:r>
      <w:r>
        <w:rPr>
          <w:color w:val="231F20"/>
          <w:spacing w:val="-13"/>
          <w:w w:val="125"/>
        </w:rPr>
        <w:t> </w:t>
      </w:r>
      <w:r>
        <w:rPr>
          <w:color w:val="231F20"/>
          <w:w w:val="125"/>
        </w:rPr>
        <w:t>formulado</w:t>
      </w:r>
      <w:r>
        <w:rPr>
          <w:color w:val="231F20"/>
          <w:spacing w:val="-12"/>
          <w:w w:val="125"/>
        </w:rPr>
        <w:t> </w:t>
      </w:r>
      <w:r>
        <w:rPr>
          <w:color w:val="231F20"/>
          <w:w w:val="125"/>
        </w:rPr>
        <w:t>propuestas</w:t>
      </w:r>
      <w:r>
        <w:rPr>
          <w:color w:val="231F20"/>
          <w:spacing w:val="-13"/>
          <w:w w:val="125"/>
        </w:rPr>
        <w:t> </w:t>
      </w:r>
      <w:r>
        <w:rPr>
          <w:color w:val="231F20"/>
          <w:spacing w:val="-4"/>
          <w:w w:val="125"/>
        </w:rPr>
        <w:t>y,</w:t>
      </w:r>
      <w:r>
        <w:rPr>
          <w:color w:val="231F20"/>
          <w:spacing w:val="-13"/>
          <w:w w:val="125"/>
        </w:rPr>
        <w:t> </w:t>
      </w:r>
      <w:r>
        <w:rPr>
          <w:color w:val="231F20"/>
          <w:w w:val="125"/>
        </w:rPr>
        <w:t>en</w:t>
      </w:r>
      <w:r>
        <w:rPr>
          <w:color w:val="231F20"/>
          <w:spacing w:val="-12"/>
          <w:w w:val="125"/>
        </w:rPr>
        <w:t> </w:t>
      </w:r>
      <w:r>
        <w:rPr>
          <w:color w:val="231F20"/>
          <w:w w:val="125"/>
        </w:rPr>
        <w:t>su</w:t>
      </w:r>
      <w:r>
        <w:rPr>
          <w:color w:val="231F20"/>
          <w:spacing w:val="-13"/>
          <w:w w:val="125"/>
        </w:rPr>
        <w:t> </w:t>
      </w:r>
      <w:r>
        <w:rPr>
          <w:color w:val="231F20"/>
          <w:w w:val="125"/>
        </w:rPr>
        <w:t>caso,</w:t>
      </w:r>
      <w:r>
        <w:rPr>
          <w:color w:val="231F20"/>
          <w:spacing w:val="-12"/>
          <w:w w:val="125"/>
        </w:rPr>
        <w:t> </w:t>
      </w:r>
      <w:r>
        <w:rPr>
          <w:color w:val="231F20"/>
          <w:w w:val="125"/>
        </w:rPr>
        <w:t>modificaciones</w:t>
      </w:r>
      <w:r>
        <w:rPr>
          <w:color w:val="231F20"/>
          <w:spacing w:val="-13"/>
          <w:w w:val="125"/>
        </w:rPr>
        <w:t> </w:t>
      </w:r>
      <w:r>
        <w:rPr>
          <w:color w:val="231F20"/>
          <w:w w:val="125"/>
        </w:rPr>
        <w:t>de</w:t>
      </w:r>
      <w:r>
        <w:rPr>
          <w:color w:val="231F20"/>
          <w:spacing w:val="-13"/>
          <w:w w:val="125"/>
        </w:rPr>
        <w:t> </w:t>
      </w:r>
      <w:r>
        <w:rPr>
          <w:color w:val="231F20"/>
          <w:w w:val="125"/>
        </w:rPr>
        <w:t>criterios</w:t>
      </w:r>
      <w:r>
        <w:rPr>
          <w:color w:val="231F20"/>
          <w:spacing w:val="-12"/>
          <w:w w:val="125"/>
        </w:rPr>
        <w:t> </w:t>
      </w:r>
      <w:r>
        <w:rPr>
          <w:color w:val="231F20"/>
          <w:w w:val="125"/>
        </w:rPr>
        <w:t>e</w:t>
      </w:r>
      <w:r>
        <w:rPr>
          <w:color w:val="231F20"/>
          <w:spacing w:val="-13"/>
          <w:w w:val="125"/>
        </w:rPr>
        <w:t> </w:t>
      </w:r>
      <w:r>
        <w:rPr>
          <w:color w:val="231F20"/>
          <w:w w:val="125"/>
        </w:rPr>
        <w:t>indicadores que definen las características del personal con funciones docente y técnico docente </w:t>
      </w:r>
      <w:r>
        <w:rPr>
          <w:color w:val="231F20"/>
          <w:spacing w:val="-12"/>
          <w:w w:val="125"/>
        </w:rPr>
        <w:t>a </w:t>
      </w:r>
      <w:r>
        <w:rPr>
          <w:color w:val="231F20"/>
          <w:w w:val="125"/>
        </w:rPr>
        <w:t>partir</w:t>
      </w:r>
      <w:r>
        <w:rPr>
          <w:color w:val="231F20"/>
          <w:spacing w:val="-14"/>
          <w:w w:val="125"/>
        </w:rPr>
        <w:t> </w:t>
      </w:r>
      <w:r>
        <w:rPr>
          <w:color w:val="231F20"/>
          <w:w w:val="125"/>
        </w:rPr>
        <w:t>de</w:t>
      </w:r>
      <w:r>
        <w:rPr>
          <w:color w:val="231F20"/>
          <w:spacing w:val="-14"/>
          <w:w w:val="125"/>
        </w:rPr>
        <w:t> </w:t>
      </w:r>
      <w:r>
        <w:rPr>
          <w:color w:val="231F20"/>
          <w:w w:val="125"/>
        </w:rPr>
        <w:t>los</w:t>
      </w:r>
      <w:r>
        <w:rPr>
          <w:color w:val="231F20"/>
          <w:spacing w:val="-14"/>
          <w:w w:val="125"/>
        </w:rPr>
        <w:t> </w:t>
      </w:r>
      <w:r>
        <w:rPr>
          <w:color w:val="231F20"/>
          <w:w w:val="125"/>
        </w:rPr>
        <w:t>procedimientos</w:t>
      </w:r>
      <w:r>
        <w:rPr>
          <w:color w:val="231F20"/>
          <w:spacing w:val="-13"/>
          <w:w w:val="125"/>
        </w:rPr>
        <w:t> </w:t>
      </w:r>
      <w:r>
        <w:rPr>
          <w:color w:val="231F20"/>
          <w:w w:val="125"/>
        </w:rPr>
        <w:t>emitidos</w:t>
      </w:r>
      <w:r>
        <w:rPr>
          <w:color w:val="231F20"/>
          <w:spacing w:val="-14"/>
          <w:w w:val="125"/>
        </w:rPr>
        <w:t> </w:t>
      </w:r>
      <w:r>
        <w:rPr>
          <w:color w:val="231F20"/>
          <w:w w:val="125"/>
        </w:rPr>
        <w:t>por</w:t>
      </w:r>
      <w:r>
        <w:rPr>
          <w:color w:val="231F20"/>
          <w:spacing w:val="-14"/>
          <w:w w:val="125"/>
        </w:rPr>
        <w:t> </w:t>
      </w:r>
      <w:r>
        <w:rPr>
          <w:color w:val="231F20"/>
          <w:w w:val="125"/>
        </w:rPr>
        <w:t>la</w:t>
      </w:r>
      <w:r>
        <w:rPr>
          <w:color w:val="231F20"/>
          <w:spacing w:val="-14"/>
          <w:w w:val="125"/>
        </w:rPr>
        <w:t> </w:t>
      </w:r>
      <w:r>
        <w:rPr>
          <w:color w:val="231F20"/>
          <w:w w:val="125"/>
        </w:rPr>
        <w:t>Unidad</w:t>
      </w:r>
      <w:r>
        <w:rPr>
          <w:color w:val="231F20"/>
          <w:spacing w:val="-13"/>
          <w:w w:val="125"/>
        </w:rPr>
        <w:t> </w:t>
      </w:r>
      <w:r>
        <w:rPr>
          <w:color w:val="231F20"/>
          <w:w w:val="125"/>
        </w:rPr>
        <w:t>del</w:t>
      </w:r>
      <w:r>
        <w:rPr>
          <w:color w:val="231F20"/>
          <w:spacing w:val="-14"/>
          <w:w w:val="125"/>
        </w:rPr>
        <w:t> </w:t>
      </w:r>
      <w:r>
        <w:rPr>
          <w:color w:val="231F20"/>
          <w:w w:val="125"/>
        </w:rPr>
        <w:t>Sistema,</w:t>
      </w:r>
      <w:r>
        <w:rPr>
          <w:color w:val="231F20"/>
          <w:spacing w:val="-14"/>
          <w:w w:val="125"/>
        </w:rPr>
        <w:t> </w:t>
      </w:r>
      <w:r>
        <w:rPr>
          <w:color w:val="231F20"/>
          <w:w w:val="125"/>
        </w:rPr>
        <w:t>los</w:t>
      </w:r>
      <w:r>
        <w:rPr>
          <w:color w:val="231F20"/>
          <w:spacing w:val="-14"/>
          <w:w w:val="125"/>
        </w:rPr>
        <w:t> </w:t>
      </w:r>
      <w:r>
        <w:rPr>
          <w:color w:val="231F20"/>
          <w:w w:val="125"/>
        </w:rPr>
        <w:t>cuales</w:t>
      </w:r>
      <w:r>
        <w:rPr>
          <w:color w:val="231F20"/>
          <w:spacing w:val="-13"/>
          <w:w w:val="125"/>
        </w:rPr>
        <w:t> </w:t>
      </w:r>
      <w:r>
        <w:rPr>
          <w:color w:val="231F20"/>
          <w:w w:val="125"/>
        </w:rPr>
        <w:t>serán</w:t>
      </w:r>
      <w:r>
        <w:rPr>
          <w:color w:val="231F20"/>
          <w:spacing w:val="-14"/>
          <w:w w:val="125"/>
        </w:rPr>
        <w:t> </w:t>
      </w:r>
      <w:r>
        <w:rPr>
          <w:color w:val="231F20"/>
          <w:w w:val="125"/>
        </w:rPr>
        <w:t>el</w:t>
      </w:r>
      <w:r>
        <w:rPr>
          <w:color w:val="231F20"/>
          <w:spacing w:val="-14"/>
          <w:w w:val="125"/>
        </w:rPr>
        <w:t> </w:t>
      </w:r>
      <w:r>
        <w:rPr>
          <w:color w:val="231F20"/>
          <w:w w:val="125"/>
        </w:rPr>
        <w:t>refe- rente para el proceso de</w:t>
      </w:r>
      <w:r>
        <w:rPr>
          <w:color w:val="231F20"/>
          <w:spacing w:val="-25"/>
          <w:w w:val="125"/>
        </w:rPr>
        <w:t> </w:t>
      </w:r>
      <w:r>
        <w:rPr>
          <w:color w:val="231F20"/>
          <w:w w:val="125"/>
        </w:rPr>
        <w:t>Admisión.</w:t>
      </w:r>
    </w:p>
    <w:p>
      <w:pPr>
        <w:pStyle w:val="BodyText"/>
        <w:spacing w:line="276" w:lineRule="auto" w:before="156"/>
        <w:ind w:left="1984" w:right="1415"/>
        <w:jc w:val="both"/>
      </w:pPr>
      <w:r>
        <w:rPr>
          <w:b/>
          <w:color w:val="231F20"/>
          <w:w w:val="125"/>
        </w:rPr>
        <w:t>Artículo</w:t>
      </w:r>
      <w:r>
        <w:rPr>
          <w:b/>
          <w:color w:val="231F20"/>
          <w:spacing w:val="-19"/>
          <w:w w:val="125"/>
        </w:rPr>
        <w:t> </w:t>
      </w:r>
      <w:r>
        <w:rPr>
          <w:b/>
          <w:color w:val="231F20"/>
          <w:spacing w:val="-4"/>
          <w:w w:val="125"/>
        </w:rPr>
        <w:t>17.</w:t>
      </w:r>
      <w:r>
        <w:rPr>
          <w:b/>
          <w:color w:val="231F20"/>
          <w:spacing w:val="-22"/>
          <w:w w:val="125"/>
        </w:rPr>
        <w:t> </w:t>
      </w:r>
      <w:r>
        <w:rPr>
          <w:color w:val="231F20"/>
          <w:w w:val="125"/>
        </w:rPr>
        <w:t>Los</w:t>
      </w:r>
      <w:r>
        <w:rPr>
          <w:color w:val="231F20"/>
          <w:spacing w:val="-22"/>
          <w:w w:val="125"/>
        </w:rPr>
        <w:t> </w:t>
      </w:r>
      <w:r>
        <w:rPr>
          <w:color w:val="231F20"/>
          <w:w w:val="125"/>
        </w:rPr>
        <w:t>criterios</w:t>
      </w:r>
      <w:r>
        <w:rPr>
          <w:color w:val="231F20"/>
          <w:spacing w:val="-22"/>
          <w:w w:val="125"/>
        </w:rPr>
        <w:t> </w:t>
      </w:r>
      <w:r>
        <w:rPr>
          <w:color w:val="231F20"/>
          <w:w w:val="125"/>
        </w:rPr>
        <w:t>e</w:t>
      </w:r>
      <w:r>
        <w:rPr>
          <w:color w:val="231F20"/>
          <w:spacing w:val="-22"/>
          <w:w w:val="125"/>
        </w:rPr>
        <w:t> </w:t>
      </w:r>
      <w:r>
        <w:rPr>
          <w:color w:val="231F20"/>
          <w:w w:val="125"/>
        </w:rPr>
        <w:t>indicadores</w:t>
      </w:r>
      <w:r>
        <w:rPr>
          <w:color w:val="231F20"/>
          <w:spacing w:val="-21"/>
          <w:w w:val="125"/>
        </w:rPr>
        <w:t> </w:t>
      </w:r>
      <w:r>
        <w:rPr>
          <w:color w:val="231F20"/>
          <w:w w:val="125"/>
        </w:rPr>
        <w:t>para</w:t>
      </w:r>
      <w:r>
        <w:rPr>
          <w:color w:val="231F20"/>
          <w:spacing w:val="-22"/>
          <w:w w:val="125"/>
        </w:rPr>
        <w:t> </w:t>
      </w:r>
      <w:r>
        <w:rPr>
          <w:color w:val="231F20"/>
          <w:w w:val="125"/>
        </w:rPr>
        <w:t>la</w:t>
      </w:r>
      <w:r>
        <w:rPr>
          <w:color w:val="231F20"/>
          <w:spacing w:val="-22"/>
          <w:w w:val="125"/>
        </w:rPr>
        <w:t> </w:t>
      </w:r>
      <w:r>
        <w:rPr>
          <w:color w:val="231F20"/>
          <w:w w:val="125"/>
        </w:rPr>
        <w:t>admisión</w:t>
      </w:r>
      <w:r>
        <w:rPr>
          <w:color w:val="231F20"/>
          <w:spacing w:val="-22"/>
          <w:w w:val="125"/>
        </w:rPr>
        <w:t> </w:t>
      </w:r>
      <w:r>
        <w:rPr>
          <w:color w:val="231F20"/>
          <w:w w:val="125"/>
        </w:rPr>
        <w:t>en</w:t>
      </w:r>
      <w:r>
        <w:rPr>
          <w:color w:val="231F20"/>
          <w:spacing w:val="-22"/>
          <w:w w:val="125"/>
        </w:rPr>
        <w:t> </w:t>
      </w:r>
      <w:r>
        <w:rPr>
          <w:color w:val="231F20"/>
          <w:w w:val="125"/>
        </w:rPr>
        <w:t>educación</w:t>
      </w:r>
      <w:r>
        <w:rPr>
          <w:color w:val="231F20"/>
          <w:spacing w:val="-22"/>
          <w:w w:val="125"/>
        </w:rPr>
        <w:t> </w:t>
      </w:r>
      <w:r>
        <w:rPr>
          <w:color w:val="231F20"/>
          <w:w w:val="125"/>
        </w:rPr>
        <w:t>media</w:t>
      </w:r>
      <w:r>
        <w:rPr>
          <w:color w:val="231F20"/>
          <w:spacing w:val="-22"/>
          <w:w w:val="125"/>
        </w:rPr>
        <w:t> </w:t>
      </w:r>
      <w:r>
        <w:rPr>
          <w:color w:val="231F20"/>
          <w:w w:val="125"/>
        </w:rPr>
        <w:t>superior</w:t>
      </w:r>
      <w:r>
        <w:rPr>
          <w:color w:val="231F20"/>
          <w:spacing w:val="-21"/>
          <w:w w:val="125"/>
        </w:rPr>
        <w:t> </w:t>
      </w:r>
      <w:r>
        <w:rPr>
          <w:color w:val="231F20"/>
          <w:w w:val="125"/>
        </w:rPr>
        <w:t>que determina la Unidad del Sistema, son el referente de la buena práctica y el desempe- ño</w:t>
      </w:r>
      <w:r>
        <w:rPr>
          <w:color w:val="231F20"/>
          <w:spacing w:val="-6"/>
          <w:w w:val="125"/>
        </w:rPr>
        <w:t> </w:t>
      </w:r>
      <w:r>
        <w:rPr>
          <w:color w:val="231F20"/>
          <w:w w:val="125"/>
        </w:rPr>
        <w:t>eficiente</w:t>
      </w:r>
      <w:r>
        <w:rPr>
          <w:color w:val="231F20"/>
          <w:spacing w:val="-5"/>
          <w:w w:val="125"/>
        </w:rPr>
        <w:t> </w:t>
      </w:r>
      <w:r>
        <w:rPr>
          <w:color w:val="231F20"/>
          <w:w w:val="125"/>
        </w:rPr>
        <w:t>de</w:t>
      </w:r>
      <w:r>
        <w:rPr>
          <w:color w:val="231F20"/>
          <w:spacing w:val="-6"/>
          <w:w w:val="125"/>
        </w:rPr>
        <w:t> </w:t>
      </w:r>
      <w:r>
        <w:rPr>
          <w:color w:val="231F20"/>
          <w:w w:val="125"/>
        </w:rPr>
        <w:t>los</w:t>
      </w:r>
      <w:r>
        <w:rPr>
          <w:color w:val="231F20"/>
          <w:spacing w:val="-5"/>
          <w:w w:val="125"/>
        </w:rPr>
        <w:t> </w:t>
      </w:r>
      <w:r>
        <w:rPr>
          <w:color w:val="231F20"/>
          <w:w w:val="125"/>
        </w:rPr>
        <w:t>docentes</w:t>
      </w:r>
      <w:r>
        <w:rPr>
          <w:color w:val="231F20"/>
          <w:spacing w:val="-6"/>
          <w:w w:val="125"/>
        </w:rPr>
        <w:t> </w:t>
      </w:r>
      <w:r>
        <w:rPr>
          <w:color w:val="231F20"/>
          <w:w w:val="125"/>
        </w:rPr>
        <w:t>y</w:t>
      </w:r>
      <w:r>
        <w:rPr>
          <w:color w:val="231F20"/>
          <w:spacing w:val="-5"/>
          <w:w w:val="125"/>
        </w:rPr>
        <w:t> </w:t>
      </w:r>
      <w:r>
        <w:rPr>
          <w:color w:val="231F20"/>
          <w:w w:val="125"/>
        </w:rPr>
        <w:t>técnicos</w:t>
      </w:r>
      <w:r>
        <w:rPr>
          <w:color w:val="231F20"/>
          <w:spacing w:val="-6"/>
          <w:w w:val="125"/>
        </w:rPr>
        <w:t> </w:t>
      </w:r>
      <w:r>
        <w:rPr>
          <w:color w:val="231F20"/>
          <w:w w:val="125"/>
        </w:rPr>
        <w:t>docentes</w:t>
      </w:r>
      <w:r>
        <w:rPr>
          <w:color w:val="231F20"/>
          <w:spacing w:val="-5"/>
          <w:w w:val="125"/>
        </w:rPr>
        <w:t> </w:t>
      </w:r>
      <w:r>
        <w:rPr>
          <w:color w:val="231F20"/>
          <w:w w:val="125"/>
        </w:rPr>
        <w:t>para</w:t>
      </w:r>
      <w:r>
        <w:rPr>
          <w:color w:val="231F20"/>
          <w:spacing w:val="-6"/>
          <w:w w:val="125"/>
        </w:rPr>
        <w:t> </w:t>
      </w:r>
      <w:r>
        <w:rPr>
          <w:color w:val="231F20"/>
          <w:w w:val="125"/>
        </w:rPr>
        <w:t>alcanzar</w:t>
      </w:r>
      <w:r>
        <w:rPr>
          <w:color w:val="231F20"/>
          <w:spacing w:val="-5"/>
          <w:w w:val="125"/>
        </w:rPr>
        <w:t> </w:t>
      </w:r>
      <w:r>
        <w:rPr>
          <w:color w:val="231F20"/>
          <w:w w:val="125"/>
        </w:rPr>
        <w:t>los</w:t>
      </w:r>
      <w:r>
        <w:rPr>
          <w:color w:val="231F20"/>
          <w:spacing w:val="-5"/>
          <w:w w:val="125"/>
        </w:rPr>
        <w:t> </w:t>
      </w:r>
      <w:r>
        <w:rPr>
          <w:color w:val="231F20"/>
          <w:w w:val="125"/>
        </w:rPr>
        <w:t>objetivos</w:t>
      </w:r>
      <w:r>
        <w:rPr>
          <w:color w:val="231F20"/>
          <w:spacing w:val="-6"/>
          <w:w w:val="125"/>
        </w:rPr>
        <w:t> </w:t>
      </w:r>
      <w:r>
        <w:rPr>
          <w:color w:val="231F20"/>
          <w:w w:val="125"/>
        </w:rPr>
        <w:t>del</w:t>
      </w:r>
      <w:r>
        <w:rPr>
          <w:color w:val="231F20"/>
          <w:spacing w:val="-5"/>
          <w:w w:val="125"/>
        </w:rPr>
        <w:t> </w:t>
      </w:r>
      <w:r>
        <w:rPr>
          <w:color w:val="231F20"/>
          <w:spacing w:val="-3"/>
          <w:w w:val="125"/>
        </w:rPr>
        <w:t>Sistema </w:t>
      </w:r>
      <w:r>
        <w:rPr>
          <w:color w:val="231F20"/>
          <w:w w:val="125"/>
        </w:rPr>
        <w:t>Educativo</w:t>
      </w:r>
      <w:r>
        <w:rPr>
          <w:color w:val="231F20"/>
          <w:spacing w:val="-5"/>
          <w:w w:val="125"/>
        </w:rPr>
        <w:t> </w:t>
      </w:r>
      <w:r>
        <w:rPr>
          <w:color w:val="231F20"/>
          <w:w w:val="125"/>
        </w:rPr>
        <w:t>Nacional.</w:t>
      </w:r>
    </w:p>
    <w:p>
      <w:pPr>
        <w:pStyle w:val="BodyText"/>
      </w:pPr>
    </w:p>
    <w:p>
      <w:pPr>
        <w:pStyle w:val="BodyText"/>
      </w:pPr>
    </w:p>
    <w:p>
      <w:pPr>
        <w:pStyle w:val="BodyText"/>
      </w:pPr>
    </w:p>
    <w:p>
      <w:pPr>
        <w:pStyle w:val="BodyText"/>
        <w:spacing w:before="6"/>
        <w:rPr>
          <w:sz w:val="22"/>
        </w:rPr>
      </w:pPr>
    </w:p>
    <w:p>
      <w:pPr>
        <w:spacing w:before="0"/>
        <w:ind w:left="549" w:right="0" w:firstLine="0"/>
        <w:jc w:val="left"/>
        <w:rPr>
          <w:sz w:val="16"/>
        </w:rPr>
      </w:pPr>
      <w:r>
        <w:rPr/>
        <w:pict>
          <v:shape style="position:absolute;margin-left:403.449005pt;margin-top:-2.961513pt;width:135.15pt;height:15.15pt;mso-position-horizontal-relative:page;mso-position-vertical-relative:paragraph;z-index:251678720"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679744" type="#_x0000_t202" filled="true" fillcolor="#636466" stroked="false">
            <v:textbox inset="0,0,0,0">
              <w:txbxContent>
                <w:p>
                  <w:pPr>
                    <w:spacing w:before="45"/>
                    <w:ind w:left="297" w:right="0" w:firstLine="0"/>
                    <w:jc w:val="left"/>
                    <w:rPr>
                      <w:sz w:val="18"/>
                    </w:rPr>
                  </w:pPr>
                  <w:r>
                    <w:rPr>
                      <w:color w:val="FFFFFF"/>
                      <w:w w:val="120"/>
                      <w:sz w:val="18"/>
                    </w:rPr>
                    <w:t>Unidad del Sistema para la Carrera de las Maestras y los Maestros</w:t>
                  </w:r>
                </w:p>
              </w:txbxContent>
            </v:textbox>
            <v:fill type="solid"/>
            <w10:wrap type="none"/>
          </v:shape>
        </w:pict>
      </w:r>
      <w:r>
        <w:rPr>
          <w:color w:val="231F20"/>
          <w:w w:val="127"/>
          <w:sz w:val="16"/>
        </w:rPr>
        <w:t>8</w:t>
      </w:r>
    </w:p>
    <w:p>
      <w:pPr>
        <w:spacing w:after="0"/>
        <w:jc w:val="left"/>
        <w:rPr>
          <w:sz w:val="16"/>
        </w:rPr>
        <w:sectPr>
          <w:pgSz w:w="12190" w:h="15880"/>
          <w:pgMar w:header="773" w:footer="0" w:top="1720" w:bottom="280" w:left="0" w:right="0"/>
        </w:sectPr>
      </w:pPr>
    </w:p>
    <w:p>
      <w:pPr>
        <w:pStyle w:val="BodyText"/>
      </w:pPr>
      <w:r>
        <w:rPr/>
        <w:pict>
          <v:group style="position:absolute;margin-left:0pt;margin-top:155.540985pt;width:609.450pt;height:638.2pt;mso-position-horizontal-relative:page;mso-position-vertical-relative:page;z-index:-252521472" coordorigin="0,3111" coordsize="12189,12764">
            <v:shape style="position:absolute;left:0;top:3110;width:12189;height:12764" type="#_x0000_t75" stroked="false">
              <v:imagedata r:id="rId17" o:title=""/>
            </v:shape>
            <v:shape style="position:absolute;left:10806;top:5611;width:480;height:1335" type="#_x0000_t75" stroked="false">
              <v:imagedata r:id="rId18" o:title=""/>
            </v:shape>
            <v:shape style="position:absolute;left:10854;top:8227;width:500;height:656" type="#_x0000_t75" stroked="false">
              <v:imagedata r:id="rId19" o:title=""/>
            </v:shape>
            <w10:wrap type="none"/>
          </v:group>
        </w:pict>
      </w:r>
    </w:p>
    <w:p>
      <w:pPr>
        <w:pStyle w:val="BodyText"/>
      </w:pPr>
    </w:p>
    <w:p>
      <w:pPr>
        <w:pStyle w:val="BodyText"/>
        <w:spacing w:before="3"/>
        <w:rPr>
          <w:sz w:val="18"/>
        </w:rPr>
      </w:pPr>
    </w:p>
    <w:p>
      <w:pPr>
        <w:spacing w:line="276" w:lineRule="auto" w:before="104"/>
        <w:ind w:left="1417" w:right="1982" w:firstLine="0"/>
        <w:jc w:val="both"/>
        <w:rPr>
          <w:sz w:val="20"/>
        </w:rPr>
      </w:pPr>
      <w:r>
        <w:rPr>
          <w:b/>
          <w:color w:val="231F20"/>
          <w:w w:val="125"/>
          <w:sz w:val="20"/>
        </w:rPr>
        <w:t>Artículo</w:t>
      </w:r>
      <w:r>
        <w:rPr>
          <w:b/>
          <w:color w:val="231F20"/>
          <w:spacing w:val="-5"/>
          <w:w w:val="125"/>
          <w:sz w:val="20"/>
        </w:rPr>
        <w:t> </w:t>
      </w:r>
      <w:r>
        <w:rPr>
          <w:b/>
          <w:color w:val="231F20"/>
          <w:w w:val="125"/>
          <w:sz w:val="20"/>
        </w:rPr>
        <w:t>18.</w:t>
      </w:r>
      <w:r>
        <w:rPr>
          <w:b/>
          <w:color w:val="231F20"/>
          <w:spacing w:val="-8"/>
          <w:w w:val="125"/>
          <w:sz w:val="20"/>
        </w:rPr>
        <w:t> </w:t>
      </w:r>
      <w:r>
        <w:rPr>
          <w:color w:val="231F20"/>
          <w:w w:val="125"/>
          <w:sz w:val="20"/>
        </w:rPr>
        <w:t>Los</w:t>
      </w:r>
      <w:r>
        <w:rPr>
          <w:color w:val="231F20"/>
          <w:spacing w:val="-8"/>
          <w:w w:val="125"/>
          <w:sz w:val="20"/>
        </w:rPr>
        <w:t> </w:t>
      </w:r>
      <w:r>
        <w:rPr>
          <w:color w:val="231F20"/>
          <w:w w:val="125"/>
          <w:sz w:val="20"/>
        </w:rPr>
        <w:t>mecanismos</w:t>
      </w:r>
      <w:r>
        <w:rPr>
          <w:color w:val="231F20"/>
          <w:spacing w:val="-8"/>
          <w:w w:val="125"/>
          <w:sz w:val="20"/>
        </w:rPr>
        <w:t> </w:t>
      </w:r>
      <w:r>
        <w:rPr>
          <w:color w:val="231F20"/>
          <w:w w:val="125"/>
          <w:sz w:val="20"/>
        </w:rPr>
        <w:t>y</w:t>
      </w:r>
      <w:r>
        <w:rPr>
          <w:color w:val="231F20"/>
          <w:spacing w:val="-8"/>
          <w:w w:val="125"/>
          <w:sz w:val="20"/>
        </w:rPr>
        <w:t> </w:t>
      </w:r>
      <w:r>
        <w:rPr>
          <w:color w:val="231F20"/>
          <w:w w:val="125"/>
          <w:sz w:val="20"/>
        </w:rPr>
        <w:t>procedimientos</w:t>
      </w:r>
      <w:r>
        <w:rPr>
          <w:color w:val="231F20"/>
          <w:spacing w:val="-8"/>
          <w:w w:val="125"/>
          <w:sz w:val="20"/>
        </w:rPr>
        <w:t> </w:t>
      </w:r>
      <w:r>
        <w:rPr>
          <w:color w:val="231F20"/>
          <w:w w:val="125"/>
          <w:sz w:val="20"/>
        </w:rPr>
        <w:t>aplicables</w:t>
      </w:r>
      <w:r>
        <w:rPr>
          <w:color w:val="231F20"/>
          <w:spacing w:val="-8"/>
          <w:w w:val="125"/>
          <w:sz w:val="20"/>
        </w:rPr>
        <w:t> </w:t>
      </w:r>
      <w:r>
        <w:rPr>
          <w:color w:val="231F20"/>
          <w:w w:val="125"/>
          <w:sz w:val="20"/>
        </w:rPr>
        <w:t>al</w:t>
      </w:r>
      <w:r>
        <w:rPr>
          <w:color w:val="231F20"/>
          <w:spacing w:val="-8"/>
          <w:w w:val="125"/>
          <w:sz w:val="20"/>
        </w:rPr>
        <w:t> </w:t>
      </w:r>
      <w:r>
        <w:rPr>
          <w:color w:val="231F20"/>
          <w:w w:val="125"/>
          <w:sz w:val="20"/>
        </w:rPr>
        <w:t>proceso</w:t>
      </w:r>
      <w:r>
        <w:rPr>
          <w:color w:val="231F20"/>
          <w:spacing w:val="-8"/>
          <w:w w:val="125"/>
          <w:sz w:val="20"/>
        </w:rPr>
        <w:t> </w:t>
      </w:r>
      <w:r>
        <w:rPr>
          <w:color w:val="231F20"/>
          <w:w w:val="125"/>
          <w:sz w:val="20"/>
        </w:rPr>
        <w:t>de</w:t>
      </w:r>
      <w:r>
        <w:rPr>
          <w:color w:val="231F20"/>
          <w:spacing w:val="-8"/>
          <w:w w:val="125"/>
          <w:sz w:val="20"/>
        </w:rPr>
        <w:t> </w:t>
      </w:r>
      <w:r>
        <w:rPr>
          <w:color w:val="231F20"/>
          <w:w w:val="125"/>
          <w:sz w:val="20"/>
        </w:rPr>
        <w:t>selección,</w:t>
      </w:r>
      <w:r>
        <w:rPr>
          <w:color w:val="231F20"/>
          <w:spacing w:val="-8"/>
          <w:w w:val="125"/>
          <w:sz w:val="20"/>
        </w:rPr>
        <w:t> </w:t>
      </w:r>
      <w:r>
        <w:rPr>
          <w:color w:val="231F20"/>
          <w:spacing w:val="-4"/>
          <w:w w:val="125"/>
          <w:sz w:val="20"/>
        </w:rPr>
        <w:t>serán </w:t>
      </w:r>
      <w:r>
        <w:rPr>
          <w:color w:val="231F20"/>
          <w:w w:val="125"/>
          <w:sz w:val="20"/>
        </w:rPr>
        <w:t>emitidos</w:t>
      </w:r>
      <w:r>
        <w:rPr>
          <w:color w:val="231F20"/>
          <w:spacing w:val="-11"/>
          <w:w w:val="125"/>
          <w:sz w:val="20"/>
        </w:rPr>
        <w:t> </w:t>
      </w:r>
      <w:r>
        <w:rPr>
          <w:color w:val="231F20"/>
          <w:w w:val="125"/>
          <w:sz w:val="20"/>
        </w:rPr>
        <w:t>por</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Unidad</w:t>
      </w:r>
      <w:r>
        <w:rPr>
          <w:color w:val="231F20"/>
          <w:spacing w:val="-10"/>
          <w:w w:val="125"/>
          <w:sz w:val="20"/>
        </w:rPr>
        <w:t> </w:t>
      </w:r>
      <w:r>
        <w:rPr>
          <w:color w:val="231F20"/>
          <w:w w:val="125"/>
          <w:sz w:val="20"/>
        </w:rPr>
        <w:t>del</w:t>
      </w:r>
      <w:r>
        <w:rPr>
          <w:color w:val="231F20"/>
          <w:spacing w:val="-10"/>
          <w:w w:val="125"/>
          <w:sz w:val="20"/>
        </w:rPr>
        <w:t> </w:t>
      </w:r>
      <w:r>
        <w:rPr>
          <w:color w:val="231F20"/>
          <w:w w:val="125"/>
          <w:sz w:val="20"/>
        </w:rPr>
        <w:t>Sistema</w:t>
      </w:r>
      <w:r>
        <w:rPr>
          <w:color w:val="231F20"/>
          <w:spacing w:val="-10"/>
          <w:w w:val="125"/>
          <w:sz w:val="20"/>
        </w:rPr>
        <w:t> </w:t>
      </w:r>
      <w:r>
        <w:rPr>
          <w:color w:val="231F20"/>
          <w:w w:val="125"/>
          <w:sz w:val="20"/>
        </w:rPr>
        <w:t>a</w:t>
      </w:r>
      <w:r>
        <w:rPr>
          <w:color w:val="231F20"/>
          <w:spacing w:val="-10"/>
          <w:w w:val="125"/>
          <w:sz w:val="20"/>
        </w:rPr>
        <w:t> </w:t>
      </w:r>
      <w:r>
        <w:rPr>
          <w:color w:val="231F20"/>
          <w:w w:val="125"/>
          <w:sz w:val="20"/>
        </w:rPr>
        <w:t>través</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las</w:t>
      </w:r>
      <w:r>
        <w:rPr>
          <w:color w:val="231F20"/>
          <w:spacing w:val="-10"/>
          <w:w w:val="125"/>
          <w:sz w:val="20"/>
        </w:rPr>
        <w:t> </w:t>
      </w:r>
      <w:r>
        <w:rPr>
          <w:i/>
          <w:color w:val="231F20"/>
          <w:w w:val="125"/>
          <w:sz w:val="20"/>
        </w:rPr>
        <w:t>“Disposiciones</w:t>
      </w:r>
      <w:r>
        <w:rPr>
          <w:i/>
          <w:color w:val="231F20"/>
          <w:spacing w:val="-10"/>
          <w:w w:val="125"/>
          <w:sz w:val="20"/>
        </w:rPr>
        <w:t> </w:t>
      </w:r>
      <w:r>
        <w:rPr>
          <w:i/>
          <w:color w:val="231F20"/>
          <w:w w:val="125"/>
          <w:sz w:val="20"/>
        </w:rPr>
        <w:t>específicas</w:t>
      </w:r>
      <w:r>
        <w:rPr>
          <w:i/>
          <w:color w:val="231F20"/>
          <w:spacing w:val="-10"/>
          <w:w w:val="125"/>
          <w:sz w:val="20"/>
        </w:rPr>
        <w:t> </w:t>
      </w:r>
      <w:r>
        <w:rPr>
          <w:i/>
          <w:color w:val="231F20"/>
          <w:w w:val="125"/>
          <w:sz w:val="20"/>
        </w:rPr>
        <w:t>del</w:t>
      </w:r>
      <w:r>
        <w:rPr>
          <w:i/>
          <w:color w:val="231F20"/>
          <w:spacing w:val="-10"/>
          <w:w w:val="125"/>
          <w:sz w:val="20"/>
        </w:rPr>
        <w:t> </w:t>
      </w:r>
      <w:r>
        <w:rPr>
          <w:i/>
          <w:color w:val="231F20"/>
          <w:w w:val="125"/>
          <w:sz w:val="20"/>
        </w:rPr>
        <w:t>proceso </w:t>
      </w:r>
      <w:r>
        <w:rPr>
          <w:i/>
          <w:color w:val="231F20"/>
          <w:w w:val="125"/>
          <w:sz w:val="20"/>
        </w:rPr>
        <w:t>de selección para la admisión en Educación Media Superior”, </w:t>
      </w:r>
      <w:r>
        <w:rPr>
          <w:color w:val="231F20"/>
          <w:w w:val="125"/>
          <w:sz w:val="20"/>
        </w:rPr>
        <w:t>en ellos se establecerán fases</w:t>
      </w:r>
      <w:r>
        <w:rPr>
          <w:color w:val="231F20"/>
          <w:spacing w:val="-19"/>
          <w:w w:val="125"/>
          <w:sz w:val="20"/>
        </w:rPr>
        <w:t> </w:t>
      </w:r>
      <w:r>
        <w:rPr>
          <w:color w:val="231F20"/>
          <w:w w:val="125"/>
          <w:sz w:val="20"/>
        </w:rPr>
        <w:t>y</w:t>
      </w:r>
      <w:r>
        <w:rPr>
          <w:color w:val="231F20"/>
          <w:spacing w:val="-19"/>
          <w:w w:val="125"/>
          <w:sz w:val="20"/>
        </w:rPr>
        <w:t> </w:t>
      </w:r>
      <w:r>
        <w:rPr>
          <w:color w:val="231F20"/>
          <w:w w:val="125"/>
          <w:sz w:val="20"/>
        </w:rPr>
        <w:t>etapas,</w:t>
      </w:r>
      <w:r>
        <w:rPr>
          <w:color w:val="231F20"/>
          <w:spacing w:val="-19"/>
          <w:w w:val="125"/>
          <w:sz w:val="20"/>
        </w:rPr>
        <w:t> </w:t>
      </w:r>
      <w:r>
        <w:rPr>
          <w:color w:val="231F20"/>
          <w:w w:val="125"/>
          <w:sz w:val="20"/>
        </w:rPr>
        <w:t>así</w:t>
      </w:r>
      <w:r>
        <w:rPr>
          <w:color w:val="231F20"/>
          <w:spacing w:val="-19"/>
          <w:w w:val="125"/>
          <w:sz w:val="20"/>
        </w:rPr>
        <w:t> </w:t>
      </w:r>
      <w:r>
        <w:rPr>
          <w:color w:val="231F20"/>
          <w:w w:val="125"/>
          <w:sz w:val="20"/>
        </w:rPr>
        <w:t>como</w:t>
      </w:r>
      <w:r>
        <w:rPr>
          <w:color w:val="231F20"/>
          <w:spacing w:val="-19"/>
          <w:w w:val="125"/>
          <w:sz w:val="20"/>
        </w:rPr>
        <w:t> </w:t>
      </w:r>
      <w:r>
        <w:rPr>
          <w:color w:val="231F20"/>
          <w:w w:val="125"/>
          <w:sz w:val="20"/>
        </w:rPr>
        <w:t>los</w:t>
      </w:r>
      <w:r>
        <w:rPr>
          <w:color w:val="231F20"/>
          <w:spacing w:val="-19"/>
          <w:w w:val="125"/>
          <w:sz w:val="20"/>
        </w:rPr>
        <w:t> </w:t>
      </w:r>
      <w:r>
        <w:rPr>
          <w:color w:val="231F20"/>
          <w:w w:val="125"/>
          <w:sz w:val="20"/>
        </w:rPr>
        <w:t>elementos</w:t>
      </w:r>
      <w:r>
        <w:rPr>
          <w:color w:val="231F20"/>
          <w:spacing w:val="-19"/>
          <w:w w:val="125"/>
          <w:sz w:val="20"/>
        </w:rPr>
        <w:t> </w:t>
      </w:r>
      <w:r>
        <w:rPr>
          <w:color w:val="231F20"/>
          <w:w w:val="125"/>
          <w:sz w:val="20"/>
        </w:rPr>
        <w:t>multifactoriales</w:t>
      </w:r>
      <w:r>
        <w:rPr>
          <w:color w:val="231F20"/>
          <w:spacing w:val="-19"/>
          <w:w w:val="125"/>
          <w:sz w:val="20"/>
        </w:rPr>
        <w:t> </w:t>
      </w:r>
      <w:r>
        <w:rPr>
          <w:color w:val="231F20"/>
          <w:w w:val="125"/>
          <w:sz w:val="20"/>
        </w:rPr>
        <w:t>determinados</w:t>
      </w:r>
      <w:r>
        <w:rPr>
          <w:color w:val="231F20"/>
          <w:spacing w:val="-19"/>
          <w:w w:val="125"/>
          <w:sz w:val="20"/>
        </w:rPr>
        <w:t> </w:t>
      </w:r>
      <w:r>
        <w:rPr>
          <w:color w:val="231F20"/>
          <w:w w:val="125"/>
          <w:sz w:val="20"/>
        </w:rPr>
        <w:t>para</w:t>
      </w:r>
      <w:r>
        <w:rPr>
          <w:color w:val="231F20"/>
          <w:spacing w:val="-19"/>
          <w:w w:val="125"/>
          <w:sz w:val="20"/>
        </w:rPr>
        <w:t> </w:t>
      </w:r>
      <w:r>
        <w:rPr>
          <w:color w:val="231F20"/>
          <w:w w:val="125"/>
          <w:sz w:val="20"/>
        </w:rPr>
        <w:t>la</w:t>
      </w:r>
      <w:r>
        <w:rPr>
          <w:color w:val="231F20"/>
          <w:spacing w:val="-18"/>
          <w:w w:val="125"/>
          <w:sz w:val="20"/>
        </w:rPr>
        <w:t> </w:t>
      </w:r>
      <w:r>
        <w:rPr>
          <w:color w:val="231F20"/>
          <w:w w:val="125"/>
          <w:sz w:val="20"/>
        </w:rPr>
        <w:t>valoración.</w:t>
      </w:r>
    </w:p>
    <w:p>
      <w:pPr>
        <w:pStyle w:val="BodyText"/>
        <w:spacing w:line="276" w:lineRule="auto" w:before="157"/>
        <w:ind w:left="1417" w:right="1981"/>
        <w:jc w:val="both"/>
      </w:pPr>
      <w:r>
        <w:rPr>
          <w:b/>
          <w:color w:val="231F20"/>
          <w:w w:val="125"/>
        </w:rPr>
        <w:t>Artículo 19. </w:t>
      </w:r>
      <w:r>
        <w:rPr>
          <w:color w:val="231F20"/>
          <w:w w:val="125"/>
        </w:rPr>
        <w:t>Los elementos multifactoriales a considerar para la admisión en el servicio público educativo, son: un sistema que permite apreciar los conocimientos y aptitudes necesarios</w:t>
      </w:r>
      <w:r>
        <w:rPr>
          <w:color w:val="231F20"/>
          <w:spacing w:val="-10"/>
          <w:w w:val="125"/>
        </w:rPr>
        <w:t> </w:t>
      </w:r>
      <w:r>
        <w:rPr>
          <w:color w:val="231F20"/>
          <w:w w:val="125"/>
        </w:rPr>
        <w:t>del</w:t>
      </w:r>
      <w:r>
        <w:rPr>
          <w:color w:val="231F20"/>
          <w:spacing w:val="-10"/>
          <w:w w:val="125"/>
        </w:rPr>
        <w:t> </w:t>
      </w:r>
      <w:r>
        <w:rPr>
          <w:color w:val="231F20"/>
          <w:w w:val="125"/>
        </w:rPr>
        <w:t>aspirante</w:t>
      </w:r>
      <w:r>
        <w:rPr>
          <w:color w:val="231F20"/>
          <w:spacing w:val="-10"/>
          <w:w w:val="125"/>
        </w:rPr>
        <w:t> </w:t>
      </w:r>
      <w:r>
        <w:rPr>
          <w:color w:val="231F20"/>
          <w:w w:val="125"/>
        </w:rPr>
        <w:t>para</w:t>
      </w:r>
      <w:r>
        <w:rPr>
          <w:color w:val="231F20"/>
          <w:spacing w:val="-10"/>
          <w:w w:val="125"/>
        </w:rPr>
        <w:t> </w:t>
      </w:r>
      <w:r>
        <w:rPr>
          <w:color w:val="231F20"/>
          <w:w w:val="125"/>
        </w:rPr>
        <w:t>lograr</w:t>
      </w:r>
      <w:r>
        <w:rPr>
          <w:color w:val="231F20"/>
          <w:spacing w:val="-10"/>
          <w:w w:val="125"/>
        </w:rPr>
        <w:t> </w:t>
      </w:r>
      <w:r>
        <w:rPr>
          <w:color w:val="231F20"/>
          <w:w w:val="125"/>
        </w:rPr>
        <w:t>el</w:t>
      </w:r>
      <w:r>
        <w:rPr>
          <w:color w:val="231F20"/>
          <w:spacing w:val="-10"/>
          <w:w w:val="125"/>
        </w:rPr>
        <w:t> </w:t>
      </w:r>
      <w:r>
        <w:rPr>
          <w:color w:val="231F20"/>
          <w:w w:val="125"/>
        </w:rPr>
        <w:t>aprendizaje</w:t>
      </w:r>
      <w:r>
        <w:rPr>
          <w:color w:val="231F20"/>
          <w:spacing w:val="-9"/>
          <w:w w:val="125"/>
        </w:rPr>
        <w:t> </w:t>
      </w:r>
      <w:r>
        <w:rPr>
          <w:color w:val="231F20"/>
          <w:w w:val="125"/>
        </w:rPr>
        <w:t>y</w:t>
      </w:r>
      <w:r>
        <w:rPr>
          <w:color w:val="231F20"/>
          <w:spacing w:val="-10"/>
          <w:w w:val="125"/>
        </w:rPr>
        <w:t> </w:t>
      </w:r>
      <w:r>
        <w:rPr>
          <w:color w:val="231F20"/>
          <w:w w:val="125"/>
        </w:rPr>
        <w:t>desarrollo</w:t>
      </w:r>
      <w:r>
        <w:rPr>
          <w:color w:val="231F20"/>
          <w:spacing w:val="-10"/>
          <w:w w:val="125"/>
        </w:rPr>
        <w:t> </w:t>
      </w:r>
      <w:r>
        <w:rPr>
          <w:color w:val="231F20"/>
          <w:w w:val="125"/>
        </w:rPr>
        <w:t>de</w:t>
      </w:r>
      <w:r>
        <w:rPr>
          <w:color w:val="231F20"/>
          <w:spacing w:val="-10"/>
          <w:w w:val="125"/>
        </w:rPr>
        <w:t> </w:t>
      </w:r>
      <w:r>
        <w:rPr>
          <w:color w:val="231F20"/>
          <w:w w:val="125"/>
        </w:rPr>
        <w:t>los</w:t>
      </w:r>
      <w:r>
        <w:rPr>
          <w:color w:val="231F20"/>
          <w:spacing w:val="-10"/>
          <w:w w:val="125"/>
        </w:rPr>
        <w:t> </w:t>
      </w:r>
      <w:r>
        <w:rPr>
          <w:color w:val="231F20"/>
          <w:w w:val="125"/>
        </w:rPr>
        <w:t>educandos,</w:t>
      </w:r>
      <w:r>
        <w:rPr>
          <w:color w:val="231F20"/>
          <w:spacing w:val="-10"/>
          <w:w w:val="125"/>
        </w:rPr>
        <w:t> </w:t>
      </w:r>
      <w:r>
        <w:rPr>
          <w:color w:val="231F20"/>
          <w:w w:val="125"/>
        </w:rPr>
        <w:t>consi- derando</w:t>
      </w:r>
      <w:r>
        <w:rPr>
          <w:color w:val="231F20"/>
          <w:spacing w:val="-10"/>
          <w:w w:val="125"/>
        </w:rPr>
        <w:t> </w:t>
      </w:r>
      <w:r>
        <w:rPr>
          <w:color w:val="231F20"/>
          <w:w w:val="125"/>
        </w:rPr>
        <w:t>el</w:t>
      </w:r>
      <w:r>
        <w:rPr>
          <w:color w:val="231F20"/>
          <w:spacing w:val="-10"/>
          <w:w w:val="125"/>
        </w:rPr>
        <w:t> </w:t>
      </w:r>
      <w:r>
        <w:rPr>
          <w:color w:val="231F20"/>
          <w:w w:val="125"/>
        </w:rPr>
        <w:t>contexto</w:t>
      </w:r>
      <w:r>
        <w:rPr>
          <w:color w:val="231F20"/>
          <w:spacing w:val="-10"/>
          <w:w w:val="125"/>
        </w:rPr>
        <w:t> </w:t>
      </w:r>
      <w:r>
        <w:rPr>
          <w:color w:val="231F20"/>
          <w:w w:val="125"/>
        </w:rPr>
        <w:t>local</w:t>
      </w:r>
      <w:r>
        <w:rPr>
          <w:color w:val="231F20"/>
          <w:spacing w:val="-10"/>
          <w:w w:val="125"/>
        </w:rPr>
        <w:t> </w:t>
      </w:r>
      <w:r>
        <w:rPr>
          <w:color w:val="231F20"/>
          <w:w w:val="125"/>
        </w:rPr>
        <w:t>y</w:t>
      </w:r>
      <w:r>
        <w:rPr>
          <w:color w:val="231F20"/>
          <w:spacing w:val="-10"/>
          <w:w w:val="125"/>
        </w:rPr>
        <w:t> </w:t>
      </w:r>
      <w:r>
        <w:rPr>
          <w:color w:val="231F20"/>
          <w:w w:val="125"/>
        </w:rPr>
        <w:t>regional</w:t>
      </w:r>
      <w:r>
        <w:rPr>
          <w:color w:val="231F20"/>
          <w:spacing w:val="-10"/>
          <w:w w:val="125"/>
        </w:rPr>
        <w:t> </w:t>
      </w:r>
      <w:r>
        <w:rPr>
          <w:color w:val="231F20"/>
          <w:w w:val="125"/>
        </w:rPr>
        <w:t>de</w:t>
      </w:r>
      <w:r>
        <w:rPr>
          <w:color w:val="231F20"/>
          <w:spacing w:val="-11"/>
          <w:w w:val="125"/>
        </w:rPr>
        <w:t> </w:t>
      </w:r>
      <w:r>
        <w:rPr>
          <w:color w:val="231F20"/>
          <w:w w:val="125"/>
        </w:rPr>
        <w:t>la</w:t>
      </w:r>
      <w:r>
        <w:rPr>
          <w:color w:val="231F20"/>
          <w:spacing w:val="-10"/>
          <w:w w:val="125"/>
        </w:rPr>
        <w:t> </w:t>
      </w:r>
      <w:r>
        <w:rPr>
          <w:color w:val="231F20"/>
          <w:w w:val="125"/>
        </w:rPr>
        <w:t>prestación</w:t>
      </w:r>
      <w:r>
        <w:rPr>
          <w:color w:val="231F20"/>
          <w:spacing w:val="-10"/>
          <w:w w:val="125"/>
        </w:rPr>
        <w:t> </w:t>
      </w:r>
      <w:r>
        <w:rPr>
          <w:color w:val="231F20"/>
          <w:w w:val="125"/>
        </w:rPr>
        <w:t>de</w:t>
      </w:r>
      <w:r>
        <w:rPr>
          <w:color w:val="231F20"/>
          <w:spacing w:val="-10"/>
          <w:w w:val="125"/>
        </w:rPr>
        <w:t> </w:t>
      </w:r>
      <w:r>
        <w:rPr>
          <w:color w:val="231F20"/>
          <w:w w:val="125"/>
        </w:rPr>
        <w:t>los</w:t>
      </w:r>
      <w:r>
        <w:rPr>
          <w:color w:val="231F20"/>
          <w:spacing w:val="-10"/>
          <w:w w:val="125"/>
        </w:rPr>
        <w:t> </w:t>
      </w:r>
      <w:r>
        <w:rPr>
          <w:color w:val="231F20"/>
          <w:w w:val="125"/>
        </w:rPr>
        <w:t>servicios</w:t>
      </w:r>
      <w:r>
        <w:rPr>
          <w:color w:val="231F20"/>
          <w:spacing w:val="-10"/>
          <w:w w:val="125"/>
        </w:rPr>
        <w:t> </w:t>
      </w:r>
      <w:r>
        <w:rPr>
          <w:color w:val="231F20"/>
          <w:w w:val="125"/>
        </w:rPr>
        <w:t>educativos;</w:t>
      </w:r>
      <w:r>
        <w:rPr>
          <w:color w:val="231F20"/>
          <w:spacing w:val="-10"/>
          <w:w w:val="125"/>
        </w:rPr>
        <w:t> </w:t>
      </w:r>
      <w:r>
        <w:rPr>
          <w:color w:val="231F20"/>
          <w:w w:val="125"/>
        </w:rPr>
        <w:t>la</w:t>
      </w:r>
      <w:r>
        <w:rPr>
          <w:color w:val="231F20"/>
          <w:spacing w:val="-10"/>
          <w:w w:val="125"/>
        </w:rPr>
        <w:t> </w:t>
      </w:r>
      <w:r>
        <w:rPr>
          <w:color w:val="231F20"/>
          <w:w w:val="125"/>
        </w:rPr>
        <w:t>acre- ditación de estudios de educación superior; los cursos extracurriculares con reconoci- miento de validez oficial; el dominio de una lengua distinta a la propia; la experiencia</w:t>
      </w:r>
      <w:r>
        <w:rPr>
          <w:color w:val="231F20"/>
          <w:spacing w:val="-37"/>
          <w:w w:val="125"/>
        </w:rPr>
        <w:t> </w:t>
      </w:r>
      <w:r>
        <w:rPr>
          <w:color w:val="231F20"/>
          <w:w w:val="125"/>
        </w:rPr>
        <w:t>o capacidades</w:t>
      </w:r>
      <w:r>
        <w:rPr>
          <w:color w:val="231F20"/>
          <w:spacing w:val="-16"/>
          <w:w w:val="125"/>
        </w:rPr>
        <w:t> </w:t>
      </w:r>
      <w:r>
        <w:rPr>
          <w:color w:val="231F20"/>
          <w:w w:val="125"/>
        </w:rPr>
        <w:t>docentes;</w:t>
      </w:r>
      <w:r>
        <w:rPr>
          <w:color w:val="231F20"/>
          <w:spacing w:val="-16"/>
          <w:w w:val="125"/>
        </w:rPr>
        <w:t> </w:t>
      </w:r>
      <w:r>
        <w:rPr>
          <w:color w:val="231F20"/>
          <w:w w:val="125"/>
        </w:rPr>
        <w:t>la</w:t>
      </w:r>
      <w:r>
        <w:rPr>
          <w:color w:val="231F20"/>
          <w:spacing w:val="-15"/>
          <w:w w:val="125"/>
        </w:rPr>
        <w:t> </w:t>
      </w:r>
      <w:r>
        <w:rPr>
          <w:color w:val="231F20"/>
          <w:w w:val="125"/>
        </w:rPr>
        <w:t>capacitación</w:t>
      </w:r>
      <w:r>
        <w:rPr>
          <w:color w:val="231F20"/>
          <w:spacing w:val="-16"/>
          <w:w w:val="125"/>
        </w:rPr>
        <w:t> </w:t>
      </w:r>
      <w:r>
        <w:rPr>
          <w:color w:val="231F20"/>
          <w:w w:val="125"/>
        </w:rPr>
        <w:t>didáctica</w:t>
      </w:r>
      <w:r>
        <w:rPr>
          <w:color w:val="231F20"/>
          <w:spacing w:val="-15"/>
          <w:w w:val="125"/>
        </w:rPr>
        <w:t> </w:t>
      </w:r>
      <w:r>
        <w:rPr>
          <w:color w:val="231F20"/>
          <w:w w:val="125"/>
        </w:rPr>
        <w:t>y</w:t>
      </w:r>
      <w:r>
        <w:rPr>
          <w:color w:val="231F20"/>
          <w:spacing w:val="-16"/>
          <w:w w:val="125"/>
        </w:rPr>
        <w:t> </w:t>
      </w:r>
      <w:r>
        <w:rPr>
          <w:color w:val="231F20"/>
          <w:w w:val="125"/>
        </w:rPr>
        <w:t>pedagógica,</w:t>
      </w:r>
      <w:r>
        <w:rPr>
          <w:color w:val="231F20"/>
          <w:spacing w:val="-15"/>
          <w:w w:val="125"/>
        </w:rPr>
        <w:t> </w:t>
      </w:r>
      <w:r>
        <w:rPr>
          <w:color w:val="231F20"/>
          <w:w w:val="125"/>
        </w:rPr>
        <w:t>o</w:t>
      </w:r>
      <w:r>
        <w:rPr>
          <w:color w:val="231F20"/>
          <w:spacing w:val="-16"/>
          <w:w w:val="125"/>
        </w:rPr>
        <w:t> </w:t>
      </w:r>
      <w:r>
        <w:rPr>
          <w:color w:val="231F20"/>
          <w:w w:val="125"/>
        </w:rPr>
        <w:t>el</w:t>
      </w:r>
      <w:r>
        <w:rPr>
          <w:color w:val="231F20"/>
          <w:spacing w:val="-15"/>
          <w:w w:val="125"/>
        </w:rPr>
        <w:t> </w:t>
      </w:r>
      <w:r>
        <w:rPr>
          <w:color w:val="231F20"/>
          <w:w w:val="125"/>
        </w:rPr>
        <w:t>manejo</w:t>
      </w:r>
      <w:r>
        <w:rPr>
          <w:color w:val="231F20"/>
          <w:spacing w:val="-16"/>
          <w:w w:val="125"/>
        </w:rPr>
        <w:t> </w:t>
      </w:r>
      <w:r>
        <w:rPr>
          <w:color w:val="231F20"/>
          <w:w w:val="125"/>
        </w:rPr>
        <w:t>y</w:t>
      </w:r>
      <w:r>
        <w:rPr>
          <w:color w:val="231F20"/>
          <w:spacing w:val="-15"/>
          <w:w w:val="125"/>
        </w:rPr>
        <w:t> </w:t>
      </w:r>
      <w:r>
        <w:rPr>
          <w:color w:val="231F20"/>
          <w:w w:val="125"/>
        </w:rPr>
        <w:t>dominio</w:t>
      </w:r>
      <w:r>
        <w:rPr>
          <w:color w:val="231F20"/>
          <w:spacing w:val="-16"/>
          <w:w w:val="125"/>
        </w:rPr>
        <w:t> </w:t>
      </w:r>
      <w:r>
        <w:rPr>
          <w:color w:val="231F20"/>
          <w:w w:val="125"/>
        </w:rPr>
        <w:t>del lenguaje y la cultura</w:t>
      </w:r>
      <w:r>
        <w:rPr>
          <w:color w:val="231F20"/>
          <w:spacing w:val="-18"/>
          <w:w w:val="125"/>
        </w:rPr>
        <w:t> </w:t>
      </w:r>
      <w:r>
        <w:rPr>
          <w:color w:val="231F20"/>
          <w:w w:val="125"/>
        </w:rPr>
        <w:t>digitales.</w:t>
      </w:r>
    </w:p>
    <w:p>
      <w:pPr>
        <w:pStyle w:val="BodyText"/>
        <w:rPr>
          <w:sz w:val="24"/>
        </w:rPr>
      </w:pPr>
    </w:p>
    <w:p>
      <w:pPr>
        <w:pStyle w:val="BodyText"/>
        <w:spacing w:before="7"/>
        <w:rPr>
          <w:sz w:val="24"/>
        </w:rPr>
      </w:pPr>
    </w:p>
    <w:p>
      <w:pPr>
        <w:pStyle w:val="Heading1"/>
        <w:spacing w:before="1"/>
        <w:ind w:left="1795" w:right="2359"/>
      </w:pPr>
      <w:r>
        <w:rPr>
          <w:color w:val="C1945C"/>
          <w:w w:val="125"/>
        </w:rPr>
        <w:t>APARTADO IV</w:t>
      </w:r>
    </w:p>
    <w:p>
      <w:pPr>
        <w:pStyle w:val="ListParagraph"/>
        <w:numPr>
          <w:ilvl w:val="0"/>
          <w:numId w:val="2"/>
        </w:numPr>
        <w:tabs>
          <w:tab w:pos="2446" w:val="left" w:leader="none"/>
        </w:tabs>
        <w:spacing w:line="240" w:lineRule="auto" w:before="156" w:after="0"/>
        <w:ind w:left="2445" w:right="0" w:hanging="269"/>
        <w:jc w:val="left"/>
        <w:rPr>
          <w:b/>
          <w:sz w:val="20"/>
        </w:rPr>
      </w:pPr>
      <w:r>
        <w:rPr>
          <w:b/>
          <w:color w:val="C1945C"/>
          <w:w w:val="130"/>
          <w:sz w:val="20"/>
        </w:rPr>
        <w:t>ORGANIZACIÓN DEL PROCESO DE SELECCIÓN </w:t>
      </w:r>
      <w:r>
        <w:rPr>
          <w:b/>
          <w:color w:val="C1945C"/>
          <w:spacing w:val="-3"/>
          <w:w w:val="130"/>
          <w:sz w:val="20"/>
        </w:rPr>
        <w:t>PARA </w:t>
      </w:r>
      <w:r>
        <w:rPr>
          <w:b/>
          <w:color w:val="C1945C"/>
          <w:w w:val="130"/>
          <w:sz w:val="20"/>
        </w:rPr>
        <w:t>LA</w:t>
      </w:r>
      <w:r>
        <w:rPr>
          <w:b/>
          <w:color w:val="C1945C"/>
          <w:spacing w:val="-19"/>
          <w:w w:val="130"/>
          <w:sz w:val="20"/>
        </w:rPr>
        <w:t> </w:t>
      </w:r>
      <w:r>
        <w:rPr>
          <w:b/>
          <w:color w:val="C1945C"/>
          <w:w w:val="130"/>
          <w:sz w:val="20"/>
        </w:rPr>
        <w:t>ADMISIÓN</w:t>
      </w:r>
    </w:p>
    <w:p>
      <w:pPr>
        <w:pStyle w:val="BodyText"/>
        <w:spacing w:before="1"/>
        <w:rPr>
          <w:b/>
          <w:sz w:val="29"/>
        </w:rPr>
      </w:pPr>
    </w:p>
    <w:p>
      <w:pPr>
        <w:pStyle w:val="BodyText"/>
        <w:spacing w:line="276" w:lineRule="auto"/>
        <w:ind w:left="1417" w:right="1982"/>
        <w:jc w:val="both"/>
      </w:pPr>
      <w:r>
        <w:rPr>
          <w:b/>
          <w:color w:val="231F20"/>
          <w:w w:val="120"/>
        </w:rPr>
        <w:t>Artículo 20. </w:t>
      </w:r>
      <w:r>
        <w:rPr>
          <w:color w:val="231F20"/>
          <w:w w:val="120"/>
        </w:rPr>
        <w:t>El proceso de selección se dividirá en tres fases: previa a la aplicación de las valoraciones; de la aplicación de las valoraciones, y posterior a la aplicación de las valora- ciones.</w:t>
      </w:r>
    </w:p>
    <w:p>
      <w:pPr>
        <w:pStyle w:val="BodyText"/>
        <w:spacing w:line="276" w:lineRule="auto" w:before="158"/>
        <w:ind w:left="1417" w:right="1981"/>
        <w:jc w:val="both"/>
      </w:pPr>
      <w:r>
        <w:rPr>
          <w:b/>
          <w:color w:val="231F20"/>
          <w:w w:val="125"/>
        </w:rPr>
        <w:t>Artículo 21.</w:t>
      </w:r>
      <w:r>
        <w:rPr>
          <w:b/>
          <w:color w:val="231F20"/>
          <w:spacing w:val="-3"/>
          <w:w w:val="125"/>
        </w:rPr>
        <w:t> </w:t>
      </w:r>
      <w:r>
        <w:rPr>
          <w:color w:val="231F20"/>
          <w:w w:val="125"/>
        </w:rPr>
        <w:t>La</w:t>
      </w:r>
      <w:r>
        <w:rPr>
          <w:color w:val="231F20"/>
          <w:spacing w:val="-4"/>
          <w:w w:val="125"/>
        </w:rPr>
        <w:t> </w:t>
      </w:r>
      <w:r>
        <w:rPr>
          <w:color w:val="231F20"/>
          <w:w w:val="125"/>
        </w:rPr>
        <w:t>Unidad</w:t>
      </w:r>
      <w:r>
        <w:rPr>
          <w:color w:val="231F20"/>
          <w:spacing w:val="-3"/>
          <w:w w:val="125"/>
        </w:rPr>
        <w:t> </w:t>
      </w:r>
      <w:r>
        <w:rPr>
          <w:color w:val="231F20"/>
          <w:w w:val="125"/>
        </w:rPr>
        <w:t>del</w:t>
      </w:r>
      <w:r>
        <w:rPr>
          <w:color w:val="231F20"/>
          <w:spacing w:val="-4"/>
          <w:w w:val="125"/>
        </w:rPr>
        <w:t> </w:t>
      </w:r>
      <w:r>
        <w:rPr>
          <w:color w:val="231F20"/>
          <w:w w:val="125"/>
        </w:rPr>
        <w:t>Sistema</w:t>
      </w:r>
      <w:r>
        <w:rPr>
          <w:color w:val="231F20"/>
          <w:spacing w:val="-3"/>
          <w:w w:val="125"/>
        </w:rPr>
        <w:t> </w:t>
      </w:r>
      <w:r>
        <w:rPr>
          <w:color w:val="231F20"/>
          <w:w w:val="125"/>
        </w:rPr>
        <w:t>emitirá</w:t>
      </w:r>
      <w:r>
        <w:rPr>
          <w:color w:val="231F20"/>
          <w:spacing w:val="-4"/>
          <w:w w:val="125"/>
        </w:rPr>
        <w:t> </w:t>
      </w:r>
      <w:r>
        <w:rPr>
          <w:color w:val="231F20"/>
          <w:w w:val="125"/>
        </w:rPr>
        <w:t>una</w:t>
      </w:r>
      <w:r>
        <w:rPr>
          <w:color w:val="231F20"/>
          <w:spacing w:val="-3"/>
          <w:w w:val="125"/>
        </w:rPr>
        <w:t> </w:t>
      </w:r>
      <w:r>
        <w:rPr>
          <w:color w:val="231F20"/>
          <w:w w:val="125"/>
        </w:rPr>
        <w:t>convocatoria</w:t>
      </w:r>
      <w:r>
        <w:rPr>
          <w:color w:val="231F20"/>
          <w:spacing w:val="-4"/>
          <w:w w:val="125"/>
        </w:rPr>
        <w:t> </w:t>
      </w:r>
      <w:r>
        <w:rPr>
          <w:color w:val="231F20"/>
          <w:w w:val="125"/>
        </w:rPr>
        <w:t>base</w:t>
      </w:r>
      <w:r>
        <w:rPr>
          <w:color w:val="231F20"/>
          <w:spacing w:val="-3"/>
          <w:w w:val="125"/>
        </w:rPr>
        <w:t> </w:t>
      </w:r>
      <w:r>
        <w:rPr>
          <w:color w:val="231F20"/>
          <w:w w:val="125"/>
        </w:rPr>
        <w:t>del</w:t>
      </w:r>
      <w:r>
        <w:rPr>
          <w:color w:val="231F20"/>
          <w:spacing w:val="-4"/>
          <w:w w:val="125"/>
        </w:rPr>
        <w:t> </w:t>
      </w:r>
      <w:r>
        <w:rPr>
          <w:color w:val="231F20"/>
          <w:w w:val="125"/>
        </w:rPr>
        <w:t>proceso</w:t>
      </w:r>
      <w:r>
        <w:rPr>
          <w:color w:val="231F20"/>
          <w:spacing w:val="-4"/>
          <w:w w:val="125"/>
        </w:rPr>
        <w:t> </w:t>
      </w:r>
      <w:r>
        <w:rPr>
          <w:color w:val="231F20"/>
          <w:w w:val="125"/>
        </w:rPr>
        <w:t>de</w:t>
      </w:r>
      <w:r>
        <w:rPr>
          <w:color w:val="231F20"/>
          <w:spacing w:val="-3"/>
          <w:w w:val="125"/>
        </w:rPr>
        <w:t> </w:t>
      </w:r>
      <w:r>
        <w:rPr>
          <w:color w:val="231F20"/>
          <w:w w:val="125"/>
        </w:rPr>
        <w:t>selec- ción</w:t>
      </w:r>
      <w:r>
        <w:rPr>
          <w:color w:val="231F20"/>
          <w:spacing w:val="-17"/>
          <w:w w:val="125"/>
        </w:rPr>
        <w:t> </w:t>
      </w:r>
      <w:r>
        <w:rPr>
          <w:color w:val="231F20"/>
          <w:w w:val="125"/>
        </w:rPr>
        <w:t>para</w:t>
      </w:r>
      <w:r>
        <w:rPr>
          <w:color w:val="231F20"/>
          <w:spacing w:val="-17"/>
          <w:w w:val="125"/>
        </w:rPr>
        <w:t> </w:t>
      </w:r>
      <w:r>
        <w:rPr>
          <w:color w:val="231F20"/>
          <w:w w:val="125"/>
        </w:rPr>
        <w:t>la</w:t>
      </w:r>
      <w:r>
        <w:rPr>
          <w:color w:val="231F20"/>
          <w:spacing w:val="-16"/>
          <w:w w:val="125"/>
        </w:rPr>
        <w:t> </w:t>
      </w:r>
      <w:r>
        <w:rPr>
          <w:color w:val="231F20"/>
          <w:w w:val="125"/>
        </w:rPr>
        <w:t>admisión</w:t>
      </w:r>
      <w:r>
        <w:rPr>
          <w:color w:val="231F20"/>
          <w:spacing w:val="-17"/>
          <w:w w:val="125"/>
        </w:rPr>
        <w:t> </w:t>
      </w:r>
      <w:r>
        <w:rPr>
          <w:color w:val="231F20"/>
          <w:w w:val="125"/>
        </w:rPr>
        <w:t>que</w:t>
      </w:r>
      <w:r>
        <w:rPr>
          <w:color w:val="231F20"/>
          <w:spacing w:val="-17"/>
          <w:w w:val="125"/>
        </w:rPr>
        <w:t> </w:t>
      </w:r>
      <w:r>
        <w:rPr>
          <w:color w:val="231F20"/>
          <w:w w:val="125"/>
        </w:rPr>
        <w:t>contendrá</w:t>
      </w:r>
      <w:r>
        <w:rPr>
          <w:color w:val="231F20"/>
          <w:spacing w:val="-17"/>
          <w:w w:val="125"/>
        </w:rPr>
        <w:t> </w:t>
      </w:r>
      <w:r>
        <w:rPr>
          <w:color w:val="231F20"/>
          <w:w w:val="125"/>
        </w:rPr>
        <w:t>al</w:t>
      </w:r>
      <w:r>
        <w:rPr>
          <w:color w:val="231F20"/>
          <w:spacing w:val="-16"/>
          <w:w w:val="125"/>
        </w:rPr>
        <w:t> </w:t>
      </w:r>
      <w:r>
        <w:rPr>
          <w:color w:val="231F20"/>
          <w:w w:val="125"/>
        </w:rPr>
        <w:t>menos</w:t>
      </w:r>
      <w:r>
        <w:rPr>
          <w:color w:val="231F20"/>
          <w:spacing w:val="-17"/>
          <w:w w:val="125"/>
        </w:rPr>
        <w:t> </w:t>
      </w:r>
      <w:r>
        <w:rPr>
          <w:color w:val="231F20"/>
          <w:w w:val="125"/>
        </w:rPr>
        <w:t>los</w:t>
      </w:r>
      <w:r>
        <w:rPr>
          <w:color w:val="231F20"/>
          <w:spacing w:val="-17"/>
          <w:w w:val="125"/>
        </w:rPr>
        <w:t> </w:t>
      </w:r>
      <w:r>
        <w:rPr>
          <w:color w:val="231F20"/>
          <w:w w:val="125"/>
        </w:rPr>
        <w:t>siguientes</w:t>
      </w:r>
      <w:r>
        <w:rPr>
          <w:color w:val="231F20"/>
          <w:spacing w:val="-16"/>
          <w:w w:val="125"/>
        </w:rPr>
        <w:t> </w:t>
      </w:r>
      <w:r>
        <w:rPr>
          <w:color w:val="231F20"/>
          <w:w w:val="125"/>
        </w:rPr>
        <w:t>elementos:</w:t>
      </w:r>
      <w:r>
        <w:rPr>
          <w:color w:val="231F20"/>
          <w:spacing w:val="-17"/>
          <w:w w:val="125"/>
        </w:rPr>
        <w:t> </w:t>
      </w:r>
      <w:r>
        <w:rPr>
          <w:color w:val="231F20"/>
          <w:w w:val="125"/>
        </w:rPr>
        <w:t>características</w:t>
      </w:r>
      <w:r>
        <w:rPr>
          <w:color w:val="231F20"/>
          <w:spacing w:val="-17"/>
          <w:w w:val="125"/>
        </w:rPr>
        <w:t> </w:t>
      </w:r>
      <w:r>
        <w:rPr>
          <w:color w:val="231F20"/>
          <w:w w:val="125"/>
        </w:rPr>
        <w:t>y número</w:t>
      </w:r>
      <w:r>
        <w:rPr>
          <w:color w:val="231F20"/>
          <w:spacing w:val="-17"/>
          <w:w w:val="125"/>
        </w:rPr>
        <w:t> </w:t>
      </w:r>
      <w:r>
        <w:rPr>
          <w:color w:val="231F20"/>
          <w:w w:val="125"/>
        </w:rPr>
        <w:t>de</w:t>
      </w:r>
      <w:r>
        <w:rPr>
          <w:color w:val="231F20"/>
          <w:spacing w:val="-17"/>
          <w:w w:val="125"/>
        </w:rPr>
        <w:t> </w:t>
      </w:r>
      <w:r>
        <w:rPr>
          <w:color w:val="231F20"/>
          <w:w w:val="125"/>
        </w:rPr>
        <w:t>plazas</w:t>
      </w:r>
      <w:r>
        <w:rPr>
          <w:color w:val="231F20"/>
          <w:spacing w:val="-17"/>
          <w:w w:val="125"/>
        </w:rPr>
        <w:t> </w:t>
      </w:r>
      <w:r>
        <w:rPr>
          <w:color w:val="231F20"/>
          <w:w w:val="125"/>
        </w:rPr>
        <w:t>disponibles;</w:t>
      </w:r>
      <w:r>
        <w:rPr>
          <w:color w:val="231F20"/>
          <w:spacing w:val="-17"/>
          <w:w w:val="125"/>
        </w:rPr>
        <w:t> </w:t>
      </w:r>
      <w:r>
        <w:rPr>
          <w:color w:val="231F20"/>
          <w:w w:val="125"/>
        </w:rPr>
        <w:t>el</w:t>
      </w:r>
      <w:r>
        <w:rPr>
          <w:color w:val="231F20"/>
          <w:spacing w:val="-17"/>
          <w:w w:val="125"/>
        </w:rPr>
        <w:t> </w:t>
      </w:r>
      <w:r>
        <w:rPr>
          <w:color w:val="231F20"/>
          <w:w w:val="125"/>
        </w:rPr>
        <w:t>perfil</w:t>
      </w:r>
      <w:r>
        <w:rPr>
          <w:color w:val="231F20"/>
          <w:spacing w:val="-16"/>
          <w:w w:val="125"/>
        </w:rPr>
        <w:t> </w:t>
      </w:r>
      <w:r>
        <w:rPr>
          <w:color w:val="231F20"/>
          <w:w w:val="125"/>
        </w:rPr>
        <w:t>profesional</w:t>
      </w:r>
      <w:r>
        <w:rPr>
          <w:color w:val="231F20"/>
          <w:spacing w:val="-17"/>
          <w:w w:val="125"/>
        </w:rPr>
        <w:t> </w:t>
      </w:r>
      <w:r>
        <w:rPr>
          <w:color w:val="231F20"/>
          <w:w w:val="125"/>
        </w:rPr>
        <w:t>que</w:t>
      </w:r>
      <w:r>
        <w:rPr>
          <w:color w:val="231F20"/>
          <w:spacing w:val="-17"/>
          <w:w w:val="125"/>
        </w:rPr>
        <w:t> </w:t>
      </w:r>
      <w:r>
        <w:rPr>
          <w:color w:val="231F20"/>
          <w:w w:val="125"/>
        </w:rPr>
        <w:t>deberán</w:t>
      </w:r>
      <w:r>
        <w:rPr>
          <w:color w:val="231F20"/>
          <w:spacing w:val="-17"/>
          <w:w w:val="125"/>
        </w:rPr>
        <w:t> </w:t>
      </w:r>
      <w:r>
        <w:rPr>
          <w:color w:val="231F20"/>
          <w:w w:val="125"/>
        </w:rPr>
        <w:t>reunir</w:t>
      </w:r>
      <w:r>
        <w:rPr>
          <w:color w:val="231F20"/>
          <w:spacing w:val="-17"/>
          <w:w w:val="125"/>
        </w:rPr>
        <w:t> </w:t>
      </w:r>
      <w:r>
        <w:rPr>
          <w:color w:val="231F20"/>
          <w:w w:val="125"/>
        </w:rPr>
        <w:t>los</w:t>
      </w:r>
      <w:r>
        <w:rPr>
          <w:color w:val="231F20"/>
          <w:spacing w:val="-16"/>
          <w:w w:val="125"/>
        </w:rPr>
        <w:t> </w:t>
      </w:r>
      <w:r>
        <w:rPr>
          <w:color w:val="231F20"/>
          <w:w w:val="125"/>
        </w:rPr>
        <w:t>aspirantes;</w:t>
      </w:r>
      <w:r>
        <w:rPr>
          <w:color w:val="231F20"/>
          <w:spacing w:val="-17"/>
          <w:w w:val="125"/>
        </w:rPr>
        <w:t> </w:t>
      </w:r>
      <w:r>
        <w:rPr>
          <w:color w:val="231F20"/>
          <w:spacing w:val="-4"/>
          <w:w w:val="125"/>
        </w:rPr>
        <w:t>los </w:t>
      </w:r>
      <w:r>
        <w:rPr>
          <w:color w:val="231F20"/>
          <w:w w:val="125"/>
        </w:rPr>
        <w:t>requisitos,</w:t>
      </w:r>
      <w:r>
        <w:rPr>
          <w:color w:val="231F20"/>
          <w:spacing w:val="-20"/>
          <w:w w:val="125"/>
        </w:rPr>
        <w:t> </w:t>
      </w:r>
      <w:r>
        <w:rPr>
          <w:color w:val="231F20"/>
          <w:w w:val="125"/>
        </w:rPr>
        <w:t>términos</w:t>
      </w:r>
      <w:r>
        <w:rPr>
          <w:color w:val="231F20"/>
          <w:spacing w:val="-19"/>
          <w:w w:val="125"/>
        </w:rPr>
        <w:t> </w:t>
      </w:r>
      <w:r>
        <w:rPr>
          <w:color w:val="231F20"/>
          <w:w w:val="125"/>
        </w:rPr>
        <w:t>y</w:t>
      </w:r>
      <w:r>
        <w:rPr>
          <w:color w:val="231F20"/>
          <w:spacing w:val="-19"/>
          <w:w w:val="125"/>
        </w:rPr>
        <w:t> </w:t>
      </w:r>
      <w:r>
        <w:rPr>
          <w:color w:val="231F20"/>
          <w:w w:val="125"/>
        </w:rPr>
        <w:t>fechas</w:t>
      </w:r>
      <w:r>
        <w:rPr>
          <w:color w:val="231F20"/>
          <w:spacing w:val="-19"/>
          <w:w w:val="125"/>
        </w:rPr>
        <w:t> </w:t>
      </w:r>
      <w:r>
        <w:rPr>
          <w:color w:val="231F20"/>
          <w:w w:val="125"/>
        </w:rPr>
        <w:t>de</w:t>
      </w:r>
      <w:r>
        <w:rPr>
          <w:color w:val="231F20"/>
          <w:spacing w:val="-19"/>
          <w:w w:val="125"/>
        </w:rPr>
        <w:t> </w:t>
      </w:r>
      <w:r>
        <w:rPr>
          <w:color w:val="231F20"/>
          <w:w w:val="125"/>
        </w:rPr>
        <w:t>pre-registro</w:t>
      </w:r>
      <w:r>
        <w:rPr>
          <w:color w:val="231F20"/>
          <w:spacing w:val="-19"/>
          <w:w w:val="125"/>
        </w:rPr>
        <w:t> </w:t>
      </w:r>
      <w:r>
        <w:rPr>
          <w:color w:val="231F20"/>
          <w:w w:val="125"/>
        </w:rPr>
        <w:t>y</w:t>
      </w:r>
      <w:r>
        <w:rPr>
          <w:color w:val="231F20"/>
          <w:spacing w:val="-19"/>
          <w:w w:val="125"/>
        </w:rPr>
        <w:t> </w:t>
      </w:r>
      <w:r>
        <w:rPr>
          <w:color w:val="231F20"/>
          <w:w w:val="125"/>
        </w:rPr>
        <w:t>registro;</w:t>
      </w:r>
      <w:r>
        <w:rPr>
          <w:color w:val="231F20"/>
          <w:spacing w:val="-19"/>
          <w:w w:val="125"/>
        </w:rPr>
        <w:t> </w:t>
      </w:r>
      <w:r>
        <w:rPr>
          <w:color w:val="231F20"/>
          <w:w w:val="125"/>
        </w:rPr>
        <w:t>las</w:t>
      </w:r>
      <w:r>
        <w:rPr>
          <w:color w:val="231F20"/>
          <w:spacing w:val="-20"/>
          <w:w w:val="125"/>
        </w:rPr>
        <w:t> </w:t>
      </w:r>
      <w:r>
        <w:rPr>
          <w:color w:val="231F20"/>
          <w:w w:val="125"/>
        </w:rPr>
        <w:t>etapas</w:t>
      </w:r>
      <w:r>
        <w:rPr>
          <w:color w:val="231F20"/>
          <w:spacing w:val="-19"/>
          <w:w w:val="125"/>
        </w:rPr>
        <w:t> </w:t>
      </w:r>
      <w:r>
        <w:rPr>
          <w:color w:val="231F20"/>
          <w:w w:val="125"/>
        </w:rPr>
        <w:t>que</w:t>
      </w:r>
      <w:r>
        <w:rPr>
          <w:color w:val="231F20"/>
          <w:spacing w:val="-19"/>
          <w:w w:val="125"/>
        </w:rPr>
        <w:t> </w:t>
      </w:r>
      <w:r>
        <w:rPr>
          <w:color w:val="231F20"/>
          <w:w w:val="125"/>
        </w:rPr>
        <w:t>comprende</w:t>
      </w:r>
      <w:r>
        <w:rPr>
          <w:color w:val="231F20"/>
          <w:spacing w:val="-19"/>
          <w:w w:val="125"/>
        </w:rPr>
        <w:t> </w:t>
      </w:r>
      <w:r>
        <w:rPr>
          <w:color w:val="231F20"/>
          <w:w w:val="125"/>
        </w:rPr>
        <w:t>el</w:t>
      </w:r>
      <w:r>
        <w:rPr>
          <w:color w:val="231F20"/>
          <w:spacing w:val="-19"/>
          <w:w w:val="125"/>
        </w:rPr>
        <w:t> </w:t>
      </w:r>
      <w:r>
        <w:rPr>
          <w:color w:val="231F20"/>
          <w:w w:val="125"/>
        </w:rPr>
        <w:t>pro- ceso;</w:t>
      </w:r>
      <w:r>
        <w:rPr>
          <w:color w:val="231F20"/>
          <w:spacing w:val="-17"/>
          <w:w w:val="125"/>
        </w:rPr>
        <w:t> </w:t>
      </w:r>
      <w:r>
        <w:rPr>
          <w:color w:val="231F20"/>
          <w:w w:val="125"/>
        </w:rPr>
        <w:t>las</w:t>
      </w:r>
      <w:r>
        <w:rPr>
          <w:color w:val="231F20"/>
          <w:spacing w:val="-16"/>
          <w:w w:val="125"/>
        </w:rPr>
        <w:t> </w:t>
      </w:r>
      <w:r>
        <w:rPr>
          <w:color w:val="231F20"/>
          <w:w w:val="125"/>
        </w:rPr>
        <w:t>sedes</w:t>
      </w:r>
      <w:r>
        <w:rPr>
          <w:color w:val="231F20"/>
          <w:spacing w:val="-16"/>
          <w:w w:val="125"/>
        </w:rPr>
        <w:t> </w:t>
      </w:r>
      <w:r>
        <w:rPr>
          <w:color w:val="231F20"/>
          <w:w w:val="125"/>
        </w:rPr>
        <w:t>de</w:t>
      </w:r>
      <w:r>
        <w:rPr>
          <w:color w:val="231F20"/>
          <w:spacing w:val="-16"/>
          <w:w w:val="125"/>
        </w:rPr>
        <w:t> </w:t>
      </w:r>
      <w:r>
        <w:rPr>
          <w:color w:val="231F20"/>
          <w:w w:val="125"/>
        </w:rPr>
        <w:t>aplicación,</w:t>
      </w:r>
      <w:r>
        <w:rPr>
          <w:color w:val="231F20"/>
          <w:spacing w:val="-17"/>
          <w:w w:val="125"/>
        </w:rPr>
        <w:t> </w:t>
      </w:r>
      <w:r>
        <w:rPr>
          <w:color w:val="231F20"/>
          <w:w w:val="125"/>
        </w:rPr>
        <w:t>la</w:t>
      </w:r>
      <w:r>
        <w:rPr>
          <w:color w:val="231F20"/>
          <w:spacing w:val="-16"/>
          <w:w w:val="125"/>
        </w:rPr>
        <w:t> </w:t>
      </w:r>
      <w:r>
        <w:rPr>
          <w:color w:val="231F20"/>
          <w:w w:val="125"/>
        </w:rPr>
        <w:t>fecha</w:t>
      </w:r>
      <w:r>
        <w:rPr>
          <w:color w:val="231F20"/>
          <w:spacing w:val="-16"/>
          <w:w w:val="125"/>
        </w:rPr>
        <w:t> </w:t>
      </w:r>
      <w:r>
        <w:rPr>
          <w:color w:val="231F20"/>
          <w:w w:val="125"/>
        </w:rPr>
        <w:t>de</w:t>
      </w:r>
      <w:r>
        <w:rPr>
          <w:color w:val="231F20"/>
          <w:spacing w:val="-16"/>
          <w:w w:val="125"/>
        </w:rPr>
        <w:t> </w:t>
      </w:r>
      <w:r>
        <w:rPr>
          <w:color w:val="231F20"/>
          <w:w w:val="125"/>
        </w:rPr>
        <w:t>publicación</w:t>
      </w:r>
      <w:r>
        <w:rPr>
          <w:color w:val="231F20"/>
          <w:spacing w:val="-16"/>
          <w:w w:val="125"/>
        </w:rPr>
        <w:t> </w:t>
      </w:r>
      <w:r>
        <w:rPr>
          <w:color w:val="231F20"/>
          <w:w w:val="125"/>
        </w:rPr>
        <w:t>de</w:t>
      </w:r>
      <w:r>
        <w:rPr>
          <w:color w:val="231F20"/>
          <w:spacing w:val="-17"/>
          <w:w w:val="125"/>
        </w:rPr>
        <w:t> </w:t>
      </w:r>
      <w:r>
        <w:rPr>
          <w:color w:val="231F20"/>
          <w:w w:val="125"/>
        </w:rPr>
        <w:t>los</w:t>
      </w:r>
      <w:r>
        <w:rPr>
          <w:color w:val="231F20"/>
          <w:spacing w:val="-16"/>
          <w:w w:val="125"/>
        </w:rPr>
        <w:t> </w:t>
      </w:r>
      <w:r>
        <w:rPr>
          <w:color w:val="231F20"/>
          <w:w w:val="125"/>
        </w:rPr>
        <w:t>resultados</w:t>
      </w:r>
      <w:r>
        <w:rPr>
          <w:color w:val="231F20"/>
          <w:spacing w:val="-16"/>
          <w:w w:val="125"/>
        </w:rPr>
        <w:t> </w:t>
      </w:r>
      <w:r>
        <w:rPr>
          <w:color w:val="231F20"/>
          <w:w w:val="125"/>
        </w:rPr>
        <w:t>y</w:t>
      </w:r>
      <w:r>
        <w:rPr>
          <w:color w:val="231F20"/>
          <w:spacing w:val="-16"/>
          <w:w w:val="125"/>
        </w:rPr>
        <w:t> </w:t>
      </w:r>
      <w:r>
        <w:rPr>
          <w:color w:val="231F20"/>
          <w:w w:val="125"/>
        </w:rPr>
        <w:t>las</w:t>
      </w:r>
      <w:r>
        <w:rPr>
          <w:color w:val="231F20"/>
          <w:spacing w:val="-17"/>
          <w:w w:val="125"/>
        </w:rPr>
        <w:t> </w:t>
      </w:r>
      <w:r>
        <w:rPr>
          <w:color w:val="231F20"/>
          <w:w w:val="125"/>
        </w:rPr>
        <w:t>disposiciones para la asignación de las</w:t>
      </w:r>
      <w:r>
        <w:rPr>
          <w:color w:val="231F20"/>
          <w:spacing w:val="-23"/>
          <w:w w:val="125"/>
        </w:rPr>
        <w:t> </w:t>
      </w:r>
      <w:r>
        <w:rPr>
          <w:color w:val="231F20"/>
          <w:w w:val="125"/>
        </w:rPr>
        <w:t>plazas.</w:t>
      </w:r>
    </w:p>
    <w:p>
      <w:pPr>
        <w:pStyle w:val="BodyText"/>
        <w:spacing w:line="276" w:lineRule="auto" w:before="156"/>
        <w:ind w:left="1417" w:right="1981"/>
        <w:jc w:val="both"/>
      </w:pPr>
      <w:r>
        <w:rPr>
          <w:b/>
          <w:color w:val="231F20"/>
          <w:w w:val="120"/>
        </w:rPr>
        <w:t>Artículo 22</w:t>
      </w:r>
      <w:r>
        <w:rPr>
          <w:color w:val="231F20"/>
          <w:w w:val="120"/>
        </w:rPr>
        <w:t>. Las autoridades de educación media superior y los organismos descentrali- zados, previa autorización de la Unidad del Sistema y en apego al Calendario, emitirán las convocatorias correspondientes, las cuales responderán a los contextos regionales de la prestación del servicio educativo.</w:t>
      </w:r>
    </w:p>
    <w:p>
      <w:pPr>
        <w:pStyle w:val="BodyText"/>
        <w:spacing w:line="276" w:lineRule="auto" w:before="156"/>
        <w:ind w:left="1417" w:right="1982"/>
        <w:jc w:val="both"/>
      </w:pPr>
      <w:r>
        <w:rPr>
          <w:b/>
          <w:color w:val="231F20"/>
          <w:w w:val="125"/>
        </w:rPr>
        <w:t>Artículo 23. </w:t>
      </w:r>
      <w:r>
        <w:rPr>
          <w:color w:val="231F20"/>
          <w:w w:val="125"/>
        </w:rPr>
        <w:t>El proceso de selección para la admisión inicia con la aplicación de las va- loraciones correspondientes. Las convocatorias se publicarán con un plazo mínimo de treinta días naturales previo al inicio de las valoraciones, en apego al Calendario.</w:t>
      </w:r>
    </w:p>
    <w:p>
      <w:pPr>
        <w:pStyle w:val="BodyText"/>
        <w:spacing w:line="276" w:lineRule="auto" w:before="158"/>
        <w:ind w:left="1417" w:right="1982"/>
        <w:jc w:val="both"/>
      </w:pPr>
      <w:r>
        <w:rPr>
          <w:b/>
          <w:color w:val="231F20"/>
          <w:w w:val="125"/>
        </w:rPr>
        <w:t>Artículo 24. </w:t>
      </w:r>
      <w:r>
        <w:rPr>
          <w:color w:val="231F20"/>
          <w:w w:val="125"/>
        </w:rPr>
        <w:t>Las valoraciones que se apliquen en el proceso de selección forman parte de</w:t>
      </w:r>
      <w:r>
        <w:rPr>
          <w:color w:val="231F20"/>
          <w:spacing w:val="-4"/>
          <w:w w:val="125"/>
        </w:rPr>
        <w:t> </w:t>
      </w:r>
      <w:r>
        <w:rPr>
          <w:color w:val="231F20"/>
          <w:w w:val="125"/>
        </w:rPr>
        <w:t>un</w:t>
      </w:r>
      <w:r>
        <w:rPr>
          <w:color w:val="231F20"/>
          <w:spacing w:val="-3"/>
          <w:w w:val="125"/>
        </w:rPr>
        <w:t> </w:t>
      </w:r>
      <w:r>
        <w:rPr>
          <w:color w:val="231F20"/>
          <w:w w:val="125"/>
        </w:rPr>
        <w:t>sistema</w:t>
      </w:r>
      <w:r>
        <w:rPr>
          <w:color w:val="231F20"/>
          <w:spacing w:val="-3"/>
          <w:w w:val="125"/>
        </w:rPr>
        <w:t> </w:t>
      </w:r>
      <w:r>
        <w:rPr>
          <w:color w:val="231F20"/>
          <w:w w:val="125"/>
        </w:rPr>
        <w:t>que</w:t>
      </w:r>
      <w:r>
        <w:rPr>
          <w:color w:val="231F20"/>
          <w:spacing w:val="-3"/>
          <w:w w:val="125"/>
        </w:rPr>
        <w:t> </w:t>
      </w:r>
      <w:r>
        <w:rPr>
          <w:color w:val="231F20"/>
          <w:w w:val="125"/>
        </w:rPr>
        <w:t>permite</w:t>
      </w:r>
      <w:r>
        <w:rPr>
          <w:color w:val="231F20"/>
          <w:spacing w:val="-4"/>
          <w:w w:val="125"/>
        </w:rPr>
        <w:t> </w:t>
      </w:r>
      <w:r>
        <w:rPr>
          <w:color w:val="231F20"/>
          <w:w w:val="125"/>
        </w:rPr>
        <w:t>apreciar</w:t>
      </w:r>
      <w:r>
        <w:rPr>
          <w:color w:val="231F20"/>
          <w:spacing w:val="-3"/>
          <w:w w:val="125"/>
        </w:rPr>
        <w:t> </w:t>
      </w:r>
      <w:r>
        <w:rPr>
          <w:color w:val="231F20"/>
          <w:w w:val="125"/>
        </w:rPr>
        <w:t>si</w:t>
      </w:r>
      <w:r>
        <w:rPr>
          <w:color w:val="231F20"/>
          <w:spacing w:val="-3"/>
          <w:w w:val="125"/>
        </w:rPr>
        <w:t> </w:t>
      </w:r>
      <w:r>
        <w:rPr>
          <w:color w:val="231F20"/>
          <w:w w:val="125"/>
        </w:rPr>
        <w:t>el</w:t>
      </w:r>
      <w:r>
        <w:rPr>
          <w:color w:val="231F20"/>
          <w:spacing w:val="-3"/>
          <w:w w:val="125"/>
        </w:rPr>
        <w:t> </w:t>
      </w:r>
      <w:r>
        <w:rPr>
          <w:color w:val="231F20"/>
          <w:w w:val="125"/>
        </w:rPr>
        <w:t>aspirante</w:t>
      </w:r>
      <w:r>
        <w:rPr>
          <w:color w:val="231F20"/>
          <w:spacing w:val="-4"/>
          <w:w w:val="125"/>
        </w:rPr>
        <w:t> </w:t>
      </w:r>
      <w:r>
        <w:rPr>
          <w:color w:val="231F20"/>
          <w:w w:val="125"/>
        </w:rPr>
        <w:t>cuenta</w:t>
      </w:r>
      <w:r>
        <w:rPr>
          <w:color w:val="231F20"/>
          <w:spacing w:val="-3"/>
          <w:w w:val="125"/>
        </w:rPr>
        <w:t> </w:t>
      </w:r>
      <w:r>
        <w:rPr>
          <w:color w:val="231F20"/>
          <w:w w:val="125"/>
        </w:rPr>
        <w:t>con</w:t>
      </w:r>
      <w:r>
        <w:rPr>
          <w:color w:val="231F20"/>
          <w:spacing w:val="-3"/>
          <w:w w:val="125"/>
        </w:rPr>
        <w:t> </w:t>
      </w:r>
      <w:r>
        <w:rPr>
          <w:color w:val="231F20"/>
          <w:w w:val="125"/>
        </w:rPr>
        <w:t>los</w:t>
      </w:r>
      <w:r>
        <w:rPr>
          <w:color w:val="231F20"/>
          <w:spacing w:val="-3"/>
          <w:w w:val="125"/>
        </w:rPr>
        <w:t> </w:t>
      </w:r>
      <w:r>
        <w:rPr>
          <w:color w:val="231F20"/>
          <w:w w:val="125"/>
        </w:rPr>
        <w:t>conocimientos</w:t>
      </w:r>
      <w:r>
        <w:rPr>
          <w:color w:val="231F20"/>
          <w:spacing w:val="-3"/>
          <w:w w:val="125"/>
        </w:rPr>
        <w:t> </w:t>
      </w:r>
      <w:r>
        <w:rPr>
          <w:color w:val="231F20"/>
          <w:w w:val="125"/>
        </w:rPr>
        <w:t>y</w:t>
      </w:r>
      <w:r>
        <w:rPr>
          <w:color w:val="231F20"/>
          <w:spacing w:val="-4"/>
          <w:w w:val="125"/>
        </w:rPr>
        <w:t> </w:t>
      </w:r>
      <w:r>
        <w:rPr>
          <w:color w:val="231F20"/>
          <w:spacing w:val="-3"/>
          <w:w w:val="125"/>
        </w:rPr>
        <w:t>apti- </w:t>
      </w:r>
      <w:r>
        <w:rPr>
          <w:color w:val="231F20"/>
          <w:w w:val="125"/>
        </w:rPr>
        <w:t>tudes</w:t>
      </w:r>
      <w:r>
        <w:rPr>
          <w:color w:val="231F20"/>
          <w:spacing w:val="-14"/>
          <w:w w:val="125"/>
        </w:rPr>
        <w:t> </w:t>
      </w:r>
      <w:r>
        <w:rPr>
          <w:color w:val="231F20"/>
          <w:w w:val="125"/>
        </w:rPr>
        <w:t>necesarios</w:t>
      </w:r>
      <w:r>
        <w:rPr>
          <w:color w:val="231F20"/>
          <w:spacing w:val="-14"/>
          <w:w w:val="125"/>
        </w:rPr>
        <w:t> </w:t>
      </w:r>
      <w:r>
        <w:rPr>
          <w:color w:val="231F20"/>
          <w:w w:val="125"/>
        </w:rPr>
        <w:t>para</w:t>
      </w:r>
      <w:r>
        <w:rPr>
          <w:color w:val="231F20"/>
          <w:spacing w:val="-13"/>
          <w:w w:val="125"/>
        </w:rPr>
        <w:t> </w:t>
      </w:r>
      <w:r>
        <w:rPr>
          <w:color w:val="231F20"/>
          <w:w w:val="125"/>
        </w:rPr>
        <w:t>lograr</w:t>
      </w:r>
      <w:r>
        <w:rPr>
          <w:color w:val="231F20"/>
          <w:spacing w:val="-14"/>
          <w:w w:val="125"/>
        </w:rPr>
        <w:t> </w:t>
      </w:r>
      <w:r>
        <w:rPr>
          <w:color w:val="231F20"/>
          <w:w w:val="125"/>
        </w:rPr>
        <w:t>el</w:t>
      </w:r>
      <w:r>
        <w:rPr>
          <w:color w:val="231F20"/>
          <w:spacing w:val="-13"/>
          <w:w w:val="125"/>
        </w:rPr>
        <w:t> </w:t>
      </w:r>
      <w:r>
        <w:rPr>
          <w:color w:val="231F20"/>
          <w:w w:val="125"/>
        </w:rPr>
        <w:t>aprendizaje</w:t>
      </w:r>
      <w:r>
        <w:rPr>
          <w:color w:val="231F20"/>
          <w:spacing w:val="-14"/>
          <w:w w:val="125"/>
        </w:rPr>
        <w:t> </w:t>
      </w:r>
      <w:r>
        <w:rPr>
          <w:color w:val="231F20"/>
          <w:w w:val="125"/>
        </w:rPr>
        <w:t>y</w:t>
      </w:r>
      <w:r>
        <w:rPr>
          <w:color w:val="231F20"/>
          <w:spacing w:val="-13"/>
          <w:w w:val="125"/>
        </w:rPr>
        <w:t> </w:t>
      </w:r>
      <w:r>
        <w:rPr>
          <w:color w:val="231F20"/>
          <w:w w:val="125"/>
        </w:rPr>
        <w:t>desarrollo</w:t>
      </w:r>
      <w:r>
        <w:rPr>
          <w:color w:val="231F20"/>
          <w:spacing w:val="-14"/>
          <w:w w:val="125"/>
        </w:rPr>
        <w:t> </w:t>
      </w:r>
      <w:r>
        <w:rPr>
          <w:color w:val="231F20"/>
          <w:w w:val="125"/>
        </w:rPr>
        <w:t>de</w:t>
      </w:r>
      <w:r>
        <w:rPr>
          <w:color w:val="231F20"/>
          <w:spacing w:val="-13"/>
          <w:w w:val="125"/>
        </w:rPr>
        <w:t> </w:t>
      </w:r>
      <w:r>
        <w:rPr>
          <w:color w:val="231F20"/>
          <w:w w:val="125"/>
        </w:rPr>
        <w:t>los</w:t>
      </w:r>
      <w:r>
        <w:rPr>
          <w:color w:val="231F20"/>
          <w:spacing w:val="-14"/>
          <w:w w:val="125"/>
        </w:rPr>
        <w:t> </w:t>
      </w:r>
      <w:r>
        <w:rPr>
          <w:color w:val="231F20"/>
          <w:w w:val="125"/>
        </w:rPr>
        <w:t>educandos,</w:t>
      </w:r>
      <w:r>
        <w:rPr>
          <w:color w:val="231F20"/>
          <w:spacing w:val="-13"/>
          <w:w w:val="125"/>
        </w:rPr>
        <w:t> </w:t>
      </w:r>
      <w:r>
        <w:rPr>
          <w:color w:val="231F20"/>
          <w:w w:val="125"/>
        </w:rPr>
        <w:t>considerando el</w:t>
      </w:r>
      <w:r>
        <w:rPr>
          <w:color w:val="231F20"/>
          <w:spacing w:val="-19"/>
          <w:w w:val="125"/>
        </w:rPr>
        <w:t> </w:t>
      </w:r>
      <w:r>
        <w:rPr>
          <w:color w:val="231F20"/>
          <w:w w:val="125"/>
        </w:rPr>
        <w:t>contexto</w:t>
      </w:r>
      <w:r>
        <w:rPr>
          <w:color w:val="231F20"/>
          <w:spacing w:val="-18"/>
          <w:w w:val="125"/>
        </w:rPr>
        <w:t> </w:t>
      </w:r>
      <w:r>
        <w:rPr>
          <w:color w:val="231F20"/>
          <w:w w:val="125"/>
        </w:rPr>
        <w:t>local</w:t>
      </w:r>
      <w:r>
        <w:rPr>
          <w:color w:val="231F20"/>
          <w:spacing w:val="-19"/>
          <w:w w:val="125"/>
        </w:rPr>
        <w:t> </w:t>
      </w:r>
      <w:r>
        <w:rPr>
          <w:color w:val="231F20"/>
          <w:w w:val="125"/>
        </w:rPr>
        <w:t>y</w:t>
      </w:r>
      <w:r>
        <w:rPr>
          <w:color w:val="231F20"/>
          <w:spacing w:val="-18"/>
          <w:w w:val="125"/>
        </w:rPr>
        <w:t> </w:t>
      </w:r>
      <w:r>
        <w:rPr>
          <w:color w:val="231F20"/>
          <w:w w:val="125"/>
        </w:rPr>
        <w:t>regional</w:t>
      </w:r>
      <w:r>
        <w:rPr>
          <w:color w:val="231F20"/>
          <w:spacing w:val="-19"/>
          <w:w w:val="125"/>
        </w:rPr>
        <w:t> </w:t>
      </w:r>
      <w:r>
        <w:rPr>
          <w:color w:val="231F20"/>
          <w:w w:val="125"/>
        </w:rPr>
        <w:t>de</w:t>
      </w:r>
      <w:r>
        <w:rPr>
          <w:color w:val="231F20"/>
          <w:spacing w:val="-18"/>
          <w:w w:val="125"/>
        </w:rPr>
        <w:t> </w:t>
      </w:r>
      <w:r>
        <w:rPr>
          <w:color w:val="231F20"/>
          <w:w w:val="125"/>
        </w:rPr>
        <w:t>los</w:t>
      </w:r>
      <w:r>
        <w:rPr>
          <w:color w:val="231F20"/>
          <w:spacing w:val="-18"/>
          <w:w w:val="125"/>
        </w:rPr>
        <w:t> </w:t>
      </w:r>
      <w:r>
        <w:rPr>
          <w:color w:val="231F20"/>
          <w:w w:val="125"/>
        </w:rPr>
        <w:t>servicios</w:t>
      </w:r>
      <w:r>
        <w:rPr>
          <w:color w:val="231F20"/>
          <w:spacing w:val="-19"/>
          <w:w w:val="125"/>
        </w:rPr>
        <w:t> </w:t>
      </w:r>
      <w:r>
        <w:rPr>
          <w:color w:val="231F20"/>
          <w:w w:val="125"/>
        </w:rPr>
        <w:t>educativos,</w:t>
      </w:r>
      <w:r>
        <w:rPr>
          <w:color w:val="231F20"/>
          <w:spacing w:val="-18"/>
          <w:w w:val="125"/>
        </w:rPr>
        <w:t> </w:t>
      </w:r>
      <w:r>
        <w:rPr>
          <w:color w:val="231F20"/>
          <w:w w:val="125"/>
        </w:rPr>
        <w:t>el</w:t>
      </w:r>
      <w:r>
        <w:rPr>
          <w:color w:val="231F20"/>
          <w:spacing w:val="-19"/>
          <w:w w:val="125"/>
        </w:rPr>
        <w:t> </w:t>
      </w:r>
      <w:r>
        <w:rPr>
          <w:color w:val="231F20"/>
          <w:w w:val="125"/>
        </w:rPr>
        <w:t>cual</w:t>
      </w:r>
      <w:r>
        <w:rPr>
          <w:color w:val="231F20"/>
          <w:spacing w:val="-18"/>
          <w:w w:val="125"/>
        </w:rPr>
        <w:t> </w:t>
      </w:r>
      <w:r>
        <w:rPr>
          <w:color w:val="231F20"/>
          <w:w w:val="125"/>
        </w:rPr>
        <w:t>se</w:t>
      </w:r>
      <w:r>
        <w:rPr>
          <w:color w:val="231F20"/>
          <w:spacing w:val="-19"/>
          <w:w w:val="125"/>
        </w:rPr>
        <w:t> </w:t>
      </w:r>
      <w:r>
        <w:rPr>
          <w:color w:val="231F20"/>
          <w:w w:val="125"/>
        </w:rPr>
        <w:t>compone</w:t>
      </w:r>
      <w:r>
        <w:rPr>
          <w:color w:val="231F20"/>
          <w:spacing w:val="-18"/>
          <w:w w:val="125"/>
        </w:rPr>
        <w:t> </w:t>
      </w:r>
      <w:r>
        <w:rPr>
          <w:color w:val="231F20"/>
          <w:w w:val="125"/>
        </w:rPr>
        <w:t>de</w:t>
      </w:r>
      <w:r>
        <w:rPr>
          <w:color w:val="231F20"/>
          <w:spacing w:val="-18"/>
          <w:w w:val="125"/>
        </w:rPr>
        <w:t> </w:t>
      </w:r>
      <w:r>
        <w:rPr>
          <w:color w:val="231F20"/>
          <w:w w:val="125"/>
        </w:rPr>
        <w:t>dos</w:t>
      </w:r>
      <w:r>
        <w:rPr>
          <w:color w:val="231F20"/>
          <w:spacing w:val="-19"/>
          <w:w w:val="125"/>
        </w:rPr>
        <w:t> </w:t>
      </w:r>
      <w:r>
        <w:rPr>
          <w:color w:val="231F20"/>
          <w:w w:val="125"/>
        </w:rPr>
        <w:t>etapas:</w:t>
      </w:r>
    </w:p>
    <w:p>
      <w:pPr>
        <w:pStyle w:val="BodyText"/>
      </w:pPr>
    </w:p>
    <w:p>
      <w:pPr>
        <w:pStyle w:val="BodyText"/>
      </w:pPr>
    </w:p>
    <w:p>
      <w:pPr>
        <w:pStyle w:val="BodyText"/>
      </w:pPr>
    </w:p>
    <w:p>
      <w:pPr>
        <w:pStyle w:val="BodyText"/>
        <w:spacing w:before="2"/>
        <w:rPr>
          <w:sz w:val="21"/>
        </w:rPr>
      </w:pPr>
    </w:p>
    <w:p>
      <w:pPr>
        <w:spacing w:before="136"/>
        <w:ind w:left="0" w:right="550" w:firstLine="0"/>
        <w:jc w:val="right"/>
        <w:rPr>
          <w:sz w:val="16"/>
        </w:rPr>
      </w:pPr>
      <w:r>
        <w:rPr/>
        <w:pict>
          <v:shape style="position:absolute;margin-left:206pt;margin-top:3.838487pt;width:361.9pt;height:15.15pt;mso-position-horizontal-relative:page;mso-position-vertical-relative:paragraph;z-index:251681792" type="#_x0000_t202" filled="true" fillcolor="#636466" stroked="false">
            <v:textbox inset="0,0,0,0">
              <w:txbxContent>
                <w:p>
                  <w:pPr>
                    <w:spacing w:before="26"/>
                    <w:ind w:left="1065"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82816"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color w:val="231F20"/>
          <w:w w:val="121"/>
          <w:sz w:val="16"/>
        </w:rPr>
        <w:t>9</w:t>
      </w:r>
    </w:p>
    <w:p>
      <w:pPr>
        <w:spacing w:after="0"/>
        <w:jc w:val="right"/>
        <w:rPr>
          <w:sz w:val="16"/>
        </w:rPr>
        <w:sectPr>
          <w:pgSz w:w="12190" w:h="15880"/>
          <w:pgMar w:header="773" w:footer="0" w:top="1720" w:bottom="280" w:left="0" w:right="0"/>
        </w:sectPr>
      </w:pPr>
    </w:p>
    <w:p>
      <w:pPr>
        <w:pStyle w:val="BodyText"/>
      </w:pPr>
    </w:p>
    <w:p>
      <w:pPr>
        <w:pStyle w:val="BodyText"/>
      </w:pPr>
    </w:p>
    <w:p>
      <w:pPr>
        <w:pStyle w:val="BodyText"/>
        <w:spacing w:before="3"/>
        <w:rPr>
          <w:sz w:val="18"/>
        </w:rPr>
      </w:pPr>
    </w:p>
    <w:p>
      <w:pPr>
        <w:spacing w:before="104"/>
        <w:ind w:left="2988" w:right="0" w:firstLine="0"/>
        <w:jc w:val="left"/>
        <w:rPr>
          <w:sz w:val="20"/>
        </w:rPr>
      </w:pPr>
      <w:r>
        <w:rPr>
          <w:b/>
          <w:color w:val="231F20"/>
          <w:w w:val="120"/>
          <w:sz w:val="20"/>
        </w:rPr>
        <w:t>Etapa </w:t>
      </w:r>
      <w:r>
        <w:rPr>
          <w:b/>
          <w:color w:val="231F20"/>
          <w:w w:val="115"/>
          <w:sz w:val="20"/>
        </w:rPr>
        <w:t>1. </w:t>
      </w:r>
      <w:r>
        <w:rPr>
          <w:color w:val="231F20"/>
          <w:w w:val="120"/>
          <w:sz w:val="20"/>
        </w:rPr>
        <w:t>Valoración de conocimientos.</w:t>
      </w:r>
    </w:p>
    <w:p>
      <w:pPr>
        <w:pStyle w:val="BodyText"/>
        <w:spacing w:before="196"/>
        <w:ind w:left="2988"/>
      </w:pPr>
      <w:r>
        <w:rPr/>
        <w:pict>
          <v:group style="position:absolute;margin-left:0pt;margin-top:23.303398pt;width:609.450pt;height:583.7pt;mso-position-horizontal-relative:page;mso-position-vertical-relative:paragraph;z-index:-252518400" coordorigin="0,466" coordsize="12189,11674">
            <v:shape style="position:absolute;left:0;top:466;width:12189;height:11674" type="#_x0000_t75" stroked="false">
              <v:imagedata r:id="rId20" o:title=""/>
            </v:shape>
            <v:shape style="position:absolute;left:893;top:2873;width:480;height:1335" type="#_x0000_t75" stroked="false">
              <v:imagedata r:id="rId18" o:title=""/>
            </v:shape>
            <v:shape style="position:absolute;left:941;top:5489;width:500;height:656" type="#_x0000_t75" stroked="false">
              <v:imagedata r:id="rId19" o:title=""/>
            </v:shape>
            <w10:wrap type="none"/>
          </v:group>
        </w:pict>
      </w:r>
      <w:r>
        <w:rPr>
          <w:b/>
          <w:color w:val="231F20"/>
          <w:w w:val="125"/>
        </w:rPr>
        <w:t>Etapa 2. </w:t>
      </w:r>
      <w:r>
        <w:rPr>
          <w:color w:val="231F20"/>
          <w:w w:val="125"/>
        </w:rPr>
        <w:t>Valoración de aptitudes y habilidades.</w:t>
      </w:r>
    </w:p>
    <w:p>
      <w:pPr>
        <w:pStyle w:val="BodyText"/>
        <w:spacing w:before="1"/>
        <w:rPr>
          <w:sz w:val="29"/>
        </w:rPr>
      </w:pPr>
    </w:p>
    <w:p>
      <w:pPr>
        <w:pStyle w:val="BodyText"/>
        <w:spacing w:line="276" w:lineRule="auto"/>
        <w:ind w:left="1984" w:right="1332"/>
      </w:pPr>
      <w:r>
        <w:rPr>
          <w:b/>
          <w:color w:val="231F20"/>
          <w:w w:val="120"/>
        </w:rPr>
        <w:t>Artículo 25. </w:t>
      </w:r>
      <w:r>
        <w:rPr>
          <w:color w:val="231F20"/>
          <w:w w:val="120"/>
        </w:rPr>
        <w:t>Posterior a la aplicación de las valoraciones se realizan las siguientes ac- ciones:</w:t>
      </w:r>
    </w:p>
    <w:p>
      <w:pPr>
        <w:pStyle w:val="ListParagraph"/>
        <w:numPr>
          <w:ilvl w:val="0"/>
          <w:numId w:val="3"/>
        </w:numPr>
        <w:tabs>
          <w:tab w:pos="2965" w:val="left" w:leader="none"/>
        </w:tabs>
        <w:spacing w:line="240" w:lineRule="auto" w:before="159" w:after="0"/>
        <w:ind w:left="2964" w:right="0" w:hanging="241"/>
        <w:jc w:val="left"/>
        <w:rPr>
          <w:sz w:val="20"/>
        </w:rPr>
      </w:pPr>
      <w:r>
        <w:rPr>
          <w:color w:val="231F20"/>
          <w:w w:val="125"/>
          <w:sz w:val="20"/>
        </w:rPr>
        <w:t>Integración de resultados de los elementos</w:t>
      </w:r>
      <w:r>
        <w:rPr>
          <w:color w:val="231F20"/>
          <w:spacing w:val="-34"/>
          <w:w w:val="125"/>
          <w:sz w:val="20"/>
        </w:rPr>
        <w:t> </w:t>
      </w:r>
      <w:r>
        <w:rPr>
          <w:color w:val="231F20"/>
          <w:w w:val="125"/>
          <w:sz w:val="20"/>
        </w:rPr>
        <w:t>multifactoriales.</w:t>
      </w:r>
    </w:p>
    <w:p>
      <w:pPr>
        <w:pStyle w:val="ListParagraph"/>
        <w:numPr>
          <w:ilvl w:val="0"/>
          <w:numId w:val="3"/>
        </w:numPr>
        <w:tabs>
          <w:tab w:pos="2965" w:val="left" w:leader="none"/>
        </w:tabs>
        <w:spacing w:line="240" w:lineRule="auto" w:before="196" w:after="0"/>
        <w:ind w:left="2964" w:right="0" w:hanging="241"/>
        <w:jc w:val="left"/>
        <w:rPr>
          <w:sz w:val="20"/>
        </w:rPr>
      </w:pPr>
      <w:r>
        <w:rPr>
          <w:color w:val="231F20"/>
          <w:w w:val="125"/>
          <w:sz w:val="20"/>
        </w:rPr>
        <w:t>Conformación de la lista ordenada de</w:t>
      </w:r>
      <w:r>
        <w:rPr>
          <w:color w:val="231F20"/>
          <w:spacing w:val="-32"/>
          <w:w w:val="125"/>
          <w:sz w:val="20"/>
        </w:rPr>
        <w:t> </w:t>
      </w:r>
      <w:r>
        <w:rPr>
          <w:color w:val="231F20"/>
          <w:w w:val="125"/>
          <w:sz w:val="20"/>
        </w:rPr>
        <w:t>resultados.</w:t>
      </w:r>
    </w:p>
    <w:p>
      <w:pPr>
        <w:pStyle w:val="ListParagraph"/>
        <w:numPr>
          <w:ilvl w:val="0"/>
          <w:numId w:val="3"/>
        </w:numPr>
        <w:tabs>
          <w:tab w:pos="2965" w:val="left" w:leader="none"/>
        </w:tabs>
        <w:spacing w:line="276" w:lineRule="auto" w:before="196" w:after="0"/>
        <w:ind w:left="2964" w:right="1414" w:hanging="240"/>
        <w:jc w:val="both"/>
        <w:rPr>
          <w:sz w:val="20"/>
        </w:rPr>
      </w:pPr>
      <w:r>
        <w:rPr>
          <w:color w:val="231F20"/>
          <w:w w:val="125"/>
          <w:sz w:val="20"/>
        </w:rPr>
        <w:t>Proceso público en el que la Unidad del Sistema pone a disposición de las</w:t>
      </w:r>
      <w:r>
        <w:rPr>
          <w:color w:val="231F20"/>
          <w:spacing w:val="-25"/>
          <w:w w:val="125"/>
          <w:sz w:val="20"/>
        </w:rPr>
        <w:t> </w:t>
      </w:r>
      <w:r>
        <w:rPr>
          <w:color w:val="231F20"/>
          <w:w w:val="125"/>
          <w:sz w:val="20"/>
        </w:rPr>
        <w:t>au- toridades</w:t>
      </w:r>
      <w:r>
        <w:rPr>
          <w:color w:val="231F20"/>
          <w:spacing w:val="-7"/>
          <w:w w:val="125"/>
          <w:sz w:val="20"/>
        </w:rPr>
        <w:t> </w:t>
      </w:r>
      <w:r>
        <w:rPr>
          <w:color w:val="231F20"/>
          <w:w w:val="125"/>
          <w:sz w:val="20"/>
        </w:rPr>
        <w:t>de</w:t>
      </w:r>
      <w:r>
        <w:rPr>
          <w:color w:val="231F20"/>
          <w:spacing w:val="-6"/>
          <w:w w:val="125"/>
          <w:sz w:val="20"/>
        </w:rPr>
        <w:t> </w:t>
      </w:r>
      <w:r>
        <w:rPr>
          <w:color w:val="231F20"/>
          <w:w w:val="125"/>
          <w:sz w:val="20"/>
        </w:rPr>
        <w:t>educación</w:t>
      </w:r>
      <w:r>
        <w:rPr>
          <w:color w:val="231F20"/>
          <w:spacing w:val="-7"/>
          <w:w w:val="125"/>
          <w:sz w:val="20"/>
        </w:rPr>
        <w:t> </w:t>
      </w:r>
      <w:r>
        <w:rPr>
          <w:color w:val="231F20"/>
          <w:w w:val="125"/>
          <w:sz w:val="20"/>
        </w:rPr>
        <w:t>media</w:t>
      </w:r>
      <w:r>
        <w:rPr>
          <w:color w:val="231F20"/>
          <w:spacing w:val="-6"/>
          <w:w w:val="125"/>
          <w:sz w:val="20"/>
        </w:rPr>
        <w:t> </w:t>
      </w:r>
      <w:r>
        <w:rPr>
          <w:color w:val="231F20"/>
          <w:w w:val="125"/>
          <w:sz w:val="20"/>
        </w:rPr>
        <w:t>superior,</w:t>
      </w:r>
      <w:r>
        <w:rPr>
          <w:color w:val="231F20"/>
          <w:spacing w:val="-7"/>
          <w:w w:val="125"/>
          <w:sz w:val="20"/>
        </w:rPr>
        <w:t> </w:t>
      </w:r>
      <w:r>
        <w:rPr>
          <w:color w:val="231F20"/>
          <w:w w:val="125"/>
          <w:sz w:val="20"/>
        </w:rPr>
        <w:t>los</w:t>
      </w:r>
      <w:r>
        <w:rPr>
          <w:color w:val="231F20"/>
          <w:spacing w:val="-6"/>
          <w:w w:val="125"/>
          <w:sz w:val="20"/>
        </w:rPr>
        <w:t> </w:t>
      </w:r>
      <w:r>
        <w:rPr>
          <w:color w:val="231F20"/>
          <w:w w:val="125"/>
          <w:sz w:val="20"/>
        </w:rPr>
        <w:t>organismos</w:t>
      </w:r>
      <w:r>
        <w:rPr>
          <w:color w:val="231F20"/>
          <w:spacing w:val="-6"/>
          <w:w w:val="125"/>
          <w:sz w:val="20"/>
        </w:rPr>
        <w:t> </w:t>
      </w:r>
      <w:r>
        <w:rPr>
          <w:color w:val="231F20"/>
          <w:w w:val="125"/>
          <w:sz w:val="20"/>
        </w:rPr>
        <w:t>descentralizados</w:t>
      </w:r>
      <w:r>
        <w:rPr>
          <w:color w:val="231F20"/>
          <w:spacing w:val="-7"/>
          <w:w w:val="125"/>
          <w:sz w:val="20"/>
        </w:rPr>
        <w:t> </w:t>
      </w:r>
      <w:r>
        <w:rPr>
          <w:color w:val="231F20"/>
          <w:w w:val="125"/>
          <w:sz w:val="20"/>
        </w:rPr>
        <w:t>y</w:t>
      </w:r>
      <w:r>
        <w:rPr>
          <w:color w:val="231F20"/>
          <w:spacing w:val="-6"/>
          <w:w w:val="125"/>
          <w:sz w:val="20"/>
        </w:rPr>
        <w:t> </w:t>
      </w:r>
      <w:r>
        <w:rPr>
          <w:color w:val="231F20"/>
          <w:w w:val="125"/>
          <w:sz w:val="20"/>
        </w:rPr>
        <w:t>las representaciones sindicales, los resultados de la valoración de los </w:t>
      </w:r>
      <w:r>
        <w:rPr>
          <w:color w:val="231F20"/>
          <w:spacing w:val="-3"/>
          <w:w w:val="125"/>
          <w:sz w:val="20"/>
        </w:rPr>
        <w:t>elementos </w:t>
      </w:r>
      <w:r>
        <w:rPr>
          <w:color w:val="231F20"/>
          <w:w w:val="125"/>
          <w:sz w:val="20"/>
        </w:rPr>
        <w:t>multifactoriales.</w:t>
      </w:r>
    </w:p>
    <w:p>
      <w:pPr>
        <w:pStyle w:val="ListParagraph"/>
        <w:numPr>
          <w:ilvl w:val="0"/>
          <w:numId w:val="3"/>
        </w:numPr>
        <w:tabs>
          <w:tab w:pos="2965" w:val="left" w:leader="none"/>
        </w:tabs>
        <w:spacing w:line="276" w:lineRule="auto" w:before="157" w:after="0"/>
        <w:ind w:left="2964" w:right="1415" w:hanging="240"/>
        <w:jc w:val="both"/>
        <w:rPr>
          <w:sz w:val="20"/>
        </w:rPr>
      </w:pPr>
      <w:r>
        <w:rPr>
          <w:color w:val="231F20"/>
          <w:w w:val="125"/>
          <w:sz w:val="20"/>
        </w:rPr>
        <w:t>Publicación</w:t>
      </w:r>
      <w:r>
        <w:rPr>
          <w:color w:val="231F20"/>
          <w:spacing w:val="-6"/>
          <w:w w:val="125"/>
          <w:sz w:val="20"/>
        </w:rPr>
        <w:t> </w:t>
      </w:r>
      <w:r>
        <w:rPr>
          <w:color w:val="231F20"/>
          <w:w w:val="125"/>
          <w:sz w:val="20"/>
        </w:rPr>
        <w:t>de</w:t>
      </w:r>
      <w:r>
        <w:rPr>
          <w:color w:val="231F20"/>
          <w:spacing w:val="-6"/>
          <w:w w:val="125"/>
          <w:sz w:val="20"/>
        </w:rPr>
        <w:t> </w:t>
      </w:r>
      <w:r>
        <w:rPr>
          <w:color w:val="231F20"/>
          <w:w w:val="125"/>
          <w:sz w:val="20"/>
        </w:rPr>
        <w:t>la</w:t>
      </w:r>
      <w:r>
        <w:rPr>
          <w:color w:val="231F20"/>
          <w:spacing w:val="-6"/>
          <w:w w:val="125"/>
          <w:sz w:val="20"/>
        </w:rPr>
        <w:t> </w:t>
      </w:r>
      <w:r>
        <w:rPr>
          <w:color w:val="231F20"/>
          <w:w w:val="125"/>
          <w:sz w:val="20"/>
        </w:rPr>
        <w:t>lista</w:t>
      </w:r>
      <w:r>
        <w:rPr>
          <w:color w:val="231F20"/>
          <w:spacing w:val="-5"/>
          <w:w w:val="125"/>
          <w:sz w:val="20"/>
        </w:rPr>
        <w:t> </w:t>
      </w:r>
      <w:r>
        <w:rPr>
          <w:color w:val="231F20"/>
          <w:w w:val="125"/>
          <w:sz w:val="20"/>
        </w:rPr>
        <w:t>ordenada</w:t>
      </w:r>
      <w:r>
        <w:rPr>
          <w:color w:val="231F20"/>
          <w:spacing w:val="-6"/>
          <w:w w:val="125"/>
          <w:sz w:val="20"/>
        </w:rPr>
        <w:t> </w:t>
      </w:r>
      <w:r>
        <w:rPr>
          <w:color w:val="231F20"/>
          <w:w w:val="125"/>
          <w:sz w:val="20"/>
        </w:rPr>
        <w:t>de</w:t>
      </w:r>
      <w:r>
        <w:rPr>
          <w:color w:val="231F20"/>
          <w:spacing w:val="-6"/>
          <w:w w:val="125"/>
          <w:sz w:val="20"/>
        </w:rPr>
        <w:t> </w:t>
      </w:r>
      <w:r>
        <w:rPr>
          <w:color w:val="231F20"/>
          <w:w w:val="125"/>
          <w:sz w:val="20"/>
        </w:rPr>
        <w:t>resultados</w:t>
      </w:r>
      <w:r>
        <w:rPr>
          <w:color w:val="231F20"/>
          <w:spacing w:val="-6"/>
          <w:w w:val="125"/>
          <w:sz w:val="20"/>
        </w:rPr>
        <w:t> </w:t>
      </w:r>
      <w:r>
        <w:rPr>
          <w:color w:val="231F20"/>
          <w:w w:val="125"/>
          <w:sz w:val="20"/>
        </w:rPr>
        <w:t>con</w:t>
      </w:r>
      <w:r>
        <w:rPr>
          <w:color w:val="231F20"/>
          <w:spacing w:val="-5"/>
          <w:w w:val="125"/>
          <w:sz w:val="20"/>
        </w:rPr>
        <w:t> </w:t>
      </w:r>
      <w:r>
        <w:rPr>
          <w:color w:val="231F20"/>
          <w:w w:val="125"/>
          <w:sz w:val="20"/>
        </w:rPr>
        <w:t>el</w:t>
      </w:r>
      <w:r>
        <w:rPr>
          <w:color w:val="231F20"/>
          <w:spacing w:val="-6"/>
          <w:w w:val="125"/>
          <w:sz w:val="20"/>
        </w:rPr>
        <w:t> </w:t>
      </w:r>
      <w:r>
        <w:rPr>
          <w:color w:val="231F20"/>
          <w:w w:val="125"/>
          <w:sz w:val="20"/>
        </w:rPr>
        <w:t>puntaje</w:t>
      </w:r>
      <w:r>
        <w:rPr>
          <w:color w:val="231F20"/>
          <w:spacing w:val="-6"/>
          <w:w w:val="125"/>
          <w:sz w:val="20"/>
        </w:rPr>
        <w:t> </w:t>
      </w:r>
      <w:r>
        <w:rPr>
          <w:color w:val="231F20"/>
          <w:w w:val="125"/>
          <w:sz w:val="20"/>
        </w:rPr>
        <w:t>global</w:t>
      </w:r>
      <w:r>
        <w:rPr>
          <w:color w:val="231F20"/>
          <w:spacing w:val="-5"/>
          <w:w w:val="125"/>
          <w:sz w:val="20"/>
        </w:rPr>
        <w:t> </w:t>
      </w:r>
      <w:r>
        <w:rPr>
          <w:color w:val="231F20"/>
          <w:w w:val="125"/>
          <w:sz w:val="20"/>
        </w:rPr>
        <w:t>obtenido, de</w:t>
      </w:r>
      <w:r>
        <w:rPr>
          <w:color w:val="231F20"/>
          <w:spacing w:val="-7"/>
          <w:w w:val="125"/>
          <w:sz w:val="20"/>
        </w:rPr>
        <w:t> </w:t>
      </w:r>
      <w:r>
        <w:rPr>
          <w:color w:val="231F20"/>
          <w:w w:val="125"/>
          <w:sz w:val="20"/>
        </w:rPr>
        <w:t>mayor</w:t>
      </w:r>
      <w:r>
        <w:rPr>
          <w:color w:val="231F20"/>
          <w:spacing w:val="-6"/>
          <w:w w:val="125"/>
          <w:sz w:val="20"/>
        </w:rPr>
        <w:t> </w:t>
      </w:r>
      <w:r>
        <w:rPr>
          <w:color w:val="231F20"/>
          <w:w w:val="125"/>
          <w:sz w:val="20"/>
        </w:rPr>
        <w:t>a</w:t>
      </w:r>
      <w:r>
        <w:rPr>
          <w:color w:val="231F20"/>
          <w:spacing w:val="-6"/>
          <w:w w:val="125"/>
          <w:sz w:val="20"/>
        </w:rPr>
        <w:t> </w:t>
      </w:r>
      <w:r>
        <w:rPr>
          <w:color w:val="231F20"/>
          <w:w w:val="125"/>
          <w:sz w:val="20"/>
        </w:rPr>
        <w:t>menor,</w:t>
      </w:r>
      <w:r>
        <w:rPr>
          <w:color w:val="231F20"/>
          <w:spacing w:val="-6"/>
          <w:w w:val="125"/>
          <w:sz w:val="20"/>
        </w:rPr>
        <w:t> </w:t>
      </w:r>
      <w:r>
        <w:rPr>
          <w:color w:val="231F20"/>
          <w:w w:val="125"/>
          <w:sz w:val="20"/>
        </w:rPr>
        <w:t>en</w:t>
      </w:r>
      <w:r>
        <w:rPr>
          <w:color w:val="231F20"/>
          <w:spacing w:val="-6"/>
          <w:w w:val="125"/>
          <w:sz w:val="20"/>
        </w:rPr>
        <w:t> </w:t>
      </w:r>
      <w:r>
        <w:rPr>
          <w:color w:val="231F20"/>
          <w:w w:val="125"/>
          <w:sz w:val="20"/>
        </w:rPr>
        <w:t>la</w:t>
      </w:r>
      <w:r>
        <w:rPr>
          <w:color w:val="231F20"/>
          <w:spacing w:val="-6"/>
          <w:w w:val="125"/>
          <w:sz w:val="20"/>
        </w:rPr>
        <w:t> </w:t>
      </w:r>
      <w:r>
        <w:rPr>
          <w:color w:val="231F20"/>
          <w:w w:val="125"/>
          <w:sz w:val="20"/>
        </w:rPr>
        <w:t>plataforma</w:t>
      </w:r>
      <w:r>
        <w:rPr>
          <w:color w:val="231F20"/>
          <w:spacing w:val="-7"/>
          <w:w w:val="125"/>
          <w:sz w:val="20"/>
        </w:rPr>
        <w:t> </w:t>
      </w:r>
      <w:r>
        <w:rPr>
          <w:color w:val="231F20"/>
          <w:w w:val="125"/>
          <w:sz w:val="20"/>
        </w:rPr>
        <w:t>de</w:t>
      </w:r>
      <w:r>
        <w:rPr>
          <w:color w:val="231F20"/>
          <w:spacing w:val="-6"/>
          <w:w w:val="125"/>
          <w:sz w:val="20"/>
        </w:rPr>
        <w:t> </w:t>
      </w:r>
      <w:r>
        <w:rPr>
          <w:color w:val="231F20"/>
          <w:w w:val="125"/>
          <w:sz w:val="20"/>
        </w:rPr>
        <w:t>la</w:t>
      </w:r>
      <w:r>
        <w:rPr>
          <w:color w:val="231F20"/>
          <w:spacing w:val="-6"/>
          <w:w w:val="125"/>
          <w:sz w:val="20"/>
        </w:rPr>
        <w:t> </w:t>
      </w:r>
      <w:r>
        <w:rPr>
          <w:color w:val="231F20"/>
          <w:w w:val="125"/>
          <w:sz w:val="20"/>
        </w:rPr>
        <w:t>Unidad</w:t>
      </w:r>
      <w:r>
        <w:rPr>
          <w:color w:val="231F20"/>
          <w:spacing w:val="-6"/>
          <w:w w:val="125"/>
          <w:sz w:val="20"/>
        </w:rPr>
        <w:t> </w:t>
      </w:r>
      <w:r>
        <w:rPr>
          <w:color w:val="231F20"/>
          <w:w w:val="125"/>
          <w:sz w:val="20"/>
        </w:rPr>
        <w:t>del</w:t>
      </w:r>
      <w:r>
        <w:rPr>
          <w:color w:val="231F20"/>
          <w:spacing w:val="-6"/>
          <w:w w:val="125"/>
          <w:sz w:val="20"/>
        </w:rPr>
        <w:t> </w:t>
      </w:r>
      <w:r>
        <w:rPr>
          <w:color w:val="231F20"/>
          <w:w w:val="125"/>
          <w:sz w:val="20"/>
        </w:rPr>
        <w:t>Sistema.</w:t>
      </w:r>
    </w:p>
    <w:p>
      <w:pPr>
        <w:pStyle w:val="ListParagraph"/>
        <w:numPr>
          <w:ilvl w:val="0"/>
          <w:numId w:val="3"/>
        </w:numPr>
        <w:tabs>
          <w:tab w:pos="2965" w:val="left" w:leader="none"/>
        </w:tabs>
        <w:spacing w:line="276" w:lineRule="auto" w:before="158" w:after="0"/>
        <w:ind w:left="2964" w:right="1415" w:hanging="240"/>
        <w:jc w:val="both"/>
        <w:rPr>
          <w:sz w:val="20"/>
        </w:rPr>
      </w:pPr>
      <w:r>
        <w:rPr>
          <w:color w:val="231F20"/>
          <w:w w:val="125"/>
          <w:sz w:val="20"/>
        </w:rPr>
        <w:t>Poner a disposición de los participantes los informes de resultados</w:t>
      </w:r>
      <w:r>
        <w:rPr>
          <w:color w:val="231F20"/>
          <w:spacing w:val="-15"/>
          <w:w w:val="125"/>
          <w:sz w:val="20"/>
        </w:rPr>
        <w:t> </w:t>
      </w:r>
      <w:r>
        <w:rPr>
          <w:color w:val="231F20"/>
          <w:w w:val="125"/>
          <w:sz w:val="20"/>
        </w:rPr>
        <w:t>individua- les,</w:t>
      </w:r>
      <w:r>
        <w:rPr>
          <w:color w:val="231F20"/>
          <w:spacing w:val="-7"/>
          <w:w w:val="125"/>
          <w:sz w:val="20"/>
        </w:rPr>
        <w:t> </w:t>
      </w:r>
      <w:r>
        <w:rPr>
          <w:color w:val="231F20"/>
          <w:w w:val="125"/>
          <w:sz w:val="20"/>
        </w:rPr>
        <w:t>a</w:t>
      </w:r>
      <w:r>
        <w:rPr>
          <w:color w:val="231F20"/>
          <w:spacing w:val="-6"/>
          <w:w w:val="125"/>
          <w:sz w:val="20"/>
        </w:rPr>
        <w:t> </w:t>
      </w:r>
      <w:r>
        <w:rPr>
          <w:color w:val="231F20"/>
          <w:w w:val="125"/>
          <w:sz w:val="20"/>
        </w:rPr>
        <w:t>través</w:t>
      </w:r>
      <w:r>
        <w:rPr>
          <w:color w:val="231F20"/>
          <w:spacing w:val="-7"/>
          <w:w w:val="125"/>
          <w:sz w:val="20"/>
        </w:rPr>
        <w:t> </w:t>
      </w:r>
      <w:r>
        <w:rPr>
          <w:color w:val="231F20"/>
          <w:w w:val="125"/>
          <w:sz w:val="20"/>
        </w:rPr>
        <w:t>de</w:t>
      </w:r>
      <w:r>
        <w:rPr>
          <w:color w:val="231F20"/>
          <w:spacing w:val="-6"/>
          <w:w w:val="125"/>
          <w:sz w:val="20"/>
        </w:rPr>
        <w:t> </w:t>
      </w:r>
      <w:r>
        <w:rPr>
          <w:color w:val="231F20"/>
          <w:w w:val="125"/>
          <w:sz w:val="20"/>
        </w:rPr>
        <w:t>la</w:t>
      </w:r>
      <w:r>
        <w:rPr>
          <w:color w:val="231F20"/>
          <w:spacing w:val="-6"/>
          <w:w w:val="125"/>
          <w:sz w:val="20"/>
        </w:rPr>
        <w:t> </w:t>
      </w:r>
      <w:r>
        <w:rPr>
          <w:color w:val="231F20"/>
          <w:w w:val="125"/>
          <w:sz w:val="20"/>
        </w:rPr>
        <w:t>plataforma</w:t>
      </w:r>
      <w:r>
        <w:rPr>
          <w:color w:val="231F20"/>
          <w:spacing w:val="-7"/>
          <w:w w:val="125"/>
          <w:sz w:val="20"/>
        </w:rPr>
        <w:t> </w:t>
      </w:r>
      <w:r>
        <w:rPr>
          <w:color w:val="231F20"/>
          <w:w w:val="125"/>
          <w:sz w:val="20"/>
        </w:rPr>
        <w:t>VENUS</w:t>
      </w:r>
      <w:r>
        <w:rPr>
          <w:color w:val="231F20"/>
          <w:spacing w:val="-6"/>
          <w:w w:val="125"/>
          <w:sz w:val="20"/>
        </w:rPr>
        <w:t> </w:t>
      </w:r>
      <w:r>
        <w:rPr>
          <w:color w:val="231F20"/>
          <w:w w:val="125"/>
          <w:sz w:val="20"/>
        </w:rPr>
        <w:t>de</w:t>
      </w:r>
      <w:r>
        <w:rPr>
          <w:color w:val="231F20"/>
          <w:spacing w:val="-6"/>
          <w:w w:val="125"/>
          <w:sz w:val="20"/>
        </w:rPr>
        <w:t> </w:t>
      </w:r>
      <w:r>
        <w:rPr>
          <w:color w:val="231F20"/>
          <w:w w:val="125"/>
          <w:sz w:val="20"/>
        </w:rPr>
        <w:t>la</w:t>
      </w:r>
      <w:r>
        <w:rPr>
          <w:color w:val="231F20"/>
          <w:spacing w:val="-7"/>
          <w:w w:val="125"/>
          <w:sz w:val="20"/>
        </w:rPr>
        <w:t> </w:t>
      </w:r>
      <w:r>
        <w:rPr>
          <w:color w:val="231F20"/>
          <w:w w:val="125"/>
          <w:sz w:val="20"/>
        </w:rPr>
        <w:t>Unidad</w:t>
      </w:r>
      <w:r>
        <w:rPr>
          <w:color w:val="231F20"/>
          <w:spacing w:val="-6"/>
          <w:w w:val="125"/>
          <w:sz w:val="20"/>
        </w:rPr>
        <w:t> </w:t>
      </w:r>
      <w:r>
        <w:rPr>
          <w:color w:val="231F20"/>
          <w:w w:val="125"/>
          <w:sz w:val="20"/>
        </w:rPr>
        <w:t>del</w:t>
      </w:r>
      <w:r>
        <w:rPr>
          <w:color w:val="231F20"/>
          <w:spacing w:val="-6"/>
          <w:w w:val="125"/>
          <w:sz w:val="20"/>
        </w:rPr>
        <w:t> </w:t>
      </w:r>
      <w:r>
        <w:rPr>
          <w:color w:val="231F20"/>
          <w:w w:val="125"/>
          <w:sz w:val="20"/>
        </w:rPr>
        <w:t>Sistema.</w:t>
      </w:r>
    </w:p>
    <w:p>
      <w:pPr>
        <w:pStyle w:val="ListParagraph"/>
        <w:numPr>
          <w:ilvl w:val="0"/>
          <w:numId w:val="3"/>
        </w:numPr>
        <w:tabs>
          <w:tab w:pos="2965" w:val="left" w:leader="none"/>
        </w:tabs>
        <w:spacing w:line="240" w:lineRule="auto" w:before="159" w:after="0"/>
        <w:ind w:left="2964" w:right="0" w:hanging="241"/>
        <w:jc w:val="left"/>
        <w:rPr>
          <w:sz w:val="20"/>
        </w:rPr>
      </w:pPr>
      <w:r>
        <w:rPr>
          <w:color w:val="231F20"/>
          <w:w w:val="125"/>
          <w:sz w:val="20"/>
        </w:rPr>
        <w:t>Remisión de resultados a los siguientes</w:t>
      </w:r>
      <w:r>
        <w:rPr>
          <w:color w:val="231F20"/>
          <w:spacing w:val="-31"/>
          <w:w w:val="125"/>
          <w:sz w:val="20"/>
        </w:rPr>
        <w:t> </w:t>
      </w:r>
      <w:r>
        <w:rPr>
          <w:color w:val="231F20"/>
          <w:w w:val="125"/>
          <w:sz w:val="20"/>
        </w:rPr>
        <w:t>destinatarios:</w:t>
      </w:r>
    </w:p>
    <w:p>
      <w:pPr>
        <w:pStyle w:val="ListParagraph"/>
        <w:numPr>
          <w:ilvl w:val="1"/>
          <w:numId w:val="3"/>
        </w:numPr>
        <w:tabs>
          <w:tab w:pos="3145" w:val="left" w:leader="none"/>
        </w:tabs>
        <w:spacing w:line="235" w:lineRule="auto" w:before="159" w:after="0"/>
        <w:ind w:left="3164" w:right="1415" w:hanging="180"/>
        <w:jc w:val="left"/>
        <w:rPr>
          <w:sz w:val="20"/>
        </w:rPr>
      </w:pPr>
      <w:r>
        <w:rPr>
          <w:color w:val="231F20"/>
          <w:w w:val="125"/>
          <w:sz w:val="20"/>
        </w:rPr>
        <w:t>Las autoridades de educación media superior y los organismos descentra- lizados.</w:t>
      </w:r>
    </w:p>
    <w:p>
      <w:pPr>
        <w:pStyle w:val="ListParagraph"/>
        <w:numPr>
          <w:ilvl w:val="1"/>
          <w:numId w:val="3"/>
        </w:numPr>
        <w:tabs>
          <w:tab w:pos="3137" w:val="left" w:leader="none"/>
        </w:tabs>
        <w:spacing w:line="240" w:lineRule="auto" w:before="158" w:after="0"/>
        <w:ind w:left="3136" w:right="0" w:hanging="153"/>
        <w:jc w:val="left"/>
        <w:rPr>
          <w:sz w:val="20"/>
        </w:rPr>
      </w:pPr>
      <w:r>
        <w:rPr>
          <w:color w:val="231F20"/>
          <w:w w:val="125"/>
          <w:sz w:val="20"/>
        </w:rPr>
        <w:t>La</w:t>
      </w:r>
      <w:r>
        <w:rPr>
          <w:color w:val="231F20"/>
          <w:spacing w:val="-5"/>
          <w:w w:val="125"/>
          <w:sz w:val="20"/>
        </w:rPr>
        <w:t> </w:t>
      </w:r>
      <w:r>
        <w:rPr>
          <w:color w:val="231F20"/>
          <w:w w:val="125"/>
          <w:sz w:val="20"/>
        </w:rPr>
        <w:t>Comisión.</w:t>
      </w:r>
    </w:p>
    <w:p>
      <w:pPr>
        <w:pStyle w:val="BodyText"/>
        <w:spacing w:before="2"/>
        <w:rPr>
          <w:sz w:val="26"/>
        </w:rPr>
      </w:pPr>
    </w:p>
    <w:p>
      <w:pPr>
        <w:pStyle w:val="Heading1"/>
        <w:numPr>
          <w:ilvl w:val="0"/>
          <w:numId w:val="2"/>
        </w:numPr>
        <w:tabs>
          <w:tab w:pos="4179" w:val="left" w:leader="none"/>
        </w:tabs>
        <w:spacing w:line="560" w:lineRule="atLeast" w:before="1" w:after="0"/>
        <w:ind w:left="1984" w:right="3346" w:firstLine="1931"/>
        <w:jc w:val="both"/>
      </w:pPr>
      <w:r>
        <w:rPr>
          <w:color w:val="C1945C"/>
          <w:w w:val="130"/>
        </w:rPr>
        <w:t>DESCRIPCIÓN DEL PROCESO DE </w:t>
      </w:r>
      <w:r>
        <w:rPr>
          <w:color w:val="C1945C"/>
          <w:spacing w:val="-3"/>
          <w:w w:val="130"/>
        </w:rPr>
        <w:t>SELECCIÓN</w:t>
      </w:r>
      <w:r>
        <w:rPr>
          <w:color w:val="9D2348"/>
          <w:spacing w:val="-3"/>
          <w:w w:val="130"/>
        </w:rPr>
        <w:t> </w:t>
      </w:r>
      <w:r>
        <w:rPr>
          <w:color w:val="9D2348"/>
          <w:w w:val="130"/>
        </w:rPr>
        <w:t>Fase previa a la aplicación de las</w:t>
      </w:r>
      <w:r>
        <w:rPr>
          <w:color w:val="9D2348"/>
          <w:spacing w:val="-36"/>
          <w:w w:val="130"/>
        </w:rPr>
        <w:t> </w:t>
      </w:r>
      <w:r>
        <w:rPr>
          <w:color w:val="9D2348"/>
          <w:w w:val="130"/>
        </w:rPr>
        <w:t>valoraciones</w:t>
      </w:r>
    </w:p>
    <w:p>
      <w:pPr>
        <w:pStyle w:val="BodyText"/>
        <w:spacing w:before="3"/>
        <w:rPr>
          <w:b/>
          <w:sz w:val="19"/>
        </w:rPr>
      </w:pPr>
    </w:p>
    <w:p>
      <w:pPr>
        <w:pStyle w:val="BodyText"/>
        <w:spacing w:line="276" w:lineRule="auto"/>
        <w:ind w:left="1984" w:right="1414"/>
        <w:jc w:val="both"/>
      </w:pPr>
      <w:r>
        <w:rPr>
          <w:b/>
          <w:color w:val="231F20"/>
          <w:w w:val="125"/>
        </w:rPr>
        <w:t>Artículo 26. </w:t>
      </w:r>
      <w:r>
        <w:rPr>
          <w:color w:val="231F20"/>
          <w:w w:val="125"/>
        </w:rPr>
        <w:t>El pre-registro de los aspirantes a participar en el proceso de selección se realizará en línea y de manera personal en las fechas establecidas en la convocatoria respectiva,</w:t>
      </w:r>
      <w:r>
        <w:rPr>
          <w:color w:val="231F20"/>
          <w:spacing w:val="-13"/>
          <w:w w:val="125"/>
        </w:rPr>
        <w:t> </w:t>
      </w:r>
      <w:r>
        <w:rPr>
          <w:color w:val="231F20"/>
          <w:w w:val="125"/>
        </w:rPr>
        <w:t>en</w:t>
      </w:r>
      <w:r>
        <w:rPr>
          <w:color w:val="231F20"/>
          <w:spacing w:val="-13"/>
          <w:w w:val="125"/>
        </w:rPr>
        <w:t> </w:t>
      </w:r>
      <w:r>
        <w:rPr>
          <w:color w:val="231F20"/>
          <w:w w:val="125"/>
        </w:rPr>
        <w:t>la</w:t>
      </w:r>
      <w:r>
        <w:rPr>
          <w:color w:val="231F20"/>
          <w:spacing w:val="-13"/>
          <w:w w:val="125"/>
        </w:rPr>
        <w:t> </w:t>
      </w:r>
      <w:r>
        <w:rPr>
          <w:color w:val="231F20"/>
          <w:w w:val="125"/>
        </w:rPr>
        <w:t>plataforma</w:t>
      </w:r>
      <w:r>
        <w:rPr>
          <w:color w:val="231F20"/>
          <w:spacing w:val="-13"/>
          <w:w w:val="125"/>
        </w:rPr>
        <w:t> </w:t>
      </w:r>
      <w:r>
        <w:rPr>
          <w:color w:val="231F20"/>
          <w:w w:val="125"/>
        </w:rPr>
        <w:t>digital</w:t>
      </w:r>
      <w:r>
        <w:rPr>
          <w:color w:val="231F20"/>
          <w:spacing w:val="-13"/>
          <w:w w:val="125"/>
        </w:rPr>
        <w:t> </w:t>
      </w:r>
      <w:r>
        <w:rPr>
          <w:color w:val="231F20"/>
          <w:w w:val="125"/>
        </w:rPr>
        <w:t>que</w:t>
      </w:r>
      <w:r>
        <w:rPr>
          <w:color w:val="231F20"/>
          <w:spacing w:val="-13"/>
          <w:w w:val="125"/>
        </w:rPr>
        <w:t> </w:t>
      </w:r>
      <w:r>
        <w:rPr>
          <w:color w:val="231F20"/>
          <w:w w:val="125"/>
        </w:rPr>
        <w:t>para</w:t>
      </w:r>
      <w:r>
        <w:rPr>
          <w:color w:val="231F20"/>
          <w:spacing w:val="-13"/>
          <w:w w:val="125"/>
        </w:rPr>
        <w:t> </w:t>
      </w:r>
      <w:r>
        <w:rPr>
          <w:color w:val="231F20"/>
          <w:w w:val="125"/>
        </w:rPr>
        <w:t>tal</w:t>
      </w:r>
      <w:r>
        <w:rPr>
          <w:color w:val="231F20"/>
          <w:spacing w:val="-13"/>
          <w:w w:val="125"/>
        </w:rPr>
        <w:t> </w:t>
      </w:r>
      <w:r>
        <w:rPr>
          <w:color w:val="231F20"/>
          <w:w w:val="125"/>
        </w:rPr>
        <w:t>efecto</w:t>
      </w:r>
      <w:r>
        <w:rPr>
          <w:color w:val="231F20"/>
          <w:spacing w:val="-12"/>
          <w:w w:val="125"/>
        </w:rPr>
        <w:t> </w:t>
      </w:r>
      <w:r>
        <w:rPr>
          <w:color w:val="231F20"/>
          <w:w w:val="125"/>
        </w:rPr>
        <w:t>establezca</w:t>
      </w:r>
      <w:r>
        <w:rPr>
          <w:color w:val="231F20"/>
          <w:spacing w:val="-13"/>
          <w:w w:val="125"/>
        </w:rPr>
        <w:t> </w:t>
      </w:r>
      <w:r>
        <w:rPr>
          <w:color w:val="231F20"/>
          <w:w w:val="125"/>
        </w:rPr>
        <w:t>la</w:t>
      </w:r>
      <w:r>
        <w:rPr>
          <w:color w:val="231F20"/>
          <w:spacing w:val="-13"/>
          <w:w w:val="125"/>
        </w:rPr>
        <w:t> </w:t>
      </w:r>
      <w:r>
        <w:rPr>
          <w:color w:val="231F20"/>
          <w:w w:val="125"/>
        </w:rPr>
        <w:t>Unidad</w:t>
      </w:r>
      <w:r>
        <w:rPr>
          <w:color w:val="231F20"/>
          <w:spacing w:val="-13"/>
          <w:w w:val="125"/>
        </w:rPr>
        <w:t> </w:t>
      </w:r>
      <w:r>
        <w:rPr>
          <w:color w:val="231F20"/>
          <w:w w:val="125"/>
        </w:rPr>
        <w:t>del</w:t>
      </w:r>
      <w:r>
        <w:rPr>
          <w:color w:val="231F20"/>
          <w:spacing w:val="-13"/>
          <w:w w:val="125"/>
        </w:rPr>
        <w:t> </w:t>
      </w:r>
      <w:r>
        <w:rPr>
          <w:color w:val="231F20"/>
          <w:w w:val="125"/>
        </w:rPr>
        <w:t>Sistema.</w:t>
      </w:r>
    </w:p>
    <w:p>
      <w:pPr>
        <w:pStyle w:val="BodyText"/>
        <w:spacing w:line="276" w:lineRule="auto" w:before="158"/>
        <w:ind w:left="1984" w:right="1415"/>
        <w:jc w:val="both"/>
      </w:pPr>
      <w:r>
        <w:rPr>
          <w:b/>
          <w:color w:val="231F20"/>
          <w:w w:val="125"/>
        </w:rPr>
        <w:t>Artículo </w:t>
      </w:r>
      <w:r>
        <w:rPr>
          <w:b/>
          <w:color w:val="231F20"/>
          <w:spacing w:val="-4"/>
          <w:w w:val="125"/>
        </w:rPr>
        <w:t>27. </w:t>
      </w:r>
      <w:r>
        <w:rPr>
          <w:color w:val="231F20"/>
          <w:w w:val="125"/>
        </w:rPr>
        <w:t>Los aspirantes que reúnan los requisitos presentarán ante las autoridades educativas</w:t>
      </w:r>
      <w:r>
        <w:rPr>
          <w:color w:val="231F20"/>
          <w:spacing w:val="-19"/>
          <w:w w:val="125"/>
        </w:rPr>
        <w:t> </w:t>
      </w:r>
      <w:r>
        <w:rPr>
          <w:color w:val="231F20"/>
          <w:w w:val="125"/>
        </w:rPr>
        <w:t>de</w:t>
      </w:r>
      <w:r>
        <w:rPr>
          <w:color w:val="231F20"/>
          <w:spacing w:val="-18"/>
          <w:w w:val="125"/>
        </w:rPr>
        <w:t> </w:t>
      </w:r>
      <w:r>
        <w:rPr>
          <w:color w:val="231F20"/>
          <w:w w:val="125"/>
        </w:rPr>
        <w:t>las</w:t>
      </w:r>
      <w:r>
        <w:rPr>
          <w:color w:val="231F20"/>
          <w:spacing w:val="-18"/>
          <w:w w:val="125"/>
        </w:rPr>
        <w:t> </w:t>
      </w:r>
      <w:r>
        <w:rPr>
          <w:color w:val="231F20"/>
          <w:w w:val="125"/>
        </w:rPr>
        <w:t>entidades</w:t>
      </w:r>
      <w:r>
        <w:rPr>
          <w:color w:val="231F20"/>
          <w:spacing w:val="-18"/>
          <w:w w:val="125"/>
        </w:rPr>
        <w:t> </w:t>
      </w:r>
      <w:r>
        <w:rPr>
          <w:color w:val="231F20"/>
          <w:w w:val="125"/>
        </w:rPr>
        <w:t>federativas,</w:t>
      </w:r>
      <w:r>
        <w:rPr>
          <w:color w:val="231F20"/>
          <w:spacing w:val="-18"/>
          <w:w w:val="125"/>
        </w:rPr>
        <w:t> </w:t>
      </w:r>
      <w:r>
        <w:rPr>
          <w:color w:val="231F20"/>
          <w:w w:val="125"/>
        </w:rPr>
        <w:t>de</w:t>
      </w:r>
      <w:r>
        <w:rPr>
          <w:color w:val="231F20"/>
          <w:spacing w:val="-18"/>
          <w:w w:val="125"/>
        </w:rPr>
        <w:t> </w:t>
      </w:r>
      <w:r>
        <w:rPr>
          <w:color w:val="231F20"/>
          <w:w w:val="125"/>
        </w:rPr>
        <w:t>manera</w:t>
      </w:r>
      <w:r>
        <w:rPr>
          <w:color w:val="231F20"/>
          <w:spacing w:val="-18"/>
          <w:w w:val="125"/>
        </w:rPr>
        <w:t> </w:t>
      </w:r>
      <w:r>
        <w:rPr>
          <w:color w:val="231F20"/>
          <w:w w:val="125"/>
        </w:rPr>
        <w:t>presencial</w:t>
      </w:r>
      <w:r>
        <w:rPr>
          <w:color w:val="231F20"/>
          <w:spacing w:val="-18"/>
          <w:w w:val="125"/>
        </w:rPr>
        <w:t> </w:t>
      </w:r>
      <w:r>
        <w:rPr>
          <w:color w:val="231F20"/>
          <w:w w:val="125"/>
        </w:rPr>
        <w:t>o</w:t>
      </w:r>
      <w:r>
        <w:rPr>
          <w:color w:val="231F20"/>
          <w:spacing w:val="-18"/>
          <w:w w:val="125"/>
        </w:rPr>
        <w:t> </w:t>
      </w:r>
      <w:r>
        <w:rPr>
          <w:color w:val="231F20"/>
          <w:w w:val="125"/>
        </w:rPr>
        <w:t>a</w:t>
      </w:r>
      <w:r>
        <w:rPr>
          <w:color w:val="231F20"/>
          <w:spacing w:val="-18"/>
          <w:w w:val="125"/>
        </w:rPr>
        <w:t> </w:t>
      </w:r>
      <w:r>
        <w:rPr>
          <w:color w:val="231F20"/>
          <w:w w:val="125"/>
        </w:rPr>
        <w:t>distancia,</w:t>
      </w:r>
      <w:r>
        <w:rPr>
          <w:color w:val="231F20"/>
          <w:spacing w:val="-18"/>
          <w:w w:val="125"/>
        </w:rPr>
        <w:t> </w:t>
      </w:r>
      <w:r>
        <w:rPr>
          <w:color w:val="231F20"/>
          <w:w w:val="125"/>
        </w:rPr>
        <w:t>la</w:t>
      </w:r>
      <w:r>
        <w:rPr>
          <w:color w:val="231F20"/>
          <w:spacing w:val="-18"/>
          <w:w w:val="125"/>
        </w:rPr>
        <w:t> </w:t>
      </w:r>
      <w:r>
        <w:rPr>
          <w:color w:val="231F20"/>
          <w:w w:val="125"/>
        </w:rPr>
        <w:t>documen- tación</w:t>
      </w:r>
      <w:r>
        <w:rPr>
          <w:color w:val="231F20"/>
          <w:spacing w:val="-11"/>
          <w:w w:val="125"/>
        </w:rPr>
        <w:t> </w:t>
      </w:r>
      <w:r>
        <w:rPr>
          <w:color w:val="231F20"/>
          <w:w w:val="125"/>
        </w:rPr>
        <w:t>solicitada</w:t>
      </w:r>
      <w:r>
        <w:rPr>
          <w:color w:val="231F20"/>
          <w:spacing w:val="-11"/>
          <w:w w:val="125"/>
        </w:rPr>
        <w:t> </w:t>
      </w:r>
      <w:r>
        <w:rPr>
          <w:color w:val="231F20"/>
          <w:w w:val="125"/>
        </w:rPr>
        <w:t>para</w:t>
      </w:r>
      <w:r>
        <w:rPr>
          <w:color w:val="231F20"/>
          <w:spacing w:val="-11"/>
          <w:w w:val="125"/>
        </w:rPr>
        <w:t> </w:t>
      </w:r>
      <w:r>
        <w:rPr>
          <w:color w:val="231F20"/>
          <w:w w:val="125"/>
        </w:rPr>
        <w:t>su</w:t>
      </w:r>
      <w:r>
        <w:rPr>
          <w:color w:val="231F20"/>
          <w:spacing w:val="-11"/>
          <w:w w:val="125"/>
        </w:rPr>
        <w:t> </w:t>
      </w:r>
      <w:r>
        <w:rPr>
          <w:color w:val="231F20"/>
          <w:w w:val="125"/>
        </w:rPr>
        <w:t>registro</w:t>
      </w:r>
      <w:r>
        <w:rPr>
          <w:color w:val="231F20"/>
          <w:spacing w:val="-10"/>
          <w:w w:val="125"/>
        </w:rPr>
        <w:t> </w:t>
      </w:r>
      <w:r>
        <w:rPr>
          <w:color w:val="231F20"/>
          <w:w w:val="125"/>
        </w:rPr>
        <w:t>y</w:t>
      </w:r>
      <w:r>
        <w:rPr>
          <w:color w:val="231F20"/>
          <w:spacing w:val="-11"/>
          <w:w w:val="125"/>
        </w:rPr>
        <w:t> </w:t>
      </w:r>
      <w:r>
        <w:rPr>
          <w:color w:val="231F20"/>
          <w:w w:val="125"/>
        </w:rPr>
        <w:t>verificación</w:t>
      </w:r>
      <w:r>
        <w:rPr>
          <w:color w:val="231F20"/>
          <w:spacing w:val="-11"/>
          <w:w w:val="125"/>
        </w:rPr>
        <w:t> </w:t>
      </w:r>
      <w:r>
        <w:rPr>
          <w:color w:val="231F20"/>
          <w:w w:val="125"/>
        </w:rPr>
        <w:t>documental,</w:t>
      </w:r>
      <w:r>
        <w:rPr>
          <w:color w:val="231F20"/>
          <w:spacing w:val="-11"/>
          <w:w w:val="125"/>
        </w:rPr>
        <w:t> </w:t>
      </w:r>
      <w:r>
        <w:rPr>
          <w:color w:val="231F20"/>
          <w:w w:val="125"/>
        </w:rPr>
        <w:t>en</w:t>
      </w:r>
      <w:r>
        <w:rPr>
          <w:color w:val="231F20"/>
          <w:spacing w:val="-11"/>
          <w:w w:val="125"/>
        </w:rPr>
        <w:t> </w:t>
      </w:r>
      <w:r>
        <w:rPr>
          <w:color w:val="231F20"/>
          <w:w w:val="125"/>
        </w:rPr>
        <w:t>la</w:t>
      </w:r>
      <w:r>
        <w:rPr>
          <w:color w:val="231F20"/>
          <w:spacing w:val="-10"/>
          <w:w w:val="125"/>
        </w:rPr>
        <w:t> </w:t>
      </w:r>
      <w:r>
        <w:rPr>
          <w:color w:val="231F20"/>
          <w:w w:val="125"/>
        </w:rPr>
        <w:t>fecha</w:t>
      </w:r>
      <w:r>
        <w:rPr>
          <w:color w:val="231F20"/>
          <w:spacing w:val="-11"/>
          <w:w w:val="125"/>
        </w:rPr>
        <w:t> </w:t>
      </w:r>
      <w:r>
        <w:rPr>
          <w:color w:val="231F20"/>
          <w:w w:val="125"/>
        </w:rPr>
        <w:t>y</w:t>
      </w:r>
      <w:r>
        <w:rPr>
          <w:color w:val="231F20"/>
          <w:spacing w:val="-11"/>
          <w:w w:val="125"/>
        </w:rPr>
        <w:t> </w:t>
      </w:r>
      <w:r>
        <w:rPr>
          <w:color w:val="231F20"/>
          <w:w w:val="125"/>
        </w:rPr>
        <w:t>hora</w:t>
      </w:r>
      <w:r>
        <w:rPr>
          <w:color w:val="231F20"/>
          <w:spacing w:val="-11"/>
          <w:w w:val="125"/>
        </w:rPr>
        <w:t> </w:t>
      </w:r>
      <w:r>
        <w:rPr>
          <w:color w:val="231F20"/>
          <w:w w:val="125"/>
        </w:rPr>
        <w:t>que</w:t>
      </w:r>
      <w:r>
        <w:rPr>
          <w:color w:val="231F20"/>
          <w:spacing w:val="-10"/>
          <w:w w:val="125"/>
        </w:rPr>
        <w:t> </w:t>
      </w:r>
      <w:r>
        <w:rPr>
          <w:color w:val="231F20"/>
          <w:w w:val="125"/>
        </w:rPr>
        <w:t>se</w:t>
      </w:r>
      <w:r>
        <w:rPr>
          <w:color w:val="231F20"/>
          <w:spacing w:val="-11"/>
          <w:w w:val="125"/>
        </w:rPr>
        <w:t> </w:t>
      </w:r>
      <w:r>
        <w:rPr>
          <w:color w:val="231F20"/>
          <w:w w:val="125"/>
        </w:rPr>
        <w:t>les comunique</w:t>
      </w:r>
      <w:r>
        <w:rPr>
          <w:color w:val="231F20"/>
          <w:spacing w:val="-6"/>
          <w:w w:val="125"/>
        </w:rPr>
        <w:t> </w:t>
      </w:r>
      <w:r>
        <w:rPr>
          <w:color w:val="231F20"/>
          <w:w w:val="125"/>
        </w:rPr>
        <w:t>a</w:t>
      </w:r>
      <w:r>
        <w:rPr>
          <w:color w:val="231F20"/>
          <w:spacing w:val="-5"/>
          <w:w w:val="125"/>
        </w:rPr>
        <w:t> </w:t>
      </w:r>
      <w:r>
        <w:rPr>
          <w:color w:val="231F20"/>
          <w:w w:val="125"/>
        </w:rPr>
        <w:t>través</w:t>
      </w:r>
      <w:r>
        <w:rPr>
          <w:color w:val="231F20"/>
          <w:spacing w:val="-5"/>
          <w:w w:val="125"/>
        </w:rPr>
        <w:t> </w:t>
      </w:r>
      <w:r>
        <w:rPr>
          <w:color w:val="231F20"/>
          <w:w w:val="125"/>
        </w:rPr>
        <w:t>de</w:t>
      </w:r>
      <w:r>
        <w:rPr>
          <w:color w:val="231F20"/>
          <w:spacing w:val="-5"/>
          <w:w w:val="125"/>
        </w:rPr>
        <w:t> </w:t>
      </w:r>
      <w:r>
        <w:rPr>
          <w:color w:val="231F20"/>
          <w:w w:val="125"/>
        </w:rPr>
        <w:t>la</w:t>
      </w:r>
      <w:r>
        <w:rPr>
          <w:color w:val="231F20"/>
          <w:spacing w:val="-6"/>
          <w:w w:val="125"/>
        </w:rPr>
        <w:t> </w:t>
      </w:r>
      <w:r>
        <w:rPr>
          <w:color w:val="231F20"/>
          <w:w w:val="125"/>
        </w:rPr>
        <w:t>plataforma</w:t>
      </w:r>
      <w:r>
        <w:rPr>
          <w:color w:val="231F20"/>
          <w:spacing w:val="-5"/>
          <w:w w:val="125"/>
        </w:rPr>
        <w:t> </w:t>
      </w:r>
      <w:r>
        <w:rPr>
          <w:color w:val="231F20"/>
          <w:w w:val="125"/>
        </w:rPr>
        <w:t>digital</w:t>
      </w:r>
      <w:r>
        <w:rPr>
          <w:color w:val="231F20"/>
          <w:spacing w:val="-5"/>
          <w:w w:val="125"/>
        </w:rPr>
        <w:t> </w:t>
      </w:r>
      <w:r>
        <w:rPr>
          <w:color w:val="231F20"/>
          <w:w w:val="125"/>
        </w:rPr>
        <w:t>de</w:t>
      </w:r>
      <w:r>
        <w:rPr>
          <w:color w:val="231F20"/>
          <w:spacing w:val="-5"/>
          <w:w w:val="125"/>
        </w:rPr>
        <w:t> </w:t>
      </w:r>
      <w:r>
        <w:rPr>
          <w:color w:val="231F20"/>
          <w:w w:val="125"/>
        </w:rPr>
        <w:t>la</w:t>
      </w:r>
      <w:r>
        <w:rPr>
          <w:color w:val="231F20"/>
          <w:spacing w:val="-6"/>
          <w:w w:val="125"/>
        </w:rPr>
        <w:t> </w:t>
      </w:r>
      <w:r>
        <w:rPr>
          <w:color w:val="231F20"/>
          <w:w w:val="125"/>
        </w:rPr>
        <w:t>Unidad</w:t>
      </w:r>
      <w:r>
        <w:rPr>
          <w:color w:val="231F20"/>
          <w:spacing w:val="-5"/>
          <w:w w:val="125"/>
        </w:rPr>
        <w:t> </w:t>
      </w:r>
      <w:r>
        <w:rPr>
          <w:color w:val="231F20"/>
          <w:w w:val="125"/>
        </w:rPr>
        <w:t>del</w:t>
      </w:r>
      <w:r>
        <w:rPr>
          <w:color w:val="231F20"/>
          <w:spacing w:val="-5"/>
          <w:w w:val="125"/>
        </w:rPr>
        <w:t> </w:t>
      </w:r>
      <w:r>
        <w:rPr>
          <w:color w:val="231F20"/>
          <w:w w:val="125"/>
        </w:rPr>
        <w:t>Sistema.</w:t>
      </w:r>
    </w:p>
    <w:p>
      <w:pPr>
        <w:pStyle w:val="BodyText"/>
        <w:spacing w:line="276" w:lineRule="auto" w:before="157"/>
        <w:ind w:left="1984" w:right="1414"/>
        <w:jc w:val="both"/>
      </w:pPr>
      <w:r>
        <w:rPr>
          <w:b/>
          <w:color w:val="231F20"/>
          <w:w w:val="125"/>
        </w:rPr>
        <w:t>Artículo 28. </w:t>
      </w:r>
      <w:r>
        <w:rPr>
          <w:color w:val="231F20"/>
          <w:w w:val="125"/>
        </w:rPr>
        <w:t>Será responsabilidad de las autoridades de educación media superior y </w:t>
      </w:r>
      <w:r>
        <w:rPr>
          <w:color w:val="231F20"/>
          <w:spacing w:val="-4"/>
          <w:w w:val="125"/>
        </w:rPr>
        <w:t>los </w:t>
      </w:r>
      <w:r>
        <w:rPr>
          <w:color w:val="231F20"/>
          <w:w w:val="125"/>
        </w:rPr>
        <w:t>organismos</w:t>
      </w:r>
      <w:r>
        <w:rPr>
          <w:color w:val="231F20"/>
          <w:spacing w:val="-18"/>
          <w:w w:val="125"/>
        </w:rPr>
        <w:t> </w:t>
      </w:r>
      <w:r>
        <w:rPr>
          <w:color w:val="231F20"/>
          <w:w w:val="125"/>
        </w:rPr>
        <w:t>descentralizados</w:t>
      </w:r>
      <w:r>
        <w:rPr>
          <w:color w:val="231F20"/>
          <w:spacing w:val="-17"/>
          <w:w w:val="125"/>
        </w:rPr>
        <w:t> </w:t>
      </w:r>
      <w:r>
        <w:rPr>
          <w:color w:val="231F20"/>
          <w:w w:val="125"/>
        </w:rPr>
        <w:t>revisar</w:t>
      </w:r>
      <w:r>
        <w:rPr>
          <w:color w:val="231F20"/>
          <w:spacing w:val="-17"/>
          <w:w w:val="125"/>
        </w:rPr>
        <w:t> </w:t>
      </w:r>
      <w:r>
        <w:rPr>
          <w:color w:val="231F20"/>
          <w:w w:val="125"/>
        </w:rPr>
        <w:t>y</w:t>
      </w:r>
      <w:r>
        <w:rPr>
          <w:color w:val="231F20"/>
          <w:spacing w:val="-18"/>
          <w:w w:val="125"/>
        </w:rPr>
        <w:t> </w:t>
      </w:r>
      <w:r>
        <w:rPr>
          <w:color w:val="231F20"/>
          <w:w w:val="125"/>
        </w:rPr>
        <w:t>validar</w:t>
      </w:r>
      <w:r>
        <w:rPr>
          <w:color w:val="231F20"/>
          <w:spacing w:val="-17"/>
          <w:w w:val="125"/>
        </w:rPr>
        <w:t> </w:t>
      </w:r>
      <w:r>
        <w:rPr>
          <w:color w:val="231F20"/>
          <w:w w:val="125"/>
        </w:rPr>
        <w:t>las</w:t>
      </w:r>
      <w:r>
        <w:rPr>
          <w:color w:val="231F20"/>
          <w:spacing w:val="-17"/>
          <w:w w:val="125"/>
        </w:rPr>
        <w:t> </w:t>
      </w:r>
      <w:r>
        <w:rPr>
          <w:color w:val="231F20"/>
          <w:w w:val="125"/>
        </w:rPr>
        <w:t>evidencias</w:t>
      </w:r>
      <w:r>
        <w:rPr>
          <w:color w:val="231F20"/>
          <w:spacing w:val="-18"/>
          <w:w w:val="125"/>
        </w:rPr>
        <w:t> </w:t>
      </w:r>
      <w:r>
        <w:rPr>
          <w:color w:val="231F20"/>
          <w:w w:val="125"/>
        </w:rPr>
        <w:t>documentales</w:t>
      </w:r>
      <w:r>
        <w:rPr>
          <w:color w:val="231F20"/>
          <w:spacing w:val="-17"/>
          <w:w w:val="125"/>
        </w:rPr>
        <w:t> </w:t>
      </w:r>
      <w:r>
        <w:rPr>
          <w:color w:val="231F20"/>
          <w:w w:val="125"/>
        </w:rPr>
        <w:t>que</w:t>
      </w:r>
      <w:r>
        <w:rPr>
          <w:color w:val="231F20"/>
          <w:spacing w:val="-17"/>
          <w:w w:val="125"/>
        </w:rPr>
        <w:t> </w:t>
      </w:r>
      <w:r>
        <w:rPr>
          <w:color w:val="231F20"/>
          <w:w w:val="125"/>
        </w:rPr>
        <w:t>presente el</w:t>
      </w:r>
      <w:r>
        <w:rPr>
          <w:color w:val="231F20"/>
          <w:spacing w:val="-5"/>
          <w:w w:val="125"/>
        </w:rPr>
        <w:t> </w:t>
      </w:r>
      <w:r>
        <w:rPr>
          <w:color w:val="231F20"/>
          <w:w w:val="125"/>
        </w:rPr>
        <w:t>aspirante.</w:t>
      </w:r>
    </w:p>
    <w:p>
      <w:pPr>
        <w:pStyle w:val="BodyText"/>
      </w:pPr>
    </w:p>
    <w:p>
      <w:pPr>
        <w:pStyle w:val="BodyText"/>
      </w:pPr>
    </w:p>
    <w:p>
      <w:pPr>
        <w:pStyle w:val="BodyText"/>
      </w:pPr>
    </w:p>
    <w:p>
      <w:pPr>
        <w:pStyle w:val="BodyText"/>
        <w:spacing w:before="10"/>
        <w:rPr>
          <w:sz w:val="25"/>
        </w:rPr>
      </w:pPr>
    </w:p>
    <w:p>
      <w:pPr>
        <w:spacing w:before="0"/>
        <w:ind w:left="518" w:right="0" w:firstLine="0"/>
        <w:jc w:val="left"/>
        <w:rPr>
          <w:sz w:val="16"/>
        </w:rPr>
      </w:pPr>
      <w:r>
        <w:rPr/>
        <w:pict>
          <v:shape style="position:absolute;margin-left:403.449005pt;margin-top:-2.961513pt;width:135.15pt;height:15.15pt;mso-position-horizontal-relative:page;mso-position-vertical-relative:paragraph;z-index:251684864"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685888" type="#_x0000_t202" filled="true" fillcolor="#636466" stroked="false">
            <v:textbox inset="0,0,0,0">
              <w:txbxContent>
                <w:p>
                  <w:pPr>
                    <w:spacing w:before="45"/>
                    <w:ind w:left="297" w:right="0" w:firstLine="0"/>
                    <w:jc w:val="left"/>
                    <w:rPr>
                      <w:sz w:val="18"/>
                    </w:rPr>
                  </w:pPr>
                  <w:r>
                    <w:rPr>
                      <w:color w:val="FFFFFF"/>
                      <w:w w:val="120"/>
                      <w:sz w:val="18"/>
                    </w:rPr>
                    <w:t>Unidad del Sistema para la Carrera de las Maestras y los Maestros</w:t>
                  </w:r>
                </w:p>
              </w:txbxContent>
            </v:textbox>
            <v:fill type="solid"/>
            <w10:wrap type="none"/>
          </v:shape>
        </w:pict>
      </w:r>
      <w:r>
        <w:rPr>
          <w:color w:val="231F20"/>
          <w:sz w:val="16"/>
        </w:rPr>
        <w:t>10</w:t>
      </w:r>
    </w:p>
    <w:p>
      <w:pPr>
        <w:spacing w:after="0"/>
        <w:jc w:val="left"/>
        <w:rPr>
          <w:sz w:val="16"/>
        </w:rPr>
        <w:sectPr>
          <w:pgSz w:w="12190" w:h="15880"/>
          <w:pgMar w:header="773" w:footer="0" w:top="1720" w:bottom="280" w:left="0" w:right="0"/>
        </w:sectPr>
      </w:pPr>
    </w:p>
    <w:p>
      <w:pPr>
        <w:pStyle w:val="BodyText"/>
      </w:pPr>
      <w:r>
        <w:rPr/>
        <w:pict>
          <v:group style="position:absolute;margin-left:0pt;margin-top:155.540985pt;width:609.450pt;height:638.2pt;mso-position-horizontal-relative:page;mso-position-vertical-relative:page;z-index:-252515328" coordorigin="0,3111" coordsize="12189,12764">
            <v:shape style="position:absolute;left:0;top:3110;width:12189;height:12764" type="#_x0000_t75" stroked="false">
              <v:imagedata r:id="rId17" o:title=""/>
            </v:shape>
            <v:shape style="position:absolute;left:10806;top:5611;width:480;height:1335" type="#_x0000_t75" stroked="false">
              <v:imagedata r:id="rId18" o:title=""/>
            </v:shape>
            <v:shape style="position:absolute;left:10854;top:8227;width:500;height:656" type="#_x0000_t75" stroked="false">
              <v:imagedata r:id="rId19" o:title=""/>
            </v:shape>
            <w10:wrap type="none"/>
          </v:group>
        </w:pict>
      </w:r>
    </w:p>
    <w:p>
      <w:pPr>
        <w:pStyle w:val="BodyText"/>
      </w:pPr>
    </w:p>
    <w:p>
      <w:pPr>
        <w:pStyle w:val="BodyText"/>
        <w:spacing w:before="3"/>
        <w:rPr>
          <w:sz w:val="18"/>
        </w:rPr>
      </w:pPr>
    </w:p>
    <w:p>
      <w:pPr>
        <w:pStyle w:val="BodyText"/>
        <w:spacing w:line="276" w:lineRule="auto" w:before="104"/>
        <w:ind w:left="1417" w:right="1981"/>
        <w:jc w:val="both"/>
      </w:pPr>
      <w:r>
        <w:rPr>
          <w:b/>
          <w:color w:val="231F20"/>
          <w:w w:val="125"/>
        </w:rPr>
        <w:t>Artículo 29. </w:t>
      </w:r>
      <w:r>
        <w:rPr>
          <w:color w:val="231F20"/>
          <w:w w:val="125"/>
        </w:rPr>
        <w:t>El personal docente que cuente con nombramiento definitivo podrá par- ticipar en el proceso de admisión en el mismo Subsistema en el que labora y podrá ser sujeto de asignación de plaza vacante definitiva siempre y cuando cause baja en la(s) plaza(s) que ocupa.</w:t>
      </w:r>
    </w:p>
    <w:p>
      <w:pPr>
        <w:spacing w:line="276" w:lineRule="auto" w:before="157"/>
        <w:ind w:left="1417" w:right="1982" w:firstLine="0"/>
        <w:jc w:val="both"/>
        <w:rPr>
          <w:sz w:val="20"/>
        </w:rPr>
      </w:pPr>
      <w:r>
        <w:rPr>
          <w:b/>
          <w:color w:val="231F20"/>
          <w:w w:val="125"/>
          <w:sz w:val="20"/>
        </w:rPr>
        <w:t>Artículo</w:t>
      </w:r>
      <w:r>
        <w:rPr>
          <w:b/>
          <w:color w:val="231F20"/>
          <w:spacing w:val="-11"/>
          <w:w w:val="125"/>
          <w:sz w:val="20"/>
        </w:rPr>
        <w:t> </w:t>
      </w:r>
      <w:r>
        <w:rPr>
          <w:b/>
          <w:color w:val="231F20"/>
          <w:w w:val="125"/>
          <w:sz w:val="20"/>
        </w:rPr>
        <w:t>30.</w:t>
      </w:r>
      <w:r>
        <w:rPr>
          <w:b/>
          <w:color w:val="231F20"/>
          <w:spacing w:val="-14"/>
          <w:w w:val="125"/>
          <w:sz w:val="20"/>
        </w:rPr>
        <w:t> </w:t>
      </w:r>
      <w:r>
        <w:rPr>
          <w:color w:val="231F20"/>
          <w:w w:val="125"/>
          <w:sz w:val="20"/>
        </w:rPr>
        <w:t>El</w:t>
      </w:r>
      <w:r>
        <w:rPr>
          <w:color w:val="231F20"/>
          <w:spacing w:val="-14"/>
          <w:w w:val="125"/>
          <w:sz w:val="20"/>
        </w:rPr>
        <w:t> </w:t>
      </w:r>
      <w:r>
        <w:rPr>
          <w:color w:val="231F20"/>
          <w:w w:val="125"/>
          <w:sz w:val="20"/>
        </w:rPr>
        <w:t>personal</w:t>
      </w:r>
      <w:r>
        <w:rPr>
          <w:color w:val="231F20"/>
          <w:spacing w:val="-13"/>
          <w:w w:val="125"/>
          <w:sz w:val="20"/>
        </w:rPr>
        <w:t> </w:t>
      </w:r>
      <w:r>
        <w:rPr>
          <w:color w:val="231F20"/>
          <w:w w:val="125"/>
          <w:sz w:val="20"/>
        </w:rPr>
        <w:t>docente</w:t>
      </w:r>
      <w:r>
        <w:rPr>
          <w:color w:val="231F20"/>
          <w:spacing w:val="-14"/>
          <w:w w:val="125"/>
          <w:sz w:val="20"/>
        </w:rPr>
        <w:t> </w:t>
      </w:r>
      <w:r>
        <w:rPr>
          <w:color w:val="231F20"/>
          <w:w w:val="125"/>
          <w:sz w:val="20"/>
        </w:rPr>
        <w:t>que</w:t>
      </w:r>
      <w:r>
        <w:rPr>
          <w:color w:val="231F20"/>
          <w:spacing w:val="-14"/>
          <w:w w:val="125"/>
          <w:sz w:val="20"/>
        </w:rPr>
        <w:t> </w:t>
      </w:r>
      <w:r>
        <w:rPr>
          <w:color w:val="231F20"/>
          <w:w w:val="125"/>
          <w:sz w:val="20"/>
        </w:rPr>
        <w:t>cuente</w:t>
      </w:r>
      <w:r>
        <w:rPr>
          <w:color w:val="231F20"/>
          <w:spacing w:val="-14"/>
          <w:w w:val="125"/>
          <w:sz w:val="20"/>
        </w:rPr>
        <w:t> </w:t>
      </w:r>
      <w:r>
        <w:rPr>
          <w:color w:val="231F20"/>
          <w:w w:val="125"/>
          <w:sz w:val="20"/>
        </w:rPr>
        <w:t>con</w:t>
      </w:r>
      <w:r>
        <w:rPr>
          <w:color w:val="231F20"/>
          <w:spacing w:val="-14"/>
          <w:w w:val="125"/>
          <w:sz w:val="20"/>
        </w:rPr>
        <w:t> </w:t>
      </w:r>
      <w:r>
        <w:rPr>
          <w:color w:val="231F20"/>
          <w:w w:val="125"/>
          <w:sz w:val="20"/>
        </w:rPr>
        <w:t>nombramiento</w:t>
      </w:r>
      <w:r>
        <w:rPr>
          <w:color w:val="231F20"/>
          <w:spacing w:val="-14"/>
          <w:w w:val="125"/>
          <w:sz w:val="20"/>
        </w:rPr>
        <w:t> </w:t>
      </w:r>
      <w:r>
        <w:rPr>
          <w:color w:val="231F20"/>
          <w:w w:val="125"/>
          <w:sz w:val="20"/>
        </w:rPr>
        <w:t>definitivo</w:t>
      </w:r>
      <w:r>
        <w:rPr>
          <w:color w:val="231F20"/>
          <w:spacing w:val="-14"/>
          <w:w w:val="125"/>
          <w:sz w:val="20"/>
        </w:rPr>
        <w:t> </w:t>
      </w:r>
      <w:r>
        <w:rPr>
          <w:color w:val="231F20"/>
          <w:w w:val="125"/>
          <w:sz w:val="20"/>
        </w:rPr>
        <w:t>podrá</w:t>
      </w:r>
      <w:r>
        <w:rPr>
          <w:color w:val="231F20"/>
          <w:spacing w:val="-14"/>
          <w:w w:val="125"/>
          <w:sz w:val="20"/>
        </w:rPr>
        <w:t> </w:t>
      </w:r>
      <w:r>
        <w:rPr>
          <w:color w:val="231F20"/>
          <w:w w:val="125"/>
          <w:sz w:val="20"/>
        </w:rPr>
        <w:t>partici- par</w:t>
      </w:r>
      <w:r>
        <w:rPr>
          <w:color w:val="231F20"/>
          <w:spacing w:val="-15"/>
          <w:w w:val="125"/>
          <w:sz w:val="20"/>
        </w:rPr>
        <w:t> </w:t>
      </w:r>
      <w:r>
        <w:rPr>
          <w:color w:val="231F20"/>
          <w:w w:val="125"/>
          <w:sz w:val="20"/>
        </w:rPr>
        <w:t>en</w:t>
      </w:r>
      <w:r>
        <w:rPr>
          <w:color w:val="231F20"/>
          <w:spacing w:val="-15"/>
          <w:w w:val="125"/>
          <w:sz w:val="20"/>
        </w:rPr>
        <w:t> </w:t>
      </w:r>
      <w:r>
        <w:rPr>
          <w:color w:val="231F20"/>
          <w:w w:val="125"/>
          <w:sz w:val="20"/>
        </w:rPr>
        <w:t>el</w:t>
      </w:r>
      <w:r>
        <w:rPr>
          <w:color w:val="231F20"/>
          <w:spacing w:val="-14"/>
          <w:w w:val="125"/>
          <w:sz w:val="20"/>
        </w:rPr>
        <w:t> </w:t>
      </w:r>
      <w:r>
        <w:rPr>
          <w:color w:val="231F20"/>
          <w:w w:val="125"/>
          <w:sz w:val="20"/>
        </w:rPr>
        <w:t>proceso</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admisión</w:t>
      </w:r>
      <w:r>
        <w:rPr>
          <w:color w:val="231F20"/>
          <w:spacing w:val="-15"/>
          <w:w w:val="125"/>
          <w:sz w:val="20"/>
        </w:rPr>
        <w:t> </w:t>
      </w:r>
      <w:r>
        <w:rPr>
          <w:color w:val="231F20"/>
          <w:w w:val="125"/>
          <w:sz w:val="20"/>
        </w:rPr>
        <w:t>en</w:t>
      </w:r>
      <w:r>
        <w:rPr>
          <w:color w:val="231F20"/>
          <w:spacing w:val="-14"/>
          <w:w w:val="125"/>
          <w:sz w:val="20"/>
        </w:rPr>
        <w:t> </w:t>
      </w:r>
      <w:r>
        <w:rPr>
          <w:color w:val="231F20"/>
          <w:w w:val="125"/>
          <w:sz w:val="20"/>
        </w:rPr>
        <w:t>un</w:t>
      </w:r>
      <w:r>
        <w:rPr>
          <w:color w:val="231F20"/>
          <w:spacing w:val="-15"/>
          <w:w w:val="125"/>
          <w:sz w:val="20"/>
        </w:rPr>
        <w:t> </w:t>
      </w:r>
      <w:r>
        <w:rPr>
          <w:color w:val="231F20"/>
          <w:w w:val="125"/>
          <w:sz w:val="20"/>
        </w:rPr>
        <w:t>subsistema</w:t>
      </w:r>
      <w:r>
        <w:rPr>
          <w:color w:val="231F20"/>
          <w:spacing w:val="-14"/>
          <w:w w:val="125"/>
          <w:sz w:val="20"/>
        </w:rPr>
        <w:t> </w:t>
      </w:r>
      <w:r>
        <w:rPr>
          <w:color w:val="231F20"/>
          <w:w w:val="125"/>
          <w:sz w:val="20"/>
        </w:rPr>
        <w:t>diferente</w:t>
      </w:r>
      <w:r>
        <w:rPr>
          <w:color w:val="231F20"/>
          <w:spacing w:val="-15"/>
          <w:w w:val="125"/>
          <w:sz w:val="20"/>
        </w:rPr>
        <w:t> </w:t>
      </w:r>
      <w:r>
        <w:rPr>
          <w:color w:val="231F20"/>
          <w:w w:val="125"/>
          <w:sz w:val="20"/>
        </w:rPr>
        <w:t>al</w:t>
      </w:r>
      <w:r>
        <w:rPr>
          <w:color w:val="231F20"/>
          <w:spacing w:val="-14"/>
          <w:w w:val="125"/>
          <w:sz w:val="20"/>
        </w:rPr>
        <w:t> </w:t>
      </w:r>
      <w:r>
        <w:rPr>
          <w:color w:val="231F20"/>
          <w:w w:val="125"/>
          <w:sz w:val="20"/>
        </w:rPr>
        <w:t>que</w:t>
      </w:r>
      <w:r>
        <w:rPr>
          <w:color w:val="231F20"/>
          <w:spacing w:val="-15"/>
          <w:w w:val="125"/>
          <w:sz w:val="20"/>
        </w:rPr>
        <w:t> </w:t>
      </w:r>
      <w:r>
        <w:rPr>
          <w:color w:val="231F20"/>
          <w:w w:val="125"/>
          <w:sz w:val="20"/>
        </w:rPr>
        <w:t>labora,</w:t>
      </w:r>
      <w:r>
        <w:rPr>
          <w:color w:val="231F20"/>
          <w:spacing w:val="-14"/>
          <w:w w:val="125"/>
          <w:sz w:val="20"/>
        </w:rPr>
        <w:t> </w:t>
      </w:r>
      <w:r>
        <w:rPr>
          <w:color w:val="231F20"/>
          <w:w w:val="125"/>
          <w:sz w:val="20"/>
        </w:rPr>
        <w:t>siempre</w:t>
      </w:r>
      <w:r>
        <w:rPr>
          <w:color w:val="231F20"/>
          <w:spacing w:val="-15"/>
          <w:w w:val="125"/>
          <w:sz w:val="20"/>
        </w:rPr>
        <w:t> </w:t>
      </w:r>
      <w:r>
        <w:rPr>
          <w:color w:val="231F20"/>
          <w:w w:val="125"/>
          <w:sz w:val="20"/>
        </w:rPr>
        <w:t>y</w:t>
      </w:r>
      <w:r>
        <w:rPr>
          <w:color w:val="231F20"/>
          <w:spacing w:val="-15"/>
          <w:w w:val="125"/>
          <w:sz w:val="20"/>
        </w:rPr>
        <w:t> </w:t>
      </w:r>
      <w:r>
        <w:rPr>
          <w:color w:val="231F20"/>
          <w:w w:val="125"/>
          <w:sz w:val="20"/>
        </w:rPr>
        <w:t>cuan- do</w:t>
      </w:r>
      <w:r>
        <w:rPr>
          <w:color w:val="231F20"/>
          <w:spacing w:val="-5"/>
          <w:w w:val="125"/>
          <w:sz w:val="20"/>
        </w:rPr>
        <w:t> </w:t>
      </w:r>
      <w:r>
        <w:rPr>
          <w:color w:val="231F20"/>
          <w:w w:val="125"/>
          <w:sz w:val="20"/>
        </w:rPr>
        <w:t>cumpla</w:t>
      </w:r>
      <w:r>
        <w:rPr>
          <w:color w:val="231F20"/>
          <w:spacing w:val="-4"/>
          <w:w w:val="125"/>
          <w:sz w:val="20"/>
        </w:rPr>
        <w:t> </w:t>
      </w:r>
      <w:r>
        <w:rPr>
          <w:color w:val="231F20"/>
          <w:w w:val="125"/>
          <w:sz w:val="20"/>
        </w:rPr>
        <w:t>con</w:t>
      </w:r>
      <w:r>
        <w:rPr>
          <w:color w:val="231F20"/>
          <w:spacing w:val="-5"/>
          <w:w w:val="125"/>
          <w:sz w:val="20"/>
        </w:rPr>
        <w:t> </w:t>
      </w:r>
      <w:r>
        <w:rPr>
          <w:color w:val="231F20"/>
          <w:w w:val="125"/>
          <w:sz w:val="20"/>
        </w:rPr>
        <w:t>el</w:t>
      </w:r>
      <w:r>
        <w:rPr>
          <w:color w:val="231F20"/>
          <w:spacing w:val="-4"/>
          <w:w w:val="125"/>
          <w:sz w:val="20"/>
        </w:rPr>
        <w:t> </w:t>
      </w:r>
      <w:r>
        <w:rPr>
          <w:color w:val="231F20"/>
          <w:w w:val="125"/>
          <w:sz w:val="20"/>
        </w:rPr>
        <w:t>perfil</w:t>
      </w:r>
      <w:r>
        <w:rPr>
          <w:color w:val="231F20"/>
          <w:spacing w:val="-5"/>
          <w:w w:val="125"/>
          <w:sz w:val="20"/>
        </w:rPr>
        <w:t> </w:t>
      </w:r>
      <w:r>
        <w:rPr>
          <w:color w:val="231F20"/>
          <w:w w:val="125"/>
          <w:sz w:val="20"/>
        </w:rPr>
        <w:t>correspondiente,</w:t>
      </w:r>
      <w:r>
        <w:rPr>
          <w:color w:val="231F20"/>
          <w:spacing w:val="-4"/>
          <w:w w:val="125"/>
          <w:sz w:val="20"/>
        </w:rPr>
        <w:t> </w:t>
      </w:r>
      <w:r>
        <w:rPr>
          <w:color w:val="231F20"/>
          <w:w w:val="125"/>
          <w:sz w:val="20"/>
        </w:rPr>
        <w:t>los</w:t>
      </w:r>
      <w:r>
        <w:rPr>
          <w:color w:val="231F20"/>
          <w:spacing w:val="-4"/>
          <w:w w:val="125"/>
          <w:sz w:val="20"/>
        </w:rPr>
        <w:t> </w:t>
      </w:r>
      <w:r>
        <w:rPr>
          <w:color w:val="231F20"/>
          <w:w w:val="125"/>
          <w:sz w:val="20"/>
        </w:rPr>
        <w:t>requisitos</w:t>
      </w:r>
      <w:r>
        <w:rPr>
          <w:color w:val="231F20"/>
          <w:spacing w:val="-5"/>
          <w:w w:val="125"/>
          <w:sz w:val="20"/>
        </w:rPr>
        <w:t> </w:t>
      </w:r>
      <w:r>
        <w:rPr>
          <w:color w:val="231F20"/>
          <w:w w:val="125"/>
          <w:sz w:val="20"/>
        </w:rPr>
        <w:t>que</w:t>
      </w:r>
      <w:r>
        <w:rPr>
          <w:color w:val="231F20"/>
          <w:spacing w:val="-4"/>
          <w:w w:val="125"/>
          <w:sz w:val="20"/>
        </w:rPr>
        <w:t> </w:t>
      </w:r>
      <w:r>
        <w:rPr>
          <w:color w:val="231F20"/>
          <w:w w:val="125"/>
          <w:sz w:val="20"/>
        </w:rPr>
        <w:t>se</w:t>
      </w:r>
      <w:r>
        <w:rPr>
          <w:color w:val="231F20"/>
          <w:spacing w:val="-5"/>
          <w:w w:val="125"/>
          <w:sz w:val="20"/>
        </w:rPr>
        <w:t> </w:t>
      </w:r>
      <w:r>
        <w:rPr>
          <w:color w:val="231F20"/>
          <w:w w:val="125"/>
          <w:sz w:val="20"/>
        </w:rPr>
        <w:t>establezcan</w:t>
      </w:r>
      <w:r>
        <w:rPr>
          <w:color w:val="231F20"/>
          <w:spacing w:val="-4"/>
          <w:w w:val="125"/>
          <w:sz w:val="20"/>
        </w:rPr>
        <w:t> </w:t>
      </w:r>
      <w:r>
        <w:rPr>
          <w:color w:val="231F20"/>
          <w:w w:val="125"/>
          <w:sz w:val="20"/>
        </w:rPr>
        <w:t>y</w:t>
      </w:r>
      <w:r>
        <w:rPr>
          <w:color w:val="231F20"/>
          <w:spacing w:val="-4"/>
          <w:w w:val="125"/>
          <w:sz w:val="20"/>
        </w:rPr>
        <w:t> </w:t>
      </w:r>
      <w:r>
        <w:rPr>
          <w:i/>
          <w:color w:val="231F20"/>
          <w:w w:val="125"/>
          <w:sz w:val="20"/>
        </w:rPr>
        <w:t>las</w:t>
      </w:r>
      <w:r>
        <w:rPr>
          <w:i/>
          <w:color w:val="231F20"/>
          <w:spacing w:val="-5"/>
          <w:w w:val="125"/>
          <w:sz w:val="20"/>
        </w:rPr>
        <w:t> </w:t>
      </w:r>
      <w:r>
        <w:rPr>
          <w:i/>
          <w:color w:val="231F20"/>
          <w:w w:val="125"/>
          <w:sz w:val="20"/>
        </w:rPr>
        <w:t>“Reglas </w:t>
      </w:r>
      <w:r>
        <w:rPr>
          <w:i/>
          <w:color w:val="231F20"/>
          <w:w w:val="125"/>
          <w:sz w:val="20"/>
        </w:rPr>
        <w:t>en materia de compatibilidad de plazas para el personal docente, técnico docente, con funciones de dirección, supervisión o de asesoría técnica pedagógica, en la Educación Básica</w:t>
      </w:r>
      <w:r>
        <w:rPr>
          <w:i/>
          <w:color w:val="231F20"/>
          <w:spacing w:val="-5"/>
          <w:w w:val="125"/>
          <w:sz w:val="20"/>
        </w:rPr>
        <w:t> </w:t>
      </w:r>
      <w:r>
        <w:rPr>
          <w:i/>
          <w:color w:val="231F20"/>
          <w:w w:val="125"/>
          <w:sz w:val="20"/>
        </w:rPr>
        <w:t>y</w:t>
      </w:r>
      <w:r>
        <w:rPr>
          <w:i/>
          <w:color w:val="231F20"/>
          <w:spacing w:val="-5"/>
          <w:w w:val="125"/>
          <w:sz w:val="20"/>
        </w:rPr>
        <w:t> </w:t>
      </w:r>
      <w:r>
        <w:rPr>
          <w:i/>
          <w:color w:val="231F20"/>
          <w:w w:val="125"/>
          <w:sz w:val="20"/>
        </w:rPr>
        <w:t>Media</w:t>
      </w:r>
      <w:r>
        <w:rPr>
          <w:i/>
          <w:color w:val="231F20"/>
          <w:spacing w:val="-5"/>
          <w:w w:val="125"/>
          <w:sz w:val="20"/>
        </w:rPr>
        <w:t> </w:t>
      </w:r>
      <w:r>
        <w:rPr>
          <w:i/>
          <w:color w:val="231F20"/>
          <w:w w:val="125"/>
          <w:sz w:val="20"/>
        </w:rPr>
        <w:t>Superior”,</w:t>
      </w:r>
      <w:r>
        <w:rPr>
          <w:i/>
          <w:color w:val="231F20"/>
          <w:spacing w:val="-5"/>
          <w:w w:val="125"/>
          <w:sz w:val="20"/>
        </w:rPr>
        <w:t> </w:t>
      </w:r>
      <w:r>
        <w:rPr>
          <w:color w:val="231F20"/>
          <w:w w:val="125"/>
          <w:sz w:val="20"/>
        </w:rPr>
        <w:t>que</w:t>
      </w:r>
      <w:r>
        <w:rPr>
          <w:color w:val="231F20"/>
          <w:spacing w:val="-5"/>
          <w:w w:val="125"/>
          <w:sz w:val="20"/>
        </w:rPr>
        <w:t> </w:t>
      </w:r>
      <w:r>
        <w:rPr>
          <w:color w:val="231F20"/>
          <w:w w:val="125"/>
          <w:sz w:val="20"/>
        </w:rPr>
        <w:t>emite</w:t>
      </w:r>
      <w:r>
        <w:rPr>
          <w:color w:val="231F20"/>
          <w:spacing w:val="-5"/>
          <w:w w:val="125"/>
          <w:sz w:val="20"/>
        </w:rPr>
        <w:t> </w:t>
      </w:r>
      <w:r>
        <w:rPr>
          <w:color w:val="231F20"/>
          <w:w w:val="125"/>
          <w:sz w:val="20"/>
        </w:rPr>
        <w:t>la</w:t>
      </w:r>
      <w:r>
        <w:rPr>
          <w:color w:val="231F20"/>
          <w:spacing w:val="-5"/>
          <w:w w:val="125"/>
          <w:sz w:val="20"/>
        </w:rPr>
        <w:t> </w:t>
      </w:r>
      <w:r>
        <w:rPr>
          <w:color w:val="231F20"/>
          <w:w w:val="125"/>
          <w:sz w:val="20"/>
        </w:rPr>
        <w:t>Unidad</w:t>
      </w:r>
      <w:r>
        <w:rPr>
          <w:color w:val="231F20"/>
          <w:spacing w:val="-5"/>
          <w:w w:val="125"/>
          <w:sz w:val="20"/>
        </w:rPr>
        <w:t> </w:t>
      </w:r>
      <w:r>
        <w:rPr>
          <w:color w:val="231F20"/>
          <w:w w:val="125"/>
          <w:sz w:val="20"/>
        </w:rPr>
        <w:t>del</w:t>
      </w:r>
      <w:r>
        <w:rPr>
          <w:color w:val="231F20"/>
          <w:spacing w:val="-5"/>
          <w:w w:val="125"/>
          <w:sz w:val="20"/>
        </w:rPr>
        <w:t> </w:t>
      </w:r>
      <w:r>
        <w:rPr>
          <w:color w:val="231F20"/>
          <w:w w:val="125"/>
          <w:sz w:val="20"/>
        </w:rPr>
        <w:t>Sistema.</w:t>
      </w:r>
    </w:p>
    <w:p>
      <w:pPr>
        <w:pStyle w:val="BodyText"/>
        <w:rPr>
          <w:sz w:val="24"/>
        </w:rPr>
      </w:pPr>
    </w:p>
    <w:p>
      <w:pPr>
        <w:pStyle w:val="BodyText"/>
        <w:spacing w:before="6"/>
        <w:rPr>
          <w:sz w:val="21"/>
        </w:rPr>
      </w:pPr>
    </w:p>
    <w:p>
      <w:pPr>
        <w:pStyle w:val="Heading1"/>
        <w:ind w:left="1417" w:right="0"/>
        <w:jc w:val="both"/>
      </w:pPr>
      <w:r>
        <w:rPr>
          <w:color w:val="9D2348"/>
          <w:w w:val="130"/>
        </w:rPr>
        <w:t>Fase de Aplicación de las valoraciones</w:t>
      </w:r>
    </w:p>
    <w:p>
      <w:pPr>
        <w:pStyle w:val="BodyText"/>
        <w:spacing w:before="4"/>
        <w:rPr>
          <w:b/>
          <w:sz w:val="19"/>
        </w:rPr>
      </w:pPr>
    </w:p>
    <w:p>
      <w:pPr>
        <w:spacing w:line="276" w:lineRule="auto" w:before="0"/>
        <w:ind w:left="1417" w:right="1982" w:firstLine="0"/>
        <w:jc w:val="both"/>
        <w:rPr>
          <w:sz w:val="20"/>
        </w:rPr>
      </w:pPr>
      <w:r>
        <w:rPr>
          <w:b/>
          <w:color w:val="231F20"/>
          <w:w w:val="125"/>
          <w:sz w:val="20"/>
        </w:rPr>
        <w:t>Artículo</w:t>
      </w:r>
      <w:r>
        <w:rPr>
          <w:b/>
          <w:color w:val="231F20"/>
          <w:spacing w:val="-3"/>
          <w:w w:val="125"/>
          <w:sz w:val="20"/>
        </w:rPr>
        <w:t> </w:t>
      </w:r>
      <w:r>
        <w:rPr>
          <w:b/>
          <w:color w:val="231F20"/>
          <w:w w:val="125"/>
          <w:sz w:val="20"/>
        </w:rPr>
        <w:t>31.</w:t>
      </w:r>
      <w:r>
        <w:rPr>
          <w:b/>
          <w:color w:val="231F20"/>
          <w:spacing w:val="-7"/>
          <w:w w:val="125"/>
          <w:sz w:val="20"/>
        </w:rPr>
        <w:t> </w:t>
      </w:r>
      <w:r>
        <w:rPr>
          <w:color w:val="231F20"/>
          <w:w w:val="125"/>
          <w:sz w:val="20"/>
        </w:rPr>
        <w:t>La</w:t>
      </w:r>
      <w:r>
        <w:rPr>
          <w:color w:val="231F20"/>
          <w:spacing w:val="-7"/>
          <w:w w:val="125"/>
          <w:sz w:val="20"/>
        </w:rPr>
        <w:t> </w:t>
      </w:r>
      <w:r>
        <w:rPr>
          <w:color w:val="231F20"/>
          <w:w w:val="125"/>
          <w:sz w:val="20"/>
        </w:rPr>
        <w:t>aplicación</w:t>
      </w:r>
      <w:r>
        <w:rPr>
          <w:color w:val="231F20"/>
          <w:spacing w:val="-7"/>
          <w:w w:val="125"/>
          <w:sz w:val="20"/>
        </w:rPr>
        <w:t> </w:t>
      </w:r>
      <w:r>
        <w:rPr>
          <w:color w:val="231F20"/>
          <w:w w:val="125"/>
          <w:sz w:val="20"/>
        </w:rPr>
        <w:t>de</w:t>
      </w:r>
      <w:r>
        <w:rPr>
          <w:color w:val="231F20"/>
          <w:spacing w:val="-7"/>
          <w:w w:val="125"/>
          <w:sz w:val="20"/>
        </w:rPr>
        <w:t> </w:t>
      </w:r>
      <w:r>
        <w:rPr>
          <w:color w:val="231F20"/>
          <w:w w:val="125"/>
          <w:sz w:val="20"/>
        </w:rPr>
        <w:t>las</w:t>
      </w:r>
      <w:r>
        <w:rPr>
          <w:color w:val="231F20"/>
          <w:spacing w:val="-6"/>
          <w:w w:val="125"/>
          <w:sz w:val="20"/>
        </w:rPr>
        <w:t> </w:t>
      </w:r>
      <w:r>
        <w:rPr>
          <w:color w:val="231F20"/>
          <w:w w:val="125"/>
          <w:sz w:val="20"/>
        </w:rPr>
        <w:t>etapas</w:t>
      </w:r>
      <w:r>
        <w:rPr>
          <w:color w:val="231F20"/>
          <w:spacing w:val="-7"/>
          <w:w w:val="125"/>
          <w:sz w:val="20"/>
        </w:rPr>
        <w:t> </w:t>
      </w:r>
      <w:r>
        <w:rPr>
          <w:color w:val="231F20"/>
          <w:w w:val="125"/>
          <w:sz w:val="20"/>
        </w:rPr>
        <w:t>del</w:t>
      </w:r>
      <w:r>
        <w:rPr>
          <w:color w:val="231F20"/>
          <w:spacing w:val="-7"/>
          <w:w w:val="125"/>
          <w:sz w:val="20"/>
        </w:rPr>
        <w:t> </w:t>
      </w:r>
      <w:r>
        <w:rPr>
          <w:color w:val="231F20"/>
          <w:w w:val="125"/>
          <w:sz w:val="20"/>
        </w:rPr>
        <w:t>sistema</w:t>
      </w:r>
      <w:r>
        <w:rPr>
          <w:color w:val="231F20"/>
          <w:spacing w:val="-7"/>
          <w:w w:val="125"/>
          <w:sz w:val="20"/>
        </w:rPr>
        <w:t> </w:t>
      </w:r>
      <w:r>
        <w:rPr>
          <w:color w:val="231F20"/>
          <w:w w:val="125"/>
          <w:sz w:val="20"/>
        </w:rPr>
        <w:t>de</w:t>
      </w:r>
      <w:r>
        <w:rPr>
          <w:color w:val="231F20"/>
          <w:spacing w:val="-7"/>
          <w:w w:val="125"/>
          <w:sz w:val="20"/>
        </w:rPr>
        <w:t> </w:t>
      </w:r>
      <w:r>
        <w:rPr>
          <w:color w:val="231F20"/>
          <w:w w:val="125"/>
          <w:sz w:val="20"/>
        </w:rPr>
        <w:t>apreciación</w:t>
      </w:r>
      <w:r>
        <w:rPr>
          <w:color w:val="231F20"/>
          <w:spacing w:val="-7"/>
          <w:w w:val="125"/>
          <w:sz w:val="20"/>
        </w:rPr>
        <w:t> </w:t>
      </w:r>
      <w:r>
        <w:rPr>
          <w:color w:val="231F20"/>
          <w:w w:val="125"/>
          <w:sz w:val="20"/>
        </w:rPr>
        <w:t>del</w:t>
      </w:r>
      <w:r>
        <w:rPr>
          <w:color w:val="231F20"/>
          <w:spacing w:val="-7"/>
          <w:w w:val="125"/>
          <w:sz w:val="20"/>
        </w:rPr>
        <w:t> </w:t>
      </w:r>
      <w:r>
        <w:rPr>
          <w:color w:val="231F20"/>
          <w:w w:val="125"/>
          <w:sz w:val="20"/>
        </w:rPr>
        <w:t>proceso</w:t>
      </w:r>
      <w:r>
        <w:rPr>
          <w:color w:val="231F20"/>
          <w:spacing w:val="-7"/>
          <w:w w:val="125"/>
          <w:sz w:val="20"/>
        </w:rPr>
        <w:t> </w:t>
      </w:r>
      <w:r>
        <w:rPr>
          <w:color w:val="231F20"/>
          <w:w w:val="125"/>
          <w:sz w:val="20"/>
        </w:rPr>
        <w:t>de</w:t>
      </w:r>
      <w:r>
        <w:rPr>
          <w:color w:val="231F20"/>
          <w:spacing w:val="-6"/>
          <w:w w:val="125"/>
          <w:sz w:val="20"/>
        </w:rPr>
        <w:t> </w:t>
      </w:r>
      <w:r>
        <w:rPr>
          <w:color w:val="231F20"/>
          <w:w w:val="125"/>
          <w:sz w:val="20"/>
        </w:rPr>
        <w:t>selec- ción para la admisión se realizará de conformidad con lo que se establezca en las </w:t>
      </w:r>
      <w:r>
        <w:rPr>
          <w:i/>
          <w:color w:val="231F20"/>
          <w:w w:val="125"/>
          <w:sz w:val="20"/>
        </w:rPr>
        <w:t>“Dis- </w:t>
      </w:r>
      <w:r>
        <w:rPr>
          <w:i/>
          <w:color w:val="231F20"/>
          <w:w w:val="125"/>
          <w:sz w:val="20"/>
        </w:rPr>
        <w:t>posiciones específicas del proceso de selección para la admisión en Educación </w:t>
      </w:r>
      <w:r>
        <w:rPr>
          <w:i/>
          <w:color w:val="231F20"/>
          <w:spacing w:val="-3"/>
          <w:w w:val="125"/>
          <w:sz w:val="20"/>
        </w:rPr>
        <w:t>Media </w:t>
      </w:r>
      <w:r>
        <w:rPr>
          <w:i/>
          <w:color w:val="231F20"/>
          <w:w w:val="125"/>
          <w:sz w:val="20"/>
        </w:rPr>
        <w:t>Superior”, </w:t>
      </w:r>
      <w:r>
        <w:rPr>
          <w:color w:val="231F20"/>
          <w:w w:val="125"/>
          <w:sz w:val="20"/>
        </w:rPr>
        <w:t>que emite la Unidad del</w:t>
      </w:r>
      <w:r>
        <w:rPr>
          <w:color w:val="231F20"/>
          <w:spacing w:val="-30"/>
          <w:w w:val="125"/>
          <w:sz w:val="20"/>
        </w:rPr>
        <w:t> </w:t>
      </w:r>
      <w:r>
        <w:rPr>
          <w:color w:val="231F20"/>
          <w:w w:val="125"/>
          <w:sz w:val="20"/>
        </w:rPr>
        <w:t>Sistema.</w:t>
      </w:r>
    </w:p>
    <w:p>
      <w:pPr>
        <w:pStyle w:val="BodyText"/>
        <w:spacing w:line="276" w:lineRule="auto" w:before="157"/>
        <w:ind w:left="1417" w:right="1982"/>
        <w:jc w:val="both"/>
      </w:pPr>
      <w:r>
        <w:rPr>
          <w:b/>
          <w:color w:val="231F20"/>
          <w:w w:val="125"/>
        </w:rPr>
        <w:t>Artículo 32. </w:t>
      </w:r>
      <w:r>
        <w:rPr>
          <w:color w:val="231F20"/>
          <w:w w:val="125"/>
        </w:rPr>
        <w:t>Para la aplicación de los instrumentos de valoración, corresponde a las</w:t>
      </w:r>
      <w:r>
        <w:rPr>
          <w:color w:val="231F20"/>
          <w:spacing w:val="-33"/>
          <w:w w:val="125"/>
        </w:rPr>
        <w:t> </w:t>
      </w:r>
      <w:r>
        <w:rPr>
          <w:color w:val="231F20"/>
          <w:w w:val="125"/>
        </w:rPr>
        <w:t>au- toridades educativas de las entidades federativas, autoridades de educación media</w:t>
      </w:r>
      <w:r>
        <w:rPr>
          <w:color w:val="231F20"/>
          <w:spacing w:val="-18"/>
          <w:w w:val="125"/>
        </w:rPr>
        <w:t> </w:t>
      </w:r>
      <w:r>
        <w:rPr>
          <w:color w:val="231F20"/>
          <w:w w:val="125"/>
        </w:rPr>
        <w:t>su- perior y los organismos descentralizados garantizar las condiciones de acuerdo con la modalidad</w:t>
      </w:r>
      <w:r>
        <w:rPr>
          <w:color w:val="231F20"/>
          <w:spacing w:val="-11"/>
          <w:w w:val="125"/>
        </w:rPr>
        <w:t> </w:t>
      </w:r>
      <w:r>
        <w:rPr>
          <w:color w:val="231F20"/>
          <w:w w:val="125"/>
        </w:rPr>
        <w:t>de</w:t>
      </w:r>
      <w:r>
        <w:rPr>
          <w:color w:val="231F20"/>
          <w:spacing w:val="-11"/>
          <w:w w:val="125"/>
        </w:rPr>
        <w:t> </w:t>
      </w:r>
      <w:r>
        <w:rPr>
          <w:color w:val="231F20"/>
          <w:w w:val="125"/>
        </w:rPr>
        <w:t>aplicación</w:t>
      </w:r>
      <w:r>
        <w:rPr>
          <w:color w:val="231F20"/>
          <w:spacing w:val="-11"/>
          <w:w w:val="125"/>
        </w:rPr>
        <w:t> </w:t>
      </w:r>
      <w:r>
        <w:rPr>
          <w:color w:val="231F20"/>
          <w:w w:val="125"/>
        </w:rPr>
        <w:t>que</w:t>
      </w:r>
      <w:r>
        <w:rPr>
          <w:color w:val="231F20"/>
          <w:spacing w:val="-11"/>
          <w:w w:val="125"/>
        </w:rPr>
        <w:t> </w:t>
      </w:r>
      <w:r>
        <w:rPr>
          <w:color w:val="231F20"/>
          <w:w w:val="125"/>
        </w:rPr>
        <w:t>se</w:t>
      </w:r>
      <w:r>
        <w:rPr>
          <w:color w:val="231F20"/>
          <w:spacing w:val="-11"/>
          <w:w w:val="125"/>
        </w:rPr>
        <w:t> </w:t>
      </w:r>
      <w:r>
        <w:rPr>
          <w:color w:val="231F20"/>
          <w:w w:val="125"/>
        </w:rPr>
        <w:t>establezca,</w:t>
      </w:r>
      <w:r>
        <w:rPr>
          <w:color w:val="231F20"/>
          <w:spacing w:val="-10"/>
          <w:w w:val="125"/>
        </w:rPr>
        <w:t> </w:t>
      </w:r>
      <w:r>
        <w:rPr>
          <w:color w:val="231F20"/>
          <w:w w:val="125"/>
        </w:rPr>
        <w:t>así</w:t>
      </w:r>
      <w:r>
        <w:rPr>
          <w:color w:val="231F20"/>
          <w:spacing w:val="-11"/>
          <w:w w:val="125"/>
        </w:rPr>
        <w:t> </w:t>
      </w:r>
      <w:r>
        <w:rPr>
          <w:color w:val="231F20"/>
          <w:w w:val="125"/>
        </w:rPr>
        <w:t>como</w:t>
      </w:r>
      <w:r>
        <w:rPr>
          <w:color w:val="231F20"/>
          <w:spacing w:val="-11"/>
          <w:w w:val="125"/>
        </w:rPr>
        <w:t> </w:t>
      </w:r>
      <w:r>
        <w:rPr>
          <w:color w:val="231F20"/>
          <w:w w:val="125"/>
        </w:rPr>
        <w:t>atender</w:t>
      </w:r>
      <w:r>
        <w:rPr>
          <w:color w:val="231F20"/>
          <w:spacing w:val="-11"/>
          <w:w w:val="125"/>
        </w:rPr>
        <w:t> </w:t>
      </w:r>
      <w:r>
        <w:rPr>
          <w:color w:val="231F20"/>
          <w:w w:val="125"/>
        </w:rPr>
        <w:t>las</w:t>
      </w:r>
      <w:r>
        <w:rPr>
          <w:color w:val="231F20"/>
          <w:spacing w:val="-11"/>
          <w:w w:val="125"/>
        </w:rPr>
        <w:t> </w:t>
      </w:r>
      <w:r>
        <w:rPr>
          <w:color w:val="231F20"/>
          <w:w w:val="125"/>
        </w:rPr>
        <w:t>aplicaciones</w:t>
      </w:r>
      <w:r>
        <w:rPr>
          <w:color w:val="231F20"/>
          <w:spacing w:val="-11"/>
          <w:w w:val="125"/>
        </w:rPr>
        <w:t> </w:t>
      </w:r>
      <w:r>
        <w:rPr>
          <w:color w:val="231F20"/>
          <w:w w:val="125"/>
        </w:rPr>
        <w:t>en</w:t>
      </w:r>
      <w:r>
        <w:rPr>
          <w:color w:val="231F20"/>
          <w:spacing w:val="-10"/>
          <w:w w:val="125"/>
        </w:rPr>
        <w:t> </w:t>
      </w:r>
      <w:r>
        <w:rPr>
          <w:color w:val="231F20"/>
          <w:w w:val="125"/>
        </w:rPr>
        <w:t>coordi- nación con la Unidad del</w:t>
      </w:r>
      <w:r>
        <w:rPr>
          <w:color w:val="231F20"/>
          <w:spacing w:val="-23"/>
          <w:w w:val="125"/>
        </w:rPr>
        <w:t> </w:t>
      </w:r>
      <w:r>
        <w:rPr>
          <w:color w:val="231F20"/>
          <w:w w:val="125"/>
        </w:rPr>
        <w:t>Sistema.</w:t>
      </w:r>
    </w:p>
    <w:p>
      <w:pPr>
        <w:pStyle w:val="BodyText"/>
        <w:spacing w:line="276" w:lineRule="auto" w:before="156"/>
        <w:ind w:left="1417" w:right="1982"/>
        <w:jc w:val="both"/>
      </w:pPr>
      <w:r>
        <w:rPr>
          <w:b/>
          <w:color w:val="231F20"/>
          <w:w w:val="125"/>
        </w:rPr>
        <w:t>Artículo 33. </w:t>
      </w:r>
      <w:r>
        <w:rPr>
          <w:color w:val="231F20"/>
          <w:w w:val="125"/>
        </w:rPr>
        <w:t>Los aspirantes deberán cumplir con lo dispuesto en las normas de parti- cipación para la aplicación de los instrumentos de valoración que emite la Unidad del Sistema.</w:t>
      </w:r>
    </w:p>
    <w:p>
      <w:pPr>
        <w:pStyle w:val="BodyText"/>
        <w:spacing w:line="276" w:lineRule="auto" w:before="158"/>
        <w:ind w:left="1417" w:right="1982"/>
        <w:jc w:val="both"/>
      </w:pPr>
      <w:r>
        <w:rPr>
          <w:b/>
          <w:color w:val="231F20"/>
          <w:w w:val="125"/>
        </w:rPr>
        <w:t>Artículo 34. </w:t>
      </w:r>
      <w:r>
        <w:rPr>
          <w:color w:val="231F20"/>
          <w:w w:val="125"/>
        </w:rPr>
        <w:t>La Unidad del Sistema, en coordinación con las autoridades de educación media</w:t>
      </w:r>
      <w:r>
        <w:rPr>
          <w:color w:val="231F20"/>
          <w:spacing w:val="-9"/>
          <w:w w:val="125"/>
        </w:rPr>
        <w:t> </w:t>
      </w:r>
      <w:r>
        <w:rPr>
          <w:color w:val="231F20"/>
          <w:w w:val="125"/>
        </w:rPr>
        <w:t>superior</w:t>
      </w:r>
      <w:r>
        <w:rPr>
          <w:color w:val="231F20"/>
          <w:spacing w:val="-8"/>
          <w:w w:val="125"/>
        </w:rPr>
        <w:t> </w:t>
      </w:r>
      <w:r>
        <w:rPr>
          <w:color w:val="231F20"/>
          <w:w w:val="125"/>
        </w:rPr>
        <w:t>y</w:t>
      </w:r>
      <w:r>
        <w:rPr>
          <w:color w:val="231F20"/>
          <w:spacing w:val="-8"/>
          <w:w w:val="125"/>
        </w:rPr>
        <w:t> </w:t>
      </w:r>
      <w:r>
        <w:rPr>
          <w:color w:val="231F20"/>
          <w:w w:val="125"/>
        </w:rPr>
        <w:t>los</w:t>
      </w:r>
      <w:r>
        <w:rPr>
          <w:color w:val="231F20"/>
          <w:spacing w:val="-9"/>
          <w:w w:val="125"/>
        </w:rPr>
        <w:t> </w:t>
      </w:r>
      <w:r>
        <w:rPr>
          <w:color w:val="231F20"/>
          <w:w w:val="125"/>
        </w:rPr>
        <w:t>organismos</w:t>
      </w:r>
      <w:r>
        <w:rPr>
          <w:color w:val="231F20"/>
          <w:spacing w:val="-8"/>
          <w:w w:val="125"/>
        </w:rPr>
        <w:t> </w:t>
      </w:r>
      <w:r>
        <w:rPr>
          <w:color w:val="231F20"/>
          <w:w w:val="125"/>
        </w:rPr>
        <w:t>descentralizados,</w:t>
      </w:r>
      <w:r>
        <w:rPr>
          <w:color w:val="231F20"/>
          <w:spacing w:val="-8"/>
          <w:w w:val="125"/>
        </w:rPr>
        <w:t> </w:t>
      </w:r>
      <w:r>
        <w:rPr>
          <w:color w:val="231F20"/>
          <w:w w:val="125"/>
        </w:rPr>
        <w:t>implementarán</w:t>
      </w:r>
      <w:r>
        <w:rPr>
          <w:color w:val="231F20"/>
          <w:spacing w:val="-8"/>
          <w:w w:val="125"/>
        </w:rPr>
        <w:t> </w:t>
      </w:r>
      <w:r>
        <w:rPr>
          <w:color w:val="231F20"/>
          <w:w w:val="125"/>
        </w:rPr>
        <w:t>medidas</w:t>
      </w:r>
      <w:r>
        <w:rPr>
          <w:color w:val="231F20"/>
          <w:spacing w:val="-9"/>
          <w:w w:val="125"/>
        </w:rPr>
        <w:t> </w:t>
      </w:r>
      <w:r>
        <w:rPr>
          <w:color w:val="231F20"/>
          <w:w w:val="125"/>
        </w:rPr>
        <w:t>para</w:t>
      </w:r>
      <w:r>
        <w:rPr>
          <w:color w:val="231F20"/>
          <w:spacing w:val="-8"/>
          <w:w w:val="125"/>
        </w:rPr>
        <w:t> </w:t>
      </w:r>
      <w:r>
        <w:rPr>
          <w:color w:val="231F20"/>
          <w:spacing w:val="-3"/>
          <w:w w:val="125"/>
        </w:rPr>
        <w:t>garan- </w:t>
      </w:r>
      <w:r>
        <w:rPr>
          <w:color w:val="231F20"/>
          <w:w w:val="125"/>
        </w:rPr>
        <w:t>tizar la confidencialidad de la información incluida en los instrumentos del sistema de apreciación del proceso de</w:t>
      </w:r>
      <w:r>
        <w:rPr>
          <w:color w:val="231F20"/>
          <w:spacing w:val="-20"/>
          <w:w w:val="125"/>
        </w:rPr>
        <w:t> </w:t>
      </w:r>
      <w:r>
        <w:rPr>
          <w:color w:val="231F20"/>
          <w:w w:val="125"/>
        </w:rPr>
        <w:t>selección.</w:t>
      </w:r>
    </w:p>
    <w:p>
      <w:pPr>
        <w:pStyle w:val="BodyText"/>
        <w:rPr>
          <w:sz w:val="24"/>
        </w:rPr>
      </w:pPr>
    </w:p>
    <w:p>
      <w:pPr>
        <w:pStyle w:val="BodyText"/>
        <w:spacing w:before="7"/>
        <w:rPr>
          <w:sz w:val="21"/>
        </w:rPr>
      </w:pPr>
    </w:p>
    <w:p>
      <w:pPr>
        <w:pStyle w:val="Heading1"/>
        <w:ind w:left="1417" w:right="0"/>
        <w:jc w:val="both"/>
      </w:pPr>
      <w:r>
        <w:rPr>
          <w:color w:val="9D2348"/>
          <w:w w:val="125"/>
        </w:rPr>
        <w:t>Fase Posterior a la aplicación de las valoraciones</w:t>
      </w:r>
    </w:p>
    <w:p>
      <w:pPr>
        <w:pStyle w:val="BodyText"/>
        <w:spacing w:before="4"/>
        <w:rPr>
          <w:b/>
          <w:sz w:val="19"/>
        </w:rPr>
      </w:pPr>
    </w:p>
    <w:p>
      <w:pPr>
        <w:pStyle w:val="BodyText"/>
        <w:spacing w:line="276" w:lineRule="auto"/>
        <w:ind w:left="1417" w:right="1983"/>
        <w:jc w:val="both"/>
      </w:pPr>
      <w:r>
        <w:rPr>
          <w:b/>
          <w:color w:val="231F20"/>
          <w:w w:val="125"/>
        </w:rPr>
        <w:t>Artículo</w:t>
      </w:r>
      <w:r>
        <w:rPr>
          <w:b/>
          <w:color w:val="231F20"/>
          <w:spacing w:val="-3"/>
          <w:w w:val="125"/>
        </w:rPr>
        <w:t> </w:t>
      </w:r>
      <w:r>
        <w:rPr>
          <w:b/>
          <w:color w:val="231F20"/>
          <w:w w:val="125"/>
        </w:rPr>
        <w:t>35.</w:t>
      </w:r>
      <w:r>
        <w:rPr>
          <w:b/>
          <w:color w:val="231F20"/>
          <w:spacing w:val="-5"/>
          <w:w w:val="125"/>
        </w:rPr>
        <w:t> </w:t>
      </w:r>
      <w:r>
        <w:rPr>
          <w:color w:val="231F20"/>
          <w:w w:val="125"/>
        </w:rPr>
        <w:t>La</w:t>
      </w:r>
      <w:r>
        <w:rPr>
          <w:color w:val="231F20"/>
          <w:spacing w:val="-6"/>
          <w:w w:val="125"/>
        </w:rPr>
        <w:t> </w:t>
      </w:r>
      <w:r>
        <w:rPr>
          <w:color w:val="231F20"/>
          <w:w w:val="125"/>
        </w:rPr>
        <w:t>Unidad</w:t>
      </w:r>
      <w:r>
        <w:rPr>
          <w:color w:val="231F20"/>
          <w:spacing w:val="-6"/>
          <w:w w:val="125"/>
        </w:rPr>
        <w:t> </w:t>
      </w:r>
      <w:r>
        <w:rPr>
          <w:color w:val="231F20"/>
          <w:w w:val="125"/>
        </w:rPr>
        <w:t>del</w:t>
      </w:r>
      <w:r>
        <w:rPr>
          <w:color w:val="231F20"/>
          <w:spacing w:val="-6"/>
          <w:w w:val="125"/>
        </w:rPr>
        <w:t> </w:t>
      </w:r>
      <w:r>
        <w:rPr>
          <w:color w:val="231F20"/>
          <w:w w:val="125"/>
        </w:rPr>
        <w:t>Sistema</w:t>
      </w:r>
      <w:r>
        <w:rPr>
          <w:color w:val="231F20"/>
          <w:spacing w:val="-6"/>
          <w:w w:val="125"/>
        </w:rPr>
        <w:t> </w:t>
      </w:r>
      <w:r>
        <w:rPr>
          <w:color w:val="231F20"/>
          <w:w w:val="125"/>
        </w:rPr>
        <w:t>integrará</w:t>
      </w:r>
      <w:r>
        <w:rPr>
          <w:color w:val="231F20"/>
          <w:spacing w:val="-5"/>
          <w:w w:val="125"/>
        </w:rPr>
        <w:t> </w:t>
      </w:r>
      <w:r>
        <w:rPr>
          <w:color w:val="231F20"/>
          <w:w w:val="125"/>
        </w:rPr>
        <w:t>la</w:t>
      </w:r>
      <w:r>
        <w:rPr>
          <w:color w:val="231F20"/>
          <w:spacing w:val="-6"/>
          <w:w w:val="125"/>
        </w:rPr>
        <w:t> </w:t>
      </w:r>
      <w:r>
        <w:rPr>
          <w:color w:val="231F20"/>
          <w:w w:val="125"/>
        </w:rPr>
        <w:t>información</w:t>
      </w:r>
      <w:r>
        <w:rPr>
          <w:color w:val="231F20"/>
          <w:spacing w:val="-6"/>
          <w:w w:val="125"/>
        </w:rPr>
        <w:t> </w:t>
      </w:r>
      <w:r>
        <w:rPr>
          <w:color w:val="231F20"/>
          <w:w w:val="125"/>
        </w:rPr>
        <w:t>obtenida</w:t>
      </w:r>
      <w:r>
        <w:rPr>
          <w:color w:val="231F20"/>
          <w:spacing w:val="-6"/>
          <w:w w:val="125"/>
        </w:rPr>
        <w:t> </w:t>
      </w:r>
      <w:r>
        <w:rPr>
          <w:color w:val="231F20"/>
          <w:w w:val="125"/>
        </w:rPr>
        <w:t>de</w:t>
      </w:r>
      <w:r>
        <w:rPr>
          <w:color w:val="231F20"/>
          <w:spacing w:val="-5"/>
          <w:w w:val="125"/>
        </w:rPr>
        <w:t> </w:t>
      </w:r>
      <w:r>
        <w:rPr>
          <w:color w:val="231F20"/>
          <w:w w:val="125"/>
        </w:rPr>
        <w:t>cada</w:t>
      </w:r>
      <w:r>
        <w:rPr>
          <w:color w:val="231F20"/>
          <w:spacing w:val="-6"/>
          <w:w w:val="125"/>
        </w:rPr>
        <w:t> </w:t>
      </w:r>
      <w:r>
        <w:rPr>
          <w:color w:val="231F20"/>
          <w:w w:val="125"/>
        </w:rPr>
        <w:t>elemento multifactorial del proceso de selección para la</w:t>
      </w:r>
      <w:r>
        <w:rPr>
          <w:color w:val="231F20"/>
          <w:spacing w:val="-39"/>
          <w:w w:val="125"/>
        </w:rPr>
        <w:t> </w:t>
      </w:r>
      <w:r>
        <w:rPr>
          <w:color w:val="231F20"/>
          <w:w w:val="125"/>
        </w:rPr>
        <w:t>admisión.</w:t>
      </w:r>
    </w:p>
    <w:p>
      <w:pPr>
        <w:spacing w:line="276" w:lineRule="auto" w:before="159"/>
        <w:ind w:left="1417" w:right="1982" w:firstLine="0"/>
        <w:jc w:val="both"/>
        <w:rPr>
          <w:sz w:val="20"/>
        </w:rPr>
      </w:pPr>
      <w:r>
        <w:rPr>
          <w:b/>
          <w:color w:val="231F20"/>
          <w:w w:val="125"/>
          <w:sz w:val="20"/>
        </w:rPr>
        <w:t>Artículo 36. </w:t>
      </w:r>
      <w:r>
        <w:rPr>
          <w:color w:val="231F20"/>
          <w:w w:val="125"/>
          <w:sz w:val="20"/>
        </w:rPr>
        <w:t>Para garantizar la validez y confiabilidad de los resultados, la información obtenida</w:t>
      </w:r>
      <w:r>
        <w:rPr>
          <w:color w:val="231F20"/>
          <w:spacing w:val="-14"/>
          <w:w w:val="125"/>
          <w:sz w:val="20"/>
        </w:rPr>
        <w:t> </w:t>
      </w:r>
      <w:r>
        <w:rPr>
          <w:color w:val="231F20"/>
          <w:w w:val="125"/>
          <w:sz w:val="20"/>
        </w:rPr>
        <w:t>de</w:t>
      </w:r>
      <w:r>
        <w:rPr>
          <w:color w:val="231F20"/>
          <w:spacing w:val="-13"/>
          <w:w w:val="125"/>
          <w:sz w:val="20"/>
        </w:rPr>
        <w:t> </w:t>
      </w:r>
      <w:r>
        <w:rPr>
          <w:color w:val="231F20"/>
          <w:w w:val="125"/>
          <w:sz w:val="20"/>
        </w:rPr>
        <w:t>cada</w:t>
      </w:r>
      <w:r>
        <w:rPr>
          <w:color w:val="231F20"/>
          <w:spacing w:val="-13"/>
          <w:w w:val="125"/>
          <w:sz w:val="20"/>
        </w:rPr>
        <w:t> </w:t>
      </w:r>
      <w:r>
        <w:rPr>
          <w:color w:val="231F20"/>
          <w:w w:val="125"/>
          <w:sz w:val="20"/>
        </w:rPr>
        <w:t>aspirante</w:t>
      </w:r>
      <w:r>
        <w:rPr>
          <w:color w:val="231F20"/>
          <w:spacing w:val="-14"/>
          <w:w w:val="125"/>
          <w:sz w:val="20"/>
        </w:rPr>
        <w:t> </w:t>
      </w:r>
      <w:r>
        <w:rPr>
          <w:color w:val="231F20"/>
          <w:w w:val="125"/>
          <w:sz w:val="20"/>
        </w:rPr>
        <w:t>en</w:t>
      </w:r>
      <w:r>
        <w:rPr>
          <w:color w:val="231F20"/>
          <w:spacing w:val="-13"/>
          <w:w w:val="125"/>
          <w:sz w:val="20"/>
        </w:rPr>
        <w:t> </w:t>
      </w:r>
      <w:r>
        <w:rPr>
          <w:color w:val="231F20"/>
          <w:w w:val="125"/>
          <w:sz w:val="20"/>
        </w:rPr>
        <w:t>las</w:t>
      </w:r>
      <w:r>
        <w:rPr>
          <w:color w:val="231F20"/>
          <w:spacing w:val="-13"/>
          <w:w w:val="125"/>
          <w:sz w:val="20"/>
        </w:rPr>
        <w:t> </w:t>
      </w:r>
      <w:r>
        <w:rPr>
          <w:color w:val="231F20"/>
          <w:w w:val="125"/>
          <w:sz w:val="20"/>
        </w:rPr>
        <w:t>distintas</w:t>
      </w:r>
      <w:r>
        <w:rPr>
          <w:color w:val="231F20"/>
          <w:spacing w:val="-13"/>
          <w:w w:val="125"/>
          <w:sz w:val="20"/>
        </w:rPr>
        <w:t> </w:t>
      </w:r>
      <w:r>
        <w:rPr>
          <w:color w:val="231F20"/>
          <w:w w:val="125"/>
          <w:sz w:val="20"/>
        </w:rPr>
        <w:t>fases</w:t>
      </w:r>
      <w:r>
        <w:rPr>
          <w:color w:val="231F20"/>
          <w:spacing w:val="-14"/>
          <w:w w:val="125"/>
          <w:sz w:val="20"/>
        </w:rPr>
        <w:t> </w:t>
      </w:r>
      <w:r>
        <w:rPr>
          <w:color w:val="231F20"/>
          <w:w w:val="125"/>
          <w:sz w:val="20"/>
        </w:rPr>
        <w:t>del</w:t>
      </w:r>
      <w:r>
        <w:rPr>
          <w:color w:val="231F20"/>
          <w:spacing w:val="-13"/>
          <w:w w:val="125"/>
          <w:sz w:val="20"/>
        </w:rPr>
        <w:t> </w:t>
      </w:r>
      <w:r>
        <w:rPr>
          <w:color w:val="231F20"/>
          <w:w w:val="125"/>
          <w:sz w:val="20"/>
        </w:rPr>
        <w:t>proceso</w:t>
      </w:r>
      <w:r>
        <w:rPr>
          <w:color w:val="231F20"/>
          <w:spacing w:val="-13"/>
          <w:w w:val="125"/>
          <w:sz w:val="20"/>
        </w:rPr>
        <w:t> </w:t>
      </w:r>
      <w:r>
        <w:rPr>
          <w:color w:val="231F20"/>
          <w:w w:val="125"/>
          <w:sz w:val="20"/>
        </w:rPr>
        <w:t>será</w:t>
      </w:r>
      <w:r>
        <w:rPr>
          <w:color w:val="231F20"/>
          <w:spacing w:val="-13"/>
          <w:w w:val="125"/>
          <w:sz w:val="20"/>
        </w:rPr>
        <w:t> </w:t>
      </w:r>
      <w:r>
        <w:rPr>
          <w:color w:val="231F20"/>
          <w:w w:val="125"/>
          <w:sz w:val="20"/>
        </w:rPr>
        <w:t>conforme</w:t>
      </w:r>
      <w:r>
        <w:rPr>
          <w:color w:val="231F20"/>
          <w:spacing w:val="-14"/>
          <w:w w:val="125"/>
          <w:sz w:val="20"/>
        </w:rPr>
        <w:t> </w:t>
      </w:r>
      <w:r>
        <w:rPr>
          <w:color w:val="231F20"/>
          <w:w w:val="125"/>
          <w:sz w:val="20"/>
        </w:rPr>
        <w:t>a</w:t>
      </w:r>
      <w:r>
        <w:rPr>
          <w:color w:val="231F20"/>
          <w:spacing w:val="-13"/>
          <w:w w:val="125"/>
          <w:sz w:val="20"/>
        </w:rPr>
        <w:t> </w:t>
      </w:r>
      <w:r>
        <w:rPr>
          <w:color w:val="231F20"/>
          <w:w w:val="125"/>
          <w:sz w:val="20"/>
        </w:rPr>
        <w:t>lo</w:t>
      </w:r>
      <w:r>
        <w:rPr>
          <w:color w:val="231F20"/>
          <w:spacing w:val="-13"/>
          <w:w w:val="125"/>
          <w:sz w:val="20"/>
        </w:rPr>
        <w:t> </w:t>
      </w:r>
      <w:r>
        <w:rPr>
          <w:color w:val="231F20"/>
          <w:w w:val="125"/>
          <w:sz w:val="20"/>
        </w:rPr>
        <w:t>estable- cido</w:t>
      </w:r>
      <w:r>
        <w:rPr>
          <w:color w:val="231F20"/>
          <w:spacing w:val="-14"/>
          <w:w w:val="125"/>
          <w:sz w:val="20"/>
        </w:rPr>
        <w:t> </w:t>
      </w:r>
      <w:r>
        <w:rPr>
          <w:color w:val="231F20"/>
          <w:w w:val="125"/>
          <w:sz w:val="20"/>
        </w:rPr>
        <w:t>en</w:t>
      </w:r>
      <w:r>
        <w:rPr>
          <w:color w:val="231F20"/>
          <w:spacing w:val="-14"/>
          <w:w w:val="125"/>
          <w:sz w:val="20"/>
        </w:rPr>
        <w:t> </w:t>
      </w:r>
      <w:r>
        <w:rPr>
          <w:color w:val="231F20"/>
          <w:w w:val="125"/>
          <w:sz w:val="20"/>
        </w:rPr>
        <w:t>los</w:t>
      </w:r>
      <w:r>
        <w:rPr>
          <w:color w:val="231F20"/>
          <w:spacing w:val="-14"/>
          <w:w w:val="125"/>
          <w:sz w:val="20"/>
        </w:rPr>
        <w:t> </w:t>
      </w:r>
      <w:r>
        <w:rPr>
          <w:i/>
          <w:color w:val="231F20"/>
          <w:w w:val="125"/>
          <w:sz w:val="20"/>
        </w:rPr>
        <w:t>“Criterios</w:t>
      </w:r>
      <w:r>
        <w:rPr>
          <w:i/>
          <w:color w:val="231F20"/>
          <w:spacing w:val="-14"/>
          <w:w w:val="125"/>
          <w:sz w:val="20"/>
        </w:rPr>
        <w:t> </w:t>
      </w:r>
      <w:r>
        <w:rPr>
          <w:i/>
          <w:color w:val="231F20"/>
          <w:w w:val="125"/>
          <w:sz w:val="20"/>
        </w:rPr>
        <w:t>técnicos</w:t>
      </w:r>
      <w:r>
        <w:rPr>
          <w:i/>
          <w:color w:val="231F20"/>
          <w:spacing w:val="-14"/>
          <w:w w:val="125"/>
          <w:sz w:val="20"/>
        </w:rPr>
        <w:t> </w:t>
      </w:r>
      <w:r>
        <w:rPr>
          <w:i/>
          <w:color w:val="231F20"/>
          <w:w w:val="125"/>
          <w:sz w:val="20"/>
        </w:rPr>
        <w:t>para</w:t>
      </w:r>
      <w:r>
        <w:rPr>
          <w:i/>
          <w:color w:val="231F20"/>
          <w:spacing w:val="-14"/>
          <w:w w:val="125"/>
          <w:sz w:val="20"/>
        </w:rPr>
        <w:t> </w:t>
      </w:r>
      <w:r>
        <w:rPr>
          <w:i/>
          <w:color w:val="231F20"/>
          <w:w w:val="125"/>
          <w:sz w:val="20"/>
        </w:rPr>
        <w:t>la</w:t>
      </w:r>
      <w:r>
        <w:rPr>
          <w:i/>
          <w:color w:val="231F20"/>
          <w:spacing w:val="-14"/>
          <w:w w:val="125"/>
          <w:sz w:val="20"/>
        </w:rPr>
        <w:t> </w:t>
      </w:r>
      <w:r>
        <w:rPr>
          <w:i/>
          <w:color w:val="231F20"/>
          <w:w w:val="125"/>
          <w:sz w:val="20"/>
        </w:rPr>
        <w:t>integración</w:t>
      </w:r>
      <w:r>
        <w:rPr>
          <w:i/>
          <w:color w:val="231F20"/>
          <w:spacing w:val="-14"/>
          <w:w w:val="125"/>
          <w:sz w:val="20"/>
        </w:rPr>
        <w:t> </w:t>
      </w:r>
      <w:r>
        <w:rPr>
          <w:i/>
          <w:color w:val="231F20"/>
          <w:w w:val="125"/>
          <w:sz w:val="20"/>
        </w:rPr>
        <w:t>de</w:t>
      </w:r>
      <w:r>
        <w:rPr>
          <w:i/>
          <w:color w:val="231F20"/>
          <w:spacing w:val="-14"/>
          <w:w w:val="125"/>
          <w:sz w:val="20"/>
        </w:rPr>
        <w:t> </w:t>
      </w:r>
      <w:r>
        <w:rPr>
          <w:i/>
          <w:color w:val="231F20"/>
          <w:w w:val="125"/>
          <w:sz w:val="20"/>
        </w:rPr>
        <w:t>la</w:t>
      </w:r>
      <w:r>
        <w:rPr>
          <w:i/>
          <w:color w:val="231F20"/>
          <w:spacing w:val="-14"/>
          <w:w w:val="125"/>
          <w:sz w:val="20"/>
        </w:rPr>
        <w:t> </w:t>
      </w:r>
      <w:r>
        <w:rPr>
          <w:i/>
          <w:color w:val="231F20"/>
          <w:w w:val="125"/>
          <w:sz w:val="20"/>
        </w:rPr>
        <w:t>lista</w:t>
      </w:r>
      <w:r>
        <w:rPr>
          <w:i/>
          <w:color w:val="231F20"/>
          <w:spacing w:val="-14"/>
          <w:w w:val="125"/>
          <w:sz w:val="20"/>
        </w:rPr>
        <w:t> </w:t>
      </w:r>
      <w:r>
        <w:rPr>
          <w:i/>
          <w:color w:val="231F20"/>
          <w:w w:val="125"/>
          <w:sz w:val="20"/>
        </w:rPr>
        <w:t>ordenada</w:t>
      </w:r>
      <w:r>
        <w:rPr>
          <w:i/>
          <w:color w:val="231F20"/>
          <w:spacing w:val="-14"/>
          <w:w w:val="125"/>
          <w:sz w:val="20"/>
        </w:rPr>
        <w:t> </w:t>
      </w:r>
      <w:r>
        <w:rPr>
          <w:i/>
          <w:color w:val="231F20"/>
          <w:w w:val="125"/>
          <w:sz w:val="20"/>
        </w:rPr>
        <w:t>de</w:t>
      </w:r>
      <w:r>
        <w:rPr>
          <w:i/>
          <w:color w:val="231F20"/>
          <w:spacing w:val="-14"/>
          <w:w w:val="125"/>
          <w:sz w:val="20"/>
        </w:rPr>
        <w:t> </w:t>
      </w:r>
      <w:r>
        <w:rPr>
          <w:i/>
          <w:color w:val="231F20"/>
          <w:w w:val="125"/>
          <w:sz w:val="20"/>
        </w:rPr>
        <w:t>resultados”</w:t>
      </w:r>
      <w:r>
        <w:rPr>
          <w:i/>
          <w:color w:val="231F20"/>
          <w:spacing w:val="-14"/>
          <w:w w:val="125"/>
          <w:sz w:val="20"/>
        </w:rPr>
        <w:t> </w:t>
      </w:r>
      <w:r>
        <w:rPr>
          <w:color w:val="231F20"/>
          <w:w w:val="125"/>
          <w:sz w:val="20"/>
        </w:rPr>
        <w:t>que emite la Unidad del</w:t>
      </w:r>
      <w:r>
        <w:rPr>
          <w:color w:val="231F20"/>
          <w:spacing w:val="-18"/>
          <w:w w:val="125"/>
          <w:sz w:val="20"/>
        </w:rPr>
        <w:t> </w:t>
      </w:r>
      <w:r>
        <w:rPr>
          <w:color w:val="231F20"/>
          <w:w w:val="125"/>
          <w:sz w:val="20"/>
        </w:rPr>
        <w:t>Sistema.</w:t>
      </w:r>
    </w:p>
    <w:p>
      <w:pPr>
        <w:pStyle w:val="BodyText"/>
      </w:pPr>
    </w:p>
    <w:p>
      <w:pPr>
        <w:pStyle w:val="BodyText"/>
        <w:spacing w:before="10"/>
        <w:rPr>
          <w:sz w:val="21"/>
        </w:rPr>
      </w:pPr>
    </w:p>
    <w:p>
      <w:pPr>
        <w:spacing w:before="136"/>
        <w:ind w:left="0" w:right="540" w:firstLine="0"/>
        <w:jc w:val="right"/>
        <w:rPr>
          <w:sz w:val="16"/>
        </w:rPr>
      </w:pPr>
      <w:r>
        <w:rPr/>
        <w:pict>
          <v:shape style="position:absolute;margin-left:206pt;margin-top:3.838487pt;width:361.9pt;height:15.15pt;mso-position-horizontal-relative:page;mso-position-vertical-relative:paragraph;z-index:251687936" type="#_x0000_t202" filled="true" fillcolor="#636466" stroked="false">
            <v:textbox inset="0,0,0,0">
              <w:txbxContent>
                <w:p>
                  <w:pPr>
                    <w:spacing w:before="26"/>
                    <w:ind w:left="1065"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88960"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color w:val="231F20"/>
          <w:w w:val="70"/>
          <w:sz w:val="16"/>
        </w:rPr>
        <w:t>11</w:t>
      </w:r>
    </w:p>
    <w:p>
      <w:pPr>
        <w:spacing w:after="0"/>
        <w:jc w:val="right"/>
        <w:rPr>
          <w:sz w:val="16"/>
        </w:rPr>
        <w:sectPr>
          <w:pgSz w:w="12190" w:h="15880"/>
          <w:pgMar w:header="773" w:footer="0" w:top="1720" w:bottom="280" w:left="0" w:right="0"/>
        </w:sectPr>
      </w:pPr>
    </w:p>
    <w:p>
      <w:pPr>
        <w:pStyle w:val="BodyText"/>
      </w:pPr>
    </w:p>
    <w:p>
      <w:pPr>
        <w:pStyle w:val="BodyText"/>
      </w:pPr>
    </w:p>
    <w:p>
      <w:pPr>
        <w:pStyle w:val="BodyText"/>
        <w:spacing w:before="3"/>
        <w:rPr>
          <w:sz w:val="18"/>
        </w:rPr>
      </w:pPr>
    </w:p>
    <w:p>
      <w:pPr>
        <w:pStyle w:val="BodyText"/>
        <w:spacing w:line="276" w:lineRule="auto" w:before="104"/>
        <w:ind w:left="1984" w:right="1415"/>
        <w:jc w:val="both"/>
      </w:pPr>
      <w:r>
        <w:rPr/>
        <w:pict>
          <v:group style="position:absolute;margin-left:0pt;margin-top:40.7034pt;width:609.450pt;height:583.7pt;mso-position-horizontal-relative:page;mso-position-vertical-relative:paragraph;z-index:-252512256" coordorigin="0,814" coordsize="12189,11674">
            <v:shape style="position:absolute;left:0;top:814;width:12189;height:11674" type="#_x0000_t75" stroked="false">
              <v:imagedata r:id="rId20" o:title=""/>
            </v:shape>
            <v:shape style="position:absolute;left:893;top:3221;width:480;height:1335" type="#_x0000_t75" stroked="false">
              <v:imagedata r:id="rId18" o:title=""/>
            </v:shape>
            <v:shape style="position:absolute;left:941;top:5837;width:500;height:656" type="#_x0000_t75" stroked="false">
              <v:imagedata r:id="rId19" o:title=""/>
            </v:shape>
            <w10:wrap type="none"/>
          </v:group>
        </w:pict>
      </w:r>
      <w:r>
        <w:rPr>
          <w:b/>
          <w:color w:val="231F20"/>
          <w:w w:val="125"/>
        </w:rPr>
        <w:t>Artículo </w:t>
      </w:r>
      <w:r>
        <w:rPr>
          <w:b/>
          <w:color w:val="231F20"/>
          <w:spacing w:val="-4"/>
          <w:w w:val="125"/>
        </w:rPr>
        <w:t>37. </w:t>
      </w:r>
      <w:r>
        <w:rPr>
          <w:color w:val="231F20"/>
          <w:w w:val="125"/>
        </w:rPr>
        <w:t>La Unidad del Sistema establecerá la ponderación de cada elemento</w:t>
      </w:r>
      <w:r>
        <w:rPr>
          <w:color w:val="231F20"/>
          <w:spacing w:val="-36"/>
          <w:w w:val="125"/>
        </w:rPr>
        <w:t> </w:t>
      </w:r>
      <w:r>
        <w:rPr>
          <w:color w:val="231F20"/>
          <w:spacing w:val="-3"/>
          <w:w w:val="125"/>
        </w:rPr>
        <w:t>multi- </w:t>
      </w:r>
      <w:r>
        <w:rPr>
          <w:color w:val="231F20"/>
          <w:w w:val="125"/>
        </w:rPr>
        <w:t>factorial,</w:t>
      </w:r>
      <w:r>
        <w:rPr>
          <w:color w:val="231F20"/>
          <w:spacing w:val="-18"/>
          <w:w w:val="125"/>
        </w:rPr>
        <w:t> </w:t>
      </w:r>
      <w:r>
        <w:rPr>
          <w:color w:val="231F20"/>
          <w:w w:val="125"/>
        </w:rPr>
        <w:t>a</w:t>
      </w:r>
      <w:r>
        <w:rPr>
          <w:color w:val="231F20"/>
          <w:spacing w:val="-17"/>
          <w:w w:val="125"/>
        </w:rPr>
        <w:t> </w:t>
      </w:r>
      <w:r>
        <w:rPr>
          <w:color w:val="231F20"/>
          <w:w w:val="125"/>
        </w:rPr>
        <w:t>partir</w:t>
      </w:r>
      <w:r>
        <w:rPr>
          <w:color w:val="231F20"/>
          <w:spacing w:val="-17"/>
          <w:w w:val="125"/>
        </w:rPr>
        <w:t> </w:t>
      </w:r>
      <w:r>
        <w:rPr>
          <w:color w:val="231F20"/>
          <w:w w:val="125"/>
        </w:rPr>
        <w:t>de</w:t>
      </w:r>
      <w:r>
        <w:rPr>
          <w:color w:val="231F20"/>
          <w:spacing w:val="-18"/>
          <w:w w:val="125"/>
        </w:rPr>
        <w:t> </w:t>
      </w:r>
      <w:r>
        <w:rPr>
          <w:color w:val="231F20"/>
          <w:w w:val="125"/>
        </w:rPr>
        <w:t>los</w:t>
      </w:r>
      <w:r>
        <w:rPr>
          <w:color w:val="231F20"/>
          <w:spacing w:val="-17"/>
          <w:w w:val="125"/>
        </w:rPr>
        <w:t> </w:t>
      </w:r>
      <w:r>
        <w:rPr>
          <w:color w:val="231F20"/>
          <w:w w:val="125"/>
        </w:rPr>
        <w:t>cuales</w:t>
      </w:r>
      <w:r>
        <w:rPr>
          <w:color w:val="231F20"/>
          <w:spacing w:val="-17"/>
          <w:w w:val="125"/>
        </w:rPr>
        <w:t> </w:t>
      </w:r>
      <w:r>
        <w:rPr>
          <w:color w:val="231F20"/>
          <w:w w:val="125"/>
        </w:rPr>
        <w:t>se</w:t>
      </w:r>
      <w:r>
        <w:rPr>
          <w:color w:val="231F20"/>
          <w:spacing w:val="-17"/>
          <w:w w:val="125"/>
        </w:rPr>
        <w:t> </w:t>
      </w:r>
      <w:r>
        <w:rPr>
          <w:color w:val="231F20"/>
          <w:w w:val="125"/>
        </w:rPr>
        <w:t>integrará</w:t>
      </w:r>
      <w:r>
        <w:rPr>
          <w:color w:val="231F20"/>
          <w:spacing w:val="-18"/>
          <w:w w:val="125"/>
        </w:rPr>
        <w:t> </w:t>
      </w:r>
      <w:r>
        <w:rPr>
          <w:color w:val="231F20"/>
          <w:w w:val="125"/>
        </w:rPr>
        <w:t>el</w:t>
      </w:r>
      <w:r>
        <w:rPr>
          <w:color w:val="231F20"/>
          <w:spacing w:val="-17"/>
          <w:w w:val="125"/>
        </w:rPr>
        <w:t> </w:t>
      </w:r>
      <w:r>
        <w:rPr>
          <w:color w:val="231F20"/>
          <w:w w:val="125"/>
        </w:rPr>
        <w:t>puntaje</w:t>
      </w:r>
      <w:r>
        <w:rPr>
          <w:color w:val="231F20"/>
          <w:spacing w:val="-17"/>
          <w:w w:val="125"/>
        </w:rPr>
        <w:t> </w:t>
      </w:r>
      <w:r>
        <w:rPr>
          <w:color w:val="231F20"/>
          <w:w w:val="125"/>
        </w:rPr>
        <w:t>global</w:t>
      </w:r>
      <w:r>
        <w:rPr>
          <w:color w:val="231F20"/>
          <w:spacing w:val="-17"/>
          <w:w w:val="125"/>
        </w:rPr>
        <w:t> </w:t>
      </w:r>
      <w:r>
        <w:rPr>
          <w:color w:val="231F20"/>
          <w:w w:val="125"/>
        </w:rPr>
        <w:t>de</w:t>
      </w:r>
      <w:r>
        <w:rPr>
          <w:color w:val="231F20"/>
          <w:spacing w:val="-18"/>
          <w:w w:val="125"/>
        </w:rPr>
        <w:t> </w:t>
      </w:r>
      <w:r>
        <w:rPr>
          <w:color w:val="231F20"/>
          <w:w w:val="125"/>
        </w:rPr>
        <w:t>cada</w:t>
      </w:r>
      <w:r>
        <w:rPr>
          <w:color w:val="231F20"/>
          <w:spacing w:val="-17"/>
          <w:w w:val="125"/>
        </w:rPr>
        <w:t> </w:t>
      </w:r>
      <w:r>
        <w:rPr>
          <w:color w:val="231F20"/>
          <w:w w:val="125"/>
        </w:rPr>
        <w:t>aspirante,</w:t>
      </w:r>
      <w:r>
        <w:rPr>
          <w:color w:val="231F20"/>
          <w:spacing w:val="-17"/>
          <w:w w:val="125"/>
        </w:rPr>
        <w:t> </w:t>
      </w:r>
      <w:r>
        <w:rPr>
          <w:color w:val="231F20"/>
          <w:w w:val="125"/>
        </w:rPr>
        <w:t>ordenado de mayor a menor, en la lista de resultados, considerando a los aspirantes que hayan concluido las etapas del</w:t>
      </w:r>
      <w:r>
        <w:rPr>
          <w:color w:val="231F20"/>
          <w:spacing w:val="-20"/>
          <w:w w:val="125"/>
        </w:rPr>
        <w:t> </w:t>
      </w:r>
      <w:r>
        <w:rPr>
          <w:color w:val="231F20"/>
          <w:w w:val="125"/>
        </w:rPr>
        <w:t>proceso.</w:t>
      </w:r>
    </w:p>
    <w:p>
      <w:pPr>
        <w:pStyle w:val="BodyText"/>
        <w:spacing w:line="276" w:lineRule="auto" w:before="157"/>
        <w:ind w:left="1984" w:right="1414"/>
        <w:jc w:val="both"/>
      </w:pPr>
      <w:r>
        <w:rPr>
          <w:b/>
          <w:color w:val="231F20"/>
          <w:w w:val="125"/>
        </w:rPr>
        <w:t>Artículo 38. </w:t>
      </w:r>
      <w:r>
        <w:rPr>
          <w:color w:val="231F20"/>
          <w:w w:val="125"/>
        </w:rPr>
        <w:t>La Unidad del Sistema pondrá a disposición de las autoridades educativas de</w:t>
      </w:r>
      <w:r>
        <w:rPr>
          <w:color w:val="231F20"/>
          <w:spacing w:val="-11"/>
          <w:w w:val="125"/>
        </w:rPr>
        <w:t> </w:t>
      </w:r>
      <w:r>
        <w:rPr>
          <w:color w:val="231F20"/>
          <w:w w:val="125"/>
        </w:rPr>
        <w:t>educación</w:t>
      </w:r>
      <w:r>
        <w:rPr>
          <w:color w:val="231F20"/>
          <w:spacing w:val="-11"/>
          <w:w w:val="125"/>
        </w:rPr>
        <w:t> </w:t>
      </w:r>
      <w:r>
        <w:rPr>
          <w:color w:val="231F20"/>
          <w:w w:val="125"/>
        </w:rPr>
        <w:t>media</w:t>
      </w:r>
      <w:r>
        <w:rPr>
          <w:color w:val="231F20"/>
          <w:spacing w:val="-11"/>
          <w:w w:val="125"/>
        </w:rPr>
        <w:t> </w:t>
      </w:r>
      <w:r>
        <w:rPr>
          <w:color w:val="231F20"/>
          <w:w w:val="125"/>
        </w:rPr>
        <w:t>superior</w:t>
      </w:r>
      <w:r>
        <w:rPr>
          <w:color w:val="231F20"/>
          <w:spacing w:val="-11"/>
          <w:w w:val="125"/>
        </w:rPr>
        <w:t> </w:t>
      </w:r>
      <w:r>
        <w:rPr>
          <w:color w:val="231F20"/>
          <w:w w:val="125"/>
        </w:rPr>
        <w:t>y</w:t>
      </w:r>
      <w:r>
        <w:rPr>
          <w:color w:val="231F20"/>
          <w:spacing w:val="-10"/>
          <w:w w:val="125"/>
        </w:rPr>
        <w:t> </w:t>
      </w:r>
      <w:r>
        <w:rPr>
          <w:color w:val="231F20"/>
          <w:w w:val="125"/>
        </w:rPr>
        <w:t>los</w:t>
      </w:r>
      <w:r>
        <w:rPr>
          <w:color w:val="231F20"/>
          <w:spacing w:val="-11"/>
          <w:w w:val="125"/>
        </w:rPr>
        <w:t> </w:t>
      </w:r>
      <w:r>
        <w:rPr>
          <w:color w:val="231F20"/>
          <w:w w:val="125"/>
        </w:rPr>
        <w:t>organismos</w:t>
      </w:r>
      <w:r>
        <w:rPr>
          <w:color w:val="231F20"/>
          <w:spacing w:val="-11"/>
          <w:w w:val="125"/>
        </w:rPr>
        <w:t> </w:t>
      </w:r>
      <w:r>
        <w:rPr>
          <w:color w:val="231F20"/>
          <w:w w:val="125"/>
        </w:rPr>
        <w:t>descentralizado</w:t>
      </w:r>
      <w:r>
        <w:rPr>
          <w:color w:val="231F20"/>
          <w:spacing w:val="-11"/>
          <w:w w:val="125"/>
        </w:rPr>
        <w:t> </w:t>
      </w:r>
      <w:r>
        <w:rPr>
          <w:color w:val="231F20"/>
          <w:w w:val="125"/>
        </w:rPr>
        <w:t>los</w:t>
      </w:r>
      <w:r>
        <w:rPr>
          <w:color w:val="231F20"/>
          <w:spacing w:val="-11"/>
          <w:w w:val="125"/>
        </w:rPr>
        <w:t> </w:t>
      </w:r>
      <w:r>
        <w:rPr>
          <w:color w:val="231F20"/>
          <w:w w:val="125"/>
        </w:rPr>
        <w:t>resultados</w:t>
      </w:r>
      <w:r>
        <w:rPr>
          <w:color w:val="231F20"/>
          <w:spacing w:val="-10"/>
          <w:w w:val="125"/>
        </w:rPr>
        <w:t> </w:t>
      </w:r>
      <w:r>
        <w:rPr>
          <w:color w:val="231F20"/>
          <w:w w:val="125"/>
        </w:rPr>
        <w:t>de</w:t>
      </w:r>
      <w:r>
        <w:rPr>
          <w:color w:val="231F20"/>
          <w:spacing w:val="-11"/>
          <w:w w:val="125"/>
        </w:rPr>
        <w:t> </w:t>
      </w:r>
      <w:r>
        <w:rPr>
          <w:color w:val="231F20"/>
          <w:w w:val="125"/>
        </w:rPr>
        <w:t>la</w:t>
      </w:r>
      <w:r>
        <w:rPr>
          <w:color w:val="231F20"/>
          <w:spacing w:val="-11"/>
          <w:w w:val="125"/>
        </w:rPr>
        <w:t> </w:t>
      </w:r>
      <w:r>
        <w:rPr>
          <w:color w:val="231F20"/>
          <w:w w:val="125"/>
        </w:rPr>
        <w:t>valo- ración</w:t>
      </w:r>
      <w:r>
        <w:rPr>
          <w:color w:val="231F20"/>
          <w:spacing w:val="-12"/>
          <w:w w:val="125"/>
        </w:rPr>
        <w:t> </w:t>
      </w:r>
      <w:r>
        <w:rPr>
          <w:color w:val="231F20"/>
          <w:w w:val="125"/>
        </w:rPr>
        <w:t>de</w:t>
      </w:r>
      <w:r>
        <w:rPr>
          <w:color w:val="231F20"/>
          <w:spacing w:val="-11"/>
          <w:w w:val="125"/>
        </w:rPr>
        <w:t> </w:t>
      </w:r>
      <w:r>
        <w:rPr>
          <w:color w:val="231F20"/>
          <w:w w:val="125"/>
        </w:rPr>
        <w:t>los</w:t>
      </w:r>
      <w:r>
        <w:rPr>
          <w:color w:val="231F20"/>
          <w:spacing w:val="-12"/>
          <w:w w:val="125"/>
        </w:rPr>
        <w:t> </w:t>
      </w:r>
      <w:r>
        <w:rPr>
          <w:color w:val="231F20"/>
          <w:w w:val="125"/>
        </w:rPr>
        <w:t>elementos</w:t>
      </w:r>
      <w:r>
        <w:rPr>
          <w:color w:val="231F20"/>
          <w:spacing w:val="-11"/>
          <w:w w:val="125"/>
        </w:rPr>
        <w:t> </w:t>
      </w:r>
      <w:r>
        <w:rPr>
          <w:color w:val="231F20"/>
          <w:w w:val="125"/>
        </w:rPr>
        <w:t>multifactoriales</w:t>
      </w:r>
      <w:r>
        <w:rPr>
          <w:color w:val="231F20"/>
          <w:spacing w:val="-12"/>
          <w:w w:val="125"/>
        </w:rPr>
        <w:t> </w:t>
      </w:r>
      <w:r>
        <w:rPr>
          <w:color w:val="231F20"/>
          <w:w w:val="125"/>
        </w:rPr>
        <w:t>del</w:t>
      </w:r>
      <w:r>
        <w:rPr>
          <w:color w:val="231F20"/>
          <w:spacing w:val="-11"/>
          <w:w w:val="125"/>
        </w:rPr>
        <w:t> </w:t>
      </w:r>
      <w:r>
        <w:rPr>
          <w:color w:val="231F20"/>
          <w:w w:val="125"/>
        </w:rPr>
        <w:t>proceso</w:t>
      </w:r>
      <w:r>
        <w:rPr>
          <w:color w:val="231F20"/>
          <w:spacing w:val="-12"/>
          <w:w w:val="125"/>
        </w:rPr>
        <w:t> </w:t>
      </w:r>
      <w:r>
        <w:rPr>
          <w:color w:val="231F20"/>
          <w:w w:val="125"/>
        </w:rPr>
        <w:t>de</w:t>
      </w:r>
      <w:r>
        <w:rPr>
          <w:color w:val="231F20"/>
          <w:spacing w:val="-11"/>
          <w:w w:val="125"/>
        </w:rPr>
        <w:t> </w:t>
      </w:r>
      <w:r>
        <w:rPr>
          <w:color w:val="231F20"/>
          <w:w w:val="125"/>
        </w:rPr>
        <w:t>selección</w:t>
      </w:r>
      <w:r>
        <w:rPr>
          <w:color w:val="231F20"/>
          <w:spacing w:val="-12"/>
          <w:w w:val="125"/>
        </w:rPr>
        <w:t> </w:t>
      </w:r>
      <w:r>
        <w:rPr>
          <w:color w:val="231F20"/>
          <w:w w:val="125"/>
        </w:rPr>
        <w:t>para</w:t>
      </w:r>
      <w:r>
        <w:rPr>
          <w:color w:val="231F20"/>
          <w:spacing w:val="-11"/>
          <w:w w:val="125"/>
        </w:rPr>
        <w:t> </w:t>
      </w:r>
      <w:r>
        <w:rPr>
          <w:color w:val="231F20"/>
          <w:w w:val="125"/>
        </w:rPr>
        <w:t>la</w:t>
      </w:r>
      <w:r>
        <w:rPr>
          <w:color w:val="231F20"/>
          <w:spacing w:val="-12"/>
          <w:w w:val="125"/>
        </w:rPr>
        <w:t> </w:t>
      </w:r>
      <w:r>
        <w:rPr>
          <w:color w:val="231F20"/>
          <w:w w:val="125"/>
        </w:rPr>
        <w:t>admisión,</w:t>
      </w:r>
      <w:r>
        <w:rPr>
          <w:color w:val="231F20"/>
          <w:spacing w:val="-11"/>
          <w:w w:val="125"/>
        </w:rPr>
        <w:t> </w:t>
      </w:r>
      <w:r>
        <w:rPr>
          <w:color w:val="231F20"/>
          <w:w w:val="125"/>
        </w:rPr>
        <w:t>para que</w:t>
      </w:r>
      <w:r>
        <w:rPr>
          <w:color w:val="231F20"/>
          <w:spacing w:val="-17"/>
          <w:w w:val="125"/>
        </w:rPr>
        <w:t> </w:t>
      </w:r>
      <w:r>
        <w:rPr>
          <w:color w:val="231F20"/>
          <w:w w:val="125"/>
        </w:rPr>
        <w:t>estas</w:t>
      </w:r>
      <w:r>
        <w:rPr>
          <w:color w:val="231F20"/>
          <w:spacing w:val="-16"/>
          <w:w w:val="125"/>
        </w:rPr>
        <w:t> </w:t>
      </w:r>
      <w:r>
        <w:rPr>
          <w:color w:val="231F20"/>
          <w:w w:val="125"/>
        </w:rPr>
        <w:t>celebren</w:t>
      </w:r>
      <w:r>
        <w:rPr>
          <w:color w:val="231F20"/>
          <w:spacing w:val="-16"/>
          <w:w w:val="125"/>
        </w:rPr>
        <w:t> </w:t>
      </w:r>
      <w:r>
        <w:rPr>
          <w:color w:val="231F20"/>
          <w:w w:val="125"/>
        </w:rPr>
        <w:t>una</w:t>
      </w:r>
      <w:r>
        <w:rPr>
          <w:color w:val="231F20"/>
          <w:spacing w:val="-16"/>
          <w:w w:val="125"/>
        </w:rPr>
        <w:t> </w:t>
      </w:r>
      <w:r>
        <w:rPr>
          <w:color w:val="231F20"/>
          <w:w w:val="125"/>
        </w:rPr>
        <w:t>mesa</w:t>
      </w:r>
      <w:r>
        <w:rPr>
          <w:color w:val="231F20"/>
          <w:spacing w:val="-16"/>
          <w:w w:val="125"/>
        </w:rPr>
        <w:t> </w:t>
      </w:r>
      <w:r>
        <w:rPr>
          <w:color w:val="231F20"/>
          <w:w w:val="125"/>
        </w:rPr>
        <w:t>tripartita</w:t>
      </w:r>
      <w:r>
        <w:rPr>
          <w:color w:val="231F20"/>
          <w:spacing w:val="-16"/>
          <w:w w:val="125"/>
        </w:rPr>
        <w:t> </w:t>
      </w:r>
      <w:r>
        <w:rPr>
          <w:color w:val="231F20"/>
          <w:w w:val="125"/>
        </w:rPr>
        <w:t>con</w:t>
      </w:r>
      <w:r>
        <w:rPr>
          <w:color w:val="231F20"/>
          <w:spacing w:val="-16"/>
          <w:w w:val="125"/>
        </w:rPr>
        <w:t> </w:t>
      </w:r>
      <w:r>
        <w:rPr>
          <w:color w:val="231F20"/>
          <w:w w:val="125"/>
        </w:rPr>
        <w:t>la</w:t>
      </w:r>
      <w:r>
        <w:rPr>
          <w:color w:val="231F20"/>
          <w:spacing w:val="-16"/>
          <w:w w:val="125"/>
        </w:rPr>
        <w:t> </w:t>
      </w:r>
      <w:r>
        <w:rPr>
          <w:color w:val="231F20"/>
          <w:w w:val="125"/>
        </w:rPr>
        <w:t>participación</w:t>
      </w:r>
      <w:r>
        <w:rPr>
          <w:color w:val="231F20"/>
          <w:spacing w:val="-16"/>
          <w:w w:val="125"/>
        </w:rPr>
        <w:t> </w:t>
      </w:r>
      <w:r>
        <w:rPr>
          <w:color w:val="231F20"/>
          <w:w w:val="125"/>
        </w:rPr>
        <w:t>de</w:t>
      </w:r>
      <w:r>
        <w:rPr>
          <w:color w:val="231F20"/>
          <w:spacing w:val="-16"/>
          <w:w w:val="125"/>
        </w:rPr>
        <w:t> </w:t>
      </w:r>
      <w:r>
        <w:rPr>
          <w:color w:val="231F20"/>
          <w:w w:val="125"/>
        </w:rPr>
        <w:t>la</w:t>
      </w:r>
      <w:r>
        <w:rPr>
          <w:color w:val="231F20"/>
          <w:spacing w:val="-16"/>
          <w:w w:val="125"/>
        </w:rPr>
        <w:t> </w:t>
      </w:r>
      <w:r>
        <w:rPr>
          <w:color w:val="231F20"/>
          <w:w w:val="125"/>
        </w:rPr>
        <w:t>Secretaría</w:t>
      </w:r>
      <w:r>
        <w:rPr>
          <w:color w:val="231F20"/>
          <w:spacing w:val="-16"/>
          <w:w w:val="125"/>
        </w:rPr>
        <w:t> </w:t>
      </w:r>
      <w:r>
        <w:rPr>
          <w:color w:val="231F20"/>
          <w:w w:val="125"/>
        </w:rPr>
        <w:t>de</w:t>
      </w:r>
      <w:r>
        <w:rPr>
          <w:color w:val="231F20"/>
          <w:spacing w:val="-16"/>
          <w:w w:val="125"/>
        </w:rPr>
        <w:t> </w:t>
      </w:r>
      <w:r>
        <w:rPr>
          <w:color w:val="231F20"/>
          <w:w w:val="125"/>
        </w:rPr>
        <w:t>Educación Pública Federal y las representaciones sindicales del Subsistema correspondiente con toma de</w:t>
      </w:r>
      <w:r>
        <w:rPr>
          <w:color w:val="231F20"/>
          <w:spacing w:val="-10"/>
          <w:w w:val="125"/>
        </w:rPr>
        <w:t> </w:t>
      </w:r>
      <w:r>
        <w:rPr>
          <w:color w:val="231F20"/>
          <w:w w:val="125"/>
        </w:rPr>
        <w:t>nota.</w:t>
      </w:r>
    </w:p>
    <w:p>
      <w:pPr>
        <w:pStyle w:val="BodyText"/>
        <w:rPr>
          <w:sz w:val="24"/>
        </w:rPr>
      </w:pPr>
    </w:p>
    <w:p>
      <w:pPr>
        <w:pStyle w:val="BodyText"/>
        <w:spacing w:before="9"/>
        <w:rPr>
          <w:sz w:val="24"/>
        </w:rPr>
      </w:pPr>
    </w:p>
    <w:p>
      <w:pPr>
        <w:pStyle w:val="Heading1"/>
      </w:pPr>
      <w:r>
        <w:rPr>
          <w:color w:val="C1945C"/>
          <w:w w:val="125"/>
        </w:rPr>
        <w:t>APARTADO V</w:t>
      </w:r>
    </w:p>
    <w:p>
      <w:pPr>
        <w:spacing w:before="156"/>
        <w:ind w:left="2361" w:right="1795" w:firstLine="0"/>
        <w:jc w:val="center"/>
        <w:rPr>
          <w:b/>
          <w:sz w:val="20"/>
        </w:rPr>
      </w:pPr>
      <w:r>
        <w:rPr>
          <w:b/>
          <w:color w:val="C1945C"/>
          <w:w w:val="130"/>
          <w:sz w:val="20"/>
        </w:rPr>
        <w:t>PUBLICACIÓN Y REMISIÓN DE RESULTADOS</w:t>
      </w:r>
    </w:p>
    <w:p>
      <w:pPr>
        <w:pStyle w:val="BodyText"/>
        <w:spacing w:before="2"/>
        <w:rPr>
          <w:b/>
          <w:sz w:val="29"/>
        </w:rPr>
      </w:pPr>
    </w:p>
    <w:p>
      <w:pPr>
        <w:pStyle w:val="BodyText"/>
        <w:spacing w:line="276" w:lineRule="auto"/>
        <w:ind w:left="1984" w:right="1415"/>
        <w:jc w:val="both"/>
      </w:pPr>
      <w:r>
        <w:rPr>
          <w:b/>
          <w:color w:val="231F20"/>
          <w:w w:val="125"/>
        </w:rPr>
        <w:t>Artículo</w:t>
      </w:r>
      <w:r>
        <w:rPr>
          <w:b/>
          <w:color w:val="231F20"/>
          <w:spacing w:val="-15"/>
          <w:w w:val="125"/>
        </w:rPr>
        <w:t> </w:t>
      </w:r>
      <w:r>
        <w:rPr>
          <w:b/>
          <w:color w:val="231F20"/>
          <w:w w:val="125"/>
        </w:rPr>
        <w:t>39.</w:t>
      </w:r>
      <w:r>
        <w:rPr>
          <w:b/>
          <w:color w:val="231F20"/>
          <w:spacing w:val="-18"/>
          <w:w w:val="125"/>
        </w:rPr>
        <w:t> </w:t>
      </w:r>
      <w:r>
        <w:rPr>
          <w:color w:val="231F20"/>
          <w:w w:val="125"/>
        </w:rPr>
        <w:t>La</w:t>
      </w:r>
      <w:r>
        <w:rPr>
          <w:color w:val="231F20"/>
          <w:spacing w:val="-18"/>
          <w:w w:val="125"/>
        </w:rPr>
        <w:t> </w:t>
      </w:r>
      <w:r>
        <w:rPr>
          <w:color w:val="231F20"/>
          <w:w w:val="125"/>
        </w:rPr>
        <w:t>lista</w:t>
      </w:r>
      <w:r>
        <w:rPr>
          <w:color w:val="231F20"/>
          <w:spacing w:val="-19"/>
          <w:w w:val="125"/>
        </w:rPr>
        <w:t> </w:t>
      </w:r>
      <w:r>
        <w:rPr>
          <w:color w:val="231F20"/>
          <w:w w:val="125"/>
        </w:rPr>
        <w:t>ordenada</w:t>
      </w:r>
      <w:r>
        <w:rPr>
          <w:color w:val="231F20"/>
          <w:spacing w:val="-18"/>
          <w:w w:val="125"/>
        </w:rPr>
        <w:t> </w:t>
      </w:r>
      <w:r>
        <w:rPr>
          <w:color w:val="231F20"/>
          <w:w w:val="125"/>
        </w:rPr>
        <w:t>de</w:t>
      </w:r>
      <w:r>
        <w:rPr>
          <w:color w:val="231F20"/>
          <w:spacing w:val="-18"/>
          <w:w w:val="125"/>
        </w:rPr>
        <w:t> </w:t>
      </w:r>
      <w:r>
        <w:rPr>
          <w:color w:val="231F20"/>
          <w:w w:val="125"/>
        </w:rPr>
        <w:t>resultados</w:t>
      </w:r>
      <w:r>
        <w:rPr>
          <w:color w:val="231F20"/>
          <w:spacing w:val="-18"/>
          <w:w w:val="125"/>
        </w:rPr>
        <w:t> </w:t>
      </w:r>
      <w:r>
        <w:rPr>
          <w:color w:val="231F20"/>
          <w:w w:val="125"/>
        </w:rPr>
        <w:t>será</w:t>
      </w:r>
      <w:r>
        <w:rPr>
          <w:color w:val="231F20"/>
          <w:spacing w:val="-18"/>
          <w:w w:val="125"/>
        </w:rPr>
        <w:t> </w:t>
      </w:r>
      <w:r>
        <w:rPr>
          <w:color w:val="231F20"/>
          <w:w w:val="125"/>
        </w:rPr>
        <w:t>pública</w:t>
      </w:r>
      <w:r>
        <w:rPr>
          <w:color w:val="231F20"/>
          <w:spacing w:val="-18"/>
          <w:w w:val="125"/>
        </w:rPr>
        <w:t> </w:t>
      </w:r>
      <w:r>
        <w:rPr>
          <w:color w:val="231F20"/>
          <w:w w:val="125"/>
        </w:rPr>
        <w:t>y</w:t>
      </w:r>
      <w:r>
        <w:rPr>
          <w:color w:val="231F20"/>
          <w:spacing w:val="-18"/>
          <w:w w:val="125"/>
        </w:rPr>
        <w:t> </w:t>
      </w:r>
      <w:r>
        <w:rPr>
          <w:color w:val="231F20"/>
          <w:w w:val="125"/>
        </w:rPr>
        <w:t>estará</w:t>
      </w:r>
      <w:r>
        <w:rPr>
          <w:color w:val="231F20"/>
          <w:spacing w:val="-19"/>
          <w:w w:val="125"/>
        </w:rPr>
        <w:t> </w:t>
      </w:r>
      <w:r>
        <w:rPr>
          <w:color w:val="231F20"/>
          <w:w w:val="125"/>
        </w:rPr>
        <w:t>disponible,</w:t>
      </w:r>
      <w:r>
        <w:rPr>
          <w:color w:val="231F20"/>
          <w:spacing w:val="-18"/>
          <w:w w:val="125"/>
        </w:rPr>
        <w:t> </w:t>
      </w:r>
      <w:r>
        <w:rPr>
          <w:color w:val="231F20"/>
          <w:w w:val="125"/>
        </w:rPr>
        <w:t>para</w:t>
      </w:r>
      <w:r>
        <w:rPr>
          <w:color w:val="231F20"/>
          <w:spacing w:val="-18"/>
          <w:w w:val="125"/>
        </w:rPr>
        <w:t> </w:t>
      </w:r>
      <w:r>
        <w:rPr>
          <w:color w:val="231F20"/>
          <w:w w:val="125"/>
        </w:rPr>
        <w:t>su</w:t>
      </w:r>
      <w:r>
        <w:rPr>
          <w:color w:val="231F20"/>
          <w:spacing w:val="-18"/>
          <w:w w:val="125"/>
        </w:rPr>
        <w:t> </w:t>
      </w:r>
      <w:r>
        <w:rPr>
          <w:color w:val="231F20"/>
          <w:w w:val="125"/>
        </w:rPr>
        <w:t>con- sulta,</w:t>
      </w:r>
      <w:r>
        <w:rPr>
          <w:color w:val="231F20"/>
          <w:spacing w:val="-6"/>
          <w:w w:val="125"/>
        </w:rPr>
        <w:t> </w:t>
      </w:r>
      <w:r>
        <w:rPr>
          <w:color w:val="231F20"/>
          <w:w w:val="125"/>
        </w:rPr>
        <w:t>en</w:t>
      </w:r>
      <w:r>
        <w:rPr>
          <w:color w:val="231F20"/>
          <w:spacing w:val="-5"/>
          <w:w w:val="125"/>
        </w:rPr>
        <w:t> </w:t>
      </w:r>
      <w:r>
        <w:rPr>
          <w:color w:val="231F20"/>
          <w:w w:val="125"/>
        </w:rPr>
        <w:t>la</w:t>
      </w:r>
      <w:r>
        <w:rPr>
          <w:color w:val="231F20"/>
          <w:spacing w:val="-5"/>
          <w:w w:val="125"/>
        </w:rPr>
        <w:t> </w:t>
      </w:r>
      <w:r>
        <w:rPr>
          <w:color w:val="231F20"/>
          <w:w w:val="125"/>
        </w:rPr>
        <w:t>plataforma</w:t>
      </w:r>
      <w:r>
        <w:rPr>
          <w:color w:val="231F20"/>
          <w:spacing w:val="-5"/>
          <w:w w:val="125"/>
        </w:rPr>
        <w:t> </w:t>
      </w:r>
      <w:r>
        <w:rPr>
          <w:color w:val="231F20"/>
          <w:w w:val="125"/>
        </w:rPr>
        <w:t>digital</w:t>
      </w:r>
      <w:r>
        <w:rPr>
          <w:color w:val="231F20"/>
          <w:spacing w:val="-5"/>
          <w:w w:val="125"/>
        </w:rPr>
        <w:t> </w:t>
      </w:r>
      <w:r>
        <w:rPr>
          <w:color w:val="231F20"/>
          <w:w w:val="125"/>
        </w:rPr>
        <w:t>de</w:t>
      </w:r>
      <w:r>
        <w:rPr>
          <w:color w:val="231F20"/>
          <w:spacing w:val="-5"/>
          <w:w w:val="125"/>
        </w:rPr>
        <w:t> </w:t>
      </w:r>
      <w:r>
        <w:rPr>
          <w:color w:val="231F20"/>
          <w:w w:val="125"/>
        </w:rPr>
        <w:t>la</w:t>
      </w:r>
      <w:r>
        <w:rPr>
          <w:color w:val="231F20"/>
          <w:spacing w:val="-5"/>
          <w:w w:val="125"/>
        </w:rPr>
        <w:t> </w:t>
      </w:r>
      <w:r>
        <w:rPr>
          <w:color w:val="231F20"/>
          <w:w w:val="125"/>
        </w:rPr>
        <w:t>Unidad</w:t>
      </w:r>
      <w:r>
        <w:rPr>
          <w:color w:val="231F20"/>
          <w:spacing w:val="-5"/>
          <w:w w:val="125"/>
        </w:rPr>
        <w:t> </w:t>
      </w:r>
      <w:r>
        <w:rPr>
          <w:color w:val="231F20"/>
          <w:w w:val="125"/>
        </w:rPr>
        <w:t>del</w:t>
      </w:r>
      <w:r>
        <w:rPr>
          <w:color w:val="231F20"/>
          <w:spacing w:val="-6"/>
          <w:w w:val="125"/>
        </w:rPr>
        <w:t> </w:t>
      </w:r>
      <w:r>
        <w:rPr>
          <w:color w:val="231F20"/>
          <w:w w:val="125"/>
        </w:rPr>
        <w:t>Sistema.</w:t>
      </w:r>
    </w:p>
    <w:p>
      <w:pPr>
        <w:pStyle w:val="BodyText"/>
        <w:spacing w:line="276" w:lineRule="auto" w:before="158"/>
        <w:ind w:left="1984" w:right="1415"/>
        <w:jc w:val="both"/>
      </w:pPr>
      <w:r>
        <w:rPr>
          <w:color w:val="231F20"/>
          <w:w w:val="120"/>
        </w:rPr>
        <w:t>Los resultados de los aspirantes que participen en el proceso de selección para la admi- sión tendrán vigencia hasta el 31 de mayo del ciclo escolar al que corresponda el proceso.</w:t>
      </w:r>
    </w:p>
    <w:p>
      <w:pPr>
        <w:pStyle w:val="BodyText"/>
        <w:spacing w:line="276" w:lineRule="auto" w:before="159"/>
        <w:ind w:left="1984" w:right="1415"/>
        <w:jc w:val="both"/>
      </w:pPr>
      <w:r>
        <w:rPr>
          <w:b/>
          <w:color w:val="231F20"/>
          <w:w w:val="125"/>
        </w:rPr>
        <w:t>Artículo 40. </w:t>
      </w:r>
      <w:r>
        <w:rPr>
          <w:color w:val="231F20"/>
          <w:w w:val="125"/>
        </w:rPr>
        <w:t>La</w:t>
      </w:r>
      <w:r>
        <w:rPr>
          <w:color w:val="231F20"/>
          <w:spacing w:val="-5"/>
          <w:w w:val="125"/>
        </w:rPr>
        <w:t> </w:t>
      </w:r>
      <w:r>
        <w:rPr>
          <w:color w:val="231F20"/>
          <w:w w:val="125"/>
        </w:rPr>
        <w:t>Unidad</w:t>
      </w:r>
      <w:r>
        <w:rPr>
          <w:color w:val="231F20"/>
          <w:spacing w:val="-5"/>
          <w:w w:val="125"/>
        </w:rPr>
        <w:t> </w:t>
      </w:r>
      <w:r>
        <w:rPr>
          <w:color w:val="231F20"/>
          <w:w w:val="125"/>
        </w:rPr>
        <w:t>del</w:t>
      </w:r>
      <w:r>
        <w:rPr>
          <w:color w:val="231F20"/>
          <w:spacing w:val="-5"/>
          <w:w w:val="125"/>
        </w:rPr>
        <w:t> </w:t>
      </w:r>
      <w:r>
        <w:rPr>
          <w:color w:val="231F20"/>
          <w:w w:val="125"/>
        </w:rPr>
        <w:t>Sistema</w:t>
      </w:r>
      <w:r>
        <w:rPr>
          <w:color w:val="231F20"/>
          <w:spacing w:val="-5"/>
          <w:w w:val="125"/>
        </w:rPr>
        <w:t> </w:t>
      </w:r>
      <w:r>
        <w:rPr>
          <w:color w:val="231F20"/>
          <w:w w:val="125"/>
        </w:rPr>
        <w:t>emitirá</w:t>
      </w:r>
      <w:r>
        <w:rPr>
          <w:color w:val="231F20"/>
          <w:spacing w:val="-5"/>
          <w:w w:val="125"/>
        </w:rPr>
        <w:t> </w:t>
      </w:r>
      <w:r>
        <w:rPr>
          <w:color w:val="231F20"/>
          <w:w w:val="125"/>
        </w:rPr>
        <w:t>los</w:t>
      </w:r>
      <w:r>
        <w:rPr>
          <w:color w:val="231F20"/>
          <w:spacing w:val="-5"/>
          <w:w w:val="125"/>
        </w:rPr>
        <w:t> </w:t>
      </w:r>
      <w:r>
        <w:rPr>
          <w:color w:val="231F20"/>
          <w:w w:val="125"/>
        </w:rPr>
        <w:t>resultados</w:t>
      </w:r>
      <w:r>
        <w:rPr>
          <w:color w:val="231F20"/>
          <w:spacing w:val="-4"/>
          <w:w w:val="125"/>
        </w:rPr>
        <w:t> </w:t>
      </w:r>
      <w:r>
        <w:rPr>
          <w:color w:val="231F20"/>
          <w:w w:val="125"/>
        </w:rPr>
        <w:t>individualizados</w:t>
      </w:r>
      <w:r>
        <w:rPr>
          <w:color w:val="231F20"/>
          <w:spacing w:val="-5"/>
          <w:w w:val="125"/>
        </w:rPr>
        <w:t> </w:t>
      </w:r>
      <w:r>
        <w:rPr>
          <w:color w:val="231F20"/>
          <w:w w:val="125"/>
        </w:rPr>
        <w:t>para</w:t>
      </w:r>
      <w:r>
        <w:rPr>
          <w:color w:val="231F20"/>
          <w:spacing w:val="-5"/>
          <w:w w:val="125"/>
        </w:rPr>
        <w:t> </w:t>
      </w:r>
      <w:r>
        <w:rPr>
          <w:color w:val="231F20"/>
          <w:w w:val="125"/>
        </w:rPr>
        <w:t>cada</w:t>
      </w:r>
      <w:r>
        <w:rPr>
          <w:color w:val="231F20"/>
          <w:spacing w:val="-5"/>
          <w:w w:val="125"/>
        </w:rPr>
        <w:t> </w:t>
      </w:r>
      <w:r>
        <w:rPr>
          <w:color w:val="231F20"/>
          <w:w w:val="125"/>
        </w:rPr>
        <w:t>as- pirante.</w:t>
      </w:r>
      <w:r>
        <w:rPr>
          <w:color w:val="231F20"/>
          <w:spacing w:val="-11"/>
          <w:w w:val="125"/>
        </w:rPr>
        <w:t> </w:t>
      </w:r>
      <w:r>
        <w:rPr>
          <w:color w:val="231F20"/>
          <w:w w:val="125"/>
        </w:rPr>
        <w:t>La</w:t>
      </w:r>
      <w:r>
        <w:rPr>
          <w:color w:val="231F20"/>
          <w:spacing w:val="-10"/>
          <w:w w:val="125"/>
        </w:rPr>
        <w:t> </w:t>
      </w:r>
      <w:r>
        <w:rPr>
          <w:color w:val="231F20"/>
          <w:w w:val="125"/>
        </w:rPr>
        <w:t>información</w:t>
      </w:r>
      <w:r>
        <w:rPr>
          <w:color w:val="231F20"/>
          <w:spacing w:val="-11"/>
          <w:w w:val="125"/>
        </w:rPr>
        <w:t> </w:t>
      </w:r>
      <w:r>
        <w:rPr>
          <w:color w:val="231F20"/>
          <w:w w:val="125"/>
        </w:rPr>
        <w:t>de</w:t>
      </w:r>
      <w:r>
        <w:rPr>
          <w:color w:val="231F20"/>
          <w:spacing w:val="-10"/>
          <w:w w:val="125"/>
        </w:rPr>
        <w:t> </w:t>
      </w:r>
      <w:r>
        <w:rPr>
          <w:color w:val="231F20"/>
          <w:w w:val="125"/>
        </w:rPr>
        <w:t>datos</w:t>
      </w:r>
      <w:r>
        <w:rPr>
          <w:color w:val="231F20"/>
          <w:spacing w:val="-10"/>
          <w:w w:val="125"/>
        </w:rPr>
        <w:t> </w:t>
      </w:r>
      <w:r>
        <w:rPr>
          <w:color w:val="231F20"/>
          <w:w w:val="125"/>
        </w:rPr>
        <w:t>personales</w:t>
      </w:r>
      <w:r>
        <w:rPr>
          <w:color w:val="231F20"/>
          <w:spacing w:val="-11"/>
          <w:w w:val="125"/>
        </w:rPr>
        <w:t> </w:t>
      </w:r>
      <w:r>
        <w:rPr>
          <w:color w:val="231F20"/>
          <w:w w:val="125"/>
        </w:rPr>
        <w:t>estará</w:t>
      </w:r>
      <w:r>
        <w:rPr>
          <w:color w:val="231F20"/>
          <w:spacing w:val="-10"/>
          <w:w w:val="125"/>
        </w:rPr>
        <w:t> </w:t>
      </w:r>
      <w:r>
        <w:rPr>
          <w:color w:val="231F20"/>
          <w:w w:val="125"/>
        </w:rPr>
        <w:t>sujeta</w:t>
      </w:r>
      <w:r>
        <w:rPr>
          <w:color w:val="231F20"/>
          <w:spacing w:val="-10"/>
          <w:w w:val="125"/>
        </w:rPr>
        <w:t> </w:t>
      </w:r>
      <w:r>
        <w:rPr>
          <w:color w:val="231F20"/>
          <w:w w:val="125"/>
        </w:rPr>
        <w:t>a</w:t>
      </w:r>
      <w:r>
        <w:rPr>
          <w:color w:val="231F20"/>
          <w:spacing w:val="-11"/>
          <w:w w:val="125"/>
        </w:rPr>
        <w:t> </w:t>
      </w:r>
      <w:r>
        <w:rPr>
          <w:color w:val="231F20"/>
          <w:w w:val="125"/>
        </w:rPr>
        <w:t>las</w:t>
      </w:r>
      <w:r>
        <w:rPr>
          <w:color w:val="231F20"/>
          <w:spacing w:val="-10"/>
          <w:w w:val="125"/>
        </w:rPr>
        <w:t> </w:t>
      </w:r>
      <w:r>
        <w:rPr>
          <w:color w:val="231F20"/>
          <w:w w:val="125"/>
        </w:rPr>
        <w:t>disposiciones</w:t>
      </w:r>
      <w:r>
        <w:rPr>
          <w:color w:val="231F20"/>
          <w:spacing w:val="-10"/>
          <w:w w:val="125"/>
        </w:rPr>
        <w:t> </w:t>
      </w:r>
      <w:r>
        <w:rPr>
          <w:color w:val="231F20"/>
          <w:w w:val="125"/>
        </w:rPr>
        <w:t>en</w:t>
      </w:r>
      <w:r>
        <w:rPr>
          <w:color w:val="231F20"/>
          <w:spacing w:val="-11"/>
          <w:w w:val="125"/>
        </w:rPr>
        <w:t> </w:t>
      </w:r>
      <w:r>
        <w:rPr>
          <w:color w:val="231F20"/>
          <w:w w:val="125"/>
        </w:rPr>
        <w:t>materia de</w:t>
      </w:r>
      <w:r>
        <w:rPr>
          <w:color w:val="231F20"/>
          <w:spacing w:val="-10"/>
          <w:w w:val="125"/>
        </w:rPr>
        <w:t> </w:t>
      </w:r>
      <w:r>
        <w:rPr>
          <w:color w:val="231F20"/>
          <w:w w:val="125"/>
        </w:rPr>
        <w:t>información</w:t>
      </w:r>
      <w:r>
        <w:rPr>
          <w:color w:val="231F20"/>
          <w:spacing w:val="-10"/>
          <w:w w:val="125"/>
        </w:rPr>
        <w:t> </w:t>
      </w:r>
      <w:r>
        <w:rPr>
          <w:color w:val="231F20"/>
          <w:w w:val="125"/>
        </w:rPr>
        <w:t>pública,</w:t>
      </w:r>
      <w:r>
        <w:rPr>
          <w:color w:val="231F20"/>
          <w:spacing w:val="-9"/>
          <w:w w:val="125"/>
        </w:rPr>
        <w:t> </w:t>
      </w:r>
      <w:r>
        <w:rPr>
          <w:color w:val="231F20"/>
          <w:w w:val="125"/>
        </w:rPr>
        <w:t>transparencia</w:t>
      </w:r>
      <w:r>
        <w:rPr>
          <w:color w:val="231F20"/>
          <w:spacing w:val="-10"/>
          <w:w w:val="125"/>
        </w:rPr>
        <w:t> </w:t>
      </w:r>
      <w:r>
        <w:rPr>
          <w:color w:val="231F20"/>
          <w:w w:val="125"/>
        </w:rPr>
        <w:t>y</w:t>
      </w:r>
      <w:r>
        <w:rPr>
          <w:color w:val="231F20"/>
          <w:spacing w:val="-9"/>
          <w:w w:val="125"/>
        </w:rPr>
        <w:t> </w:t>
      </w:r>
      <w:r>
        <w:rPr>
          <w:color w:val="231F20"/>
          <w:w w:val="125"/>
        </w:rPr>
        <w:t>protección</w:t>
      </w:r>
      <w:r>
        <w:rPr>
          <w:color w:val="231F20"/>
          <w:spacing w:val="-10"/>
          <w:w w:val="125"/>
        </w:rPr>
        <w:t> </w:t>
      </w:r>
      <w:r>
        <w:rPr>
          <w:color w:val="231F20"/>
          <w:w w:val="125"/>
        </w:rPr>
        <w:t>de</w:t>
      </w:r>
      <w:r>
        <w:rPr>
          <w:color w:val="231F20"/>
          <w:spacing w:val="-9"/>
          <w:w w:val="125"/>
        </w:rPr>
        <w:t> </w:t>
      </w:r>
      <w:r>
        <w:rPr>
          <w:color w:val="231F20"/>
          <w:w w:val="125"/>
        </w:rPr>
        <w:t>datos</w:t>
      </w:r>
      <w:r>
        <w:rPr>
          <w:color w:val="231F20"/>
          <w:spacing w:val="-10"/>
          <w:w w:val="125"/>
        </w:rPr>
        <w:t> </w:t>
      </w:r>
      <w:r>
        <w:rPr>
          <w:color w:val="231F20"/>
          <w:w w:val="125"/>
        </w:rPr>
        <w:t>personales</w:t>
      </w:r>
      <w:r>
        <w:rPr>
          <w:color w:val="231F20"/>
          <w:spacing w:val="-9"/>
          <w:w w:val="125"/>
        </w:rPr>
        <w:t> </w:t>
      </w:r>
      <w:r>
        <w:rPr>
          <w:color w:val="231F20"/>
          <w:w w:val="125"/>
        </w:rPr>
        <w:t>de</w:t>
      </w:r>
      <w:r>
        <w:rPr>
          <w:color w:val="231F20"/>
          <w:spacing w:val="-10"/>
          <w:w w:val="125"/>
        </w:rPr>
        <w:t> </w:t>
      </w:r>
      <w:r>
        <w:rPr>
          <w:color w:val="231F20"/>
          <w:w w:val="125"/>
        </w:rPr>
        <w:t>acuerdo</w:t>
      </w:r>
      <w:r>
        <w:rPr>
          <w:color w:val="231F20"/>
          <w:spacing w:val="-9"/>
          <w:w w:val="125"/>
        </w:rPr>
        <w:t> </w:t>
      </w:r>
      <w:r>
        <w:rPr>
          <w:color w:val="231F20"/>
          <w:w w:val="125"/>
        </w:rPr>
        <w:t>con la legislación</w:t>
      </w:r>
      <w:r>
        <w:rPr>
          <w:color w:val="231F20"/>
          <w:spacing w:val="-9"/>
          <w:w w:val="125"/>
        </w:rPr>
        <w:t> </w:t>
      </w:r>
      <w:r>
        <w:rPr>
          <w:color w:val="231F20"/>
          <w:w w:val="125"/>
        </w:rPr>
        <w:t>vigente.</w:t>
      </w:r>
    </w:p>
    <w:p>
      <w:pPr>
        <w:pStyle w:val="BodyText"/>
        <w:spacing w:line="276" w:lineRule="auto" w:before="157"/>
        <w:ind w:left="1984" w:right="1415"/>
        <w:jc w:val="both"/>
      </w:pPr>
      <w:r>
        <w:rPr>
          <w:b/>
          <w:color w:val="231F20"/>
          <w:w w:val="120"/>
        </w:rPr>
        <w:t>Artículo 41. </w:t>
      </w:r>
      <w:r>
        <w:rPr>
          <w:color w:val="231F20"/>
          <w:w w:val="120"/>
        </w:rPr>
        <w:t>Los resultados del proceso de selección para la admisión serán definitivos e inapelables.</w:t>
      </w:r>
    </w:p>
    <w:p>
      <w:pPr>
        <w:pStyle w:val="BodyText"/>
        <w:spacing w:line="276" w:lineRule="auto" w:before="158"/>
        <w:ind w:left="1984" w:right="1416"/>
        <w:jc w:val="both"/>
      </w:pPr>
      <w:r>
        <w:rPr>
          <w:b/>
          <w:color w:val="231F20"/>
          <w:w w:val="125"/>
        </w:rPr>
        <w:t>Artículo 42. </w:t>
      </w:r>
      <w:r>
        <w:rPr>
          <w:color w:val="231F20"/>
          <w:w w:val="125"/>
        </w:rPr>
        <w:t>La Unidad del Sistema enviará a la Comisión los resultados del proceso de selección para la admisión.</w:t>
      </w:r>
    </w:p>
    <w:p>
      <w:pPr>
        <w:pStyle w:val="BodyText"/>
        <w:rPr>
          <w:sz w:val="24"/>
        </w:rPr>
      </w:pPr>
    </w:p>
    <w:p>
      <w:pPr>
        <w:pStyle w:val="BodyText"/>
        <w:rPr>
          <w:sz w:val="25"/>
        </w:rPr>
      </w:pPr>
    </w:p>
    <w:p>
      <w:pPr>
        <w:pStyle w:val="Heading1"/>
        <w:spacing w:before="1"/>
      </w:pPr>
      <w:r>
        <w:rPr>
          <w:color w:val="C1945C"/>
          <w:w w:val="125"/>
        </w:rPr>
        <w:t>APARTADO VI</w:t>
      </w:r>
    </w:p>
    <w:p>
      <w:pPr>
        <w:spacing w:before="155"/>
        <w:ind w:left="2361" w:right="1795" w:firstLine="0"/>
        <w:jc w:val="center"/>
        <w:rPr>
          <w:b/>
          <w:sz w:val="20"/>
        </w:rPr>
      </w:pPr>
      <w:r>
        <w:rPr>
          <w:b/>
          <w:color w:val="C1945C"/>
          <w:w w:val="130"/>
          <w:sz w:val="20"/>
        </w:rPr>
        <w:t>PROCESO DE ASIGNACIÓN DE PLAZAS</w:t>
      </w:r>
    </w:p>
    <w:p>
      <w:pPr>
        <w:pStyle w:val="BodyText"/>
        <w:spacing w:before="2"/>
        <w:rPr>
          <w:b/>
          <w:sz w:val="29"/>
        </w:rPr>
      </w:pPr>
    </w:p>
    <w:p>
      <w:pPr>
        <w:pStyle w:val="BodyText"/>
        <w:spacing w:line="276" w:lineRule="auto"/>
        <w:ind w:left="1984" w:right="1415"/>
        <w:jc w:val="both"/>
      </w:pPr>
      <w:r>
        <w:rPr>
          <w:b/>
          <w:color w:val="231F20"/>
          <w:w w:val="125"/>
        </w:rPr>
        <w:t>Artículo</w:t>
      </w:r>
      <w:r>
        <w:rPr>
          <w:b/>
          <w:color w:val="231F20"/>
          <w:spacing w:val="-8"/>
          <w:w w:val="125"/>
        </w:rPr>
        <w:t> </w:t>
      </w:r>
      <w:r>
        <w:rPr>
          <w:b/>
          <w:color w:val="231F20"/>
          <w:w w:val="125"/>
        </w:rPr>
        <w:t>43.</w:t>
      </w:r>
      <w:r>
        <w:rPr>
          <w:b/>
          <w:color w:val="231F20"/>
          <w:spacing w:val="-11"/>
          <w:w w:val="125"/>
        </w:rPr>
        <w:t> </w:t>
      </w:r>
      <w:r>
        <w:rPr>
          <w:color w:val="231F20"/>
          <w:w w:val="125"/>
        </w:rPr>
        <w:t>Las</w:t>
      </w:r>
      <w:r>
        <w:rPr>
          <w:color w:val="231F20"/>
          <w:spacing w:val="-12"/>
          <w:w w:val="125"/>
        </w:rPr>
        <w:t> </w:t>
      </w:r>
      <w:r>
        <w:rPr>
          <w:color w:val="231F20"/>
          <w:w w:val="125"/>
        </w:rPr>
        <w:t>plazas</w:t>
      </w:r>
      <w:r>
        <w:rPr>
          <w:color w:val="231F20"/>
          <w:spacing w:val="-11"/>
          <w:w w:val="125"/>
        </w:rPr>
        <w:t> </w:t>
      </w:r>
      <w:r>
        <w:rPr>
          <w:color w:val="231F20"/>
          <w:w w:val="125"/>
        </w:rPr>
        <w:t>vacantes</w:t>
      </w:r>
      <w:r>
        <w:rPr>
          <w:color w:val="231F20"/>
          <w:spacing w:val="-12"/>
          <w:w w:val="125"/>
        </w:rPr>
        <w:t> </w:t>
      </w:r>
      <w:r>
        <w:rPr>
          <w:color w:val="231F20"/>
          <w:w w:val="125"/>
        </w:rPr>
        <w:t>definitivas,</w:t>
      </w:r>
      <w:r>
        <w:rPr>
          <w:color w:val="231F20"/>
          <w:spacing w:val="-11"/>
          <w:w w:val="125"/>
        </w:rPr>
        <w:t> </w:t>
      </w:r>
      <w:r>
        <w:rPr>
          <w:color w:val="231F20"/>
          <w:w w:val="125"/>
        </w:rPr>
        <w:t>temporales</w:t>
      </w:r>
      <w:r>
        <w:rPr>
          <w:color w:val="231F20"/>
          <w:spacing w:val="-12"/>
          <w:w w:val="125"/>
        </w:rPr>
        <w:t> </w:t>
      </w:r>
      <w:r>
        <w:rPr>
          <w:color w:val="231F20"/>
          <w:w w:val="125"/>
        </w:rPr>
        <w:t>y</w:t>
      </w:r>
      <w:r>
        <w:rPr>
          <w:color w:val="231F20"/>
          <w:spacing w:val="-11"/>
          <w:w w:val="125"/>
        </w:rPr>
        <w:t> </w:t>
      </w:r>
      <w:r>
        <w:rPr>
          <w:color w:val="231F20"/>
          <w:w w:val="125"/>
        </w:rPr>
        <w:t>de</w:t>
      </w:r>
      <w:r>
        <w:rPr>
          <w:color w:val="231F20"/>
          <w:spacing w:val="-11"/>
          <w:w w:val="125"/>
        </w:rPr>
        <w:t> </w:t>
      </w:r>
      <w:r>
        <w:rPr>
          <w:color w:val="231F20"/>
          <w:w w:val="125"/>
        </w:rPr>
        <w:t>nueva</w:t>
      </w:r>
      <w:r>
        <w:rPr>
          <w:color w:val="231F20"/>
          <w:spacing w:val="-12"/>
          <w:w w:val="125"/>
        </w:rPr>
        <w:t> </w:t>
      </w:r>
      <w:r>
        <w:rPr>
          <w:color w:val="231F20"/>
          <w:w w:val="125"/>
        </w:rPr>
        <w:t>creación,</w:t>
      </w:r>
      <w:r>
        <w:rPr>
          <w:color w:val="231F20"/>
          <w:spacing w:val="-11"/>
          <w:w w:val="125"/>
        </w:rPr>
        <w:t> </w:t>
      </w:r>
      <w:r>
        <w:rPr>
          <w:color w:val="231F20"/>
          <w:w w:val="125"/>
        </w:rPr>
        <w:t>correspon- dientes</w:t>
      </w:r>
      <w:r>
        <w:rPr>
          <w:color w:val="231F20"/>
          <w:spacing w:val="-16"/>
          <w:w w:val="125"/>
        </w:rPr>
        <w:t> </w:t>
      </w:r>
      <w:r>
        <w:rPr>
          <w:color w:val="231F20"/>
          <w:w w:val="125"/>
        </w:rPr>
        <w:t>a</w:t>
      </w:r>
      <w:r>
        <w:rPr>
          <w:color w:val="231F20"/>
          <w:spacing w:val="-15"/>
          <w:w w:val="125"/>
        </w:rPr>
        <w:t> </w:t>
      </w:r>
      <w:r>
        <w:rPr>
          <w:color w:val="231F20"/>
          <w:w w:val="125"/>
        </w:rPr>
        <w:t>funciones</w:t>
      </w:r>
      <w:r>
        <w:rPr>
          <w:color w:val="231F20"/>
          <w:spacing w:val="-15"/>
          <w:w w:val="125"/>
        </w:rPr>
        <w:t> </w:t>
      </w:r>
      <w:r>
        <w:rPr>
          <w:color w:val="231F20"/>
          <w:w w:val="125"/>
        </w:rPr>
        <w:t>docentes</w:t>
      </w:r>
      <w:r>
        <w:rPr>
          <w:color w:val="231F20"/>
          <w:spacing w:val="-15"/>
          <w:w w:val="125"/>
        </w:rPr>
        <w:t> </w:t>
      </w:r>
      <w:r>
        <w:rPr>
          <w:color w:val="231F20"/>
          <w:w w:val="125"/>
        </w:rPr>
        <w:t>y</w:t>
      </w:r>
      <w:r>
        <w:rPr>
          <w:color w:val="231F20"/>
          <w:spacing w:val="-15"/>
          <w:w w:val="125"/>
        </w:rPr>
        <w:t> </w:t>
      </w:r>
      <w:r>
        <w:rPr>
          <w:color w:val="231F20"/>
          <w:w w:val="125"/>
        </w:rPr>
        <w:t>técnico</w:t>
      </w:r>
      <w:r>
        <w:rPr>
          <w:color w:val="231F20"/>
          <w:spacing w:val="-15"/>
          <w:w w:val="125"/>
        </w:rPr>
        <w:t> </w:t>
      </w:r>
      <w:r>
        <w:rPr>
          <w:color w:val="231F20"/>
          <w:w w:val="125"/>
        </w:rPr>
        <w:t>docentes,</w:t>
      </w:r>
      <w:r>
        <w:rPr>
          <w:color w:val="231F20"/>
          <w:spacing w:val="-15"/>
          <w:w w:val="125"/>
        </w:rPr>
        <w:t> </w:t>
      </w:r>
      <w:r>
        <w:rPr>
          <w:color w:val="231F20"/>
          <w:w w:val="125"/>
        </w:rPr>
        <w:t>serán</w:t>
      </w:r>
      <w:r>
        <w:rPr>
          <w:color w:val="231F20"/>
          <w:spacing w:val="-15"/>
          <w:w w:val="125"/>
        </w:rPr>
        <w:t> </w:t>
      </w:r>
      <w:r>
        <w:rPr>
          <w:color w:val="231F20"/>
          <w:w w:val="125"/>
        </w:rPr>
        <w:t>asignadas</w:t>
      </w:r>
      <w:r>
        <w:rPr>
          <w:color w:val="231F20"/>
          <w:spacing w:val="-15"/>
          <w:w w:val="125"/>
        </w:rPr>
        <w:t> </w:t>
      </w:r>
      <w:r>
        <w:rPr>
          <w:color w:val="231F20"/>
          <w:w w:val="125"/>
        </w:rPr>
        <w:t>por</w:t>
      </w:r>
      <w:r>
        <w:rPr>
          <w:color w:val="231F20"/>
          <w:spacing w:val="-16"/>
          <w:w w:val="125"/>
        </w:rPr>
        <w:t> </w:t>
      </w:r>
      <w:r>
        <w:rPr>
          <w:color w:val="231F20"/>
          <w:w w:val="125"/>
        </w:rPr>
        <w:t>las</w:t>
      </w:r>
      <w:r>
        <w:rPr>
          <w:color w:val="231F20"/>
          <w:spacing w:val="-15"/>
          <w:w w:val="125"/>
        </w:rPr>
        <w:t> </w:t>
      </w:r>
      <w:r>
        <w:rPr>
          <w:color w:val="231F20"/>
          <w:w w:val="125"/>
        </w:rPr>
        <w:t>autoridades</w:t>
      </w:r>
      <w:r>
        <w:rPr>
          <w:color w:val="231F20"/>
          <w:spacing w:val="-15"/>
          <w:w w:val="125"/>
        </w:rPr>
        <w:t> </w:t>
      </w:r>
      <w:r>
        <w:rPr>
          <w:color w:val="231F20"/>
          <w:w w:val="125"/>
        </w:rPr>
        <w:t>de educación media superior y organismos descentralizados a los aspirantes conforme al listado</w:t>
      </w:r>
      <w:r>
        <w:rPr>
          <w:color w:val="231F20"/>
          <w:spacing w:val="-9"/>
          <w:w w:val="125"/>
        </w:rPr>
        <w:t> </w:t>
      </w:r>
      <w:r>
        <w:rPr>
          <w:color w:val="231F20"/>
          <w:w w:val="125"/>
        </w:rPr>
        <w:t>ordenado</w:t>
      </w:r>
      <w:r>
        <w:rPr>
          <w:color w:val="231F20"/>
          <w:spacing w:val="-8"/>
          <w:w w:val="125"/>
        </w:rPr>
        <w:t> </w:t>
      </w:r>
      <w:r>
        <w:rPr>
          <w:color w:val="231F20"/>
          <w:w w:val="125"/>
        </w:rPr>
        <w:t>de</w:t>
      </w:r>
      <w:r>
        <w:rPr>
          <w:color w:val="231F20"/>
          <w:spacing w:val="-8"/>
          <w:w w:val="125"/>
        </w:rPr>
        <w:t> </w:t>
      </w:r>
      <w:r>
        <w:rPr>
          <w:color w:val="231F20"/>
          <w:w w:val="125"/>
        </w:rPr>
        <w:t>resultados</w:t>
      </w:r>
      <w:r>
        <w:rPr>
          <w:color w:val="231F20"/>
          <w:spacing w:val="-8"/>
          <w:w w:val="125"/>
        </w:rPr>
        <w:t> </w:t>
      </w:r>
      <w:r>
        <w:rPr>
          <w:color w:val="231F20"/>
          <w:w w:val="125"/>
        </w:rPr>
        <w:t>según</w:t>
      </w:r>
      <w:r>
        <w:rPr>
          <w:color w:val="231F20"/>
          <w:spacing w:val="-8"/>
          <w:w w:val="125"/>
        </w:rPr>
        <w:t> </w:t>
      </w:r>
      <w:r>
        <w:rPr>
          <w:color w:val="231F20"/>
          <w:w w:val="125"/>
        </w:rPr>
        <w:t>el</w:t>
      </w:r>
      <w:r>
        <w:rPr>
          <w:color w:val="231F20"/>
          <w:spacing w:val="-8"/>
          <w:w w:val="125"/>
        </w:rPr>
        <w:t> </w:t>
      </w:r>
      <w:r>
        <w:rPr>
          <w:color w:val="231F20"/>
          <w:w w:val="125"/>
        </w:rPr>
        <w:t>subsistema,</w:t>
      </w:r>
      <w:r>
        <w:rPr>
          <w:color w:val="231F20"/>
          <w:spacing w:val="-8"/>
          <w:w w:val="125"/>
        </w:rPr>
        <w:t> </w:t>
      </w:r>
      <w:r>
        <w:rPr>
          <w:color w:val="231F20"/>
          <w:w w:val="125"/>
        </w:rPr>
        <w:t>campo</w:t>
      </w:r>
      <w:r>
        <w:rPr>
          <w:color w:val="231F20"/>
          <w:spacing w:val="-8"/>
          <w:w w:val="125"/>
        </w:rPr>
        <w:t> </w:t>
      </w:r>
      <w:r>
        <w:rPr>
          <w:color w:val="231F20"/>
          <w:w w:val="125"/>
        </w:rPr>
        <w:t>disciplinar,</w:t>
      </w:r>
      <w:r>
        <w:rPr>
          <w:color w:val="231F20"/>
          <w:spacing w:val="-9"/>
          <w:w w:val="125"/>
        </w:rPr>
        <w:t> </w:t>
      </w:r>
      <w:r>
        <w:rPr>
          <w:color w:val="231F20"/>
          <w:w w:val="125"/>
        </w:rPr>
        <w:t>disciplina</w:t>
      </w:r>
      <w:r>
        <w:rPr>
          <w:color w:val="231F20"/>
          <w:spacing w:val="-8"/>
          <w:w w:val="125"/>
        </w:rPr>
        <w:t> </w:t>
      </w:r>
      <w:r>
        <w:rPr>
          <w:color w:val="231F20"/>
          <w:w w:val="125"/>
        </w:rPr>
        <w:t>o</w:t>
      </w:r>
      <w:r>
        <w:rPr>
          <w:color w:val="231F20"/>
          <w:spacing w:val="-8"/>
          <w:w w:val="125"/>
        </w:rPr>
        <w:t> </w:t>
      </w:r>
      <w:r>
        <w:rPr>
          <w:color w:val="231F20"/>
          <w:w w:val="125"/>
        </w:rPr>
        <w:t>mó- dulo en el que hayan</w:t>
      </w:r>
      <w:r>
        <w:rPr>
          <w:color w:val="231F20"/>
          <w:spacing w:val="-24"/>
          <w:w w:val="125"/>
        </w:rPr>
        <w:t> </w:t>
      </w:r>
      <w:r>
        <w:rPr>
          <w:color w:val="231F20"/>
          <w:w w:val="125"/>
        </w:rPr>
        <w:t>participado.</w:t>
      </w:r>
    </w:p>
    <w:p>
      <w:pPr>
        <w:pStyle w:val="BodyText"/>
      </w:pPr>
    </w:p>
    <w:p>
      <w:pPr>
        <w:pStyle w:val="BodyText"/>
      </w:pPr>
    </w:p>
    <w:p>
      <w:pPr>
        <w:pStyle w:val="BodyText"/>
        <w:spacing w:before="9"/>
        <w:rPr>
          <w:sz w:val="24"/>
        </w:rPr>
      </w:pPr>
    </w:p>
    <w:p>
      <w:pPr>
        <w:spacing w:before="136"/>
        <w:ind w:left="525" w:right="0" w:firstLine="0"/>
        <w:jc w:val="left"/>
        <w:rPr>
          <w:sz w:val="16"/>
        </w:rPr>
      </w:pPr>
      <w:r>
        <w:rPr/>
        <w:pict>
          <v:shape style="position:absolute;margin-left:403.449005pt;margin-top:3.838487pt;width:135.15pt;height:15.15pt;mso-position-horizontal-relative:page;mso-position-vertical-relative:paragraph;z-index:251691008"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92032" type="#_x0000_t202" filled="true" fillcolor="#636466" stroked="false">
            <v:textbox inset="0,0,0,0">
              <w:txbxContent>
                <w:p>
                  <w:pPr>
                    <w:spacing w:before="45"/>
                    <w:ind w:left="297" w:right="0" w:firstLine="0"/>
                    <w:jc w:val="left"/>
                    <w:rPr>
                      <w:sz w:val="18"/>
                    </w:rPr>
                  </w:pPr>
                  <w:r>
                    <w:rPr>
                      <w:color w:val="FFFFFF"/>
                      <w:w w:val="120"/>
                      <w:sz w:val="18"/>
                    </w:rPr>
                    <w:t>Unidad del Sistema para la Carrera de las Maestras y los Maestros</w:t>
                  </w:r>
                </w:p>
              </w:txbxContent>
            </v:textbox>
            <v:fill type="solid"/>
            <w10:wrap type="none"/>
          </v:shape>
        </w:pict>
      </w:r>
      <w:r>
        <w:rPr>
          <w:color w:val="231F20"/>
          <w:sz w:val="16"/>
        </w:rPr>
        <w:t>12</w:t>
      </w:r>
    </w:p>
    <w:p>
      <w:pPr>
        <w:spacing w:after="0"/>
        <w:jc w:val="left"/>
        <w:rPr>
          <w:sz w:val="16"/>
        </w:rPr>
        <w:sectPr>
          <w:pgSz w:w="12190" w:h="15880"/>
          <w:pgMar w:header="773" w:footer="0" w:top="1720" w:bottom="280" w:left="0" w:right="0"/>
        </w:sectPr>
      </w:pPr>
    </w:p>
    <w:p>
      <w:pPr>
        <w:pStyle w:val="BodyText"/>
      </w:pPr>
      <w:r>
        <w:rPr/>
        <w:pict>
          <v:group style="position:absolute;margin-left:0pt;margin-top:155.540985pt;width:609.450pt;height:638.2pt;mso-position-horizontal-relative:page;mso-position-vertical-relative:page;z-index:-252509184" coordorigin="0,3111" coordsize="12189,12764">
            <v:shape style="position:absolute;left:0;top:3110;width:12189;height:12764" type="#_x0000_t75" stroked="false">
              <v:imagedata r:id="rId17" o:title=""/>
            </v:shape>
            <v:shape style="position:absolute;left:10806;top:5611;width:480;height:1335" type="#_x0000_t75" stroked="false">
              <v:imagedata r:id="rId18" o:title=""/>
            </v:shape>
            <v:shape style="position:absolute;left:10854;top:8227;width:500;height:656" type="#_x0000_t75" stroked="false">
              <v:imagedata r:id="rId19" o:title=""/>
            </v:shape>
            <w10:wrap type="none"/>
          </v:group>
        </w:pict>
      </w:r>
    </w:p>
    <w:p>
      <w:pPr>
        <w:pStyle w:val="BodyText"/>
      </w:pPr>
    </w:p>
    <w:p>
      <w:pPr>
        <w:pStyle w:val="BodyText"/>
        <w:spacing w:before="3"/>
        <w:rPr>
          <w:sz w:val="18"/>
        </w:rPr>
      </w:pPr>
    </w:p>
    <w:p>
      <w:pPr>
        <w:pStyle w:val="BodyText"/>
        <w:spacing w:line="276" w:lineRule="auto" w:before="104"/>
        <w:ind w:left="1417" w:right="1983"/>
        <w:jc w:val="both"/>
      </w:pPr>
      <w:r>
        <w:rPr>
          <w:color w:val="231F20"/>
          <w:w w:val="125"/>
        </w:rPr>
        <w:t>La asignación de las plazas corresponderá a aquellas que se encuentren previamente registradas en el Sistema Abierto y Transparente de Asignación de Plazas.</w:t>
      </w:r>
    </w:p>
    <w:p>
      <w:pPr>
        <w:pStyle w:val="BodyText"/>
        <w:spacing w:line="276" w:lineRule="auto" w:before="158"/>
        <w:ind w:left="1417" w:right="1982"/>
        <w:jc w:val="both"/>
      </w:pPr>
      <w:r>
        <w:rPr>
          <w:b/>
          <w:color w:val="231F20"/>
          <w:w w:val="125"/>
        </w:rPr>
        <w:t>Artículo</w:t>
      </w:r>
      <w:r>
        <w:rPr>
          <w:b/>
          <w:color w:val="231F20"/>
          <w:spacing w:val="-11"/>
          <w:w w:val="125"/>
        </w:rPr>
        <w:t> </w:t>
      </w:r>
      <w:r>
        <w:rPr>
          <w:b/>
          <w:color w:val="231F20"/>
          <w:w w:val="125"/>
        </w:rPr>
        <w:t>44.</w:t>
      </w:r>
      <w:r>
        <w:rPr>
          <w:b/>
          <w:color w:val="231F20"/>
          <w:spacing w:val="-14"/>
          <w:w w:val="125"/>
        </w:rPr>
        <w:t> </w:t>
      </w:r>
      <w:r>
        <w:rPr>
          <w:color w:val="231F20"/>
          <w:w w:val="125"/>
        </w:rPr>
        <w:t>Las</w:t>
      </w:r>
      <w:r>
        <w:rPr>
          <w:color w:val="231F20"/>
          <w:spacing w:val="-14"/>
          <w:w w:val="125"/>
        </w:rPr>
        <w:t> </w:t>
      </w:r>
      <w:r>
        <w:rPr>
          <w:color w:val="231F20"/>
          <w:w w:val="125"/>
        </w:rPr>
        <w:t>plazas</w:t>
      </w:r>
      <w:r>
        <w:rPr>
          <w:color w:val="231F20"/>
          <w:spacing w:val="-14"/>
          <w:w w:val="125"/>
        </w:rPr>
        <w:t> </w:t>
      </w:r>
      <w:r>
        <w:rPr>
          <w:color w:val="231F20"/>
          <w:w w:val="125"/>
        </w:rPr>
        <w:t>vacantes</w:t>
      </w:r>
      <w:r>
        <w:rPr>
          <w:color w:val="231F20"/>
          <w:spacing w:val="-14"/>
          <w:w w:val="125"/>
        </w:rPr>
        <w:t> </w:t>
      </w:r>
      <w:r>
        <w:rPr>
          <w:color w:val="231F20"/>
          <w:w w:val="125"/>
        </w:rPr>
        <w:t>definitivas</w:t>
      </w:r>
      <w:r>
        <w:rPr>
          <w:color w:val="231F20"/>
          <w:spacing w:val="-14"/>
          <w:w w:val="125"/>
        </w:rPr>
        <w:t> </w:t>
      </w:r>
      <w:r>
        <w:rPr>
          <w:color w:val="231F20"/>
          <w:w w:val="125"/>
        </w:rPr>
        <w:t>que</w:t>
      </w:r>
      <w:r>
        <w:rPr>
          <w:color w:val="231F20"/>
          <w:spacing w:val="-14"/>
          <w:w w:val="125"/>
        </w:rPr>
        <w:t> </w:t>
      </w:r>
      <w:r>
        <w:rPr>
          <w:color w:val="231F20"/>
          <w:w w:val="125"/>
        </w:rPr>
        <w:t>sean</w:t>
      </w:r>
      <w:r>
        <w:rPr>
          <w:color w:val="231F20"/>
          <w:spacing w:val="-14"/>
          <w:w w:val="125"/>
        </w:rPr>
        <w:t> </w:t>
      </w:r>
      <w:r>
        <w:rPr>
          <w:color w:val="231F20"/>
          <w:w w:val="125"/>
        </w:rPr>
        <w:t>asignadas</w:t>
      </w:r>
      <w:r>
        <w:rPr>
          <w:color w:val="231F20"/>
          <w:spacing w:val="-14"/>
          <w:w w:val="125"/>
        </w:rPr>
        <w:t> </w:t>
      </w:r>
      <w:r>
        <w:rPr>
          <w:color w:val="231F20"/>
          <w:w w:val="125"/>
        </w:rPr>
        <w:t>como</w:t>
      </w:r>
      <w:r>
        <w:rPr>
          <w:color w:val="231F20"/>
          <w:spacing w:val="-14"/>
          <w:w w:val="125"/>
        </w:rPr>
        <w:t> </w:t>
      </w:r>
      <w:r>
        <w:rPr>
          <w:color w:val="231F20"/>
          <w:w w:val="125"/>
        </w:rPr>
        <w:t>resultados</w:t>
      </w:r>
      <w:r>
        <w:rPr>
          <w:color w:val="231F20"/>
          <w:spacing w:val="-14"/>
          <w:w w:val="125"/>
        </w:rPr>
        <w:t> </w:t>
      </w:r>
      <w:r>
        <w:rPr>
          <w:color w:val="231F20"/>
          <w:w w:val="125"/>
        </w:rPr>
        <w:t>del</w:t>
      </w:r>
      <w:r>
        <w:rPr>
          <w:color w:val="231F20"/>
          <w:spacing w:val="-14"/>
          <w:w w:val="125"/>
        </w:rPr>
        <w:t> </w:t>
      </w:r>
      <w:r>
        <w:rPr>
          <w:color w:val="231F20"/>
          <w:w w:val="125"/>
        </w:rPr>
        <w:t>pro- ceso</w:t>
      </w:r>
      <w:r>
        <w:rPr>
          <w:color w:val="231F20"/>
          <w:spacing w:val="-7"/>
          <w:w w:val="125"/>
        </w:rPr>
        <w:t> </w:t>
      </w:r>
      <w:r>
        <w:rPr>
          <w:color w:val="231F20"/>
          <w:w w:val="125"/>
        </w:rPr>
        <w:t>de</w:t>
      </w:r>
      <w:r>
        <w:rPr>
          <w:color w:val="231F20"/>
          <w:spacing w:val="-7"/>
          <w:w w:val="125"/>
        </w:rPr>
        <w:t> </w:t>
      </w:r>
      <w:r>
        <w:rPr>
          <w:color w:val="231F20"/>
          <w:w w:val="125"/>
        </w:rPr>
        <w:t>selección</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7"/>
          <w:w w:val="125"/>
        </w:rPr>
        <w:t> </w:t>
      </w:r>
      <w:r>
        <w:rPr>
          <w:color w:val="231F20"/>
          <w:w w:val="125"/>
        </w:rPr>
        <w:t>admisión</w:t>
      </w:r>
      <w:r>
        <w:rPr>
          <w:color w:val="231F20"/>
          <w:spacing w:val="-7"/>
          <w:w w:val="125"/>
        </w:rPr>
        <w:t> </w:t>
      </w:r>
      <w:r>
        <w:rPr>
          <w:color w:val="231F20"/>
          <w:w w:val="125"/>
        </w:rPr>
        <w:t>en</w:t>
      </w:r>
      <w:r>
        <w:rPr>
          <w:color w:val="231F20"/>
          <w:spacing w:val="-6"/>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superior,</w:t>
      </w:r>
      <w:r>
        <w:rPr>
          <w:color w:val="231F20"/>
          <w:spacing w:val="-7"/>
          <w:w w:val="125"/>
        </w:rPr>
        <w:t> </w:t>
      </w:r>
      <w:r>
        <w:rPr>
          <w:color w:val="231F20"/>
          <w:w w:val="125"/>
        </w:rPr>
        <w:t>darán</w:t>
      </w:r>
      <w:r>
        <w:rPr>
          <w:color w:val="231F20"/>
          <w:spacing w:val="-7"/>
          <w:w w:val="125"/>
        </w:rPr>
        <w:t> </w:t>
      </w:r>
      <w:r>
        <w:rPr>
          <w:color w:val="231F20"/>
          <w:w w:val="125"/>
        </w:rPr>
        <w:t>lugar</w:t>
      </w:r>
      <w:r>
        <w:rPr>
          <w:color w:val="231F20"/>
          <w:spacing w:val="-7"/>
          <w:w w:val="125"/>
        </w:rPr>
        <w:t> </w:t>
      </w:r>
      <w:r>
        <w:rPr>
          <w:color w:val="231F20"/>
          <w:w w:val="125"/>
        </w:rPr>
        <w:t>a</w:t>
      </w:r>
      <w:r>
        <w:rPr>
          <w:color w:val="231F20"/>
          <w:spacing w:val="-7"/>
          <w:w w:val="125"/>
        </w:rPr>
        <w:t> </w:t>
      </w:r>
      <w:r>
        <w:rPr>
          <w:color w:val="231F20"/>
          <w:w w:val="125"/>
        </w:rPr>
        <w:t>un</w:t>
      </w:r>
      <w:r>
        <w:rPr>
          <w:color w:val="231F20"/>
          <w:spacing w:val="-6"/>
          <w:w w:val="125"/>
        </w:rPr>
        <w:t> </w:t>
      </w:r>
      <w:r>
        <w:rPr>
          <w:color w:val="231F20"/>
          <w:w w:val="125"/>
        </w:rPr>
        <w:t>nom- bramiento definitivo después de haber desempeñado la función por seis meses un</w:t>
      </w:r>
      <w:r>
        <w:rPr>
          <w:color w:val="231F20"/>
          <w:spacing w:val="-12"/>
          <w:w w:val="125"/>
        </w:rPr>
        <w:t> </w:t>
      </w:r>
      <w:r>
        <w:rPr>
          <w:color w:val="231F20"/>
          <w:w w:val="125"/>
        </w:rPr>
        <w:t>día, sin</w:t>
      </w:r>
      <w:r>
        <w:rPr>
          <w:color w:val="231F20"/>
          <w:spacing w:val="-7"/>
          <w:w w:val="125"/>
        </w:rPr>
        <w:t> </w:t>
      </w:r>
      <w:r>
        <w:rPr>
          <w:color w:val="231F20"/>
          <w:w w:val="125"/>
        </w:rPr>
        <w:t>nota</w:t>
      </w:r>
      <w:r>
        <w:rPr>
          <w:color w:val="231F20"/>
          <w:spacing w:val="-6"/>
          <w:w w:val="125"/>
        </w:rPr>
        <w:t> </w:t>
      </w:r>
      <w:r>
        <w:rPr>
          <w:color w:val="231F20"/>
          <w:w w:val="125"/>
        </w:rPr>
        <w:t>desfavorable</w:t>
      </w:r>
      <w:r>
        <w:rPr>
          <w:color w:val="231F20"/>
          <w:spacing w:val="-6"/>
          <w:w w:val="125"/>
        </w:rPr>
        <w:t> </w:t>
      </w:r>
      <w:r>
        <w:rPr>
          <w:color w:val="231F20"/>
          <w:w w:val="125"/>
        </w:rPr>
        <w:t>en</w:t>
      </w:r>
      <w:r>
        <w:rPr>
          <w:color w:val="231F20"/>
          <w:spacing w:val="-6"/>
          <w:w w:val="125"/>
        </w:rPr>
        <w:t> </w:t>
      </w:r>
      <w:r>
        <w:rPr>
          <w:color w:val="231F20"/>
          <w:w w:val="125"/>
        </w:rPr>
        <w:t>su</w:t>
      </w:r>
      <w:r>
        <w:rPr>
          <w:color w:val="231F20"/>
          <w:spacing w:val="-6"/>
          <w:w w:val="125"/>
        </w:rPr>
        <w:t> </w:t>
      </w:r>
      <w:r>
        <w:rPr>
          <w:color w:val="231F20"/>
          <w:w w:val="125"/>
        </w:rPr>
        <w:t>expediente,</w:t>
      </w:r>
      <w:r>
        <w:rPr>
          <w:color w:val="231F20"/>
          <w:spacing w:val="-6"/>
          <w:w w:val="125"/>
        </w:rPr>
        <w:t> </w:t>
      </w:r>
      <w:r>
        <w:rPr>
          <w:color w:val="231F20"/>
          <w:w w:val="125"/>
        </w:rPr>
        <w:t>fundada</w:t>
      </w:r>
      <w:r>
        <w:rPr>
          <w:color w:val="231F20"/>
          <w:spacing w:val="-6"/>
          <w:w w:val="125"/>
        </w:rPr>
        <w:t> </w:t>
      </w:r>
      <w:r>
        <w:rPr>
          <w:color w:val="231F20"/>
          <w:w w:val="125"/>
        </w:rPr>
        <w:t>y</w:t>
      </w:r>
      <w:r>
        <w:rPr>
          <w:color w:val="231F20"/>
          <w:spacing w:val="-7"/>
          <w:w w:val="125"/>
        </w:rPr>
        <w:t> </w:t>
      </w:r>
      <w:r>
        <w:rPr>
          <w:color w:val="231F20"/>
          <w:w w:val="125"/>
        </w:rPr>
        <w:t>motivada.</w:t>
      </w:r>
    </w:p>
    <w:p>
      <w:pPr>
        <w:pStyle w:val="BodyText"/>
        <w:spacing w:line="276" w:lineRule="auto" w:before="157"/>
        <w:ind w:left="1417" w:right="1982"/>
        <w:jc w:val="both"/>
      </w:pPr>
      <w:r>
        <w:rPr>
          <w:b/>
          <w:color w:val="231F20"/>
          <w:w w:val="125"/>
        </w:rPr>
        <w:t>Artículo 45.</w:t>
      </w:r>
      <w:r>
        <w:rPr>
          <w:b/>
          <w:color w:val="231F20"/>
          <w:spacing w:val="-4"/>
          <w:w w:val="125"/>
        </w:rPr>
        <w:t> </w:t>
      </w:r>
      <w:r>
        <w:rPr>
          <w:color w:val="231F20"/>
          <w:w w:val="125"/>
        </w:rPr>
        <w:t>Para</w:t>
      </w:r>
      <w:r>
        <w:rPr>
          <w:color w:val="231F20"/>
          <w:spacing w:val="-4"/>
          <w:w w:val="125"/>
        </w:rPr>
        <w:t> </w:t>
      </w:r>
      <w:r>
        <w:rPr>
          <w:color w:val="231F20"/>
          <w:w w:val="125"/>
        </w:rPr>
        <w:t>garantizar</w:t>
      </w:r>
      <w:r>
        <w:rPr>
          <w:color w:val="231F20"/>
          <w:spacing w:val="-4"/>
          <w:w w:val="125"/>
        </w:rPr>
        <w:t> </w:t>
      </w:r>
      <w:r>
        <w:rPr>
          <w:color w:val="231F20"/>
          <w:w w:val="125"/>
        </w:rPr>
        <w:t>la</w:t>
      </w:r>
      <w:r>
        <w:rPr>
          <w:color w:val="231F20"/>
          <w:spacing w:val="-3"/>
          <w:w w:val="125"/>
        </w:rPr>
        <w:t> </w:t>
      </w:r>
      <w:r>
        <w:rPr>
          <w:color w:val="231F20"/>
          <w:w w:val="125"/>
        </w:rPr>
        <w:t>transparencia</w:t>
      </w:r>
      <w:r>
        <w:rPr>
          <w:color w:val="231F20"/>
          <w:spacing w:val="-4"/>
          <w:w w:val="125"/>
        </w:rPr>
        <w:t> </w:t>
      </w:r>
      <w:r>
        <w:rPr>
          <w:color w:val="231F20"/>
          <w:w w:val="125"/>
        </w:rPr>
        <w:t>en</w:t>
      </w:r>
      <w:r>
        <w:rPr>
          <w:color w:val="231F20"/>
          <w:spacing w:val="-4"/>
          <w:w w:val="125"/>
        </w:rPr>
        <w:t> </w:t>
      </w:r>
      <w:r>
        <w:rPr>
          <w:color w:val="231F20"/>
          <w:w w:val="125"/>
        </w:rPr>
        <w:t>la</w:t>
      </w:r>
      <w:r>
        <w:rPr>
          <w:color w:val="231F20"/>
          <w:spacing w:val="-4"/>
          <w:w w:val="125"/>
        </w:rPr>
        <w:t> </w:t>
      </w:r>
      <w:r>
        <w:rPr>
          <w:color w:val="231F20"/>
          <w:w w:val="125"/>
        </w:rPr>
        <w:t>asignación</w:t>
      </w:r>
      <w:r>
        <w:rPr>
          <w:color w:val="231F20"/>
          <w:spacing w:val="-4"/>
          <w:w w:val="125"/>
        </w:rPr>
        <w:t> </w:t>
      </w:r>
      <w:r>
        <w:rPr>
          <w:color w:val="231F20"/>
          <w:w w:val="125"/>
        </w:rPr>
        <w:t>de</w:t>
      </w:r>
      <w:r>
        <w:rPr>
          <w:color w:val="231F20"/>
          <w:spacing w:val="-4"/>
          <w:w w:val="125"/>
        </w:rPr>
        <w:t> </w:t>
      </w:r>
      <w:r>
        <w:rPr>
          <w:color w:val="231F20"/>
          <w:w w:val="125"/>
        </w:rPr>
        <w:t>las</w:t>
      </w:r>
      <w:r>
        <w:rPr>
          <w:color w:val="231F20"/>
          <w:spacing w:val="-4"/>
          <w:w w:val="125"/>
        </w:rPr>
        <w:t> </w:t>
      </w:r>
      <w:r>
        <w:rPr>
          <w:color w:val="231F20"/>
          <w:w w:val="125"/>
        </w:rPr>
        <w:t>plazas</w:t>
      </w:r>
      <w:r>
        <w:rPr>
          <w:color w:val="231F20"/>
          <w:spacing w:val="-4"/>
          <w:w w:val="125"/>
        </w:rPr>
        <w:t> </w:t>
      </w:r>
      <w:r>
        <w:rPr>
          <w:color w:val="231F20"/>
          <w:w w:val="125"/>
        </w:rPr>
        <w:t>vacantes,</w:t>
      </w:r>
      <w:r>
        <w:rPr>
          <w:color w:val="231F20"/>
          <w:spacing w:val="-4"/>
          <w:w w:val="125"/>
        </w:rPr>
        <w:t> </w:t>
      </w:r>
      <w:r>
        <w:rPr>
          <w:color w:val="231F20"/>
          <w:w w:val="125"/>
        </w:rPr>
        <w:t>las autoridades</w:t>
      </w:r>
      <w:r>
        <w:rPr>
          <w:color w:val="231F20"/>
          <w:spacing w:val="-12"/>
          <w:w w:val="125"/>
        </w:rPr>
        <w:t> </w:t>
      </w:r>
      <w:r>
        <w:rPr>
          <w:color w:val="231F20"/>
          <w:w w:val="125"/>
        </w:rPr>
        <w:t>de</w:t>
      </w:r>
      <w:r>
        <w:rPr>
          <w:color w:val="231F20"/>
          <w:spacing w:val="-11"/>
          <w:w w:val="125"/>
        </w:rPr>
        <w:t> </w:t>
      </w:r>
      <w:r>
        <w:rPr>
          <w:color w:val="231F20"/>
          <w:w w:val="125"/>
        </w:rPr>
        <w:t>educación</w:t>
      </w:r>
      <w:r>
        <w:rPr>
          <w:color w:val="231F20"/>
          <w:spacing w:val="-12"/>
          <w:w w:val="125"/>
        </w:rPr>
        <w:t> </w:t>
      </w:r>
      <w:r>
        <w:rPr>
          <w:color w:val="231F20"/>
          <w:w w:val="125"/>
        </w:rPr>
        <w:t>media</w:t>
      </w:r>
      <w:r>
        <w:rPr>
          <w:color w:val="231F20"/>
          <w:spacing w:val="-11"/>
          <w:w w:val="125"/>
        </w:rPr>
        <w:t> </w:t>
      </w:r>
      <w:r>
        <w:rPr>
          <w:color w:val="231F20"/>
          <w:w w:val="125"/>
        </w:rPr>
        <w:t>superior</w:t>
      </w:r>
      <w:r>
        <w:rPr>
          <w:color w:val="231F20"/>
          <w:spacing w:val="-12"/>
          <w:w w:val="125"/>
        </w:rPr>
        <w:t> </w:t>
      </w:r>
      <w:r>
        <w:rPr>
          <w:color w:val="231F20"/>
          <w:w w:val="125"/>
        </w:rPr>
        <w:t>o</w:t>
      </w:r>
      <w:r>
        <w:rPr>
          <w:color w:val="231F20"/>
          <w:spacing w:val="-11"/>
          <w:w w:val="125"/>
        </w:rPr>
        <w:t> </w:t>
      </w:r>
      <w:r>
        <w:rPr>
          <w:color w:val="231F20"/>
          <w:w w:val="125"/>
        </w:rPr>
        <w:t>los</w:t>
      </w:r>
      <w:r>
        <w:rPr>
          <w:color w:val="231F20"/>
          <w:spacing w:val="-12"/>
          <w:w w:val="125"/>
        </w:rPr>
        <w:t> </w:t>
      </w:r>
      <w:r>
        <w:rPr>
          <w:color w:val="231F20"/>
          <w:w w:val="125"/>
        </w:rPr>
        <w:t>organismos</w:t>
      </w:r>
      <w:r>
        <w:rPr>
          <w:color w:val="231F20"/>
          <w:spacing w:val="-11"/>
          <w:w w:val="125"/>
        </w:rPr>
        <w:t> </w:t>
      </w:r>
      <w:r>
        <w:rPr>
          <w:color w:val="231F20"/>
          <w:w w:val="125"/>
        </w:rPr>
        <w:t>descentralizados</w:t>
      </w:r>
      <w:r>
        <w:rPr>
          <w:color w:val="231F20"/>
          <w:spacing w:val="-11"/>
          <w:w w:val="125"/>
        </w:rPr>
        <w:t> </w:t>
      </w:r>
      <w:r>
        <w:rPr>
          <w:color w:val="231F20"/>
          <w:w w:val="125"/>
        </w:rPr>
        <w:t>celebrarán un</w:t>
      </w:r>
      <w:r>
        <w:rPr>
          <w:color w:val="231F20"/>
          <w:spacing w:val="-9"/>
          <w:w w:val="125"/>
        </w:rPr>
        <w:t> </w:t>
      </w:r>
      <w:r>
        <w:rPr>
          <w:color w:val="231F20"/>
          <w:w w:val="125"/>
        </w:rPr>
        <w:t>evento</w:t>
      </w:r>
      <w:r>
        <w:rPr>
          <w:color w:val="231F20"/>
          <w:spacing w:val="-9"/>
          <w:w w:val="125"/>
        </w:rPr>
        <w:t> </w:t>
      </w:r>
      <w:r>
        <w:rPr>
          <w:color w:val="231F20"/>
          <w:w w:val="125"/>
        </w:rPr>
        <w:t>público</w:t>
      </w:r>
      <w:r>
        <w:rPr>
          <w:color w:val="231F20"/>
          <w:spacing w:val="-8"/>
          <w:w w:val="125"/>
        </w:rPr>
        <w:t> </w:t>
      </w:r>
      <w:r>
        <w:rPr>
          <w:color w:val="231F20"/>
          <w:w w:val="125"/>
        </w:rPr>
        <w:t>de</w:t>
      </w:r>
      <w:r>
        <w:rPr>
          <w:color w:val="231F20"/>
          <w:spacing w:val="-9"/>
          <w:w w:val="125"/>
        </w:rPr>
        <w:t> </w:t>
      </w:r>
      <w:r>
        <w:rPr>
          <w:color w:val="231F20"/>
          <w:w w:val="125"/>
        </w:rPr>
        <w:t>conformidad</w:t>
      </w:r>
      <w:r>
        <w:rPr>
          <w:color w:val="231F20"/>
          <w:spacing w:val="-9"/>
          <w:w w:val="125"/>
        </w:rPr>
        <w:t> </w:t>
      </w:r>
      <w:r>
        <w:rPr>
          <w:color w:val="231F20"/>
          <w:w w:val="125"/>
        </w:rPr>
        <w:t>con</w:t>
      </w:r>
      <w:r>
        <w:rPr>
          <w:color w:val="231F20"/>
          <w:spacing w:val="-8"/>
          <w:w w:val="125"/>
        </w:rPr>
        <w:t> </w:t>
      </w:r>
      <w:r>
        <w:rPr>
          <w:color w:val="231F20"/>
          <w:w w:val="125"/>
        </w:rPr>
        <w:t>el</w:t>
      </w:r>
      <w:r>
        <w:rPr>
          <w:color w:val="231F20"/>
          <w:spacing w:val="-9"/>
          <w:w w:val="125"/>
        </w:rPr>
        <w:t> </w:t>
      </w:r>
      <w:r>
        <w:rPr>
          <w:color w:val="231F20"/>
          <w:w w:val="125"/>
        </w:rPr>
        <w:t>protocolo</w:t>
      </w:r>
      <w:r>
        <w:rPr>
          <w:color w:val="231F20"/>
          <w:spacing w:val="-9"/>
          <w:w w:val="125"/>
        </w:rPr>
        <w:t> </w:t>
      </w:r>
      <w:r>
        <w:rPr>
          <w:color w:val="231F20"/>
          <w:w w:val="125"/>
        </w:rPr>
        <w:t>que</w:t>
      </w:r>
      <w:r>
        <w:rPr>
          <w:color w:val="231F20"/>
          <w:spacing w:val="-8"/>
          <w:w w:val="125"/>
        </w:rPr>
        <w:t> </w:t>
      </w:r>
      <w:r>
        <w:rPr>
          <w:color w:val="231F20"/>
          <w:w w:val="125"/>
        </w:rPr>
        <w:t>emite</w:t>
      </w:r>
      <w:r>
        <w:rPr>
          <w:color w:val="231F20"/>
          <w:spacing w:val="-9"/>
          <w:w w:val="125"/>
        </w:rPr>
        <w:t> </w:t>
      </w:r>
      <w:r>
        <w:rPr>
          <w:color w:val="231F20"/>
          <w:w w:val="125"/>
        </w:rPr>
        <w:t>la</w:t>
      </w:r>
      <w:r>
        <w:rPr>
          <w:color w:val="231F20"/>
          <w:spacing w:val="-9"/>
          <w:w w:val="125"/>
        </w:rPr>
        <w:t> </w:t>
      </w:r>
      <w:r>
        <w:rPr>
          <w:color w:val="231F20"/>
          <w:w w:val="125"/>
        </w:rPr>
        <w:t>Unidad</w:t>
      </w:r>
      <w:r>
        <w:rPr>
          <w:color w:val="231F20"/>
          <w:spacing w:val="-8"/>
          <w:w w:val="125"/>
        </w:rPr>
        <w:t> </w:t>
      </w:r>
      <w:r>
        <w:rPr>
          <w:color w:val="231F20"/>
          <w:w w:val="125"/>
        </w:rPr>
        <w:t>del</w:t>
      </w:r>
      <w:r>
        <w:rPr>
          <w:color w:val="231F20"/>
          <w:spacing w:val="-9"/>
          <w:w w:val="125"/>
        </w:rPr>
        <w:t> </w:t>
      </w:r>
      <w:r>
        <w:rPr>
          <w:color w:val="231F20"/>
          <w:w w:val="125"/>
        </w:rPr>
        <w:t>Sistema.</w:t>
      </w:r>
    </w:p>
    <w:p>
      <w:pPr>
        <w:pStyle w:val="BodyText"/>
        <w:spacing w:line="276" w:lineRule="auto" w:before="158"/>
        <w:ind w:left="1417" w:right="1981"/>
        <w:jc w:val="both"/>
      </w:pPr>
      <w:r>
        <w:rPr>
          <w:b/>
          <w:color w:val="231F20"/>
          <w:w w:val="125"/>
        </w:rPr>
        <w:t>Artículo 46. </w:t>
      </w:r>
      <w:r>
        <w:rPr>
          <w:color w:val="231F20"/>
          <w:w w:val="125"/>
        </w:rPr>
        <w:t>A los eventos públicos de asignación de plazas se invitará al Sistema de Anticorrupción Local y a quienes se determine en el Protocolo que emite la Unidad del Sistema.</w:t>
      </w:r>
    </w:p>
    <w:p>
      <w:pPr>
        <w:pStyle w:val="BodyText"/>
        <w:spacing w:line="276" w:lineRule="auto" w:before="158"/>
        <w:ind w:left="1417" w:right="1981"/>
        <w:jc w:val="both"/>
      </w:pPr>
      <w:r>
        <w:rPr>
          <w:b/>
          <w:color w:val="231F20"/>
          <w:w w:val="125"/>
        </w:rPr>
        <w:t>Artículo </w:t>
      </w:r>
      <w:r>
        <w:rPr>
          <w:b/>
          <w:color w:val="231F20"/>
          <w:spacing w:val="-7"/>
          <w:w w:val="125"/>
        </w:rPr>
        <w:t>47. </w:t>
      </w:r>
      <w:r>
        <w:rPr>
          <w:color w:val="231F20"/>
          <w:w w:val="125"/>
        </w:rPr>
        <w:t>Si algún aspirante no acude al evento público de asignación de plazas o no acepta</w:t>
      </w:r>
      <w:r>
        <w:rPr>
          <w:color w:val="231F20"/>
          <w:spacing w:val="-7"/>
          <w:w w:val="125"/>
        </w:rPr>
        <w:t> </w:t>
      </w:r>
      <w:r>
        <w:rPr>
          <w:color w:val="231F20"/>
          <w:w w:val="125"/>
        </w:rPr>
        <w:t>la</w:t>
      </w:r>
      <w:r>
        <w:rPr>
          <w:color w:val="231F20"/>
          <w:spacing w:val="-6"/>
          <w:w w:val="125"/>
        </w:rPr>
        <w:t> </w:t>
      </w:r>
      <w:r>
        <w:rPr>
          <w:color w:val="231F20"/>
          <w:w w:val="125"/>
        </w:rPr>
        <w:t>plaza</w:t>
      </w:r>
      <w:r>
        <w:rPr>
          <w:color w:val="231F20"/>
          <w:spacing w:val="-6"/>
          <w:w w:val="125"/>
        </w:rPr>
        <w:t> </w:t>
      </w:r>
      <w:r>
        <w:rPr>
          <w:color w:val="231F20"/>
          <w:w w:val="125"/>
        </w:rPr>
        <w:t>vacante,</w:t>
      </w:r>
      <w:r>
        <w:rPr>
          <w:color w:val="231F20"/>
          <w:spacing w:val="-6"/>
          <w:w w:val="125"/>
        </w:rPr>
        <w:t> </w:t>
      </w:r>
      <w:r>
        <w:rPr>
          <w:color w:val="231F20"/>
          <w:w w:val="125"/>
        </w:rPr>
        <w:t>esta</w:t>
      </w:r>
      <w:r>
        <w:rPr>
          <w:color w:val="231F20"/>
          <w:spacing w:val="-6"/>
          <w:w w:val="125"/>
        </w:rPr>
        <w:t> </w:t>
      </w:r>
      <w:r>
        <w:rPr>
          <w:color w:val="231F20"/>
          <w:w w:val="125"/>
        </w:rPr>
        <w:t>se</w:t>
      </w:r>
      <w:r>
        <w:rPr>
          <w:color w:val="231F20"/>
          <w:spacing w:val="-7"/>
          <w:w w:val="125"/>
        </w:rPr>
        <w:t> </w:t>
      </w:r>
      <w:r>
        <w:rPr>
          <w:color w:val="231F20"/>
          <w:w w:val="125"/>
        </w:rPr>
        <w:t>ofertará</w:t>
      </w:r>
      <w:r>
        <w:rPr>
          <w:color w:val="231F20"/>
          <w:spacing w:val="-6"/>
          <w:w w:val="125"/>
        </w:rPr>
        <w:t> </w:t>
      </w:r>
      <w:r>
        <w:rPr>
          <w:color w:val="231F20"/>
          <w:w w:val="125"/>
        </w:rPr>
        <w:t>al</w:t>
      </w:r>
      <w:r>
        <w:rPr>
          <w:color w:val="231F20"/>
          <w:spacing w:val="-6"/>
          <w:w w:val="125"/>
        </w:rPr>
        <w:t> </w:t>
      </w:r>
      <w:r>
        <w:rPr>
          <w:color w:val="231F20"/>
          <w:w w:val="125"/>
        </w:rPr>
        <w:t>siguiente</w:t>
      </w:r>
      <w:r>
        <w:rPr>
          <w:color w:val="231F20"/>
          <w:spacing w:val="-6"/>
          <w:w w:val="125"/>
        </w:rPr>
        <w:t> </w:t>
      </w:r>
      <w:r>
        <w:rPr>
          <w:color w:val="231F20"/>
          <w:w w:val="125"/>
        </w:rPr>
        <w:t>participante</w:t>
      </w:r>
      <w:r>
        <w:rPr>
          <w:color w:val="231F20"/>
          <w:spacing w:val="-6"/>
          <w:w w:val="125"/>
        </w:rPr>
        <w:t> </w:t>
      </w:r>
      <w:r>
        <w:rPr>
          <w:color w:val="231F20"/>
          <w:w w:val="125"/>
        </w:rPr>
        <w:t>en</w:t>
      </w:r>
      <w:r>
        <w:rPr>
          <w:color w:val="231F20"/>
          <w:spacing w:val="-7"/>
          <w:w w:val="125"/>
        </w:rPr>
        <w:t> </w:t>
      </w:r>
      <w:r>
        <w:rPr>
          <w:color w:val="231F20"/>
          <w:w w:val="125"/>
        </w:rPr>
        <w:t>la</w:t>
      </w:r>
      <w:r>
        <w:rPr>
          <w:color w:val="231F20"/>
          <w:spacing w:val="-6"/>
          <w:w w:val="125"/>
        </w:rPr>
        <w:t> </w:t>
      </w:r>
      <w:r>
        <w:rPr>
          <w:color w:val="231F20"/>
          <w:w w:val="125"/>
        </w:rPr>
        <w:t>lista,</w:t>
      </w:r>
      <w:r>
        <w:rPr>
          <w:color w:val="231F20"/>
          <w:spacing w:val="-6"/>
          <w:w w:val="125"/>
        </w:rPr>
        <w:t> </w:t>
      </w:r>
      <w:r>
        <w:rPr>
          <w:color w:val="231F20"/>
          <w:w w:val="125"/>
        </w:rPr>
        <w:t>en</w:t>
      </w:r>
      <w:r>
        <w:rPr>
          <w:color w:val="231F20"/>
          <w:spacing w:val="-6"/>
          <w:w w:val="125"/>
        </w:rPr>
        <w:t> </w:t>
      </w:r>
      <w:r>
        <w:rPr>
          <w:color w:val="231F20"/>
          <w:w w:val="125"/>
        </w:rPr>
        <w:t>el</w:t>
      </w:r>
      <w:r>
        <w:rPr>
          <w:color w:val="231F20"/>
          <w:spacing w:val="-6"/>
          <w:w w:val="125"/>
        </w:rPr>
        <w:t> </w:t>
      </w:r>
      <w:r>
        <w:rPr>
          <w:color w:val="231F20"/>
          <w:w w:val="125"/>
        </w:rPr>
        <w:t>orden establecido,</w:t>
      </w:r>
      <w:r>
        <w:rPr>
          <w:color w:val="231F20"/>
          <w:spacing w:val="-10"/>
          <w:w w:val="125"/>
        </w:rPr>
        <w:t> </w:t>
      </w:r>
      <w:r>
        <w:rPr>
          <w:color w:val="231F20"/>
          <w:w w:val="125"/>
        </w:rPr>
        <w:t>de</w:t>
      </w:r>
      <w:r>
        <w:rPr>
          <w:color w:val="231F20"/>
          <w:spacing w:val="-9"/>
          <w:w w:val="125"/>
        </w:rPr>
        <w:t> </w:t>
      </w:r>
      <w:r>
        <w:rPr>
          <w:color w:val="231F20"/>
          <w:w w:val="125"/>
        </w:rPr>
        <w:t>conformidad</w:t>
      </w:r>
      <w:r>
        <w:rPr>
          <w:color w:val="231F20"/>
          <w:spacing w:val="-10"/>
          <w:w w:val="125"/>
        </w:rPr>
        <w:t> </w:t>
      </w:r>
      <w:r>
        <w:rPr>
          <w:color w:val="231F20"/>
          <w:w w:val="125"/>
        </w:rPr>
        <w:t>con</w:t>
      </w:r>
      <w:r>
        <w:rPr>
          <w:color w:val="231F20"/>
          <w:spacing w:val="-9"/>
          <w:w w:val="125"/>
        </w:rPr>
        <w:t> </w:t>
      </w:r>
      <w:r>
        <w:rPr>
          <w:color w:val="231F20"/>
          <w:w w:val="125"/>
        </w:rPr>
        <w:t>las</w:t>
      </w:r>
      <w:r>
        <w:rPr>
          <w:color w:val="231F20"/>
          <w:spacing w:val="-10"/>
          <w:w w:val="125"/>
        </w:rPr>
        <w:t> </w:t>
      </w:r>
      <w:r>
        <w:rPr>
          <w:color w:val="231F20"/>
          <w:w w:val="125"/>
        </w:rPr>
        <w:t>disposiciones</w:t>
      </w:r>
      <w:r>
        <w:rPr>
          <w:color w:val="231F20"/>
          <w:spacing w:val="-9"/>
          <w:w w:val="125"/>
        </w:rPr>
        <w:t> </w:t>
      </w:r>
      <w:r>
        <w:rPr>
          <w:color w:val="231F20"/>
          <w:w w:val="125"/>
        </w:rPr>
        <w:t>para</w:t>
      </w:r>
      <w:r>
        <w:rPr>
          <w:color w:val="231F20"/>
          <w:spacing w:val="-10"/>
          <w:w w:val="125"/>
        </w:rPr>
        <w:t> </w:t>
      </w:r>
      <w:r>
        <w:rPr>
          <w:color w:val="231F20"/>
          <w:w w:val="125"/>
        </w:rPr>
        <w:t>la</w:t>
      </w:r>
      <w:r>
        <w:rPr>
          <w:color w:val="231F20"/>
          <w:spacing w:val="-9"/>
          <w:w w:val="125"/>
        </w:rPr>
        <w:t> </w:t>
      </w:r>
      <w:r>
        <w:rPr>
          <w:color w:val="231F20"/>
          <w:w w:val="125"/>
        </w:rPr>
        <w:t>asignación</w:t>
      </w:r>
      <w:r>
        <w:rPr>
          <w:color w:val="231F20"/>
          <w:spacing w:val="-10"/>
          <w:w w:val="125"/>
        </w:rPr>
        <w:t> </w:t>
      </w:r>
      <w:r>
        <w:rPr>
          <w:color w:val="231F20"/>
          <w:w w:val="125"/>
        </w:rPr>
        <w:t>de</w:t>
      </w:r>
      <w:r>
        <w:rPr>
          <w:color w:val="231F20"/>
          <w:spacing w:val="-9"/>
          <w:w w:val="125"/>
        </w:rPr>
        <w:t> </w:t>
      </w:r>
      <w:r>
        <w:rPr>
          <w:color w:val="231F20"/>
          <w:w w:val="125"/>
        </w:rPr>
        <w:t>plazas</w:t>
      </w:r>
      <w:r>
        <w:rPr>
          <w:color w:val="231F20"/>
          <w:spacing w:val="-10"/>
          <w:w w:val="125"/>
        </w:rPr>
        <w:t> </w:t>
      </w:r>
      <w:r>
        <w:rPr>
          <w:color w:val="231F20"/>
          <w:w w:val="125"/>
        </w:rPr>
        <w:t>que</w:t>
      </w:r>
      <w:r>
        <w:rPr>
          <w:color w:val="231F20"/>
          <w:spacing w:val="-9"/>
          <w:w w:val="125"/>
        </w:rPr>
        <w:t> </w:t>
      </w:r>
      <w:r>
        <w:rPr>
          <w:color w:val="231F20"/>
          <w:w w:val="125"/>
        </w:rPr>
        <w:t>emi- ta la Unidad del</w:t>
      </w:r>
      <w:r>
        <w:rPr>
          <w:color w:val="231F20"/>
          <w:spacing w:val="-18"/>
          <w:w w:val="125"/>
        </w:rPr>
        <w:t> </w:t>
      </w:r>
      <w:r>
        <w:rPr>
          <w:color w:val="231F20"/>
          <w:w w:val="125"/>
        </w:rPr>
        <w:t>Sistema.</w:t>
      </w:r>
    </w:p>
    <w:p>
      <w:pPr>
        <w:pStyle w:val="BodyText"/>
        <w:spacing w:line="276" w:lineRule="auto" w:before="157"/>
        <w:ind w:left="1417" w:right="1981"/>
        <w:jc w:val="both"/>
      </w:pPr>
      <w:r>
        <w:rPr>
          <w:b/>
          <w:color w:val="231F20"/>
          <w:w w:val="125"/>
        </w:rPr>
        <w:t>Artículo</w:t>
      </w:r>
      <w:r>
        <w:rPr>
          <w:b/>
          <w:color w:val="231F20"/>
          <w:spacing w:val="-7"/>
          <w:w w:val="125"/>
        </w:rPr>
        <w:t> </w:t>
      </w:r>
      <w:r>
        <w:rPr>
          <w:b/>
          <w:color w:val="231F20"/>
          <w:w w:val="125"/>
        </w:rPr>
        <w:t>48.</w:t>
      </w:r>
      <w:r>
        <w:rPr>
          <w:b/>
          <w:color w:val="231F20"/>
          <w:spacing w:val="-9"/>
          <w:w w:val="125"/>
        </w:rPr>
        <w:t> </w:t>
      </w:r>
      <w:r>
        <w:rPr>
          <w:color w:val="231F20"/>
          <w:w w:val="125"/>
        </w:rPr>
        <w:t>Cuando</w:t>
      </w:r>
      <w:r>
        <w:rPr>
          <w:color w:val="231F20"/>
          <w:spacing w:val="-10"/>
          <w:w w:val="125"/>
        </w:rPr>
        <w:t> </w:t>
      </w:r>
      <w:r>
        <w:rPr>
          <w:color w:val="231F20"/>
          <w:w w:val="125"/>
        </w:rPr>
        <w:t>las</w:t>
      </w:r>
      <w:r>
        <w:rPr>
          <w:color w:val="231F20"/>
          <w:spacing w:val="-10"/>
          <w:w w:val="125"/>
        </w:rPr>
        <w:t> </w:t>
      </w:r>
      <w:r>
        <w:rPr>
          <w:color w:val="231F20"/>
          <w:w w:val="125"/>
        </w:rPr>
        <w:t>autoridades</w:t>
      </w:r>
      <w:r>
        <w:rPr>
          <w:color w:val="231F20"/>
          <w:spacing w:val="-10"/>
          <w:w w:val="125"/>
        </w:rPr>
        <w:t> </w:t>
      </w:r>
      <w:r>
        <w:rPr>
          <w:color w:val="231F20"/>
          <w:w w:val="125"/>
        </w:rPr>
        <w:t>de</w:t>
      </w:r>
      <w:r>
        <w:rPr>
          <w:color w:val="231F20"/>
          <w:spacing w:val="-10"/>
          <w:w w:val="125"/>
        </w:rPr>
        <w:t> </w:t>
      </w:r>
      <w:r>
        <w:rPr>
          <w:color w:val="231F20"/>
          <w:w w:val="125"/>
        </w:rPr>
        <w:t>educación</w:t>
      </w:r>
      <w:r>
        <w:rPr>
          <w:color w:val="231F20"/>
          <w:spacing w:val="-10"/>
          <w:w w:val="125"/>
        </w:rPr>
        <w:t> </w:t>
      </w:r>
      <w:r>
        <w:rPr>
          <w:color w:val="231F20"/>
          <w:w w:val="125"/>
        </w:rPr>
        <w:t>media</w:t>
      </w:r>
      <w:r>
        <w:rPr>
          <w:color w:val="231F20"/>
          <w:spacing w:val="-10"/>
          <w:w w:val="125"/>
        </w:rPr>
        <w:t> </w:t>
      </w:r>
      <w:r>
        <w:rPr>
          <w:color w:val="231F20"/>
          <w:w w:val="125"/>
        </w:rPr>
        <w:t>superior</w:t>
      </w:r>
      <w:r>
        <w:rPr>
          <w:color w:val="231F20"/>
          <w:spacing w:val="-10"/>
          <w:w w:val="125"/>
        </w:rPr>
        <w:t> </w:t>
      </w:r>
      <w:r>
        <w:rPr>
          <w:color w:val="231F20"/>
          <w:w w:val="125"/>
        </w:rPr>
        <w:t>o</w:t>
      </w:r>
      <w:r>
        <w:rPr>
          <w:color w:val="231F20"/>
          <w:spacing w:val="-10"/>
          <w:w w:val="125"/>
        </w:rPr>
        <w:t> </w:t>
      </w:r>
      <w:r>
        <w:rPr>
          <w:color w:val="231F20"/>
          <w:w w:val="125"/>
        </w:rPr>
        <w:t>los</w:t>
      </w:r>
      <w:r>
        <w:rPr>
          <w:color w:val="231F20"/>
          <w:spacing w:val="-10"/>
          <w:w w:val="125"/>
        </w:rPr>
        <w:t> </w:t>
      </w:r>
      <w:r>
        <w:rPr>
          <w:color w:val="231F20"/>
          <w:w w:val="125"/>
        </w:rPr>
        <w:t>organismos</w:t>
      </w:r>
      <w:r>
        <w:rPr>
          <w:color w:val="231F20"/>
          <w:spacing w:val="-10"/>
          <w:w w:val="125"/>
        </w:rPr>
        <w:t> </w:t>
      </w:r>
      <w:r>
        <w:rPr>
          <w:color w:val="231F20"/>
          <w:w w:val="125"/>
        </w:rPr>
        <w:t>des- centralizados no cuenten con aspirantes en la lista ordenada de resultados en el sub- sistema que corresponda y persista la necesidad del servicio público educativo,</w:t>
      </w:r>
      <w:r>
        <w:rPr>
          <w:color w:val="231F20"/>
          <w:spacing w:val="-33"/>
          <w:w w:val="125"/>
        </w:rPr>
        <w:t> </w:t>
      </w:r>
      <w:r>
        <w:rPr>
          <w:color w:val="231F20"/>
          <w:w w:val="125"/>
        </w:rPr>
        <w:t>podrán proponer en coordinación con las autoridades de educación media superior o los</w:t>
      </w:r>
      <w:r>
        <w:rPr>
          <w:color w:val="231F20"/>
          <w:spacing w:val="-20"/>
          <w:w w:val="125"/>
        </w:rPr>
        <w:t> </w:t>
      </w:r>
      <w:r>
        <w:rPr>
          <w:color w:val="231F20"/>
          <w:w w:val="125"/>
        </w:rPr>
        <w:t>orga- nismos</w:t>
      </w:r>
      <w:r>
        <w:rPr>
          <w:color w:val="231F20"/>
          <w:spacing w:val="-12"/>
          <w:w w:val="125"/>
        </w:rPr>
        <w:t> </w:t>
      </w:r>
      <w:r>
        <w:rPr>
          <w:color w:val="231F20"/>
          <w:w w:val="125"/>
        </w:rPr>
        <w:t>descentralizados</w:t>
      </w:r>
      <w:r>
        <w:rPr>
          <w:color w:val="231F20"/>
          <w:spacing w:val="-12"/>
          <w:w w:val="125"/>
        </w:rPr>
        <w:t> </w:t>
      </w:r>
      <w:r>
        <w:rPr>
          <w:color w:val="231F20"/>
          <w:w w:val="125"/>
        </w:rPr>
        <w:t>de</w:t>
      </w:r>
      <w:r>
        <w:rPr>
          <w:color w:val="231F20"/>
          <w:spacing w:val="-11"/>
          <w:w w:val="125"/>
        </w:rPr>
        <w:t> </w:t>
      </w:r>
      <w:r>
        <w:rPr>
          <w:color w:val="231F20"/>
          <w:w w:val="125"/>
        </w:rPr>
        <w:t>la</w:t>
      </w:r>
      <w:r>
        <w:rPr>
          <w:color w:val="231F20"/>
          <w:spacing w:val="-12"/>
          <w:w w:val="125"/>
        </w:rPr>
        <w:t> </w:t>
      </w:r>
      <w:r>
        <w:rPr>
          <w:color w:val="231F20"/>
          <w:w w:val="125"/>
        </w:rPr>
        <w:t>misma</w:t>
      </w:r>
      <w:r>
        <w:rPr>
          <w:color w:val="231F20"/>
          <w:spacing w:val="-12"/>
          <w:w w:val="125"/>
        </w:rPr>
        <w:t> </w:t>
      </w:r>
      <w:r>
        <w:rPr>
          <w:color w:val="231F20"/>
          <w:w w:val="125"/>
        </w:rPr>
        <w:t>entidad</w:t>
      </w:r>
      <w:r>
        <w:rPr>
          <w:color w:val="231F20"/>
          <w:spacing w:val="-11"/>
          <w:w w:val="125"/>
        </w:rPr>
        <w:t> </w:t>
      </w:r>
      <w:r>
        <w:rPr>
          <w:color w:val="231F20"/>
          <w:w w:val="125"/>
        </w:rPr>
        <w:t>o</w:t>
      </w:r>
      <w:r>
        <w:rPr>
          <w:color w:val="231F20"/>
          <w:spacing w:val="-12"/>
          <w:w w:val="125"/>
        </w:rPr>
        <w:t> </w:t>
      </w:r>
      <w:r>
        <w:rPr>
          <w:color w:val="231F20"/>
          <w:w w:val="125"/>
        </w:rPr>
        <w:t>circunvecinas,</w:t>
      </w:r>
      <w:r>
        <w:rPr>
          <w:color w:val="231F20"/>
          <w:spacing w:val="-11"/>
          <w:w w:val="125"/>
        </w:rPr>
        <w:t> </w:t>
      </w:r>
      <w:r>
        <w:rPr>
          <w:color w:val="231F20"/>
          <w:w w:val="125"/>
        </w:rPr>
        <w:t>a</w:t>
      </w:r>
      <w:r>
        <w:rPr>
          <w:color w:val="231F20"/>
          <w:spacing w:val="-12"/>
          <w:w w:val="125"/>
        </w:rPr>
        <w:t> </w:t>
      </w:r>
      <w:r>
        <w:rPr>
          <w:color w:val="231F20"/>
          <w:w w:val="125"/>
        </w:rPr>
        <w:t>las</w:t>
      </w:r>
      <w:r>
        <w:rPr>
          <w:color w:val="231F20"/>
          <w:spacing w:val="-12"/>
          <w:w w:val="125"/>
        </w:rPr>
        <w:t> </w:t>
      </w:r>
      <w:r>
        <w:rPr>
          <w:color w:val="231F20"/>
          <w:w w:val="125"/>
        </w:rPr>
        <w:t>personas</w:t>
      </w:r>
      <w:r>
        <w:rPr>
          <w:color w:val="231F20"/>
          <w:spacing w:val="-11"/>
          <w:w w:val="125"/>
        </w:rPr>
        <w:t> </w:t>
      </w:r>
      <w:r>
        <w:rPr>
          <w:color w:val="231F20"/>
          <w:w w:val="125"/>
        </w:rPr>
        <w:t>participan- tes que hayan obtenido los puntajes más altos en el proceso de selección para la</w:t>
      </w:r>
      <w:r>
        <w:rPr>
          <w:color w:val="231F20"/>
          <w:spacing w:val="-36"/>
          <w:w w:val="125"/>
        </w:rPr>
        <w:t> </w:t>
      </w:r>
      <w:r>
        <w:rPr>
          <w:color w:val="231F20"/>
          <w:w w:val="125"/>
        </w:rPr>
        <w:t>admi- sión</w:t>
      </w:r>
      <w:r>
        <w:rPr>
          <w:color w:val="231F20"/>
          <w:spacing w:val="-17"/>
          <w:w w:val="125"/>
        </w:rPr>
        <w:t> </w:t>
      </w:r>
      <w:r>
        <w:rPr>
          <w:color w:val="231F20"/>
          <w:w w:val="125"/>
        </w:rPr>
        <w:t>y</w:t>
      </w:r>
      <w:r>
        <w:rPr>
          <w:color w:val="231F20"/>
          <w:spacing w:val="-17"/>
          <w:w w:val="125"/>
        </w:rPr>
        <w:t> </w:t>
      </w:r>
      <w:r>
        <w:rPr>
          <w:color w:val="231F20"/>
          <w:w w:val="125"/>
        </w:rPr>
        <w:t>que</w:t>
      </w:r>
      <w:r>
        <w:rPr>
          <w:color w:val="231F20"/>
          <w:spacing w:val="-16"/>
          <w:w w:val="125"/>
        </w:rPr>
        <w:t> </w:t>
      </w:r>
      <w:r>
        <w:rPr>
          <w:color w:val="231F20"/>
          <w:w w:val="125"/>
        </w:rPr>
        <w:t>no</w:t>
      </w:r>
      <w:r>
        <w:rPr>
          <w:color w:val="231F20"/>
          <w:spacing w:val="-17"/>
          <w:w w:val="125"/>
        </w:rPr>
        <w:t> </w:t>
      </w:r>
      <w:r>
        <w:rPr>
          <w:color w:val="231F20"/>
          <w:w w:val="125"/>
        </w:rPr>
        <w:t>se</w:t>
      </w:r>
      <w:r>
        <w:rPr>
          <w:color w:val="231F20"/>
          <w:spacing w:val="-16"/>
          <w:w w:val="125"/>
        </w:rPr>
        <w:t> </w:t>
      </w:r>
      <w:r>
        <w:rPr>
          <w:color w:val="231F20"/>
          <w:w w:val="125"/>
        </w:rPr>
        <w:t>les</w:t>
      </w:r>
      <w:r>
        <w:rPr>
          <w:color w:val="231F20"/>
          <w:spacing w:val="-17"/>
          <w:w w:val="125"/>
        </w:rPr>
        <w:t> </w:t>
      </w:r>
      <w:r>
        <w:rPr>
          <w:color w:val="231F20"/>
          <w:w w:val="125"/>
        </w:rPr>
        <w:t>haya</w:t>
      </w:r>
      <w:r>
        <w:rPr>
          <w:color w:val="231F20"/>
          <w:spacing w:val="-16"/>
          <w:w w:val="125"/>
        </w:rPr>
        <w:t> </w:t>
      </w:r>
      <w:r>
        <w:rPr>
          <w:color w:val="231F20"/>
          <w:w w:val="125"/>
        </w:rPr>
        <w:t>asignado</w:t>
      </w:r>
      <w:r>
        <w:rPr>
          <w:color w:val="231F20"/>
          <w:spacing w:val="-17"/>
          <w:w w:val="125"/>
        </w:rPr>
        <w:t> </w:t>
      </w:r>
      <w:r>
        <w:rPr>
          <w:color w:val="231F20"/>
          <w:w w:val="125"/>
        </w:rPr>
        <w:t>una</w:t>
      </w:r>
      <w:r>
        <w:rPr>
          <w:color w:val="231F20"/>
          <w:spacing w:val="-17"/>
          <w:w w:val="125"/>
        </w:rPr>
        <w:t> </w:t>
      </w:r>
      <w:r>
        <w:rPr>
          <w:color w:val="231F20"/>
          <w:w w:val="125"/>
        </w:rPr>
        <w:t>plaza,</w:t>
      </w:r>
      <w:r>
        <w:rPr>
          <w:color w:val="231F20"/>
          <w:spacing w:val="-16"/>
          <w:w w:val="125"/>
        </w:rPr>
        <w:t> </w:t>
      </w:r>
      <w:r>
        <w:rPr>
          <w:color w:val="231F20"/>
          <w:w w:val="125"/>
        </w:rPr>
        <w:t>de</w:t>
      </w:r>
      <w:r>
        <w:rPr>
          <w:color w:val="231F20"/>
          <w:spacing w:val="-17"/>
          <w:w w:val="125"/>
        </w:rPr>
        <w:t> </w:t>
      </w:r>
      <w:r>
        <w:rPr>
          <w:color w:val="231F20"/>
          <w:w w:val="125"/>
        </w:rPr>
        <w:t>conformidad</w:t>
      </w:r>
      <w:r>
        <w:rPr>
          <w:color w:val="231F20"/>
          <w:spacing w:val="-16"/>
          <w:w w:val="125"/>
        </w:rPr>
        <w:t> </w:t>
      </w:r>
      <w:r>
        <w:rPr>
          <w:color w:val="231F20"/>
          <w:w w:val="125"/>
        </w:rPr>
        <w:t>con</w:t>
      </w:r>
      <w:r>
        <w:rPr>
          <w:color w:val="231F20"/>
          <w:spacing w:val="-17"/>
          <w:w w:val="125"/>
        </w:rPr>
        <w:t> </w:t>
      </w:r>
      <w:r>
        <w:rPr>
          <w:color w:val="231F20"/>
          <w:w w:val="125"/>
        </w:rPr>
        <w:t>las</w:t>
      </w:r>
      <w:r>
        <w:rPr>
          <w:color w:val="231F20"/>
          <w:spacing w:val="-17"/>
          <w:w w:val="125"/>
        </w:rPr>
        <w:t> </w:t>
      </w:r>
      <w:r>
        <w:rPr>
          <w:i/>
          <w:color w:val="231F20"/>
          <w:w w:val="125"/>
        </w:rPr>
        <w:t>“Disposiciones</w:t>
      </w:r>
      <w:r>
        <w:rPr>
          <w:i/>
          <w:color w:val="231F20"/>
          <w:spacing w:val="-17"/>
          <w:w w:val="125"/>
        </w:rPr>
        <w:t> </w:t>
      </w:r>
      <w:r>
        <w:rPr>
          <w:i/>
          <w:color w:val="231F20"/>
          <w:w w:val="125"/>
        </w:rPr>
        <w:t>para </w:t>
      </w:r>
      <w:r>
        <w:rPr>
          <w:i/>
          <w:color w:val="231F20"/>
          <w:w w:val="125"/>
        </w:rPr>
        <w:t>la asignación de plazas” </w:t>
      </w:r>
      <w:r>
        <w:rPr>
          <w:color w:val="231F20"/>
          <w:w w:val="125"/>
        </w:rPr>
        <w:t>que emite la Unidad del</w:t>
      </w:r>
      <w:r>
        <w:rPr>
          <w:color w:val="231F20"/>
          <w:spacing w:val="-37"/>
          <w:w w:val="125"/>
        </w:rPr>
        <w:t> </w:t>
      </w:r>
      <w:r>
        <w:rPr>
          <w:color w:val="231F20"/>
          <w:w w:val="125"/>
        </w:rPr>
        <w:t>Sistema.</w:t>
      </w:r>
    </w:p>
    <w:p>
      <w:pPr>
        <w:pStyle w:val="BodyText"/>
        <w:spacing w:line="276" w:lineRule="auto" w:before="153"/>
        <w:ind w:left="1417" w:right="1981"/>
        <w:jc w:val="both"/>
      </w:pPr>
      <w:r>
        <w:rPr>
          <w:color w:val="231F20"/>
          <w:w w:val="125"/>
        </w:rPr>
        <w:t>En</w:t>
      </w:r>
      <w:r>
        <w:rPr>
          <w:color w:val="231F20"/>
          <w:spacing w:val="-19"/>
          <w:w w:val="125"/>
        </w:rPr>
        <w:t> </w:t>
      </w:r>
      <w:r>
        <w:rPr>
          <w:color w:val="231F20"/>
          <w:w w:val="125"/>
        </w:rPr>
        <w:t>caso</w:t>
      </w:r>
      <w:r>
        <w:rPr>
          <w:color w:val="231F20"/>
          <w:spacing w:val="-19"/>
          <w:w w:val="125"/>
        </w:rPr>
        <w:t> </w:t>
      </w:r>
      <w:r>
        <w:rPr>
          <w:color w:val="231F20"/>
          <w:w w:val="125"/>
        </w:rPr>
        <w:t>de</w:t>
      </w:r>
      <w:r>
        <w:rPr>
          <w:color w:val="231F20"/>
          <w:spacing w:val="-18"/>
          <w:w w:val="125"/>
        </w:rPr>
        <w:t> </w:t>
      </w:r>
      <w:r>
        <w:rPr>
          <w:color w:val="231F20"/>
          <w:w w:val="125"/>
        </w:rPr>
        <w:t>que</w:t>
      </w:r>
      <w:r>
        <w:rPr>
          <w:color w:val="231F20"/>
          <w:spacing w:val="-19"/>
          <w:w w:val="125"/>
        </w:rPr>
        <w:t> </w:t>
      </w:r>
      <w:r>
        <w:rPr>
          <w:color w:val="231F20"/>
          <w:w w:val="125"/>
        </w:rPr>
        <w:t>continúen</w:t>
      </w:r>
      <w:r>
        <w:rPr>
          <w:color w:val="231F20"/>
          <w:spacing w:val="-18"/>
          <w:w w:val="125"/>
        </w:rPr>
        <w:t> </w:t>
      </w:r>
      <w:r>
        <w:rPr>
          <w:color w:val="231F20"/>
          <w:w w:val="125"/>
        </w:rPr>
        <w:t>las</w:t>
      </w:r>
      <w:r>
        <w:rPr>
          <w:color w:val="231F20"/>
          <w:spacing w:val="-19"/>
          <w:w w:val="125"/>
        </w:rPr>
        <w:t> </w:t>
      </w:r>
      <w:r>
        <w:rPr>
          <w:color w:val="231F20"/>
          <w:w w:val="125"/>
        </w:rPr>
        <w:t>necesidades</w:t>
      </w:r>
      <w:r>
        <w:rPr>
          <w:color w:val="231F20"/>
          <w:spacing w:val="-18"/>
          <w:w w:val="125"/>
        </w:rPr>
        <w:t> </w:t>
      </w:r>
      <w:r>
        <w:rPr>
          <w:color w:val="231F20"/>
          <w:w w:val="125"/>
        </w:rPr>
        <w:t>del</w:t>
      </w:r>
      <w:r>
        <w:rPr>
          <w:color w:val="231F20"/>
          <w:spacing w:val="-19"/>
          <w:w w:val="125"/>
        </w:rPr>
        <w:t> </w:t>
      </w:r>
      <w:r>
        <w:rPr>
          <w:color w:val="231F20"/>
          <w:w w:val="125"/>
        </w:rPr>
        <w:t>servicio,</w:t>
      </w:r>
      <w:r>
        <w:rPr>
          <w:color w:val="231F20"/>
          <w:spacing w:val="-18"/>
          <w:w w:val="125"/>
        </w:rPr>
        <w:t> </w:t>
      </w:r>
      <w:r>
        <w:rPr>
          <w:color w:val="231F20"/>
          <w:w w:val="125"/>
        </w:rPr>
        <w:t>podrán</w:t>
      </w:r>
      <w:r>
        <w:rPr>
          <w:color w:val="231F20"/>
          <w:spacing w:val="-19"/>
          <w:w w:val="125"/>
        </w:rPr>
        <w:t> </w:t>
      </w:r>
      <w:r>
        <w:rPr>
          <w:color w:val="231F20"/>
          <w:w w:val="125"/>
        </w:rPr>
        <w:t>incorporar</w:t>
      </w:r>
      <w:r>
        <w:rPr>
          <w:color w:val="231F20"/>
          <w:spacing w:val="-18"/>
          <w:w w:val="125"/>
        </w:rPr>
        <w:t> </w:t>
      </w:r>
      <w:r>
        <w:rPr>
          <w:color w:val="231F20"/>
          <w:w w:val="125"/>
        </w:rPr>
        <w:t>a</w:t>
      </w:r>
      <w:r>
        <w:rPr>
          <w:color w:val="231F20"/>
          <w:spacing w:val="-19"/>
          <w:w w:val="125"/>
        </w:rPr>
        <w:t> </w:t>
      </w:r>
      <w:r>
        <w:rPr>
          <w:color w:val="231F20"/>
          <w:w w:val="125"/>
        </w:rPr>
        <w:t>personas</w:t>
      </w:r>
      <w:r>
        <w:rPr>
          <w:color w:val="231F20"/>
          <w:spacing w:val="-18"/>
          <w:w w:val="125"/>
        </w:rPr>
        <w:t> </w:t>
      </w:r>
      <w:r>
        <w:rPr>
          <w:color w:val="231F20"/>
          <w:w w:val="125"/>
        </w:rPr>
        <w:t>que cumplan</w:t>
      </w:r>
      <w:r>
        <w:rPr>
          <w:color w:val="231F20"/>
          <w:spacing w:val="-15"/>
          <w:w w:val="125"/>
        </w:rPr>
        <w:t> </w:t>
      </w:r>
      <w:r>
        <w:rPr>
          <w:color w:val="231F20"/>
          <w:w w:val="125"/>
        </w:rPr>
        <w:t>con</w:t>
      </w:r>
      <w:r>
        <w:rPr>
          <w:color w:val="231F20"/>
          <w:spacing w:val="-14"/>
          <w:w w:val="125"/>
        </w:rPr>
        <w:t> </w:t>
      </w:r>
      <w:r>
        <w:rPr>
          <w:color w:val="231F20"/>
          <w:w w:val="125"/>
        </w:rPr>
        <w:t>el</w:t>
      </w:r>
      <w:r>
        <w:rPr>
          <w:color w:val="231F20"/>
          <w:spacing w:val="-15"/>
          <w:w w:val="125"/>
        </w:rPr>
        <w:t> </w:t>
      </w:r>
      <w:r>
        <w:rPr>
          <w:color w:val="231F20"/>
          <w:w w:val="125"/>
        </w:rPr>
        <w:t>perfil,</w:t>
      </w:r>
      <w:r>
        <w:rPr>
          <w:color w:val="231F20"/>
          <w:spacing w:val="-14"/>
          <w:w w:val="125"/>
        </w:rPr>
        <w:t> </w:t>
      </w:r>
      <w:r>
        <w:rPr>
          <w:color w:val="231F20"/>
          <w:w w:val="125"/>
        </w:rPr>
        <w:t>a</w:t>
      </w:r>
      <w:r>
        <w:rPr>
          <w:color w:val="231F20"/>
          <w:spacing w:val="-15"/>
          <w:w w:val="125"/>
        </w:rPr>
        <w:t> </w:t>
      </w:r>
      <w:r>
        <w:rPr>
          <w:color w:val="231F20"/>
          <w:w w:val="125"/>
        </w:rPr>
        <w:t>las</w:t>
      </w:r>
      <w:r>
        <w:rPr>
          <w:color w:val="231F20"/>
          <w:spacing w:val="-14"/>
          <w:w w:val="125"/>
        </w:rPr>
        <w:t> </w:t>
      </w:r>
      <w:r>
        <w:rPr>
          <w:color w:val="231F20"/>
          <w:w w:val="125"/>
        </w:rPr>
        <w:t>que</w:t>
      </w:r>
      <w:r>
        <w:rPr>
          <w:color w:val="231F20"/>
          <w:spacing w:val="-15"/>
          <w:w w:val="125"/>
        </w:rPr>
        <w:t> </w:t>
      </w:r>
      <w:r>
        <w:rPr>
          <w:color w:val="231F20"/>
          <w:w w:val="125"/>
        </w:rPr>
        <w:t>se</w:t>
      </w:r>
      <w:r>
        <w:rPr>
          <w:color w:val="231F20"/>
          <w:spacing w:val="-14"/>
          <w:w w:val="125"/>
        </w:rPr>
        <w:t> </w:t>
      </w:r>
      <w:r>
        <w:rPr>
          <w:color w:val="231F20"/>
          <w:w w:val="125"/>
        </w:rPr>
        <w:t>les</w:t>
      </w:r>
      <w:r>
        <w:rPr>
          <w:color w:val="231F20"/>
          <w:spacing w:val="-15"/>
          <w:w w:val="125"/>
        </w:rPr>
        <w:t> </w:t>
      </w:r>
      <w:r>
        <w:rPr>
          <w:color w:val="231F20"/>
          <w:w w:val="125"/>
        </w:rPr>
        <w:t>otorgará</w:t>
      </w:r>
      <w:r>
        <w:rPr>
          <w:color w:val="231F20"/>
          <w:spacing w:val="-14"/>
          <w:w w:val="125"/>
        </w:rPr>
        <w:t> </w:t>
      </w:r>
      <w:r>
        <w:rPr>
          <w:color w:val="231F20"/>
          <w:w w:val="125"/>
        </w:rPr>
        <w:t>un</w:t>
      </w:r>
      <w:r>
        <w:rPr>
          <w:color w:val="231F20"/>
          <w:spacing w:val="-15"/>
          <w:w w:val="125"/>
        </w:rPr>
        <w:t> </w:t>
      </w:r>
      <w:r>
        <w:rPr>
          <w:color w:val="231F20"/>
          <w:w w:val="125"/>
        </w:rPr>
        <w:t>nombramiento</w:t>
      </w:r>
      <w:r>
        <w:rPr>
          <w:color w:val="231F20"/>
          <w:spacing w:val="-14"/>
          <w:w w:val="125"/>
        </w:rPr>
        <w:t> </w:t>
      </w:r>
      <w:r>
        <w:rPr>
          <w:color w:val="231F20"/>
          <w:w w:val="125"/>
        </w:rPr>
        <w:t>por</w:t>
      </w:r>
      <w:r>
        <w:rPr>
          <w:color w:val="231F20"/>
          <w:spacing w:val="-15"/>
          <w:w w:val="125"/>
        </w:rPr>
        <w:t> </w:t>
      </w:r>
      <w:r>
        <w:rPr>
          <w:color w:val="231F20"/>
          <w:w w:val="125"/>
        </w:rPr>
        <w:t>tiempo</w:t>
      </w:r>
      <w:r>
        <w:rPr>
          <w:color w:val="231F20"/>
          <w:spacing w:val="-14"/>
          <w:w w:val="125"/>
        </w:rPr>
        <w:t> </w:t>
      </w:r>
      <w:r>
        <w:rPr>
          <w:color w:val="231F20"/>
          <w:w w:val="125"/>
        </w:rPr>
        <w:t>fijo</w:t>
      </w:r>
      <w:r>
        <w:rPr>
          <w:color w:val="231F20"/>
          <w:spacing w:val="-15"/>
          <w:w w:val="125"/>
        </w:rPr>
        <w:t> </w:t>
      </w:r>
      <w:r>
        <w:rPr>
          <w:color w:val="231F20"/>
          <w:w w:val="125"/>
        </w:rPr>
        <w:t>hasta</w:t>
      </w:r>
      <w:r>
        <w:rPr>
          <w:color w:val="231F20"/>
          <w:spacing w:val="-14"/>
          <w:w w:val="125"/>
        </w:rPr>
        <w:t> </w:t>
      </w:r>
      <w:r>
        <w:rPr>
          <w:color w:val="231F20"/>
          <w:spacing w:val="-6"/>
          <w:w w:val="125"/>
        </w:rPr>
        <w:t>la </w:t>
      </w:r>
      <w:r>
        <w:rPr>
          <w:color w:val="231F20"/>
          <w:w w:val="125"/>
        </w:rPr>
        <w:t>conclusión del ciclo escolar como</w:t>
      </w:r>
      <w:r>
        <w:rPr>
          <w:color w:val="231F20"/>
          <w:spacing w:val="-24"/>
          <w:w w:val="125"/>
        </w:rPr>
        <w:t> </w:t>
      </w:r>
      <w:r>
        <w:rPr>
          <w:color w:val="231F20"/>
          <w:w w:val="125"/>
        </w:rPr>
        <w:t>máximo.</w:t>
      </w:r>
    </w:p>
    <w:p>
      <w:pPr>
        <w:pStyle w:val="BodyText"/>
        <w:spacing w:line="276" w:lineRule="auto" w:before="158"/>
        <w:ind w:left="1417" w:right="1981"/>
        <w:jc w:val="both"/>
      </w:pPr>
      <w:r>
        <w:rPr>
          <w:b/>
          <w:color w:val="231F20"/>
          <w:w w:val="125"/>
        </w:rPr>
        <w:t>Artículo 49. </w:t>
      </w:r>
      <w:r>
        <w:rPr>
          <w:color w:val="231F20"/>
          <w:w w:val="125"/>
        </w:rPr>
        <w:t>El resultado obtenido por los aspirantes en el proceso de selección para la admisión</w:t>
      </w:r>
      <w:r>
        <w:rPr>
          <w:color w:val="231F20"/>
          <w:spacing w:val="-7"/>
          <w:w w:val="125"/>
        </w:rPr>
        <w:t> </w:t>
      </w:r>
      <w:r>
        <w:rPr>
          <w:color w:val="231F20"/>
          <w:w w:val="125"/>
        </w:rPr>
        <w:t>conforme</w:t>
      </w:r>
      <w:r>
        <w:rPr>
          <w:color w:val="231F20"/>
          <w:spacing w:val="-7"/>
          <w:w w:val="125"/>
        </w:rPr>
        <w:t> </w:t>
      </w:r>
      <w:r>
        <w:rPr>
          <w:color w:val="231F20"/>
          <w:w w:val="125"/>
        </w:rPr>
        <w:t>a</w:t>
      </w:r>
      <w:r>
        <w:rPr>
          <w:color w:val="231F20"/>
          <w:spacing w:val="-7"/>
          <w:w w:val="125"/>
        </w:rPr>
        <w:t> </w:t>
      </w:r>
      <w:r>
        <w:rPr>
          <w:color w:val="231F20"/>
          <w:w w:val="125"/>
        </w:rPr>
        <w:t>las</w:t>
      </w:r>
      <w:r>
        <w:rPr>
          <w:color w:val="231F20"/>
          <w:spacing w:val="-7"/>
          <w:w w:val="125"/>
        </w:rPr>
        <w:t> </w:t>
      </w:r>
      <w:r>
        <w:rPr>
          <w:color w:val="231F20"/>
          <w:w w:val="125"/>
        </w:rPr>
        <w:t>presentes</w:t>
      </w:r>
      <w:r>
        <w:rPr>
          <w:color w:val="231F20"/>
          <w:spacing w:val="-7"/>
          <w:w w:val="125"/>
        </w:rPr>
        <w:t> </w:t>
      </w:r>
      <w:r>
        <w:rPr>
          <w:color w:val="231F20"/>
          <w:w w:val="125"/>
        </w:rPr>
        <w:t>Disposiciones,</w:t>
      </w:r>
      <w:r>
        <w:rPr>
          <w:color w:val="231F20"/>
          <w:spacing w:val="-6"/>
          <w:w w:val="125"/>
        </w:rPr>
        <w:t> </w:t>
      </w:r>
      <w:r>
        <w:rPr>
          <w:color w:val="231F20"/>
          <w:w w:val="125"/>
        </w:rPr>
        <w:t>no</w:t>
      </w:r>
      <w:r>
        <w:rPr>
          <w:color w:val="231F20"/>
          <w:spacing w:val="-7"/>
          <w:w w:val="125"/>
        </w:rPr>
        <w:t> </w:t>
      </w:r>
      <w:r>
        <w:rPr>
          <w:color w:val="231F20"/>
          <w:w w:val="125"/>
        </w:rPr>
        <w:t>obliga</w:t>
      </w:r>
      <w:r>
        <w:rPr>
          <w:color w:val="231F20"/>
          <w:spacing w:val="-7"/>
          <w:w w:val="125"/>
        </w:rPr>
        <w:t> </w:t>
      </w:r>
      <w:r>
        <w:rPr>
          <w:color w:val="231F20"/>
          <w:w w:val="125"/>
        </w:rPr>
        <w:t>a</w:t>
      </w:r>
      <w:r>
        <w:rPr>
          <w:color w:val="231F20"/>
          <w:spacing w:val="-7"/>
          <w:w w:val="125"/>
        </w:rPr>
        <w:t> </w:t>
      </w:r>
      <w:r>
        <w:rPr>
          <w:color w:val="231F20"/>
          <w:w w:val="125"/>
        </w:rPr>
        <w:t>las</w:t>
      </w:r>
      <w:r>
        <w:rPr>
          <w:color w:val="231F20"/>
          <w:spacing w:val="-7"/>
          <w:w w:val="125"/>
        </w:rPr>
        <w:t> </w:t>
      </w:r>
      <w:r>
        <w:rPr>
          <w:color w:val="231F20"/>
          <w:w w:val="125"/>
        </w:rPr>
        <w:t>autoridades</w:t>
      </w:r>
      <w:r>
        <w:rPr>
          <w:color w:val="231F20"/>
          <w:spacing w:val="-7"/>
          <w:w w:val="125"/>
        </w:rPr>
        <w:t> </w:t>
      </w:r>
      <w:r>
        <w:rPr>
          <w:color w:val="231F20"/>
          <w:w w:val="125"/>
        </w:rPr>
        <w:t>de</w:t>
      </w:r>
      <w:r>
        <w:rPr>
          <w:color w:val="231F20"/>
          <w:spacing w:val="-7"/>
          <w:w w:val="125"/>
        </w:rPr>
        <w:t> </w:t>
      </w:r>
      <w:r>
        <w:rPr>
          <w:color w:val="231F20"/>
          <w:w w:val="125"/>
        </w:rPr>
        <w:t>educa- ción</w:t>
      </w:r>
      <w:r>
        <w:rPr>
          <w:color w:val="231F20"/>
          <w:spacing w:val="-9"/>
          <w:w w:val="125"/>
        </w:rPr>
        <w:t> </w:t>
      </w:r>
      <w:r>
        <w:rPr>
          <w:color w:val="231F20"/>
          <w:w w:val="125"/>
        </w:rPr>
        <w:t>media</w:t>
      </w:r>
      <w:r>
        <w:rPr>
          <w:color w:val="231F20"/>
          <w:spacing w:val="-9"/>
          <w:w w:val="125"/>
        </w:rPr>
        <w:t> </w:t>
      </w:r>
      <w:r>
        <w:rPr>
          <w:color w:val="231F20"/>
          <w:w w:val="125"/>
        </w:rPr>
        <w:t>superior</w:t>
      </w:r>
      <w:r>
        <w:rPr>
          <w:color w:val="231F20"/>
          <w:spacing w:val="-9"/>
          <w:w w:val="125"/>
        </w:rPr>
        <w:t> </w:t>
      </w:r>
      <w:r>
        <w:rPr>
          <w:color w:val="231F20"/>
          <w:w w:val="125"/>
        </w:rPr>
        <w:t>y</w:t>
      </w:r>
      <w:r>
        <w:rPr>
          <w:color w:val="231F20"/>
          <w:spacing w:val="-8"/>
          <w:w w:val="125"/>
        </w:rPr>
        <w:t> </w:t>
      </w:r>
      <w:r>
        <w:rPr>
          <w:color w:val="231F20"/>
          <w:w w:val="125"/>
        </w:rPr>
        <w:t>los</w:t>
      </w:r>
      <w:r>
        <w:rPr>
          <w:color w:val="231F20"/>
          <w:spacing w:val="-9"/>
          <w:w w:val="125"/>
        </w:rPr>
        <w:t> </w:t>
      </w:r>
      <w:r>
        <w:rPr>
          <w:color w:val="231F20"/>
          <w:w w:val="125"/>
        </w:rPr>
        <w:t>organismos</w:t>
      </w:r>
      <w:r>
        <w:rPr>
          <w:color w:val="231F20"/>
          <w:spacing w:val="-9"/>
          <w:w w:val="125"/>
        </w:rPr>
        <w:t> </w:t>
      </w:r>
      <w:r>
        <w:rPr>
          <w:color w:val="231F20"/>
          <w:w w:val="125"/>
        </w:rPr>
        <w:t>descentralizados</w:t>
      </w:r>
      <w:r>
        <w:rPr>
          <w:color w:val="231F20"/>
          <w:spacing w:val="-8"/>
          <w:w w:val="125"/>
        </w:rPr>
        <w:t> </w:t>
      </w:r>
      <w:r>
        <w:rPr>
          <w:color w:val="231F20"/>
          <w:w w:val="125"/>
        </w:rPr>
        <w:t>a</w:t>
      </w:r>
      <w:r>
        <w:rPr>
          <w:color w:val="231F20"/>
          <w:spacing w:val="-9"/>
          <w:w w:val="125"/>
        </w:rPr>
        <w:t> </w:t>
      </w:r>
      <w:r>
        <w:rPr>
          <w:color w:val="231F20"/>
          <w:w w:val="125"/>
        </w:rPr>
        <w:t>asignar</w:t>
      </w:r>
      <w:r>
        <w:rPr>
          <w:color w:val="231F20"/>
          <w:spacing w:val="-9"/>
          <w:w w:val="125"/>
        </w:rPr>
        <w:t> </w:t>
      </w:r>
      <w:r>
        <w:rPr>
          <w:color w:val="231F20"/>
          <w:w w:val="125"/>
        </w:rPr>
        <w:t>una</w:t>
      </w:r>
      <w:r>
        <w:rPr>
          <w:color w:val="231F20"/>
          <w:spacing w:val="-9"/>
          <w:w w:val="125"/>
        </w:rPr>
        <w:t> </w:t>
      </w:r>
      <w:r>
        <w:rPr>
          <w:color w:val="231F20"/>
          <w:w w:val="125"/>
        </w:rPr>
        <w:t>plaza</w:t>
      </w:r>
      <w:r>
        <w:rPr>
          <w:color w:val="231F20"/>
          <w:spacing w:val="-8"/>
          <w:w w:val="125"/>
        </w:rPr>
        <w:t> </w:t>
      </w:r>
      <w:r>
        <w:rPr>
          <w:color w:val="231F20"/>
          <w:w w:val="125"/>
        </w:rPr>
        <w:t>a</w:t>
      </w:r>
      <w:r>
        <w:rPr>
          <w:color w:val="231F20"/>
          <w:spacing w:val="-9"/>
          <w:w w:val="125"/>
        </w:rPr>
        <w:t> </w:t>
      </w:r>
      <w:r>
        <w:rPr>
          <w:color w:val="231F20"/>
          <w:w w:val="125"/>
        </w:rPr>
        <w:t>la</w:t>
      </w:r>
      <w:r>
        <w:rPr>
          <w:color w:val="231F20"/>
          <w:spacing w:val="-9"/>
          <w:w w:val="125"/>
        </w:rPr>
        <w:t> </w:t>
      </w:r>
      <w:r>
        <w:rPr>
          <w:color w:val="231F20"/>
          <w:w w:val="125"/>
        </w:rPr>
        <w:t>totalidad de</w:t>
      </w:r>
      <w:r>
        <w:rPr>
          <w:color w:val="231F20"/>
          <w:spacing w:val="-7"/>
          <w:w w:val="125"/>
        </w:rPr>
        <w:t> </w:t>
      </w:r>
      <w:r>
        <w:rPr>
          <w:color w:val="231F20"/>
          <w:w w:val="125"/>
        </w:rPr>
        <w:t>los</w:t>
      </w:r>
      <w:r>
        <w:rPr>
          <w:color w:val="231F20"/>
          <w:spacing w:val="-6"/>
          <w:w w:val="125"/>
        </w:rPr>
        <w:t> </w:t>
      </w:r>
      <w:r>
        <w:rPr>
          <w:color w:val="231F20"/>
          <w:w w:val="125"/>
        </w:rPr>
        <w:t>aspirantes</w:t>
      </w:r>
      <w:r>
        <w:rPr>
          <w:color w:val="231F20"/>
          <w:spacing w:val="-6"/>
          <w:w w:val="125"/>
        </w:rPr>
        <w:t> </w:t>
      </w:r>
      <w:r>
        <w:rPr>
          <w:color w:val="231F20"/>
          <w:w w:val="125"/>
        </w:rPr>
        <w:t>que</w:t>
      </w:r>
      <w:r>
        <w:rPr>
          <w:color w:val="231F20"/>
          <w:spacing w:val="-6"/>
          <w:w w:val="125"/>
        </w:rPr>
        <w:t> </w:t>
      </w:r>
      <w:r>
        <w:rPr>
          <w:color w:val="231F20"/>
          <w:w w:val="125"/>
        </w:rPr>
        <w:t>se</w:t>
      </w:r>
      <w:r>
        <w:rPr>
          <w:color w:val="231F20"/>
          <w:spacing w:val="-6"/>
          <w:w w:val="125"/>
        </w:rPr>
        <w:t> </w:t>
      </w:r>
      <w:r>
        <w:rPr>
          <w:color w:val="231F20"/>
          <w:w w:val="125"/>
        </w:rPr>
        <w:t>encuentren</w:t>
      </w:r>
      <w:r>
        <w:rPr>
          <w:color w:val="231F20"/>
          <w:spacing w:val="-6"/>
          <w:w w:val="125"/>
        </w:rPr>
        <w:t> </w:t>
      </w:r>
      <w:r>
        <w:rPr>
          <w:color w:val="231F20"/>
          <w:w w:val="125"/>
        </w:rPr>
        <w:t>en</w:t>
      </w:r>
      <w:r>
        <w:rPr>
          <w:color w:val="231F20"/>
          <w:spacing w:val="-6"/>
          <w:w w:val="125"/>
        </w:rPr>
        <w:t> </w:t>
      </w:r>
      <w:r>
        <w:rPr>
          <w:color w:val="231F20"/>
          <w:w w:val="125"/>
        </w:rPr>
        <w:t>las</w:t>
      </w:r>
      <w:r>
        <w:rPr>
          <w:color w:val="231F20"/>
          <w:spacing w:val="-6"/>
          <w:w w:val="125"/>
        </w:rPr>
        <w:t> </w:t>
      </w:r>
      <w:r>
        <w:rPr>
          <w:color w:val="231F20"/>
          <w:w w:val="125"/>
        </w:rPr>
        <w:t>listas</w:t>
      </w:r>
      <w:r>
        <w:rPr>
          <w:color w:val="231F20"/>
          <w:spacing w:val="-6"/>
          <w:w w:val="125"/>
        </w:rPr>
        <w:t> </w:t>
      </w:r>
      <w:r>
        <w:rPr>
          <w:color w:val="231F20"/>
          <w:w w:val="125"/>
        </w:rPr>
        <w:t>ordenadas</w:t>
      </w:r>
      <w:r>
        <w:rPr>
          <w:color w:val="231F20"/>
          <w:spacing w:val="-6"/>
          <w:w w:val="125"/>
        </w:rPr>
        <w:t> </w:t>
      </w:r>
      <w:r>
        <w:rPr>
          <w:color w:val="231F20"/>
          <w:w w:val="125"/>
        </w:rPr>
        <w:t>de</w:t>
      </w:r>
      <w:r>
        <w:rPr>
          <w:color w:val="231F20"/>
          <w:spacing w:val="-6"/>
          <w:w w:val="125"/>
        </w:rPr>
        <w:t> </w:t>
      </w:r>
      <w:r>
        <w:rPr>
          <w:color w:val="231F20"/>
          <w:w w:val="125"/>
        </w:rPr>
        <w:t>resultados,</w:t>
      </w:r>
      <w:r>
        <w:rPr>
          <w:color w:val="231F20"/>
          <w:spacing w:val="-6"/>
          <w:w w:val="125"/>
        </w:rPr>
        <w:t> </w:t>
      </w:r>
      <w:r>
        <w:rPr>
          <w:color w:val="231F20"/>
          <w:w w:val="125"/>
        </w:rPr>
        <w:t>toda</w:t>
      </w:r>
      <w:r>
        <w:rPr>
          <w:color w:val="231F20"/>
          <w:spacing w:val="-6"/>
          <w:w w:val="125"/>
        </w:rPr>
        <w:t> </w:t>
      </w:r>
      <w:r>
        <w:rPr>
          <w:color w:val="231F20"/>
          <w:w w:val="125"/>
        </w:rPr>
        <w:t>vez</w:t>
      </w:r>
      <w:r>
        <w:rPr>
          <w:color w:val="231F20"/>
          <w:spacing w:val="-6"/>
          <w:w w:val="125"/>
        </w:rPr>
        <w:t> </w:t>
      </w:r>
      <w:r>
        <w:rPr>
          <w:color w:val="231F20"/>
          <w:w w:val="125"/>
        </w:rPr>
        <w:t>que la</w:t>
      </w:r>
      <w:r>
        <w:rPr>
          <w:color w:val="231F20"/>
          <w:spacing w:val="-13"/>
          <w:w w:val="125"/>
        </w:rPr>
        <w:t> </w:t>
      </w:r>
      <w:r>
        <w:rPr>
          <w:color w:val="231F20"/>
          <w:w w:val="125"/>
        </w:rPr>
        <w:t>asignación</w:t>
      </w:r>
      <w:r>
        <w:rPr>
          <w:color w:val="231F20"/>
          <w:spacing w:val="-12"/>
          <w:w w:val="125"/>
        </w:rPr>
        <w:t> </w:t>
      </w:r>
      <w:r>
        <w:rPr>
          <w:color w:val="231F20"/>
          <w:w w:val="125"/>
        </w:rPr>
        <w:t>está</w:t>
      </w:r>
      <w:r>
        <w:rPr>
          <w:color w:val="231F20"/>
          <w:spacing w:val="-12"/>
          <w:w w:val="125"/>
        </w:rPr>
        <w:t> </w:t>
      </w:r>
      <w:r>
        <w:rPr>
          <w:color w:val="231F20"/>
          <w:w w:val="125"/>
        </w:rPr>
        <w:t>sujeta</w:t>
      </w:r>
      <w:r>
        <w:rPr>
          <w:color w:val="231F20"/>
          <w:spacing w:val="-13"/>
          <w:w w:val="125"/>
        </w:rPr>
        <w:t> </w:t>
      </w:r>
      <w:r>
        <w:rPr>
          <w:color w:val="231F20"/>
          <w:w w:val="125"/>
        </w:rPr>
        <w:t>a</w:t>
      </w:r>
      <w:r>
        <w:rPr>
          <w:color w:val="231F20"/>
          <w:spacing w:val="-12"/>
          <w:w w:val="125"/>
        </w:rPr>
        <w:t> </w:t>
      </w:r>
      <w:r>
        <w:rPr>
          <w:color w:val="231F20"/>
          <w:w w:val="125"/>
        </w:rPr>
        <w:t>la</w:t>
      </w:r>
      <w:r>
        <w:rPr>
          <w:color w:val="231F20"/>
          <w:spacing w:val="-12"/>
          <w:w w:val="125"/>
        </w:rPr>
        <w:t> </w:t>
      </w:r>
      <w:r>
        <w:rPr>
          <w:color w:val="231F20"/>
          <w:w w:val="125"/>
        </w:rPr>
        <w:t>existencia</w:t>
      </w:r>
      <w:r>
        <w:rPr>
          <w:color w:val="231F20"/>
          <w:spacing w:val="-13"/>
          <w:w w:val="125"/>
        </w:rPr>
        <w:t> </w:t>
      </w:r>
      <w:r>
        <w:rPr>
          <w:color w:val="231F20"/>
          <w:w w:val="125"/>
        </w:rPr>
        <w:t>de</w:t>
      </w:r>
      <w:r>
        <w:rPr>
          <w:color w:val="231F20"/>
          <w:spacing w:val="-12"/>
          <w:w w:val="125"/>
        </w:rPr>
        <w:t> </w:t>
      </w:r>
      <w:r>
        <w:rPr>
          <w:color w:val="231F20"/>
          <w:w w:val="125"/>
        </w:rPr>
        <w:t>plazas</w:t>
      </w:r>
      <w:r>
        <w:rPr>
          <w:color w:val="231F20"/>
          <w:spacing w:val="-12"/>
          <w:w w:val="125"/>
        </w:rPr>
        <w:t> </w:t>
      </w:r>
      <w:r>
        <w:rPr>
          <w:color w:val="231F20"/>
          <w:w w:val="125"/>
        </w:rPr>
        <w:t>vacantes,</w:t>
      </w:r>
      <w:r>
        <w:rPr>
          <w:color w:val="231F20"/>
          <w:spacing w:val="-13"/>
          <w:w w:val="125"/>
        </w:rPr>
        <w:t> </w:t>
      </w:r>
      <w:r>
        <w:rPr>
          <w:color w:val="231F20"/>
          <w:w w:val="125"/>
        </w:rPr>
        <w:t>a</w:t>
      </w:r>
      <w:r>
        <w:rPr>
          <w:color w:val="231F20"/>
          <w:spacing w:val="-12"/>
          <w:w w:val="125"/>
        </w:rPr>
        <w:t> </w:t>
      </w:r>
      <w:r>
        <w:rPr>
          <w:color w:val="231F20"/>
          <w:w w:val="125"/>
        </w:rPr>
        <w:t>las</w:t>
      </w:r>
      <w:r>
        <w:rPr>
          <w:color w:val="231F20"/>
          <w:spacing w:val="-12"/>
          <w:w w:val="125"/>
        </w:rPr>
        <w:t> </w:t>
      </w:r>
      <w:r>
        <w:rPr>
          <w:color w:val="231F20"/>
          <w:w w:val="125"/>
        </w:rPr>
        <w:t>necesidades</w:t>
      </w:r>
      <w:r>
        <w:rPr>
          <w:color w:val="231F20"/>
          <w:spacing w:val="-13"/>
          <w:w w:val="125"/>
        </w:rPr>
        <w:t> </w:t>
      </w:r>
      <w:r>
        <w:rPr>
          <w:color w:val="231F20"/>
          <w:w w:val="125"/>
        </w:rPr>
        <w:t>del</w:t>
      </w:r>
      <w:r>
        <w:rPr>
          <w:color w:val="231F20"/>
          <w:spacing w:val="-12"/>
          <w:w w:val="125"/>
        </w:rPr>
        <w:t> </w:t>
      </w:r>
      <w:r>
        <w:rPr>
          <w:color w:val="231F20"/>
          <w:w w:val="125"/>
        </w:rPr>
        <w:t>servicio público educativo y a la estructura ocupacional</w:t>
      </w:r>
      <w:r>
        <w:rPr>
          <w:color w:val="231F20"/>
          <w:spacing w:val="-39"/>
          <w:w w:val="125"/>
        </w:rPr>
        <w:t> </w:t>
      </w:r>
      <w:r>
        <w:rPr>
          <w:color w:val="231F20"/>
          <w:w w:val="125"/>
        </w:rPr>
        <w:t>autorizada.</w:t>
      </w:r>
    </w:p>
    <w:p>
      <w:pPr>
        <w:pStyle w:val="BodyText"/>
        <w:spacing w:line="276" w:lineRule="auto" w:before="156"/>
        <w:ind w:left="1417" w:right="1981"/>
        <w:jc w:val="both"/>
      </w:pPr>
      <w:r>
        <w:rPr>
          <w:b/>
          <w:color w:val="231F20"/>
          <w:w w:val="125"/>
        </w:rPr>
        <w:t>Artículo 50. </w:t>
      </w:r>
      <w:r>
        <w:rPr>
          <w:color w:val="231F20"/>
          <w:w w:val="125"/>
        </w:rPr>
        <w:t>Cuando se compruebe que un aspirante haya proporcionado información o documentación apócrifa o falsa quedará eliminado del proceso de selección para la admisión</w:t>
      </w:r>
      <w:r>
        <w:rPr>
          <w:color w:val="231F20"/>
          <w:spacing w:val="-9"/>
          <w:w w:val="125"/>
        </w:rPr>
        <w:t> </w:t>
      </w:r>
      <w:r>
        <w:rPr>
          <w:color w:val="231F20"/>
          <w:w w:val="125"/>
        </w:rPr>
        <w:t>en</w:t>
      </w:r>
      <w:r>
        <w:rPr>
          <w:color w:val="231F20"/>
          <w:spacing w:val="-8"/>
          <w:w w:val="125"/>
        </w:rPr>
        <w:t> </w:t>
      </w:r>
      <w:r>
        <w:rPr>
          <w:color w:val="231F20"/>
          <w:w w:val="125"/>
        </w:rPr>
        <w:t>cualquiera</w:t>
      </w:r>
      <w:r>
        <w:rPr>
          <w:color w:val="231F20"/>
          <w:spacing w:val="-9"/>
          <w:w w:val="125"/>
        </w:rPr>
        <w:t> </w:t>
      </w:r>
      <w:r>
        <w:rPr>
          <w:color w:val="231F20"/>
          <w:w w:val="125"/>
        </w:rPr>
        <w:t>de</w:t>
      </w:r>
      <w:r>
        <w:rPr>
          <w:color w:val="231F20"/>
          <w:spacing w:val="-8"/>
          <w:w w:val="125"/>
        </w:rPr>
        <w:t> </w:t>
      </w:r>
      <w:r>
        <w:rPr>
          <w:color w:val="231F20"/>
          <w:w w:val="125"/>
        </w:rPr>
        <w:t>las</w:t>
      </w:r>
      <w:r>
        <w:rPr>
          <w:color w:val="231F20"/>
          <w:spacing w:val="-9"/>
          <w:w w:val="125"/>
        </w:rPr>
        <w:t> </w:t>
      </w:r>
      <w:r>
        <w:rPr>
          <w:color w:val="231F20"/>
          <w:w w:val="125"/>
        </w:rPr>
        <w:t>fases</w:t>
      </w:r>
      <w:r>
        <w:rPr>
          <w:color w:val="231F20"/>
          <w:spacing w:val="-8"/>
          <w:w w:val="125"/>
        </w:rPr>
        <w:t> </w:t>
      </w:r>
      <w:r>
        <w:rPr>
          <w:color w:val="231F20"/>
          <w:w w:val="125"/>
        </w:rPr>
        <w:t>o</w:t>
      </w:r>
      <w:r>
        <w:rPr>
          <w:color w:val="231F20"/>
          <w:spacing w:val="-8"/>
          <w:w w:val="125"/>
        </w:rPr>
        <w:t> </w:t>
      </w:r>
      <w:r>
        <w:rPr>
          <w:color w:val="231F20"/>
          <w:w w:val="125"/>
        </w:rPr>
        <w:t>etapas,</w:t>
      </w:r>
      <w:r>
        <w:rPr>
          <w:color w:val="231F20"/>
          <w:spacing w:val="-9"/>
          <w:w w:val="125"/>
        </w:rPr>
        <w:t> </w:t>
      </w:r>
      <w:r>
        <w:rPr>
          <w:color w:val="231F20"/>
          <w:w w:val="125"/>
        </w:rPr>
        <w:t>incluso</w:t>
      </w:r>
      <w:r>
        <w:rPr>
          <w:color w:val="231F20"/>
          <w:spacing w:val="-8"/>
          <w:w w:val="125"/>
        </w:rPr>
        <w:t> </w:t>
      </w:r>
      <w:r>
        <w:rPr>
          <w:color w:val="231F20"/>
          <w:w w:val="125"/>
        </w:rPr>
        <w:t>si</w:t>
      </w:r>
      <w:r>
        <w:rPr>
          <w:color w:val="231F20"/>
          <w:spacing w:val="-9"/>
          <w:w w:val="125"/>
        </w:rPr>
        <w:t> </w:t>
      </w:r>
      <w:r>
        <w:rPr>
          <w:color w:val="231F20"/>
          <w:w w:val="125"/>
        </w:rPr>
        <w:t>ya</w:t>
      </w:r>
      <w:r>
        <w:rPr>
          <w:color w:val="231F20"/>
          <w:spacing w:val="-8"/>
          <w:w w:val="125"/>
        </w:rPr>
        <w:t> </w:t>
      </w:r>
      <w:r>
        <w:rPr>
          <w:color w:val="231F20"/>
          <w:w w:val="125"/>
        </w:rPr>
        <w:t>se</w:t>
      </w:r>
      <w:r>
        <w:rPr>
          <w:color w:val="231F20"/>
          <w:spacing w:val="-9"/>
          <w:w w:val="125"/>
        </w:rPr>
        <w:t> </w:t>
      </w:r>
      <w:r>
        <w:rPr>
          <w:color w:val="231F20"/>
          <w:w w:val="125"/>
        </w:rPr>
        <w:t>le</w:t>
      </w:r>
      <w:r>
        <w:rPr>
          <w:color w:val="231F20"/>
          <w:spacing w:val="-8"/>
          <w:w w:val="125"/>
        </w:rPr>
        <w:t> </w:t>
      </w:r>
      <w:r>
        <w:rPr>
          <w:color w:val="231F20"/>
          <w:w w:val="125"/>
        </w:rPr>
        <w:t>hubiese</w:t>
      </w:r>
      <w:r>
        <w:rPr>
          <w:color w:val="231F20"/>
          <w:spacing w:val="-8"/>
          <w:w w:val="125"/>
        </w:rPr>
        <w:t> </w:t>
      </w:r>
      <w:r>
        <w:rPr>
          <w:color w:val="231F20"/>
          <w:w w:val="125"/>
        </w:rPr>
        <w:t>asignado</w:t>
      </w:r>
      <w:r>
        <w:rPr>
          <w:color w:val="231F20"/>
          <w:spacing w:val="-9"/>
          <w:w w:val="125"/>
        </w:rPr>
        <w:t> </w:t>
      </w:r>
      <w:r>
        <w:rPr>
          <w:color w:val="231F20"/>
          <w:w w:val="125"/>
        </w:rPr>
        <w:t>plaza</w:t>
      </w:r>
      <w:r>
        <w:rPr>
          <w:color w:val="231F20"/>
          <w:spacing w:val="-8"/>
          <w:w w:val="125"/>
        </w:rPr>
        <w:t> </w:t>
      </w:r>
      <w:r>
        <w:rPr>
          <w:color w:val="231F20"/>
          <w:spacing w:val="-12"/>
          <w:w w:val="125"/>
        </w:rPr>
        <w:t>y </w:t>
      </w:r>
      <w:r>
        <w:rPr>
          <w:color w:val="231F20"/>
          <w:w w:val="125"/>
        </w:rPr>
        <w:t>otorgado un</w:t>
      </w:r>
      <w:r>
        <w:rPr>
          <w:color w:val="231F20"/>
          <w:spacing w:val="-10"/>
          <w:w w:val="125"/>
        </w:rPr>
        <w:t> </w:t>
      </w:r>
      <w:r>
        <w:rPr>
          <w:color w:val="231F20"/>
          <w:w w:val="125"/>
        </w:rPr>
        <w:t>nombramiento.</w:t>
      </w:r>
    </w:p>
    <w:p>
      <w:pPr>
        <w:pStyle w:val="BodyText"/>
      </w:pPr>
    </w:p>
    <w:p>
      <w:pPr>
        <w:pStyle w:val="BodyText"/>
      </w:pPr>
    </w:p>
    <w:p>
      <w:pPr>
        <w:pStyle w:val="BodyText"/>
        <w:spacing w:before="2"/>
        <w:rPr>
          <w:sz w:val="18"/>
        </w:rPr>
      </w:pPr>
    </w:p>
    <w:p>
      <w:pPr>
        <w:spacing w:before="136"/>
        <w:ind w:left="0" w:right="524" w:firstLine="0"/>
        <w:jc w:val="right"/>
        <w:rPr>
          <w:sz w:val="16"/>
        </w:rPr>
      </w:pPr>
      <w:r>
        <w:rPr/>
        <w:pict>
          <v:shape style="position:absolute;margin-left:206pt;margin-top:3.838487pt;width:361.9pt;height:15.15pt;mso-position-horizontal-relative:page;mso-position-vertical-relative:paragraph;z-index:251694080" type="#_x0000_t202" filled="true" fillcolor="#636466" stroked="false">
            <v:textbox inset="0,0,0,0">
              <w:txbxContent>
                <w:p>
                  <w:pPr>
                    <w:spacing w:before="26"/>
                    <w:ind w:left="1065"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695104"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color w:val="231F20"/>
          <w:w w:val="90"/>
          <w:sz w:val="16"/>
        </w:rPr>
        <w:t>13</w:t>
      </w:r>
    </w:p>
    <w:p>
      <w:pPr>
        <w:spacing w:after="0"/>
        <w:jc w:val="right"/>
        <w:rPr>
          <w:sz w:val="16"/>
        </w:rPr>
        <w:sectPr>
          <w:pgSz w:w="12190" w:h="15880"/>
          <w:pgMar w:header="773" w:footer="0" w:top="1720" w:bottom="280" w:left="0" w:right="0"/>
        </w:sectPr>
      </w:pPr>
    </w:p>
    <w:p>
      <w:pPr>
        <w:pStyle w:val="BodyText"/>
      </w:pPr>
    </w:p>
    <w:p>
      <w:pPr>
        <w:pStyle w:val="BodyText"/>
      </w:pPr>
    </w:p>
    <w:p>
      <w:pPr>
        <w:pStyle w:val="BodyText"/>
        <w:spacing w:before="3"/>
        <w:rPr>
          <w:sz w:val="18"/>
        </w:rPr>
      </w:pPr>
    </w:p>
    <w:p>
      <w:pPr>
        <w:pStyle w:val="BodyText"/>
        <w:spacing w:line="276" w:lineRule="auto" w:before="104"/>
        <w:ind w:left="1984" w:right="1415"/>
        <w:jc w:val="both"/>
      </w:pPr>
      <w:r>
        <w:rPr/>
        <w:pict>
          <v:group style="position:absolute;margin-left:0pt;margin-top:40.7034pt;width:609.450pt;height:583.7pt;mso-position-horizontal-relative:page;mso-position-vertical-relative:paragraph;z-index:-252506112" coordorigin="0,814" coordsize="12189,11674">
            <v:shape style="position:absolute;left:0;top:814;width:12189;height:11674" type="#_x0000_t75" stroked="false">
              <v:imagedata r:id="rId20" o:title=""/>
            </v:shape>
            <v:shape style="position:absolute;left:893;top:3221;width:480;height:1335" type="#_x0000_t75" stroked="false">
              <v:imagedata r:id="rId18" o:title=""/>
            </v:shape>
            <v:shape style="position:absolute;left:941;top:5837;width:500;height:656" type="#_x0000_t75" stroked="false">
              <v:imagedata r:id="rId19" o:title=""/>
            </v:shape>
            <w10:wrap type="none"/>
          </v:group>
        </w:pict>
      </w:r>
      <w:r>
        <w:rPr>
          <w:b/>
          <w:color w:val="231F20"/>
          <w:w w:val="125"/>
        </w:rPr>
        <w:t>Artículo</w:t>
      </w:r>
      <w:r>
        <w:rPr>
          <w:b/>
          <w:color w:val="231F20"/>
          <w:spacing w:val="-4"/>
          <w:w w:val="125"/>
        </w:rPr>
        <w:t> </w:t>
      </w:r>
      <w:r>
        <w:rPr>
          <w:b/>
          <w:color w:val="231F20"/>
          <w:w w:val="125"/>
        </w:rPr>
        <w:t>51.</w:t>
      </w:r>
      <w:r>
        <w:rPr>
          <w:b/>
          <w:color w:val="231F20"/>
          <w:spacing w:val="-6"/>
          <w:w w:val="125"/>
        </w:rPr>
        <w:t> </w:t>
      </w:r>
      <w:r>
        <w:rPr>
          <w:color w:val="231F20"/>
          <w:w w:val="125"/>
        </w:rPr>
        <w:t>Las</w:t>
      </w:r>
      <w:r>
        <w:rPr>
          <w:color w:val="231F20"/>
          <w:spacing w:val="-7"/>
          <w:w w:val="125"/>
        </w:rPr>
        <w:t> </w:t>
      </w:r>
      <w:r>
        <w:rPr>
          <w:color w:val="231F20"/>
          <w:w w:val="125"/>
        </w:rPr>
        <w:t>autoridades</w:t>
      </w:r>
      <w:r>
        <w:rPr>
          <w:color w:val="231F20"/>
          <w:spacing w:val="-6"/>
          <w:w w:val="125"/>
        </w:rPr>
        <w:t> </w:t>
      </w:r>
      <w:r>
        <w:rPr>
          <w:color w:val="231F20"/>
          <w:w w:val="125"/>
        </w:rPr>
        <w:t>de</w:t>
      </w:r>
      <w:r>
        <w:rPr>
          <w:color w:val="231F20"/>
          <w:spacing w:val="-7"/>
          <w:w w:val="125"/>
        </w:rPr>
        <w:t> </w:t>
      </w:r>
      <w:r>
        <w:rPr>
          <w:color w:val="231F20"/>
          <w:w w:val="125"/>
        </w:rPr>
        <w:t>educación</w:t>
      </w:r>
      <w:r>
        <w:rPr>
          <w:color w:val="231F20"/>
          <w:spacing w:val="-6"/>
          <w:w w:val="125"/>
        </w:rPr>
        <w:t> </w:t>
      </w:r>
      <w:r>
        <w:rPr>
          <w:color w:val="231F20"/>
          <w:w w:val="125"/>
        </w:rPr>
        <w:t>media</w:t>
      </w:r>
      <w:r>
        <w:rPr>
          <w:color w:val="231F20"/>
          <w:spacing w:val="-7"/>
          <w:w w:val="125"/>
        </w:rPr>
        <w:t> </w:t>
      </w:r>
      <w:r>
        <w:rPr>
          <w:color w:val="231F20"/>
          <w:w w:val="125"/>
        </w:rPr>
        <w:t>superior</w:t>
      </w:r>
      <w:r>
        <w:rPr>
          <w:color w:val="231F20"/>
          <w:spacing w:val="-6"/>
          <w:w w:val="125"/>
        </w:rPr>
        <w:t> </w:t>
      </w:r>
      <w:r>
        <w:rPr>
          <w:color w:val="231F20"/>
          <w:w w:val="125"/>
        </w:rPr>
        <w:t>y</w:t>
      </w:r>
      <w:r>
        <w:rPr>
          <w:color w:val="231F20"/>
          <w:spacing w:val="-7"/>
          <w:w w:val="125"/>
        </w:rPr>
        <w:t> </w:t>
      </w:r>
      <w:r>
        <w:rPr>
          <w:color w:val="231F20"/>
          <w:w w:val="125"/>
        </w:rPr>
        <w:t>los</w:t>
      </w:r>
      <w:r>
        <w:rPr>
          <w:color w:val="231F20"/>
          <w:spacing w:val="-6"/>
          <w:w w:val="125"/>
        </w:rPr>
        <w:t> </w:t>
      </w:r>
      <w:r>
        <w:rPr>
          <w:color w:val="231F20"/>
          <w:w w:val="125"/>
        </w:rPr>
        <w:t>organismos</w:t>
      </w:r>
      <w:r>
        <w:rPr>
          <w:color w:val="231F20"/>
          <w:spacing w:val="-7"/>
          <w:w w:val="125"/>
        </w:rPr>
        <w:t> </w:t>
      </w:r>
      <w:r>
        <w:rPr>
          <w:color w:val="231F20"/>
          <w:w w:val="125"/>
        </w:rPr>
        <w:t>descentrali- zados</w:t>
      </w:r>
      <w:r>
        <w:rPr>
          <w:color w:val="231F20"/>
          <w:spacing w:val="-5"/>
          <w:w w:val="125"/>
        </w:rPr>
        <w:t> </w:t>
      </w:r>
      <w:r>
        <w:rPr>
          <w:color w:val="231F20"/>
          <w:w w:val="125"/>
        </w:rPr>
        <w:t>deberán</w:t>
      </w:r>
      <w:r>
        <w:rPr>
          <w:color w:val="231F20"/>
          <w:spacing w:val="-5"/>
          <w:w w:val="125"/>
        </w:rPr>
        <w:t> </w:t>
      </w:r>
      <w:r>
        <w:rPr>
          <w:color w:val="231F20"/>
          <w:w w:val="125"/>
        </w:rPr>
        <w:t>realizar</w:t>
      </w:r>
      <w:r>
        <w:rPr>
          <w:color w:val="231F20"/>
          <w:spacing w:val="-5"/>
          <w:w w:val="125"/>
        </w:rPr>
        <w:t> </w:t>
      </w:r>
      <w:r>
        <w:rPr>
          <w:color w:val="231F20"/>
          <w:w w:val="125"/>
        </w:rPr>
        <w:t>la</w:t>
      </w:r>
      <w:r>
        <w:rPr>
          <w:color w:val="231F20"/>
          <w:spacing w:val="-5"/>
          <w:w w:val="125"/>
        </w:rPr>
        <w:t> </w:t>
      </w:r>
      <w:r>
        <w:rPr>
          <w:color w:val="231F20"/>
          <w:w w:val="125"/>
        </w:rPr>
        <w:t>asignación</w:t>
      </w:r>
      <w:r>
        <w:rPr>
          <w:color w:val="231F20"/>
          <w:spacing w:val="-5"/>
          <w:w w:val="125"/>
        </w:rPr>
        <w:t> </w:t>
      </w:r>
      <w:r>
        <w:rPr>
          <w:color w:val="231F20"/>
          <w:w w:val="125"/>
        </w:rPr>
        <w:t>de</w:t>
      </w:r>
      <w:r>
        <w:rPr>
          <w:color w:val="231F20"/>
          <w:spacing w:val="-5"/>
          <w:w w:val="125"/>
        </w:rPr>
        <w:t> </w:t>
      </w:r>
      <w:r>
        <w:rPr>
          <w:color w:val="231F20"/>
          <w:w w:val="125"/>
        </w:rPr>
        <w:t>las</w:t>
      </w:r>
      <w:r>
        <w:rPr>
          <w:color w:val="231F20"/>
          <w:spacing w:val="-5"/>
          <w:w w:val="125"/>
        </w:rPr>
        <w:t> </w:t>
      </w:r>
      <w:r>
        <w:rPr>
          <w:color w:val="231F20"/>
          <w:w w:val="125"/>
        </w:rPr>
        <w:t>plazas</w:t>
      </w:r>
      <w:r>
        <w:rPr>
          <w:color w:val="231F20"/>
          <w:spacing w:val="-5"/>
          <w:w w:val="125"/>
        </w:rPr>
        <w:t> </w:t>
      </w:r>
      <w:r>
        <w:rPr>
          <w:color w:val="231F20"/>
          <w:w w:val="125"/>
        </w:rPr>
        <w:t>vacantes</w:t>
      </w:r>
      <w:r>
        <w:rPr>
          <w:color w:val="231F20"/>
          <w:spacing w:val="-5"/>
          <w:w w:val="125"/>
        </w:rPr>
        <w:t> </w:t>
      </w:r>
      <w:r>
        <w:rPr>
          <w:color w:val="231F20"/>
          <w:w w:val="125"/>
        </w:rPr>
        <w:t>objeto</w:t>
      </w:r>
      <w:r>
        <w:rPr>
          <w:color w:val="231F20"/>
          <w:spacing w:val="-5"/>
          <w:w w:val="125"/>
        </w:rPr>
        <w:t> </w:t>
      </w:r>
      <w:r>
        <w:rPr>
          <w:color w:val="231F20"/>
          <w:w w:val="125"/>
        </w:rPr>
        <w:t>del</w:t>
      </w:r>
      <w:r>
        <w:rPr>
          <w:color w:val="231F20"/>
          <w:spacing w:val="-5"/>
          <w:w w:val="125"/>
        </w:rPr>
        <w:t> </w:t>
      </w:r>
      <w:r>
        <w:rPr>
          <w:color w:val="231F20"/>
          <w:w w:val="125"/>
        </w:rPr>
        <w:t>proceso</w:t>
      </w:r>
      <w:r>
        <w:rPr>
          <w:color w:val="231F20"/>
          <w:spacing w:val="-5"/>
          <w:w w:val="125"/>
        </w:rPr>
        <w:t> </w:t>
      </w:r>
      <w:r>
        <w:rPr>
          <w:color w:val="231F20"/>
          <w:w w:val="125"/>
        </w:rPr>
        <w:t>de</w:t>
      </w:r>
      <w:r>
        <w:rPr>
          <w:color w:val="231F20"/>
          <w:spacing w:val="-5"/>
          <w:w w:val="125"/>
        </w:rPr>
        <w:t> </w:t>
      </w:r>
      <w:r>
        <w:rPr>
          <w:color w:val="231F20"/>
          <w:w w:val="125"/>
        </w:rPr>
        <w:t>selec- ción</w:t>
      </w:r>
      <w:r>
        <w:rPr>
          <w:color w:val="231F20"/>
          <w:spacing w:val="-17"/>
          <w:w w:val="125"/>
        </w:rPr>
        <w:t> </w:t>
      </w:r>
      <w:r>
        <w:rPr>
          <w:color w:val="231F20"/>
          <w:w w:val="125"/>
        </w:rPr>
        <w:t>para</w:t>
      </w:r>
      <w:r>
        <w:rPr>
          <w:color w:val="231F20"/>
          <w:spacing w:val="-16"/>
          <w:w w:val="125"/>
        </w:rPr>
        <w:t> </w:t>
      </w:r>
      <w:r>
        <w:rPr>
          <w:color w:val="231F20"/>
          <w:w w:val="125"/>
        </w:rPr>
        <w:t>la</w:t>
      </w:r>
      <w:r>
        <w:rPr>
          <w:color w:val="231F20"/>
          <w:spacing w:val="-16"/>
          <w:w w:val="125"/>
        </w:rPr>
        <w:t> </w:t>
      </w:r>
      <w:r>
        <w:rPr>
          <w:color w:val="231F20"/>
          <w:w w:val="125"/>
        </w:rPr>
        <w:t>admisión,</w:t>
      </w:r>
      <w:r>
        <w:rPr>
          <w:color w:val="231F20"/>
          <w:spacing w:val="-16"/>
          <w:w w:val="125"/>
        </w:rPr>
        <w:t> </w:t>
      </w:r>
      <w:r>
        <w:rPr>
          <w:color w:val="231F20"/>
          <w:w w:val="125"/>
        </w:rPr>
        <w:t>de</w:t>
      </w:r>
      <w:r>
        <w:rPr>
          <w:color w:val="231F20"/>
          <w:spacing w:val="-17"/>
          <w:w w:val="125"/>
        </w:rPr>
        <w:t> </w:t>
      </w:r>
      <w:r>
        <w:rPr>
          <w:color w:val="231F20"/>
          <w:w w:val="125"/>
        </w:rPr>
        <w:t>conformidad</w:t>
      </w:r>
      <w:r>
        <w:rPr>
          <w:color w:val="231F20"/>
          <w:spacing w:val="-16"/>
          <w:w w:val="125"/>
        </w:rPr>
        <w:t> </w:t>
      </w:r>
      <w:r>
        <w:rPr>
          <w:color w:val="231F20"/>
          <w:w w:val="125"/>
        </w:rPr>
        <w:t>con</w:t>
      </w:r>
      <w:r>
        <w:rPr>
          <w:color w:val="231F20"/>
          <w:spacing w:val="-16"/>
          <w:w w:val="125"/>
        </w:rPr>
        <w:t> </w:t>
      </w:r>
      <w:r>
        <w:rPr>
          <w:color w:val="231F20"/>
          <w:w w:val="125"/>
        </w:rPr>
        <w:t>las</w:t>
      </w:r>
      <w:r>
        <w:rPr>
          <w:color w:val="231F20"/>
          <w:spacing w:val="-16"/>
          <w:w w:val="125"/>
        </w:rPr>
        <w:t> </w:t>
      </w:r>
      <w:r>
        <w:rPr>
          <w:color w:val="231F20"/>
          <w:w w:val="125"/>
        </w:rPr>
        <w:t>disposiciones</w:t>
      </w:r>
      <w:r>
        <w:rPr>
          <w:color w:val="231F20"/>
          <w:spacing w:val="-17"/>
          <w:w w:val="125"/>
        </w:rPr>
        <w:t> </w:t>
      </w:r>
      <w:r>
        <w:rPr>
          <w:color w:val="231F20"/>
          <w:w w:val="125"/>
        </w:rPr>
        <w:t>que</w:t>
      </w:r>
      <w:r>
        <w:rPr>
          <w:color w:val="231F20"/>
          <w:spacing w:val="-16"/>
          <w:w w:val="125"/>
        </w:rPr>
        <w:t> </w:t>
      </w:r>
      <w:r>
        <w:rPr>
          <w:color w:val="231F20"/>
          <w:w w:val="125"/>
        </w:rPr>
        <w:t>para</w:t>
      </w:r>
      <w:r>
        <w:rPr>
          <w:color w:val="231F20"/>
          <w:spacing w:val="-16"/>
          <w:w w:val="125"/>
        </w:rPr>
        <w:t> </w:t>
      </w:r>
      <w:r>
        <w:rPr>
          <w:color w:val="231F20"/>
          <w:w w:val="125"/>
        </w:rPr>
        <w:t>tales</w:t>
      </w:r>
      <w:r>
        <w:rPr>
          <w:color w:val="231F20"/>
          <w:spacing w:val="-16"/>
          <w:w w:val="125"/>
        </w:rPr>
        <w:t> </w:t>
      </w:r>
      <w:r>
        <w:rPr>
          <w:color w:val="231F20"/>
          <w:w w:val="125"/>
        </w:rPr>
        <w:t>efectos</w:t>
      </w:r>
      <w:r>
        <w:rPr>
          <w:color w:val="231F20"/>
          <w:spacing w:val="-17"/>
          <w:w w:val="125"/>
        </w:rPr>
        <w:t> </w:t>
      </w:r>
      <w:r>
        <w:rPr>
          <w:color w:val="231F20"/>
          <w:spacing w:val="-3"/>
          <w:w w:val="125"/>
        </w:rPr>
        <w:t>emita </w:t>
      </w:r>
      <w:r>
        <w:rPr>
          <w:color w:val="231F20"/>
          <w:w w:val="125"/>
        </w:rPr>
        <w:t>la Unidad del</w:t>
      </w:r>
      <w:r>
        <w:rPr>
          <w:color w:val="231F20"/>
          <w:spacing w:val="-14"/>
          <w:w w:val="125"/>
        </w:rPr>
        <w:t> </w:t>
      </w:r>
      <w:r>
        <w:rPr>
          <w:color w:val="231F20"/>
          <w:w w:val="125"/>
        </w:rPr>
        <w:t>Sistema.</w:t>
      </w:r>
    </w:p>
    <w:p>
      <w:pPr>
        <w:pStyle w:val="BodyText"/>
        <w:rPr>
          <w:sz w:val="24"/>
        </w:rPr>
      </w:pPr>
    </w:p>
    <w:p>
      <w:pPr>
        <w:pStyle w:val="BodyText"/>
        <w:spacing w:before="11"/>
        <w:rPr>
          <w:sz w:val="24"/>
        </w:rPr>
      </w:pPr>
    </w:p>
    <w:p>
      <w:pPr>
        <w:pStyle w:val="Heading1"/>
        <w:spacing w:line="393" w:lineRule="auto"/>
        <w:ind w:left="3949" w:right="3374" w:firstLine="1664"/>
        <w:jc w:val="left"/>
      </w:pPr>
      <w:r>
        <w:rPr>
          <w:color w:val="C1945C"/>
          <w:spacing w:val="-3"/>
          <w:w w:val="130"/>
        </w:rPr>
        <w:t>APARTADO </w:t>
      </w:r>
      <w:r>
        <w:rPr>
          <w:color w:val="C1945C"/>
          <w:w w:val="130"/>
        </w:rPr>
        <w:t>VII PARTICIPACIÓN</w:t>
      </w:r>
      <w:r>
        <w:rPr>
          <w:color w:val="C1945C"/>
          <w:spacing w:val="-22"/>
          <w:w w:val="130"/>
        </w:rPr>
        <w:t> </w:t>
      </w:r>
      <w:r>
        <w:rPr>
          <w:color w:val="C1945C"/>
          <w:w w:val="130"/>
        </w:rPr>
        <w:t>Y</w:t>
      </w:r>
      <w:r>
        <w:rPr>
          <w:color w:val="C1945C"/>
          <w:spacing w:val="-22"/>
          <w:w w:val="130"/>
        </w:rPr>
        <w:t> </w:t>
      </w:r>
      <w:r>
        <w:rPr>
          <w:color w:val="C1945C"/>
          <w:w w:val="130"/>
        </w:rPr>
        <w:t>OBSERVACIÓN</w:t>
      </w:r>
      <w:r>
        <w:rPr>
          <w:color w:val="C1945C"/>
          <w:spacing w:val="-22"/>
          <w:w w:val="130"/>
        </w:rPr>
        <w:t> </w:t>
      </w:r>
      <w:r>
        <w:rPr>
          <w:color w:val="C1945C"/>
          <w:spacing w:val="-3"/>
          <w:w w:val="130"/>
        </w:rPr>
        <w:t>CIUDADANA</w:t>
      </w:r>
    </w:p>
    <w:p>
      <w:pPr>
        <w:spacing w:line="276" w:lineRule="auto" w:before="199"/>
        <w:ind w:left="1984" w:right="1415" w:firstLine="0"/>
        <w:jc w:val="both"/>
        <w:rPr>
          <w:i/>
          <w:sz w:val="20"/>
        </w:rPr>
      </w:pPr>
      <w:r>
        <w:rPr>
          <w:b/>
          <w:color w:val="231F20"/>
          <w:w w:val="125"/>
          <w:sz w:val="20"/>
        </w:rPr>
        <w:t>Artículo 52. </w:t>
      </w:r>
      <w:r>
        <w:rPr>
          <w:color w:val="231F20"/>
          <w:w w:val="125"/>
          <w:sz w:val="20"/>
        </w:rPr>
        <w:t>Las autoridades de educación media superior y los organismos descentra- lizados acreditarán a las personas físicas o morales interesadas en participar como ob- servadores del proceso de selección, de conformidad con los </w:t>
      </w:r>
      <w:r>
        <w:rPr>
          <w:i/>
          <w:color w:val="231F20"/>
          <w:w w:val="125"/>
          <w:sz w:val="20"/>
        </w:rPr>
        <w:t>“Criterios de acreditación </w:t>
      </w:r>
      <w:r>
        <w:rPr>
          <w:i/>
          <w:color w:val="231F20"/>
          <w:w w:val="125"/>
          <w:sz w:val="20"/>
        </w:rPr>
        <w:t>y mecanismos de participación ciudadana de los procesos de selección en Educación Media Superior”.</w:t>
      </w:r>
    </w:p>
    <w:p>
      <w:pPr>
        <w:pStyle w:val="BodyText"/>
        <w:spacing w:line="276" w:lineRule="auto" w:before="156"/>
        <w:ind w:left="1984" w:right="1415"/>
        <w:jc w:val="both"/>
      </w:pPr>
      <w:r>
        <w:rPr>
          <w:b/>
          <w:color w:val="231F20"/>
          <w:w w:val="120"/>
        </w:rPr>
        <w:t>Artículo 53. </w:t>
      </w:r>
      <w:r>
        <w:rPr>
          <w:color w:val="231F20"/>
          <w:w w:val="120"/>
        </w:rPr>
        <w:t>Las personas </w:t>
      </w:r>
      <w:r>
        <w:rPr>
          <w:color w:val="231F20"/>
          <w:spacing w:val="2"/>
          <w:w w:val="120"/>
        </w:rPr>
        <w:t>físicas </w:t>
      </w:r>
      <w:r>
        <w:rPr>
          <w:color w:val="231F20"/>
          <w:w w:val="120"/>
        </w:rPr>
        <w:t>o morales que deseen participar como observadores en el proceso de selección para la admisión, y que cumplan con los criterios referidos en el artículo anterior, deberán registrarse ante la autoridad educativa</w:t>
      </w:r>
      <w:r>
        <w:rPr>
          <w:color w:val="231F20"/>
          <w:spacing w:val="38"/>
          <w:w w:val="120"/>
        </w:rPr>
        <w:t> </w:t>
      </w:r>
      <w:r>
        <w:rPr>
          <w:color w:val="231F20"/>
          <w:w w:val="120"/>
        </w:rPr>
        <w:t>correspondiente.</w:t>
      </w:r>
    </w:p>
    <w:p>
      <w:pPr>
        <w:pStyle w:val="BodyText"/>
        <w:spacing w:line="276" w:lineRule="auto" w:before="158"/>
        <w:ind w:left="1984" w:right="1415"/>
        <w:jc w:val="both"/>
      </w:pPr>
      <w:r>
        <w:rPr>
          <w:color w:val="231F20"/>
          <w:w w:val="125"/>
        </w:rPr>
        <w:t>Las</w:t>
      </w:r>
      <w:r>
        <w:rPr>
          <w:color w:val="231F20"/>
          <w:spacing w:val="-8"/>
          <w:w w:val="125"/>
        </w:rPr>
        <w:t> </w:t>
      </w:r>
      <w:r>
        <w:rPr>
          <w:color w:val="231F20"/>
          <w:w w:val="125"/>
        </w:rPr>
        <w:t>personas</w:t>
      </w:r>
      <w:r>
        <w:rPr>
          <w:color w:val="231F20"/>
          <w:spacing w:val="-7"/>
          <w:w w:val="125"/>
        </w:rPr>
        <w:t> </w:t>
      </w:r>
      <w:r>
        <w:rPr>
          <w:color w:val="231F20"/>
          <w:w w:val="125"/>
        </w:rPr>
        <w:t>morales</w:t>
      </w:r>
      <w:r>
        <w:rPr>
          <w:color w:val="231F20"/>
          <w:spacing w:val="-8"/>
          <w:w w:val="125"/>
        </w:rPr>
        <w:t> </w:t>
      </w:r>
      <w:r>
        <w:rPr>
          <w:color w:val="231F20"/>
          <w:w w:val="125"/>
        </w:rPr>
        <w:t>deberán</w:t>
      </w:r>
      <w:r>
        <w:rPr>
          <w:color w:val="231F20"/>
          <w:spacing w:val="-7"/>
          <w:w w:val="125"/>
        </w:rPr>
        <w:t> </w:t>
      </w:r>
      <w:r>
        <w:rPr>
          <w:color w:val="231F20"/>
          <w:w w:val="125"/>
        </w:rPr>
        <w:t>estar</w:t>
      </w:r>
      <w:r>
        <w:rPr>
          <w:color w:val="231F20"/>
          <w:spacing w:val="-8"/>
          <w:w w:val="125"/>
        </w:rPr>
        <w:t> </w:t>
      </w:r>
      <w:r>
        <w:rPr>
          <w:color w:val="231F20"/>
          <w:w w:val="125"/>
        </w:rPr>
        <w:t>legalmente</w:t>
      </w:r>
      <w:r>
        <w:rPr>
          <w:color w:val="231F20"/>
          <w:spacing w:val="-7"/>
          <w:w w:val="125"/>
        </w:rPr>
        <w:t> </w:t>
      </w:r>
      <w:r>
        <w:rPr>
          <w:color w:val="231F20"/>
          <w:w w:val="125"/>
        </w:rPr>
        <w:t>constituidas,</w:t>
      </w:r>
      <w:r>
        <w:rPr>
          <w:color w:val="231F20"/>
          <w:spacing w:val="-7"/>
          <w:w w:val="125"/>
        </w:rPr>
        <w:t> </w:t>
      </w:r>
      <w:r>
        <w:rPr>
          <w:color w:val="231F20"/>
          <w:w w:val="125"/>
        </w:rPr>
        <w:t>de</w:t>
      </w:r>
      <w:r>
        <w:rPr>
          <w:color w:val="231F20"/>
          <w:spacing w:val="-8"/>
          <w:w w:val="125"/>
        </w:rPr>
        <w:t> </w:t>
      </w:r>
      <w:r>
        <w:rPr>
          <w:color w:val="231F20"/>
          <w:w w:val="125"/>
        </w:rPr>
        <w:t>acuerdo</w:t>
      </w:r>
      <w:r>
        <w:rPr>
          <w:color w:val="231F20"/>
          <w:spacing w:val="-7"/>
          <w:w w:val="125"/>
        </w:rPr>
        <w:t> </w:t>
      </w:r>
      <w:r>
        <w:rPr>
          <w:color w:val="231F20"/>
          <w:w w:val="125"/>
        </w:rPr>
        <w:t>con</w:t>
      </w:r>
      <w:r>
        <w:rPr>
          <w:color w:val="231F20"/>
          <w:spacing w:val="-8"/>
          <w:w w:val="125"/>
        </w:rPr>
        <w:t> </w:t>
      </w:r>
      <w:r>
        <w:rPr>
          <w:color w:val="231F20"/>
          <w:w w:val="125"/>
        </w:rPr>
        <w:t>la</w:t>
      </w:r>
      <w:r>
        <w:rPr>
          <w:color w:val="231F20"/>
          <w:spacing w:val="-7"/>
          <w:w w:val="125"/>
        </w:rPr>
        <w:t> </w:t>
      </w:r>
      <w:r>
        <w:rPr>
          <w:color w:val="231F20"/>
          <w:w w:val="125"/>
        </w:rPr>
        <w:t>norma- tividad</w:t>
      </w:r>
      <w:r>
        <w:rPr>
          <w:color w:val="231F20"/>
          <w:spacing w:val="-5"/>
          <w:w w:val="125"/>
        </w:rPr>
        <w:t> </w:t>
      </w:r>
      <w:r>
        <w:rPr>
          <w:color w:val="231F20"/>
          <w:w w:val="125"/>
        </w:rPr>
        <w:t>aplicable.</w:t>
      </w:r>
    </w:p>
    <w:p>
      <w:pPr>
        <w:pStyle w:val="BodyText"/>
        <w:spacing w:line="276" w:lineRule="auto" w:before="158"/>
        <w:ind w:left="1984" w:right="1415"/>
        <w:jc w:val="both"/>
      </w:pPr>
      <w:r>
        <w:rPr>
          <w:b/>
          <w:color w:val="231F20"/>
          <w:w w:val="125"/>
        </w:rPr>
        <w:t>Artículo</w:t>
      </w:r>
      <w:r>
        <w:rPr>
          <w:b/>
          <w:color w:val="231F20"/>
          <w:spacing w:val="-13"/>
          <w:w w:val="125"/>
        </w:rPr>
        <w:t> </w:t>
      </w:r>
      <w:r>
        <w:rPr>
          <w:b/>
          <w:color w:val="231F20"/>
          <w:w w:val="125"/>
        </w:rPr>
        <w:t>54.</w:t>
      </w:r>
      <w:r>
        <w:rPr>
          <w:b/>
          <w:color w:val="231F20"/>
          <w:spacing w:val="-13"/>
          <w:w w:val="125"/>
        </w:rPr>
        <w:t> </w:t>
      </w:r>
      <w:r>
        <w:rPr>
          <w:color w:val="231F20"/>
          <w:w w:val="125"/>
        </w:rPr>
        <w:t>La</w:t>
      </w:r>
      <w:r>
        <w:rPr>
          <w:color w:val="231F20"/>
          <w:spacing w:val="-17"/>
          <w:w w:val="125"/>
        </w:rPr>
        <w:t> </w:t>
      </w:r>
      <w:r>
        <w:rPr>
          <w:color w:val="231F20"/>
          <w:w w:val="125"/>
        </w:rPr>
        <w:t>Unidad</w:t>
      </w:r>
      <w:r>
        <w:rPr>
          <w:color w:val="231F20"/>
          <w:spacing w:val="-17"/>
          <w:w w:val="125"/>
        </w:rPr>
        <w:t> </w:t>
      </w:r>
      <w:r>
        <w:rPr>
          <w:color w:val="231F20"/>
          <w:w w:val="125"/>
        </w:rPr>
        <w:t>del</w:t>
      </w:r>
      <w:r>
        <w:rPr>
          <w:color w:val="231F20"/>
          <w:spacing w:val="-17"/>
          <w:w w:val="125"/>
        </w:rPr>
        <w:t> </w:t>
      </w:r>
      <w:r>
        <w:rPr>
          <w:color w:val="231F20"/>
          <w:w w:val="125"/>
        </w:rPr>
        <w:t>Sistema</w:t>
      </w:r>
      <w:r>
        <w:rPr>
          <w:color w:val="231F20"/>
          <w:spacing w:val="-17"/>
          <w:w w:val="125"/>
        </w:rPr>
        <w:t> </w:t>
      </w:r>
      <w:r>
        <w:rPr>
          <w:color w:val="231F20"/>
          <w:w w:val="125"/>
        </w:rPr>
        <w:t>establecerá</w:t>
      </w:r>
      <w:r>
        <w:rPr>
          <w:color w:val="231F20"/>
          <w:spacing w:val="-17"/>
          <w:w w:val="125"/>
        </w:rPr>
        <w:t> </w:t>
      </w:r>
      <w:r>
        <w:rPr>
          <w:color w:val="231F20"/>
          <w:w w:val="125"/>
        </w:rPr>
        <w:t>los</w:t>
      </w:r>
      <w:r>
        <w:rPr>
          <w:color w:val="231F20"/>
          <w:spacing w:val="-18"/>
          <w:w w:val="125"/>
        </w:rPr>
        <w:t> </w:t>
      </w:r>
      <w:r>
        <w:rPr>
          <w:color w:val="231F20"/>
          <w:w w:val="125"/>
        </w:rPr>
        <w:t>mecanismos</w:t>
      </w:r>
      <w:r>
        <w:rPr>
          <w:color w:val="231F20"/>
          <w:spacing w:val="-17"/>
          <w:w w:val="125"/>
        </w:rPr>
        <w:t> </w:t>
      </w:r>
      <w:r>
        <w:rPr>
          <w:color w:val="231F20"/>
          <w:w w:val="125"/>
        </w:rPr>
        <w:t>de</w:t>
      </w:r>
      <w:r>
        <w:rPr>
          <w:color w:val="231F20"/>
          <w:spacing w:val="-17"/>
          <w:w w:val="125"/>
        </w:rPr>
        <w:t> </w:t>
      </w:r>
      <w:r>
        <w:rPr>
          <w:color w:val="231F20"/>
          <w:w w:val="125"/>
        </w:rPr>
        <w:t>participación</w:t>
      </w:r>
      <w:r>
        <w:rPr>
          <w:color w:val="231F20"/>
          <w:spacing w:val="-17"/>
          <w:w w:val="125"/>
        </w:rPr>
        <w:t> </w:t>
      </w:r>
      <w:r>
        <w:rPr>
          <w:color w:val="231F20"/>
          <w:w w:val="125"/>
        </w:rPr>
        <w:t>de</w:t>
      </w:r>
      <w:r>
        <w:rPr>
          <w:color w:val="231F20"/>
          <w:spacing w:val="-17"/>
          <w:w w:val="125"/>
        </w:rPr>
        <w:t> </w:t>
      </w:r>
      <w:r>
        <w:rPr>
          <w:color w:val="231F20"/>
          <w:w w:val="125"/>
        </w:rPr>
        <w:t>quie- nes</w:t>
      </w:r>
      <w:r>
        <w:rPr>
          <w:color w:val="231F20"/>
          <w:spacing w:val="-11"/>
          <w:w w:val="125"/>
        </w:rPr>
        <w:t> </w:t>
      </w:r>
      <w:r>
        <w:rPr>
          <w:color w:val="231F20"/>
          <w:w w:val="125"/>
        </w:rPr>
        <w:t>sean</w:t>
      </w:r>
      <w:r>
        <w:rPr>
          <w:color w:val="231F20"/>
          <w:spacing w:val="-11"/>
          <w:w w:val="125"/>
        </w:rPr>
        <w:t> </w:t>
      </w:r>
      <w:r>
        <w:rPr>
          <w:color w:val="231F20"/>
          <w:w w:val="125"/>
        </w:rPr>
        <w:t>acreditados</w:t>
      </w:r>
      <w:r>
        <w:rPr>
          <w:color w:val="231F20"/>
          <w:spacing w:val="-11"/>
          <w:w w:val="125"/>
        </w:rPr>
        <w:t> </w:t>
      </w:r>
      <w:r>
        <w:rPr>
          <w:color w:val="231F20"/>
          <w:w w:val="125"/>
        </w:rPr>
        <w:t>como</w:t>
      </w:r>
      <w:r>
        <w:rPr>
          <w:color w:val="231F20"/>
          <w:spacing w:val="-10"/>
          <w:w w:val="125"/>
        </w:rPr>
        <w:t> </w:t>
      </w:r>
      <w:r>
        <w:rPr>
          <w:color w:val="231F20"/>
          <w:w w:val="125"/>
        </w:rPr>
        <w:t>observadores</w:t>
      </w:r>
      <w:r>
        <w:rPr>
          <w:color w:val="231F20"/>
          <w:spacing w:val="-11"/>
          <w:w w:val="125"/>
        </w:rPr>
        <w:t> </w:t>
      </w:r>
      <w:r>
        <w:rPr>
          <w:color w:val="231F20"/>
          <w:w w:val="125"/>
        </w:rPr>
        <w:t>en</w:t>
      </w:r>
      <w:r>
        <w:rPr>
          <w:color w:val="231F20"/>
          <w:spacing w:val="-11"/>
          <w:w w:val="125"/>
        </w:rPr>
        <w:t> </w:t>
      </w:r>
      <w:r>
        <w:rPr>
          <w:color w:val="231F20"/>
          <w:w w:val="125"/>
        </w:rPr>
        <w:t>el</w:t>
      </w:r>
      <w:r>
        <w:rPr>
          <w:color w:val="231F20"/>
          <w:spacing w:val="-11"/>
          <w:w w:val="125"/>
        </w:rPr>
        <w:t> </w:t>
      </w:r>
      <w:r>
        <w:rPr>
          <w:color w:val="231F20"/>
          <w:w w:val="125"/>
        </w:rPr>
        <w:t>proceso</w:t>
      </w:r>
      <w:r>
        <w:rPr>
          <w:color w:val="231F20"/>
          <w:spacing w:val="-10"/>
          <w:w w:val="125"/>
        </w:rPr>
        <w:t> </w:t>
      </w:r>
      <w:r>
        <w:rPr>
          <w:color w:val="231F20"/>
          <w:w w:val="125"/>
        </w:rPr>
        <w:t>de</w:t>
      </w:r>
      <w:r>
        <w:rPr>
          <w:color w:val="231F20"/>
          <w:spacing w:val="-11"/>
          <w:w w:val="125"/>
        </w:rPr>
        <w:t> </w:t>
      </w:r>
      <w:r>
        <w:rPr>
          <w:color w:val="231F20"/>
          <w:w w:val="125"/>
        </w:rPr>
        <w:t>selección</w:t>
      </w:r>
      <w:r>
        <w:rPr>
          <w:color w:val="231F20"/>
          <w:spacing w:val="-11"/>
          <w:w w:val="125"/>
        </w:rPr>
        <w:t> </w:t>
      </w:r>
      <w:r>
        <w:rPr>
          <w:color w:val="231F20"/>
          <w:w w:val="125"/>
        </w:rPr>
        <w:t>para</w:t>
      </w:r>
      <w:r>
        <w:rPr>
          <w:color w:val="231F20"/>
          <w:spacing w:val="-11"/>
          <w:w w:val="125"/>
        </w:rPr>
        <w:t> </w:t>
      </w:r>
      <w:r>
        <w:rPr>
          <w:color w:val="231F20"/>
          <w:w w:val="125"/>
        </w:rPr>
        <w:t>la</w:t>
      </w:r>
      <w:r>
        <w:rPr>
          <w:color w:val="231F20"/>
          <w:spacing w:val="-10"/>
          <w:w w:val="125"/>
        </w:rPr>
        <w:t> </w:t>
      </w:r>
      <w:r>
        <w:rPr>
          <w:color w:val="231F20"/>
          <w:w w:val="125"/>
        </w:rPr>
        <w:t>admisión.</w:t>
      </w:r>
    </w:p>
    <w:p>
      <w:pPr>
        <w:pStyle w:val="BodyText"/>
        <w:spacing w:line="276" w:lineRule="auto" w:before="159"/>
        <w:ind w:left="1984" w:right="1415"/>
        <w:jc w:val="both"/>
      </w:pPr>
      <w:r>
        <w:rPr>
          <w:b/>
          <w:color w:val="231F20"/>
          <w:w w:val="125"/>
        </w:rPr>
        <w:t>Artículo 55. </w:t>
      </w:r>
      <w:r>
        <w:rPr>
          <w:color w:val="231F20"/>
          <w:w w:val="125"/>
        </w:rPr>
        <w:t>Las autoridades de educación media superior y los organismos descentra- lizados,</w:t>
      </w:r>
      <w:r>
        <w:rPr>
          <w:color w:val="231F20"/>
          <w:spacing w:val="-8"/>
          <w:w w:val="125"/>
        </w:rPr>
        <w:t> </w:t>
      </w:r>
      <w:r>
        <w:rPr>
          <w:color w:val="231F20"/>
          <w:w w:val="125"/>
        </w:rPr>
        <w:t>se</w:t>
      </w:r>
      <w:r>
        <w:rPr>
          <w:color w:val="231F20"/>
          <w:spacing w:val="-8"/>
          <w:w w:val="125"/>
        </w:rPr>
        <w:t> </w:t>
      </w:r>
      <w:r>
        <w:rPr>
          <w:color w:val="231F20"/>
          <w:w w:val="125"/>
        </w:rPr>
        <w:t>encargarán</w:t>
      </w:r>
      <w:r>
        <w:rPr>
          <w:color w:val="231F20"/>
          <w:spacing w:val="-8"/>
          <w:w w:val="125"/>
        </w:rPr>
        <w:t> </w:t>
      </w:r>
      <w:r>
        <w:rPr>
          <w:color w:val="231F20"/>
          <w:w w:val="125"/>
        </w:rPr>
        <w:t>de</w:t>
      </w:r>
      <w:r>
        <w:rPr>
          <w:color w:val="231F20"/>
          <w:spacing w:val="-8"/>
          <w:w w:val="125"/>
        </w:rPr>
        <w:t> </w:t>
      </w:r>
      <w:r>
        <w:rPr>
          <w:color w:val="231F20"/>
          <w:w w:val="125"/>
        </w:rPr>
        <w:t>difundir</w:t>
      </w:r>
      <w:r>
        <w:rPr>
          <w:color w:val="231F20"/>
          <w:spacing w:val="-7"/>
          <w:w w:val="125"/>
        </w:rPr>
        <w:t> </w:t>
      </w:r>
      <w:r>
        <w:rPr>
          <w:color w:val="231F20"/>
          <w:w w:val="125"/>
        </w:rPr>
        <w:t>los</w:t>
      </w:r>
      <w:r>
        <w:rPr>
          <w:color w:val="231F20"/>
          <w:spacing w:val="-8"/>
          <w:w w:val="125"/>
        </w:rPr>
        <w:t> </w:t>
      </w:r>
      <w:r>
        <w:rPr>
          <w:color w:val="231F20"/>
          <w:w w:val="125"/>
        </w:rPr>
        <w:t>materiales</w:t>
      </w:r>
      <w:r>
        <w:rPr>
          <w:color w:val="231F20"/>
          <w:spacing w:val="-8"/>
          <w:w w:val="125"/>
        </w:rPr>
        <w:t> </w:t>
      </w:r>
      <w:r>
        <w:rPr>
          <w:color w:val="231F20"/>
          <w:w w:val="125"/>
        </w:rPr>
        <w:t>que</w:t>
      </w:r>
      <w:r>
        <w:rPr>
          <w:color w:val="231F20"/>
          <w:spacing w:val="-8"/>
          <w:w w:val="125"/>
        </w:rPr>
        <w:t> </w:t>
      </w:r>
      <w:r>
        <w:rPr>
          <w:color w:val="231F20"/>
          <w:w w:val="125"/>
        </w:rPr>
        <w:t>contengan</w:t>
      </w:r>
      <w:r>
        <w:rPr>
          <w:color w:val="231F20"/>
          <w:spacing w:val="-8"/>
          <w:w w:val="125"/>
        </w:rPr>
        <w:t> </w:t>
      </w:r>
      <w:r>
        <w:rPr>
          <w:color w:val="231F20"/>
          <w:w w:val="125"/>
        </w:rPr>
        <w:t>los</w:t>
      </w:r>
      <w:r>
        <w:rPr>
          <w:color w:val="231F20"/>
          <w:spacing w:val="-7"/>
          <w:w w:val="125"/>
        </w:rPr>
        <w:t> </w:t>
      </w:r>
      <w:r>
        <w:rPr>
          <w:color w:val="231F20"/>
          <w:w w:val="125"/>
        </w:rPr>
        <w:t>propósitos</w:t>
      </w:r>
      <w:r>
        <w:rPr>
          <w:color w:val="231F20"/>
          <w:spacing w:val="-8"/>
          <w:w w:val="125"/>
        </w:rPr>
        <w:t> </w:t>
      </w:r>
      <w:r>
        <w:rPr>
          <w:color w:val="231F20"/>
          <w:w w:val="125"/>
        </w:rPr>
        <w:t>de</w:t>
      </w:r>
      <w:r>
        <w:rPr>
          <w:color w:val="231F20"/>
          <w:spacing w:val="-8"/>
          <w:w w:val="125"/>
        </w:rPr>
        <w:t> </w:t>
      </w:r>
      <w:r>
        <w:rPr>
          <w:color w:val="231F20"/>
          <w:w w:val="125"/>
        </w:rPr>
        <w:t>la</w:t>
      </w:r>
      <w:r>
        <w:rPr>
          <w:color w:val="231F20"/>
          <w:spacing w:val="-8"/>
          <w:w w:val="125"/>
        </w:rPr>
        <w:t> </w:t>
      </w:r>
      <w:r>
        <w:rPr>
          <w:color w:val="231F20"/>
          <w:w w:val="125"/>
        </w:rPr>
        <w:t>ob- servación</w:t>
      </w:r>
      <w:r>
        <w:rPr>
          <w:color w:val="231F20"/>
          <w:spacing w:val="-9"/>
          <w:w w:val="125"/>
        </w:rPr>
        <w:t> </w:t>
      </w:r>
      <w:r>
        <w:rPr>
          <w:color w:val="231F20"/>
          <w:w w:val="125"/>
        </w:rPr>
        <w:t>en</w:t>
      </w:r>
      <w:r>
        <w:rPr>
          <w:color w:val="231F20"/>
          <w:spacing w:val="-9"/>
          <w:w w:val="125"/>
        </w:rPr>
        <w:t> </w:t>
      </w:r>
      <w:r>
        <w:rPr>
          <w:color w:val="231F20"/>
          <w:w w:val="125"/>
        </w:rPr>
        <w:t>el</w:t>
      </w:r>
      <w:r>
        <w:rPr>
          <w:color w:val="231F20"/>
          <w:spacing w:val="-9"/>
          <w:w w:val="125"/>
        </w:rPr>
        <w:t> </w:t>
      </w:r>
      <w:r>
        <w:rPr>
          <w:color w:val="231F20"/>
          <w:w w:val="125"/>
        </w:rPr>
        <w:t>proceso</w:t>
      </w:r>
      <w:r>
        <w:rPr>
          <w:color w:val="231F20"/>
          <w:spacing w:val="-9"/>
          <w:w w:val="125"/>
        </w:rPr>
        <w:t> </w:t>
      </w:r>
      <w:r>
        <w:rPr>
          <w:color w:val="231F20"/>
          <w:w w:val="125"/>
        </w:rPr>
        <w:t>de</w:t>
      </w:r>
      <w:r>
        <w:rPr>
          <w:color w:val="231F20"/>
          <w:spacing w:val="-8"/>
          <w:w w:val="125"/>
        </w:rPr>
        <w:t> </w:t>
      </w:r>
      <w:r>
        <w:rPr>
          <w:color w:val="231F20"/>
          <w:w w:val="125"/>
        </w:rPr>
        <w:t>selección</w:t>
      </w:r>
      <w:r>
        <w:rPr>
          <w:color w:val="231F20"/>
          <w:spacing w:val="-9"/>
          <w:w w:val="125"/>
        </w:rPr>
        <w:t> </w:t>
      </w:r>
      <w:r>
        <w:rPr>
          <w:color w:val="231F20"/>
          <w:w w:val="125"/>
        </w:rPr>
        <w:t>para</w:t>
      </w:r>
      <w:r>
        <w:rPr>
          <w:color w:val="231F20"/>
          <w:spacing w:val="-9"/>
          <w:w w:val="125"/>
        </w:rPr>
        <w:t> </w:t>
      </w:r>
      <w:r>
        <w:rPr>
          <w:color w:val="231F20"/>
          <w:w w:val="125"/>
        </w:rPr>
        <w:t>la</w:t>
      </w:r>
      <w:r>
        <w:rPr>
          <w:color w:val="231F20"/>
          <w:spacing w:val="-9"/>
          <w:w w:val="125"/>
        </w:rPr>
        <w:t> </w:t>
      </w:r>
      <w:r>
        <w:rPr>
          <w:color w:val="231F20"/>
          <w:w w:val="125"/>
        </w:rPr>
        <w:t>admisión,</w:t>
      </w:r>
      <w:r>
        <w:rPr>
          <w:color w:val="231F20"/>
          <w:spacing w:val="-9"/>
          <w:w w:val="125"/>
        </w:rPr>
        <w:t> </w:t>
      </w:r>
      <w:r>
        <w:rPr>
          <w:color w:val="231F20"/>
          <w:w w:val="125"/>
        </w:rPr>
        <w:t>así</w:t>
      </w:r>
      <w:r>
        <w:rPr>
          <w:color w:val="231F20"/>
          <w:spacing w:val="-8"/>
          <w:w w:val="125"/>
        </w:rPr>
        <w:t> </w:t>
      </w:r>
      <w:r>
        <w:rPr>
          <w:color w:val="231F20"/>
          <w:w w:val="125"/>
        </w:rPr>
        <w:t>como</w:t>
      </w:r>
      <w:r>
        <w:rPr>
          <w:color w:val="231F20"/>
          <w:spacing w:val="-9"/>
          <w:w w:val="125"/>
        </w:rPr>
        <w:t> </w:t>
      </w:r>
      <w:r>
        <w:rPr>
          <w:color w:val="231F20"/>
          <w:w w:val="125"/>
        </w:rPr>
        <w:t>los</w:t>
      </w:r>
      <w:r>
        <w:rPr>
          <w:color w:val="231F20"/>
          <w:spacing w:val="-9"/>
          <w:w w:val="125"/>
        </w:rPr>
        <w:t> </w:t>
      </w:r>
      <w:r>
        <w:rPr>
          <w:color w:val="231F20"/>
          <w:w w:val="125"/>
        </w:rPr>
        <w:t>alcances</w:t>
      </w:r>
      <w:r>
        <w:rPr>
          <w:color w:val="231F20"/>
          <w:spacing w:val="-9"/>
          <w:w w:val="125"/>
        </w:rPr>
        <w:t> </w:t>
      </w:r>
      <w:r>
        <w:rPr>
          <w:color w:val="231F20"/>
          <w:w w:val="125"/>
        </w:rPr>
        <w:t>de</w:t>
      </w:r>
      <w:r>
        <w:rPr>
          <w:color w:val="231F20"/>
          <w:spacing w:val="-9"/>
          <w:w w:val="125"/>
        </w:rPr>
        <w:t> </w:t>
      </w:r>
      <w:r>
        <w:rPr>
          <w:color w:val="231F20"/>
          <w:w w:val="125"/>
        </w:rPr>
        <w:t>su</w:t>
      </w:r>
      <w:r>
        <w:rPr>
          <w:color w:val="231F20"/>
          <w:spacing w:val="-8"/>
          <w:w w:val="125"/>
        </w:rPr>
        <w:t> </w:t>
      </w:r>
      <w:r>
        <w:rPr>
          <w:color w:val="231F20"/>
          <w:w w:val="125"/>
        </w:rPr>
        <w:t>parti- cipación,</w:t>
      </w:r>
      <w:r>
        <w:rPr>
          <w:color w:val="231F20"/>
          <w:spacing w:val="-8"/>
          <w:w w:val="125"/>
        </w:rPr>
        <w:t> </w:t>
      </w:r>
      <w:r>
        <w:rPr>
          <w:color w:val="231F20"/>
          <w:w w:val="125"/>
        </w:rPr>
        <w:t>en</w:t>
      </w:r>
      <w:r>
        <w:rPr>
          <w:color w:val="231F20"/>
          <w:spacing w:val="-8"/>
          <w:w w:val="125"/>
        </w:rPr>
        <w:t> </w:t>
      </w:r>
      <w:r>
        <w:rPr>
          <w:color w:val="231F20"/>
          <w:w w:val="125"/>
        </w:rPr>
        <w:t>correspondencia</w:t>
      </w:r>
      <w:r>
        <w:rPr>
          <w:color w:val="231F20"/>
          <w:spacing w:val="-8"/>
          <w:w w:val="125"/>
        </w:rPr>
        <w:t> </w:t>
      </w:r>
      <w:r>
        <w:rPr>
          <w:color w:val="231F20"/>
          <w:w w:val="125"/>
        </w:rPr>
        <w:t>con</w:t>
      </w:r>
      <w:r>
        <w:rPr>
          <w:color w:val="231F20"/>
          <w:spacing w:val="-8"/>
          <w:w w:val="125"/>
        </w:rPr>
        <w:t> </w:t>
      </w:r>
      <w:r>
        <w:rPr>
          <w:color w:val="231F20"/>
          <w:w w:val="125"/>
        </w:rPr>
        <w:t>los</w:t>
      </w:r>
      <w:r>
        <w:rPr>
          <w:color w:val="231F20"/>
          <w:spacing w:val="-8"/>
          <w:w w:val="125"/>
        </w:rPr>
        <w:t> </w:t>
      </w:r>
      <w:r>
        <w:rPr>
          <w:color w:val="231F20"/>
          <w:w w:val="125"/>
        </w:rPr>
        <w:t>criterios</w:t>
      </w:r>
      <w:r>
        <w:rPr>
          <w:color w:val="231F20"/>
          <w:spacing w:val="-8"/>
          <w:w w:val="125"/>
        </w:rPr>
        <w:t> </w:t>
      </w:r>
      <w:r>
        <w:rPr>
          <w:color w:val="231F20"/>
          <w:w w:val="125"/>
        </w:rPr>
        <w:t>y</w:t>
      </w:r>
      <w:r>
        <w:rPr>
          <w:color w:val="231F20"/>
          <w:spacing w:val="-8"/>
          <w:w w:val="125"/>
        </w:rPr>
        <w:t> </w:t>
      </w:r>
      <w:r>
        <w:rPr>
          <w:color w:val="231F20"/>
          <w:w w:val="125"/>
        </w:rPr>
        <w:t>mecanismos</w:t>
      </w:r>
      <w:r>
        <w:rPr>
          <w:color w:val="231F20"/>
          <w:spacing w:val="-8"/>
          <w:w w:val="125"/>
        </w:rPr>
        <w:t> </w:t>
      </w:r>
      <w:r>
        <w:rPr>
          <w:color w:val="231F20"/>
          <w:w w:val="125"/>
        </w:rPr>
        <w:t>establecidos</w:t>
      </w:r>
      <w:r>
        <w:rPr>
          <w:color w:val="231F20"/>
          <w:spacing w:val="-8"/>
          <w:w w:val="125"/>
        </w:rPr>
        <w:t> </w:t>
      </w:r>
      <w:r>
        <w:rPr>
          <w:color w:val="231F20"/>
          <w:w w:val="125"/>
        </w:rPr>
        <w:t>por</w:t>
      </w:r>
      <w:r>
        <w:rPr>
          <w:color w:val="231F20"/>
          <w:spacing w:val="-8"/>
          <w:w w:val="125"/>
        </w:rPr>
        <w:t> </w:t>
      </w:r>
      <w:r>
        <w:rPr>
          <w:color w:val="231F20"/>
          <w:w w:val="125"/>
        </w:rPr>
        <w:t>la</w:t>
      </w:r>
      <w:r>
        <w:rPr>
          <w:color w:val="231F20"/>
          <w:spacing w:val="-8"/>
          <w:w w:val="125"/>
        </w:rPr>
        <w:t> </w:t>
      </w:r>
      <w:r>
        <w:rPr>
          <w:color w:val="231F20"/>
          <w:w w:val="125"/>
        </w:rPr>
        <w:t>Unidad del</w:t>
      </w:r>
      <w:r>
        <w:rPr>
          <w:color w:val="231F20"/>
          <w:spacing w:val="-5"/>
          <w:w w:val="125"/>
        </w:rPr>
        <w:t> </w:t>
      </w:r>
      <w:r>
        <w:rPr>
          <w:color w:val="231F20"/>
          <w:w w:val="125"/>
        </w:rPr>
        <w:t>Sistema.</w:t>
      </w:r>
    </w:p>
    <w:p>
      <w:pPr>
        <w:pStyle w:val="BodyText"/>
        <w:spacing w:line="276" w:lineRule="auto" w:before="156"/>
        <w:ind w:left="1984" w:right="1415"/>
        <w:jc w:val="both"/>
      </w:pPr>
      <w:r>
        <w:rPr>
          <w:b/>
          <w:color w:val="231F20"/>
          <w:w w:val="125"/>
        </w:rPr>
        <w:t>Artículo 56. </w:t>
      </w:r>
      <w:r>
        <w:rPr>
          <w:color w:val="231F20"/>
          <w:w w:val="125"/>
        </w:rPr>
        <w:t>Las autoridades de educación media superior y los organismos descentra- lizados</w:t>
      </w:r>
      <w:r>
        <w:rPr>
          <w:color w:val="231F20"/>
          <w:spacing w:val="-8"/>
          <w:w w:val="125"/>
        </w:rPr>
        <w:t> </w:t>
      </w:r>
      <w:r>
        <w:rPr>
          <w:color w:val="231F20"/>
          <w:w w:val="125"/>
        </w:rPr>
        <w:t>deberán</w:t>
      </w:r>
      <w:r>
        <w:rPr>
          <w:color w:val="231F20"/>
          <w:spacing w:val="-8"/>
          <w:w w:val="125"/>
        </w:rPr>
        <w:t> </w:t>
      </w:r>
      <w:r>
        <w:rPr>
          <w:color w:val="231F20"/>
          <w:w w:val="125"/>
        </w:rPr>
        <w:t>verificar</w:t>
      </w:r>
      <w:r>
        <w:rPr>
          <w:color w:val="231F20"/>
          <w:spacing w:val="-7"/>
          <w:w w:val="125"/>
        </w:rPr>
        <w:t> </w:t>
      </w:r>
      <w:r>
        <w:rPr>
          <w:color w:val="231F20"/>
          <w:w w:val="125"/>
        </w:rPr>
        <w:t>que</w:t>
      </w:r>
      <w:r>
        <w:rPr>
          <w:color w:val="231F20"/>
          <w:spacing w:val="-8"/>
          <w:w w:val="125"/>
        </w:rPr>
        <w:t> </w:t>
      </w:r>
      <w:r>
        <w:rPr>
          <w:color w:val="231F20"/>
          <w:w w:val="125"/>
        </w:rPr>
        <w:t>las</w:t>
      </w:r>
      <w:r>
        <w:rPr>
          <w:color w:val="231F20"/>
          <w:spacing w:val="-8"/>
          <w:w w:val="125"/>
        </w:rPr>
        <w:t> </w:t>
      </w:r>
      <w:r>
        <w:rPr>
          <w:color w:val="231F20"/>
          <w:w w:val="125"/>
        </w:rPr>
        <w:t>actividades</w:t>
      </w:r>
      <w:r>
        <w:rPr>
          <w:color w:val="231F20"/>
          <w:spacing w:val="-7"/>
          <w:w w:val="125"/>
        </w:rPr>
        <w:t> </w:t>
      </w:r>
      <w:r>
        <w:rPr>
          <w:color w:val="231F20"/>
          <w:w w:val="125"/>
        </w:rPr>
        <w:t>que</w:t>
      </w:r>
      <w:r>
        <w:rPr>
          <w:color w:val="231F20"/>
          <w:spacing w:val="-8"/>
          <w:w w:val="125"/>
        </w:rPr>
        <w:t> </w:t>
      </w:r>
      <w:r>
        <w:rPr>
          <w:color w:val="231F20"/>
          <w:w w:val="125"/>
        </w:rPr>
        <w:t>realicen</w:t>
      </w:r>
      <w:r>
        <w:rPr>
          <w:color w:val="231F20"/>
          <w:spacing w:val="-8"/>
          <w:w w:val="125"/>
        </w:rPr>
        <w:t> </w:t>
      </w:r>
      <w:r>
        <w:rPr>
          <w:color w:val="231F20"/>
          <w:w w:val="125"/>
        </w:rPr>
        <w:t>los</w:t>
      </w:r>
      <w:r>
        <w:rPr>
          <w:color w:val="231F20"/>
          <w:spacing w:val="-7"/>
          <w:w w:val="125"/>
        </w:rPr>
        <w:t> </w:t>
      </w:r>
      <w:r>
        <w:rPr>
          <w:color w:val="231F20"/>
          <w:w w:val="125"/>
        </w:rPr>
        <w:t>observadores</w:t>
      </w:r>
      <w:r>
        <w:rPr>
          <w:color w:val="231F20"/>
          <w:spacing w:val="-8"/>
          <w:w w:val="125"/>
        </w:rPr>
        <w:t> </w:t>
      </w:r>
      <w:r>
        <w:rPr>
          <w:color w:val="231F20"/>
          <w:w w:val="125"/>
        </w:rPr>
        <w:t>acreditados, en</w:t>
      </w:r>
      <w:r>
        <w:rPr>
          <w:color w:val="231F20"/>
          <w:spacing w:val="-15"/>
          <w:w w:val="125"/>
        </w:rPr>
        <w:t> </w:t>
      </w:r>
      <w:r>
        <w:rPr>
          <w:color w:val="231F20"/>
          <w:w w:val="125"/>
        </w:rPr>
        <w:t>los</w:t>
      </w:r>
      <w:r>
        <w:rPr>
          <w:color w:val="231F20"/>
          <w:spacing w:val="-14"/>
          <w:w w:val="125"/>
        </w:rPr>
        <w:t> </w:t>
      </w:r>
      <w:r>
        <w:rPr>
          <w:color w:val="231F20"/>
          <w:w w:val="125"/>
        </w:rPr>
        <w:t>momentos</w:t>
      </w:r>
      <w:r>
        <w:rPr>
          <w:color w:val="231F20"/>
          <w:spacing w:val="-15"/>
          <w:w w:val="125"/>
        </w:rPr>
        <w:t> </w:t>
      </w:r>
      <w:r>
        <w:rPr>
          <w:color w:val="231F20"/>
          <w:w w:val="125"/>
        </w:rPr>
        <w:t>previstos</w:t>
      </w:r>
      <w:r>
        <w:rPr>
          <w:color w:val="231F20"/>
          <w:spacing w:val="-14"/>
          <w:w w:val="125"/>
        </w:rPr>
        <w:t> </w:t>
      </w:r>
      <w:r>
        <w:rPr>
          <w:color w:val="231F20"/>
          <w:w w:val="125"/>
        </w:rPr>
        <w:t>para</w:t>
      </w:r>
      <w:r>
        <w:rPr>
          <w:color w:val="231F20"/>
          <w:spacing w:val="-14"/>
          <w:w w:val="125"/>
        </w:rPr>
        <w:t> </w:t>
      </w:r>
      <w:r>
        <w:rPr>
          <w:color w:val="231F20"/>
          <w:w w:val="125"/>
        </w:rPr>
        <w:t>su</w:t>
      </w:r>
      <w:r>
        <w:rPr>
          <w:color w:val="231F20"/>
          <w:spacing w:val="-15"/>
          <w:w w:val="125"/>
        </w:rPr>
        <w:t> </w:t>
      </w:r>
      <w:r>
        <w:rPr>
          <w:color w:val="231F20"/>
          <w:w w:val="125"/>
        </w:rPr>
        <w:t>participación,</w:t>
      </w:r>
      <w:r>
        <w:rPr>
          <w:color w:val="231F20"/>
          <w:spacing w:val="-14"/>
          <w:w w:val="125"/>
        </w:rPr>
        <w:t> </w:t>
      </w:r>
      <w:r>
        <w:rPr>
          <w:color w:val="231F20"/>
          <w:w w:val="125"/>
        </w:rPr>
        <w:t>se</w:t>
      </w:r>
      <w:r>
        <w:rPr>
          <w:color w:val="231F20"/>
          <w:spacing w:val="-14"/>
          <w:w w:val="125"/>
        </w:rPr>
        <w:t> </w:t>
      </w:r>
      <w:r>
        <w:rPr>
          <w:color w:val="231F20"/>
          <w:w w:val="125"/>
        </w:rPr>
        <w:t>ajusten</w:t>
      </w:r>
      <w:r>
        <w:rPr>
          <w:color w:val="231F20"/>
          <w:spacing w:val="-15"/>
          <w:w w:val="125"/>
        </w:rPr>
        <w:t> </w:t>
      </w:r>
      <w:r>
        <w:rPr>
          <w:color w:val="231F20"/>
          <w:w w:val="125"/>
        </w:rPr>
        <w:t>a</w:t>
      </w:r>
      <w:r>
        <w:rPr>
          <w:color w:val="231F20"/>
          <w:spacing w:val="-14"/>
          <w:w w:val="125"/>
        </w:rPr>
        <w:t> </w:t>
      </w:r>
      <w:r>
        <w:rPr>
          <w:color w:val="231F20"/>
          <w:w w:val="125"/>
        </w:rPr>
        <w:t>los</w:t>
      </w:r>
      <w:r>
        <w:rPr>
          <w:color w:val="231F20"/>
          <w:spacing w:val="-14"/>
          <w:w w:val="125"/>
        </w:rPr>
        <w:t> </w:t>
      </w:r>
      <w:r>
        <w:rPr>
          <w:color w:val="231F20"/>
          <w:w w:val="125"/>
        </w:rPr>
        <w:t>criterios</w:t>
      </w:r>
      <w:r>
        <w:rPr>
          <w:color w:val="231F20"/>
          <w:spacing w:val="-15"/>
          <w:w w:val="125"/>
        </w:rPr>
        <w:t> </w:t>
      </w:r>
      <w:r>
        <w:rPr>
          <w:color w:val="231F20"/>
          <w:w w:val="125"/>
        </w:rPr>
        <w:t>y</w:t>
      </w:r>
      <w:r>
        <w:rPr>
          <w:color w:val="231F20"/>
          <w:spacing w:val="-14"/>
          <w:w w:val="125"/>
        </w:rPr>
        <w:t> </w:t>
      </w:r>
      <w:r>
        <w:rPr>
          <w:color w:val="231F20"/>
          <w:w w:val="125"/>
        </w:rPr>
        <w:t>mecanismos establecidos por la Unidad del</w:t>
      </w:r>
      <w:r>
        <w:rPr>
          <w:color w:val="231F20"/>
          <w:spacing w:val="-24"/>
          <w:w w:val="125"/>
        </w:rPr>
        <w:t> </w:t>
      </w:r>
      <w:r>
        <w:rPr>
          <w:color w:val="231F20"/>
          <w:w w:val="125"/>
        </w:rPr>
        <w:t>Sistema.</w:t>
      </w:r>
    </w:p>
    <w:p>
      <w:pPr>
        <w:pStyle w:val="BodyText"/>
        <w:rPr>
          <w:sz w:val="24"/>
        </w:rPr>
      </w:pPr>
    </w:p>
    <w:p>
      <w:pPr>
        <w:pStyle w:val="BodyText"/>
        <w:spacing w:before="11"/>
        <w:rPr>
          <w:sz w:val="24"/>
        </w:rPr>
      </w:pPr>
    </w:p>
    <w:p>
      <w:pPr>
        <w:pStyle w:val="Heading1"/>
        <w:spacing w:line="393" w:lineRule="auto"/>
        <w:ind w:left="4237" w:right="3517" w:firstLine="1343"/>
        <w:jc w:val="left"/>
      </w:pPr>
      <w:r>
        <w:rPr>
          <w:color w:val="C1945C"/>
          <w:w w:val="130"/>
        </w:rPr>
        <w:t>APARTADO VIII SUPERVISIÓN Y REVISIÓN DEL PROCESO</w:t>
      </w:r>
    </w:p>
    <w:p>
      <w:pPr>
        <w:pStyle w:val="BodyText"/>
        <w:spacing w:line="276" w:lineRule="auto" w:before="199"/>
        <w:ind w:left="1984" w:right="1415"/>
        <w:jc w:val="both"/>
      </w:pPr>
      <w:r>
        <w:rPr>
          <w:b/>
          <w:color w:val="231F20"/>
          <w:w w:val="125"/>
        </w:rPr>
        <w:t>Artículo</w:t>
      </w:r>
      <w:r>
        <w:rPr>
          <w:b/>
          <w:color w:val="231F20"/>
          <w:spacing w:val="-8"/>
          <w:w w:val="125"/>
        </w:rPr>
        <w:t> </w:t>
      </w:r>
      <w:r>
        <w:rPr>
          <w:b/>
          <w:color w:val="231F20"/>
          <w:spacing w:val="-5"/>
          <w:w w:val="125"/>
        </w:rPr>
        <w:t>57.</w:t>
      </w:r>
      <w:r>
        <w:rPr>
          <w:b/>
          <w:color w:val="231F20"/>
          <w:spacing w:val="-11"/>
          <w:w w:val="125"/>
        </w:rPr>
        <w:t> </w:t>
      </w:r>
      <w:r>
        <w:rPr>
          <w:color w:val="231F20"/>
          <w:w w:val="125"/>
        </w:rPr>
        <w:t>La</w:t>
      </w:r>
      <w:r>
        <w:rPr>
          <w:color w:val="231F20"/>
          <w:spacing w:val="-11"/>
          <w:w w:val="125"/>
        </w:rPr>
        <w:t> </w:t>
      </w:r>
      <w:r>
        <w:rPr>
          <w:color w:val="231F20"/>
          <w:w w:val="125"/>
        </w:rPr>
        <w:t>Unidad</w:t>
      </w:r>
      <w:r>
        <w:rPr>
          <w:color w:val="231F20"/>
          <w:spacing w:val="-10"/>
          <w:w w:val="125"/>
        </w:rPr>
        <w:t> </w:t>
      </w:r>
      <w:r>
        <w:rPr>
          <w:color w:val="231F20"/>
          <w:w w:val="125"/>
        </w:rPr>
        <w:t>del</w:t>
      </w:r>
      <w:r>
        <w:rPr>
          <w:color w:val="231F20"/>
          <w:spacing w:val="-11"/>
          <w:w w:val="125"/>
        </w:rPr>
        <w:t> </w:t>
      </w:r>
      <w:r>
        <w:rPr>
          <w:color w:val="231F20"/>
          <w:w w:val="125"/>
        </w:rPr>
        <w:t>Sistema</w:t>
      </w:r>
      <w:r>
        <w:rPr>
          <w:color w:val="231F20"/>
          <w:spacing w:val="-11"/>
          <w:w w:val="125"/>
        </w:rPr>
        <w:t> </w:t>
      </w:r>
      <w:r>
        <w:rPr>
          <w:color w:val="231F20"/>
          <w:w w:val="125"/>
        </w:rPr>
        <w:t>llevará</w:t>
      </w:r>
      <w:r>
        <w:rPr>
          <w:color w:val="231F20"/>
          <w:spacing w:val="-11"/>
          <w:w w:val="125"/>
        </w:rPr>
        <w:t> </w:t>
      </w:r>
      <w:r>
        <w:rPr>
          <w:color w:val="231F20"/>
          <w:w w:val="125"/>
        </w:rPr>
        <w:t>a</w:t>
      </w:r>
      <w:r>
        <w:rPr>
          <w:color w:val="231F20"/>
          <w:spacing w:val="-11"/>
          <w:w w:val="125"/>
        </w:rPr>
        <w:t> </w:t>
      </w:r>
      <w:r>
        <w:rPr>
          <w:color w:val="231F20"/>
          <w:w w:val="125"/>
        </w:rPr>
        <w:t>cabo</w:t>
      </w:r>
      <w:r>
        <w:rPr>
          <w:color w:val="231F20"/>
          <w:spacing w:val="-11"/>
          <w:w w:val="125"/>
        </w:rPr>
        <w:t> </w:t>
      </w:r>
      <w:r>
        <w:rPr>
          <w:color w:val="231F20"/>
          <w:w w:val="125"/>
        </w:rPr>
        <w:t>la</w:t>
      </w:r>
      <w:r>
        <w:rPr>
          <w:color w:val="231F20"/>
          <w:spacing w:val="-11"/>
          <w:w w:val="125"/>
        </w:rPr>
        <w:t> </w:t>
      </w:r>
      <w:r>
        <w:rPr>
          <w:color w:val="231F20"/>
          <w:w w:val="125"/>
        </w:rPr>
        <w:t>supervisión</w:t>
      </w:r>
      <w:r>
        <w:rPr>
          <w:color w:val="231F20"/>
          <w:spacing w:val="-11"/>
          <w:w w:val="125"/>
        </w:rPr>
        <w:t> </w:t>
      </w:r>
      <w:r>
        <w:rPr>
          <w:color w:val="231F20"/>
          <w:w w:val="125"/>
        </w:rPr>
        <w:t>de</w:t>
      </w:r>
      <w:r>
        <w:rPr>
          <w:color w:val="231F20"/>
          <w:spacing w:val="-11"/>
          <w:w w:val="125"/>
        </w:rPr>
        <w:t> </w:t>
      </w:r>
      <w:r>
        <w:rPr>
          <w:color w:val="231F20"/>
          <w:w w:val="125"/>
        </w:rPr>
        <w:t>la</w:t>
      </w:r>
      <w:r>
        <w:rPr>
          <w:color w:val="231F20"/>
          <w:spacing w:val="-10"/>
          <w:w w:val="125"/>
        </w:rPr>
        <w:t> </w:t>
      </w:r>
      <w:r>
        <w:rPr>
          <w:color w:val="231F20"/>
          <w:w w:val="125"/>
        </w:rPr>
        <w:t>realización</w:t>
      </w:r>
      <w:r>
        <w:rPr>
          <w:color w:val="231F20"/>
          <w:spacing w:val="-11"/>
          <w:w w:val="125"/>
        </w:rPr>
        <w:t> </w:t>
      </w:r>
      <w:r>
        <w:rPr>
          <w:color w:val="231F20"/>
          <w:w w:val="125"/>
        </w:rPr>
        <w:t>del</w:t>
      </w:r>
      <w:r>
        <w:rPr>
          <w:color w:val="231F20"/>
          <w:spacing w:val="-11"/>
          <w:w w:val="125"/>
        </w:rPr>
        <w:t> </w:t>
      </w:r>
      <w:r>
        <w:rPr>
          <w:color w:val="231F20"/>
          <w:w w:val="125"/>
        </w:rPr>
        <w:t>pro- ceso</w:t>
      </w:r>
      <w:r>
        <w:rPr>
          <w:color w:val="231F20"/>
          <w:spacing w:val="-9"/>
          <w:w w:val="125"/>
        </w:rPr>
        <w:t> </w:t>
      </w:r>
      <w:r>
        <w:rPr>
          <w:color w:val="231F20"/>
          <w:w w:val="125"/>
        </w:rPr>
        <w:t>de</w:t>
      </w:r>
      <w:r>
        <w:rPr>
          <w:color w:val="231F20"/>
          <w:spacing w:val="-8"/>
          <w:w w:val="125"/>
        </w:rPr>
        <w:t> </w:t>
      </w:r>
      <w:r>
        <w:rPr>
          <w:color w:val="231F20"/>
          <w:w w:val="125"/>
        </w:rPr>
        <w:t>selección</w:t>
      </w:r>
      <w:r>
        <w:rPr>
          <w:color w:val="231F20"/>
          <w:spacing w:val="-8"/>
          <w:w w:val="125"/>
        </w:rPr>
        <w:t> </w:t>
      </w:r>
      <w:r>
        <w:rPr>
          <w:color w:val="231F20"/>
          <w:w w:val="125"/>
        </w:rPr>
        <w:t>para</w:t>
      </w:r>
      <w:r>
        <w:rPr>
          <w:color w:val="231F20"/>
          <w:spacing w:val="-9"/>
          <w:w w:val="125"/>
        </w:rPr>
        <w:t> </w:t>
      </w:r>
      <w:r>
        <w:rPr>
          <w:color w:val="231F20"/>
          <w:w w:val="125"/>
        </w:rPr>
        <w:t>la</w:t>
      </w:r>
      <w:r>
        <w:rPr>
          <w:color w:val="231F20"/>
          <w:spacing w:val="-8"/>
          <w:w w:val="125"/>
        </w:rPr>
        <w:t> </w:t>
      </w:r>
      <w:r>
        <w:rPr>
          <w:color w:val="231F20"/>
          <w:w w:val="125"/>
        </w:rPr>
        <w:t>admisión</w:t>
      </w:r>
      <w:r>
        <w:rPr>
          <w:color w:val="231F20"/>
          <w:spacing w:val="-8"/>
          <w:w w:val="125"/>
        </w:rPr>
        <w:t> </w:t>
      </w:r>
      <w:r>
        <w:rPr>
          <w:color w:val="231F20"/>
          <w:w w:val="125"/>
        </w:rPr>
        <w:t>y</w:t>
      </w:r>
      <w:r>
        <w:rPr>
          <w:color w:val="231F20"/>
          <w:spacing w:val="-8"/>
          <w:w w:val="125"/>
        </w:rPr>
        <w:t> </w:t>
      </w:r>
      <w:r>
        <w:rPr>
          <w:color w:val="231F20"/>
          <w:w w:val="125"/>
        </w:rPr>
        <w:t>habilitará</w:t>
      </w:r>
      <w:r>
        <w:rPr>
          <w:color w:val="231F20"/>
          <w:spacing w:val="-9"/>
          <w:w w:val="125"/>
        </w:rPr>
        <w:t> </w:t>
      </w:r>
      <w:r>
        <w:rPr>
          <w:color w:val="231F20"/>
          <w:w w:val="125"/>
        </w:rPr>
        <w:t>al</w:t>
      </w:r>
      <w:r>
        <w:rPr>
          <w:color w:val="231F20"/>
          <w:spacing w:val="-8"/>
          <w:w w:val="125"/>
        </w:rPr>
        <w:t> </w:t>
      </w:r>
      <w:r>
        <w:rPr>
          <w:color w:val="231F20"/>
          <w:w w:val="125"/>
        </w:rPr>
        <w:t>personal</w:t>
      </w:r>
      <w:r>
        <w:rPr>
          <w:color w:val="231F20"/>
          <w:spacing w:val="-8"/>
          <w:w w:val="125"/>
        </w:rPr>
        <w:t> </w:t>
      </w:r>
      <w:r>
        <w:rPr>
          <w:color w:val="231F20"/>
          <w:w w:val="125"/>
        </w:rPr>
        <w:t>que</w:t>
      </w:r>
      <w:r>
        <w:rPr>
          <w:color w:val="231F20"/>
          <w:spacing w:val="-8"/>
          <w:w w:val="125"/>
        </w:rPr>
        <w:t> </w:t>
      </w:r>
      <w:r>
        <w:rPr>
          <w:color w:val="231F20"/>
          <w:w w:val="125"/>
        </w:rPr>
        <w:t>considere</w:t>
      </w:r>
      <w:r>
        <w:rPr>
          <w:color w:val="231F20"/>
          <w:spacing w:val="-9"/>
          <w:w w:val="125"/>
        </w:rPr>
        <w:t> </w:t>
      </w:r>
      <w:r>
        <w:rPr>
          <w:color w:val="231F20"/>
          <w:w w:val="125"/>
        </w:rPr>
        <w:t>necesario</w:t>
      </w:r>
      <w:r>
        <w:rPr>
          <w:color w:val="231F20"/>
          <w:spacing w:val="-8"/>
          <w:w w:val="125"/>
        </w:rPr>
        <w:t> </w:t>
      </w:r>
      <w:r>
        <w:rPr>
          <w:color w:val="231F20"/>
          <w:spacing w:val="-5"/>
          <w:w w:val="125"/>
        </w:rPr>
        <w:t>para </w:t>
      </w:r>
      <w:r>
        <w:rPr>
          <w:color w:val="231F20"/>
          <w:w w:val="125"/>
        </w:rPr>
        <w:t>realizar</w:t>
      </w:r>
      <w:r>
        <w:rPr>
          <w:color w:val="231F20"/>
          <w:spacing w:val="-6"/>
          <w:w w:val="125"/>
        </w:rPr>
        <w:t> </w:t>
      </w:r>
      <w:r>
        <w:rPr>
          <w:color w:val="231F20"/>
          <w:w w:val="125"/>
        </w:rPr>
        <w:t>esta</w:t>
      </w:r>
      <w:r>
        <w:rPr>
          <w:color w:val="231F20"/>
          <w:spacing w:val="-6"/>
          <w:w w:val="125"/>
        </w:rPr>
        <w:t> </w:t>
      </w:r>
      <w:r>
        <w:rPr>
          <w:color w:val="231F20"/>
          <w:w w:val="125"/>
        </w:rPr>
        <w:t>función</w:t>
      </w:r>
      <w:r>
        <w:rPr>
          <w:color w:val="231F20"/>
          <w:spacing w:val="-5"/>
          <w:w w:val="125"/>
        </w:rPr>
        <w:t> </w:t>
      </w:r>
      <w:r>
        <w:rPr>
          <w:color w:val="231F20"/>
          <w:w w:val="125"/>
        </w:rPr>
        <w:t>en</w:t>
      </w:r>
      <w:r>
        <w:rPr>
          <w:color w:val="231F20"/>
          <w:spacing w:val="-6"/>
          <w:w w:val="125"/>
        </w:rPr>
        <w:t> </w:t>
      </w:r>
      <w:r>
        <w:rPr>
          <w:color w:val="231F20"/>
          <w:w w:val="125"/>
        </w:rPr>
        <w:t>las</w:t>
      </w:r>
      <w:r>
        <w:rPr>
          <w:color w:val="231F20"/>
          <w:spacing w:val="-6"/>
          <w:w w:val="125"/>
        </w:rPr>
        <w:t> </w:t>
      </w:r>
      <w:r>
        <w:rPr>
          <w:color w:val="231F20"/>
          <w:w w:val="125"/>
        </w:rPr>
        <w:t>sedes</w:t>
      </w:r>
      <w:r>
        <w:rPr>
          <w:color w:val="231F20"/>
          <w:spacing w:val="-6"/>
          <w:w w:val="125"/>
        </w:rPr>
        <w:t> </w:t>
      </w:r>
      <w:r>
        <w:rPr>
          <w:color w:val="231F20"/>
          <w:w w:val="125"/>
        </w:rPr>
        <w:t>de</w:t>
      </w:r>
      <w:r>
        <w:rPr>
          <w:color w:val="231F20"/>
          <w:spacing w:val="-5"/>
          <w:w w:val="125"/>
        </w:rPr>
        <w:t> </w:t>
      </w:r>
      <w:r>
        <w:rPr>
          <w:color w:val="231F20"/>
          <w:w w:val="125"/>
        </w:rPr>
        <w:t>aplicación</w:t>
      </w:r>
      <w:r>
        <w:rPr>
          <w:color w:val="231F20"/>
          <w:spacing w:val="-6"/>
          <w:w w:val="125"/>
        </w:rPr>
        <w:t> </w:t>
      </w:r>
      <w:r>
        <w:rPr>
          <w:color w:val="231F20"/>
          <w:w w:val="125"/>
        </w:rPr>
        <w:t>que</w:t>
      </w:r>
      <w:r>
        <w:rPr>
          <w:color w:val="231F20"/>
          <w:spacing w:val="-6"/>
          <w:w w:val="125"/>
        </w:rPr>
        <w:t> </w:t>
      </w:r>
      <w:r>
        <w:rPr>
          <w:color w:val="231F20"/>
          <w:w w:val="125"/>
        </w:rPr>
        <w:t>se</w:t>
      </w:r>
      <w:r>
        <w:rPr>
          <w:color w:val="231F20"/>
          <w:spacing w:val="-5"/>
          <w:w w:val="125"/>
        </w:rPr>
        <w:t> </w:t>
      </w:r>
      <w:r>
        <w:rPr>
          <w:color w:val="231F20"/>
          <w:w w:val="125"/>
        </w:rPr>
        <w:t>determinen.</w:t>
      </w:r>
    </w:p>
    <w:p>
      <w:pPr>
        <w:pStyle w:val="BodyText"/>
      </w:pPr>
    </w:p>
    <w:p>
      <w:pPr>
        <w:pStyle w:val="BodyText"/>
        <w:spacing w:before="11"/>
        <w:rPr>
          <w:sz w:val="21"/>
        </w:rPr>
      </w:pPr>
    </w:p>
    <w:p>
      <w:pPr>
        <w:spacing w:before="136"/>
        <w:ind w:left="518" w:right="0" w:firstLine="0"/>
        <w:jc w:val="left"/>
        <w:rPr>
          <w:sz w:val="16"/>
        </w:rPr>
      </w:pPr>
      <w:r>
        <w:rPr/>
        <w:pict>
          <v:shape style="position:absolute;margin-left:403.449005pt;margin-top:3.838487pt;width:135.15pt;height:15.15pt;mso-position-horizontal-relative:page;mso-position-vertical-relative:paragraph;z-index:251697152"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3.838487pt;width:361.65pt;height:15.15pt;mso-position-horizontal-relative:page;mso-position-vertical-relative:paragraph;z-index:251698176" type="#_x0000_t202" filled="true" fillcolor="#636466" stroked="false">
            <v:textbox inset="0,0,0,0">
              <w:txbxContent>
                <w:p>
                  <w:pPr>
                    <w:spacing w:before="45"/>
                    <w:ind w:left="297" w:right="0" w:firstLine="0"/>
                    <w:jc w:val="left"/>
                    <w:rPr>
                      <w:sz w:val="18"/>
                    </w:rPr>
                  </w:pPr>
                  <w:r>
                    <w:rPr>
                      <w:color w:val="FFFFFF"/>
                      <w:w w:val="120"/>
                      <w:sz w:val="18"/>
                    </w:rPr>
                    <w:t>Unidad del Sistema para la Carrera de las Maestras y los Maestros</w:t>
                  </w:r>
                </w:p>
              </w:txbxContent>
            </v:textbox>
            <v:fill type="solid"/>
            <w10:wrap type="none"/>
          </v:shape>
        </w:pict>
      </w:r>
      <w:r>
        <w:rPr>
          <w:color w:val="231F20"/>
          <w:sz w:val="16"/>
        </w:rPr>
        <w:t>14</w:t>
      </w:r>
    </w:p>
    <w:p>
      <w:pPr>
        <w:spacing w:after="0"/>
        <w:jc w:val="left"/>
        <w:rPr>
          <w:sz w:val="16"/>
        </w:rPr>
        <w:sectPr>
          <w:pgSz w:w="12190" w:h="15880"/>
          <w:pgMar w:header="773" w:footer="0" w:top="1720" w:bottom="280" w:left="0" w:right="0"/>
        </w:sectPr>
      </w:pPr>
    </w:p>
    <w:p>
      <w:pPr>
        <w:pStyle w:val="BodyText"/>
      </w:pPr>
      <w:r>
        <w:rPr/>
        <w:pict>
          <v:group style="position:absolute;margin-left:0pt;margin-top:155.540985pt;width:609.450pt;height:638.2pt;mso-position-horizontal-relative:page;mso-position-vertical-relative:page;z-index:-252503040" coordorigin="0,3111" coordsize="12189,12764">
            <v:shape style="position:absolute;left:0;top:3110;width:12189;height:12764" type="#_x0000_t75" stroked="false">
              <v:imagedata r:id="rId17" o:title=""/>
            </v:shape>
            <v:shape style="position:absolute;left:10806;top:5611;width:480;height:1335" type="#_x0000_t75" stroked="false">
              <v:imagedata r:id="rId18" o:title=""/>
            </v:shape>
            <v:shape style="position:absolute;left:10854;top:8227;width:500;height:656" type="#_x0000_t75" stroked="false">
              <v:imagedata r:id="rId19" o:title=""/>
            </v:shape>
            <w10:wrap type="none"/>
          </v:group>
        </w:pict>
      </w:r>
    </w:p>
    <w:p>
      <w:pPr>
        <w:pStyle w:val="BodyText"/>
      </w:pPr>
    </w:p>
    <w:p>
      <w:pPr>
        <w:pStyle w:val="BodyText"/>
        <w:spacing w:before="3"/>
        <w:rPr>
          <w:sz w:val="18"/>
        </w:rPr>
      </w:pPr>
    </w:p>
    <w:p>
      <w:pPr>
        <w:pStyle w:val="BodyText"/>
        <w:spacing w:line="276" w:lineRule="auto" w:before="104"/>
        <w:ind w:left="1417" w:right="1976"/>
        <w:jc w:val="both"/>
      </w:pPr>
      <w:r>
        <w:rPr>
          <w:b/>
          <w:color w:val="231F20"/>
          <w:w w:val="125"/>
        </w:rPr>
        <w:t>Artículo 58. </w:t>
      </w:r>
      <w:r>
        <w:rPr>
          <w:color w:val="231F20"/>
          <w:w w:val="125"/>
        </w:rPr>
        <w:t>En las aplicaciones que se realicen, el personal de la Unidad del Sistema que sea acreditado será responsable de realizar las actividades que para el efecto se determinen.</w:t>
      </w:r>
    </w:p>
    <w:p>
      <w:pPr>
        <w:pStyle w:val="BodyText"/>
        <w:spacing w:line="276" w:lineRule="auto" w:before="157"/>
        <w:ind w:left="1417" w:right="1982"/>
        <w:jc w:val="both"/>
      </w:pPr>
      <w:r>
        <w:rPr>
          <w:b/>
          <w:color w:val="231F20"/>
          <w:w w:val="125"/>
        </w:rPr>
        <w:t>Artículo 59. </w:t>
      </w:r>
      <w:r>
        <w:rPr>
          <w:color w:val="231F20"/>
          <w:w w:val="125"/>
        </w:rPr>
        <w:t>Las autoridades de educación media superior y los organismos descentra- lizados deberán monitorear el cumplimiento de cada una de las etapas del Sistema de apreciación por parte de los aspirantes y validar la conclusión de las mismas.</w:t>
      </w:r>
    </w:p>
    <w:p>
      <w:pPr>
        <w:pStyle w:val="BodyText"/>
        <w:spacing w:line="276" w:lineRule="auto" w:before="158"/>
        <w:ind w:left="1417" w:right="1982"/>
        <w:jc w:val="both"/>
      </w:pPr>
      <w:r>
        <w:rPr>
          <w:b/>
          <w:color w:val="231F20"/>
          <w:w w:val="125"/>
        </w:rPr>
        <w:t>Artículo 60. </w:t>
      </w:r>
      <w:r>
        <w:rPr>
          <w:color w:val="231F20"/>
          <w:w w:val="125"/>
        </w:rPr>
        <w:t>En caso de que se identifique alguna irregularidad en cualquier etapa de</w:t>
      </w:r>
      <w:r>
        <w:rPr>
          <w:color w:val="231F20"/>
          <w:spacing w:val="-40"/>
          <w:w w:val="125"/>
        </w:rPr>
        <w:t> </w:t>
      </w:r>
      <w:r>
        <w:rPr>
          <w:color w:val="231F20"/>
          <w:w w:val="125"/>
        </w:rPr>
        <w:t>la aplicación, deberá hacerse del conocimiento de la Unidad del Sistema, de las autorida- des de educación media superior o de los organismos descentralizados que</w:t>
      </w:r>
      <w:r>
        <w:rPr>
          <w:color w:val="231F20"/>
          <w:spacing w:val="-15"/>
          <w:w w:val="125"/>
        </w:rPr>
        <w:t> </w:t>
      </w:r>
      <w:r>
        <w:rPr>
          <w:color w:val="231F20"/>
          <w:w w:val="125"/>
        </w:rPr>
        <w:t>correspon- dan, de manera oportuna para su debida</w:t>
      </w:r>
      <w:r>
        <w:rPr>
          <w:color w:val="231F20"/>
          <w:spacing w:val="-35"/>
          <w:w w:val="125"/>
        </w:rPr>
        <w:t> </w:t>
      </w:r>
      <w:r>
        <w:rPr>
          <w:color w:val="231F20"/>
          <w:w w:val="125"/>
        </w:rPr>
        <w:t>atención.</w:t>
      </w:r>
    </w:p>
    <w:p>
      <w:pPr>
        <w:pStyle w:val="BodyText"/>
        <w:spacing w:line="276" w:lineRule="auto" w:before="157"/>
        <w:ind w:left="1417" w:right="1981"/>
        <w:jc w:val="both"/>
      </w:pPr>
      <w:r>
        <w:rPr>
          <w:b/>
          <w:color w:val="231F20"/>
          <w:w w:val="125"/>
        </w:rPr>
        <w:t>Artículo</w:t>
      </w:r>
      <w:r>
        <w:rPr>
          <w:b/>
          <w:color w:val="231F20"/>
          <w:spacing w:val="-4"/>
          <w:w w:val="125"/>
        </w:rPr>
        <w:t> </w:t>
      </w:r>
      <w:r>
        <w:rPr>
          <w:b/>
          <w:color w:val="231F20"/>
          <w:w w:val="125"/>
        </w:rPr>
        <w:t>61.</w:t>
      </w:r>
      <w:r>
        <w:rPr>
          <w:b/>
          <w:color w:val="231F20"/>
          <w:spacing w:val="-8"/>
          <w:w w:val="125"/>
        </w:rPr>
        <w:t> </w:t>
      </w:r>
      <w:r>
        <w:rPr>
          <w:color w:val="231F20"/>
          <w:w w:val="125"/>
        </w:rPr>
        <w:t>Ante</w:t>
      </w:r>
      <w:r>
        <w:rPr>
          <w:color w:val="231F20"/>
          <w:spacing w:val="-7"/>
          <w:w w:val="125"/>
        </w:rPr>
        <w:t> </w:t>
      </w:r>
      <w:r>
        <w:rPr>
          <w:color w:val="231F20"/>
          <w:w w:val="125"/>
        </w:rPr>
        <w:t>cualquier</w:t>
      </w:r>
      <w:r>
        <w:rPr>
          <w:color w:val="231F20"/>
          <w:spacing w:val="-8"/>
          <w:w w:val="125"/>
        </w:rPr>
        <w:t> </w:t>
      </w:r>
      <w:r>
        <w:rPr>
          <w:color w:val="231F20"/>
          <w:w w:val="125"/>
        </w:rPr>
        <w:t>inconformidad</w:t>
      </w:r>
      <w:r>
        <w:rPr>
          <w:color w:val="231F20"/>
          <w:spacing w:val="-8"/>
          <w:w w:val="125"/>
        </w:rPr>
        <w:t> </w:t>
      </w:r>
      <w:r>
        <w:rPr>
          <w:color w:val="231F20"/>
          <w:w w:val="125"/>
        </w:rPr>
        <w:t>respecto</w:t>
      </w:r>
      <w:r>
        <w:rPr>
          <w:color w:val="231F20"/>
          <w:spacing w:val="-7"/>
          <w:w w:val="125"/>
        </w:rPr>
        <w:t> </w:t>
      </w:r>
      <w:r>
        <w:rPr>
          <w:color w:val="231F20"/>
          <w:w w:val="125"/>
        </w:rPr>
        <w:t>a</w:t>
      </w:r>
      <w:r>
        <w:rPr>
          <w:color w:val="231F20"/>
          <w:spacing w:val="-8"/>
          <w:w w:val="125"/>
        </w:rPr>
        <w:t> </w:t>
      </w:r>
      <w:r>
        <w:rPr>
          <w:color w:val="231F20"/>
          <w:w w:val="125"/>
        </w:rPr>
        <w:t>la</w:t>
      </w:r>
      <w:r>
        <w:rPr>
          <w:color w:val="231F20"/>
          <w:spacing w:val="-8"/>
          <w:w w:val="125"/>
        </w:rPr>
        <w:t> </w:t>
      </w:r>
      <w:r>
        <w:rPr>
          <w:color w:val="231F20"/>
          <w:w w:val="125"/>
        </w:rPr>
        <w:t>aplicación</w:t>
      </w:r>
      <w:r>
        <w:rPr>
          <w:color w:val="231F20"/>
          <w:spacing w:val="-7"/>
          <w:w w:val="125"/>
        </w:rPr>
        <w:t> </w:t>
      </w:r>
      <w:r>
        <w:rPr>
          <w:color w:val="231F20"/>
          <w:w w:val="125"/>
        </w:rPr>
        <w:t>correcta</w:t>
      </w:r>
      <w:r>
        <w:rPr>
          <w:color w:val="231F20"/>
          <w:spacing w:val="-8"/>
          <w:w w:val="125"/>
        </w:rPr>
        <w:t> </w:t>
      </w:r>
      <w:r>
        <w:rPr>
          <w:color w:val="231F20"/>
          <w:w w:val="125"/>
        </w:rPr>
        <w:t>del</w:t>
      </w:r>
      <w:r>
        <w:rPr>
          <w:color w:val="231F20"/>
          <w:spacing w:val="-7"/>
          <w:w w:val="125"/>
        </w:rPr>
        <w:t> </w:t>
      </w:r>
      <w:r>
        <w:rPr>
          <w:color w:val="231F20"/>
          <w:w w:val="125"/>
        </w:rPr>
        <w:t>proceso de selección para la admisión, se podrá interponer por escrito el recurso de reconside- ración ante la autoridad que emitió la resolución, o en su caso, podrán concurrir ante las instancias jurisdiccionales que se consideren convenientes, en los plazos y</w:t>
      </w:r>
      <w:r>
        <w:rPr>
          <w:color w:val="231F20"/>
          <w:spacing w:val="-27"/>
          <w:w w:val="125"/>
        </w:rPr>
        <w:t> </w:t>
      </w:r>
      <w:r>
        <w:rPr>
          <w:color w:val="231F20"/>
          <w:w w:val="125"/>
        </w:rPr>
        <w:t>términos previstos en la</w:t>
      </w:r>
      <w:r>
        <w:rPr>
          <w:color w:val="231F20"/>
          <w:spacing w:val="-15"/>
          <w:w w:val="125"/>
        </w:rPr>
        <w:t> </w:t>
      </w:r>
      <w:r>
        <w:rPr>
          <w:color w:val="231F20"/>
          <w:spacing w:val="-3"/>
          <w:w w:val="125"/>
        </w:rPr>
        <w:t>Ley.</w:t>
      </w:r>
    </w:p>
    <w:p>
      <w:pPr>
        <w:pStyle w:val="BodyText"/>
        <w:rPr>
          <w:sz w:val="24"/>
        </w:rPr>
      </w:pPr>
    </w:p>
    <w:p>
      <w:pPr>
        <w:pStyle w:val="BodyText"/>
        <w:spacing w:before="10"/>
        <w:rPr>
          <w:sz w:val="24"/>
        </w:rPr>
      </w:pPr>
    </w:p>
    <w:p>
      <w:pPr>
        <w:pStyle w:val="Heading1"/>
        <w:ind w:left="1795" w:right="2359"/>
      </w:pPr>
      <w:r>
        <w:rPr>
          <w:color w:val="C1945C"/>
          <w:w w:val="130"/>
        </w:rPr>
        <w:t>APARTADO IX</w:t>
      </w:r>
    </w:p>
    <w:p>
      <w:pPr>
        <w:spacing w:before="156"/>
        <w:ind w:left="1795" w:right="2359" w:firstLine="0"/>
        <w:jc w:val="center"/>
        <w:rPr>
          <w:b/>
          <w:sz w:val="20"/>
        </w:rPr>
      </w:pPr>
      <w:r>
        <w:rPr>
          <w:b/>
          <w:color w:val="C1945C"/>
          <w:w w:val="135"/>
          <w:sz w:val="20"/>
        </w:rPr>
        <w:t>DE LAS RESPONSABILIDADES</w:t>
      </w:r>
    </w:p>
    <w:p>
      <w:pPr>
        <w:pStyle w:val="BodyText"/>
        <w:spacing w:before="2"/>
        <w:rPr>
          <w:b/>
          <w:sz w:val="29"/>
        </w:rPr>
      </w:pPr>
    </w:p>
    <w:p>
      <w:pPr>
        <w:pStyle w:val="BodyText"/>
        <w:spacing w:line="276" w:lineRule="auto"/>
        <w:ind w:left="1417" w:right="1982"/>
        <w:jc w:val="both"/>
      </w:pPr>
      <w:r>
        <w:rPr>
          <w:b/>
          <w:color w:val="231F20"/>
          <w:w w:val="125"/>
        </w:rPr>
        <w:t>Artículo</w:t>
      </w:r>
      <w:r>
        <w:rPr>
          <w:b/>
          <w:color w:val="231F20"/>
          <w:spacing w:val="-17"/>
          <w:w w:val="125"/>
        </w:rPr>
        <w:t> </w:t>
      </w:r>
      <w:r>
        <w:rPr>
          <w:b/>
          <w:color w:val="231F20"/>
          <w:w w:val="125"/>
        </w:rPr>
        <w:t>62.</w:t>
      </w:r>
      <w:r>
        <w:rPr>
          <w:b/>
          <w:color w:val="231F20"/>
          <w:spacing w:val="-19"/>
          <w:w w:val="125"/>
        </w:rPr>
        <w:t> </w:t>
      </w:r>
      <w:r>
        <w:rPr>
          <w:color w:val="231F20"/>
          <w:w w:val="125"/>
        </w:rPr>
        <w:t>Las</w:t>
      </w:r>
      <w:r>
        <w:rPr>
          <w:color w:val="231F20"/>
          <w:spacing w:val="-19"/>
          <w:w w:val="125"/>
        </w:rPr>
        <w:t> </w:t>
      </w:r>
      <w:r>
        <w:rPr>
          <w:color w:val="231F20"/>
          <w:w w:val="125"/>
        </w:rPr>
        <w:t>autoridades</w:t>
      </w:r>
      <w:r>
        <w:rPr>
          <w:color w:val="231F20"/>
          <w:spacing w:val="-18"/>
          <w:w w:val="125"/>
        </w:rPr>
        <w:t> </w:t>
      </w:r>
      <w:r>
        <w:rPr>
          <w:color w:val="231F20"/>
          <w:w w:val="125"/>
        </w:rPr>
        <w:t>de</w:t>
      </w:r>
      <w:r>
        <w:rPr>
          <w:color w:val="231F20"/>
          <w:spacing w:val="-19"/>
          <w:w w:val="125"/>
        </w:rPr>
        <w:t> </w:t>
      </w:r>
      <w:r>
        <w:rPr>
          <w:color w:val="231F20"/>
          <w:w w:val="125"/>
        </w:rPr>
        <w:t>educación</w:t>
      </w:r>
      <w:r>
        <w:rPr>
          <w:color w:val="231F20"/>
          <w:spacing w:val="-19"/>
          <w:w w:val="125"/>
        </w:rPr>
        <w:t> </w:t>
      </w:r>
      <w:r>
        <w:rPr>
          <w:color w:val="231F20"/>
          <w:w w:val="125"/>
        </w:rPr>
        <w:t>media</w:t>
      </w:r>
      <w:r>
        <w:rPr>
          <w:color w:val="231F20"/>
          <w:spacing w:val="-19"/>
          <w:w w:val="125"/>
        </w:rPr>
        <w:t> </w:t>
      </w:r>
      <w:r>
        <w:rPr>
          <w:color w:val="231F20"/>
          <w:w w:val="125"/>
        </w:rPr>
        <w:t>superior,</w:t>
      </w:r>
      <w:r>
        <w:rPr>
          <w:color w:val="231F20"/>
          <w:spacing w:val="-19"/>
          <w:w w:val="125"/>
        </w:rPr>
        <w:t> </w:t>
      </w:r>
      <w:r>
        <w:rPr>
          <w:color w:val="231F20"/>
          <w:w w:val="125"/>
        </w:rPr>
        <w:t>los</w:t>
      </w:r>
      <w:r>
        <w:rPr>
          <w:color w:val="231F20"/>
          <w:spacing w:val="-19"/>
          <w:w w:val="125"/>
        </w:rPr>
        <w:t> </w:t>
      </w:r>
      <w:r>
        <w:rPr>
          <w:color w:val="231F20"/>
          <w:w w:val="125"/>
        </w:rPr>
        <w:t>organismos</w:t>
      </w:r>
      <w:r>
        <w:rPr>
          <w:color w:val="231F20"/>
          <w:spacing w:val="-19"/>
          <w:w w:val="125"/>
        </w:rPr>
        <w:t> </w:t>
      </w:r>
      <w:r>
        <w:rPr>
          <w:color w:val="231F20"/>
          <w:w w:val="125"/>
        </w:rPr>
        <w:t>descentraliza- dos</w:t>
      </w:r>
      <w:r>
        <w:rPr>
          <w:color w:val="231F20"/>
          <w:spacing w:val="-7"/>
          <w:w w:val="125"/>
        </w:rPr>
        <w:t> </w:t>
      </w:r>
      <w:r>
        <w:rPr>
          <w:color w:val="231F20"/>
          <w:w w:val="125"/>
        </w:rPr>
        <w:t>y</w:t>
      </w:r>
      <w:r>
        <w:rPr>
          <w:color w:val="231F20"/>
          <w:spacing w:val="-6"/>
          <w:w w:val="125"/>
        </w:rPr>
        <w:t> </w:t>
      </w:r>
      <w:r>
        <w:rPr>
          <w:color w:val="231F20"/>
          <w:w w:val="125"/>
        </w:rPr>
        <w:t>demás</w:t>
      </w:r>
      <w:r>
        <w:rPr>
          <w:color w:val="231F20"/>
          <w:spacing w:val="-7"/>
          <w:w w:val="125"/>
        </w:rPr>
        <w:t> </w:t>
      </w:r>
      <w:r>
        <w:rPr>
          <w:color w:val="231F20"/>
          <w:w w:val="125"/>
        </w:rPr>
        <w:t>personal</w:t>
      </w:r>
      <w:r>
        <w:rPr>
          <w:color w:val="231F20"/>
          <w:spacing w:val="-6"/>
          <w:w w:val="125"/>
        </w:rPr>
        <w:t> </w:t>
      </w:r>
      <w:r>
        <w:rPr>
          <w:color w:val="231F20"/>
          <w:w w:val="125"/>
        </w:rPr>
        <w:t>que</w:t>
      </w:r>
      <w:r>
        <w:rPr>
          <w:color w:val="231F20"/>
          <w:spacing w:val="-7"/>
          <w:w w:val="125"/>
        </w:rPr>
        <w:t> </w:t>
      </w:r>
      <w:r>
        <w:rPr>
          <w:color w:val="231F20"/>
          <w:w w:val="125"/>
        </w:rPr>
        <w:t>participe</w:t>
      </w:r>
      <w:r>
        <w:rPr>
          <w:color w:val="231F20"/>
          <w:spacing w:val="-6"/>
          <w:w w:val="125"/>
        </w:rPr>
        <w:t> </w:t>
      </w:r>
      <w:r>
        <w:rPr>
          <w:color w:val="231F20"/>
          <w:w w:val="125"/>
        </w:rPr>
        <w:t>en</w:t>
      </w:r>
      <w:r>
        <w:rPr>
          <w:color w:val="231F20"/>
          <w:spacing w:val="-7"/>
          <w:w w:val="125"/>
        </w:rPr>
        <w:t> </w:t>
      </w:r>
      <w:r>
        <w:rPr>
          <w:color w:val="231F20"/>
          <w:w w:val="125"/>
        </w:rPr>
        <w:t>el</w:t>
      </w:r>
      <w:r>
        <w:rPr>
          <w:color w:val="231F20"/>
          <w:spacing w:val="-6"/>
          <w:w w:val="125"/>
        </w:rPr>
        <w:t> </w:t>
      </w:r>
      <w:r>
        <w:rPr>
          <w:color w:val="231F20"/>
          <w:w w:val="125"/>
        </w:rPr>
        <w:t>proceso</w:t>
      </w:r>
      <w:r>
        <w:rPr>
          <w:color w:val="231F20"/>
          <w:spacing w:val="-7"/>
          <w:w w:val="125"/>
        </w:rPr>
        <w:t> </w:t>
      </w:r>
      <w:r>
        <w:rPr>
          <w:color w:val="231F20"/>
          <w:w w:val="125"/>
        </w:rPr>
        <w:t>de</w:t>
      </w:r>
      <w:r>
        <w:rPr>
          <w:color w:val="231F20"/>
          <w:spacing w:val="-6"/>
          <w:w w:val="125"/>
        </w:rPr>
        <w:t> </w:t>
      </w:r>
      <w:r>
        <w:rPr>
          <w:color w:val="231F20"/>
          <w:w w:val="125"/>
        </w:rPr>
        <w:t>selección</w:t>
      </w:r>
      <w:r>
        <w:rPr>
          <w:color w:val="231F20"/>
          <w:spacing w:val="-6"/>
          <w:w w:val="125"/>
        </w:rPr>
        <w:t> </w:t>
      </w:r>
      <w:r>
        <w:rPr>
          <w:color w:val="231F20"/>
          <w:w w:val="125"/>
        </w:rPr>
        <w:t>para</w:t>
      </w:r>
      <w:r>
        <w:rPr>
          <w:color w:val="231F20"/>
          <w:spacing w:val="-7"/>
          <w:w w:val="125"/>
        </w:rPr>
        <w:t> </w:t>
      </w:r>
      <w:r>
        <w:rPr>
          <w:color w:val="231F20"/>
          <w:w w:val="125"/>
        </w:rPr>
        <w:t>la</w:t>
      </w:r>
      <w:r>
        <w:rPr>
          <w:color w:val="231F20"/>
          <w:spacing w:val="-6"/>
          <w:w w:val="125"/>
        </w:rPr>
        <w:t> </w:t>
      </w:r>
      <w:r>
        <w:rPr>
          <w:color w:val="231F20"/>
          <w:w w:val="125"/>
        </w:rPr>
        <w:t>admisión,</w:t>
      </w:r>
      <w:r>
        <w:rPr>
          <w:color w:val="231F20"/>
          <w:spacing w:val="-7"/>
          <w:w w:val="125"/>
        </w:rPr>
        <w:t> </w:t>
      </w:r>
      <w:r>
        <w:rPr>
          <w:color w:val="231F20"/>
          <w:w w:val="125"/>
        </w:rPr>
        <w:t>que</w:t>
      </w:r>
      <w:r>
        <w:rPr>
          <w:color w:val="231F20"/>
          <w:spacing w:val="-6"/>
          <w:w w:val="125"/>
        </w:rPr>
        <w:t> </w:t>
      </w:r>
      <w:r>
        <w:rPr>
          <w:color w:val="231F20"/>
          <w:w w:val="125"/>
        </w:rPr>
        <w:t>in- cumplan</w:t>
      </w:r>
      <w:r>
        <w:rPr>
          <w:color w:val="231F20"/>
          <w:spacing w:val="-9"/>
          <w:w w:val="125"/>
        </w:rPr>
        <w:t> </w:t>
      </w:r>
      <w:r>
        <w:rPr>
          <w:color w:val="231F20"/>
          <w:w w:val="125"/>
        </w:rPr>
        <w:t>con</w:t>
      </w:r>
      <w:r>
        <w:rPr>
          <w:color w:val="231F20"/>
          <w:spacing w:val="-8"/>
          <w:w w:val="125"/>
        </w:rPr>
        <w:t> </w:t>
      </w:r>
      <w:r>
        <w:rPr>
          <w:color w:val="231F20"/>
          <w:w w:val="125"/>
        </w:rPr>
        <w:t>las</w:t>
      </w:r>
      <w:r>
        <w:rPr>
          <w:color w:val="231F20"/>
          <w:spacing w:val="-8"/>
          <w:w w:val="125"/>
        </w:rPr>
        <w:t> </w:t>
      </w:r>
      <w:r>
        <w:rPr>
          <w:color w:val="231F20"/>
          <w:w w:val="125"/>
        </w:rPr>
        <w:t>obligaciones</w:t>
      </w:r>
      <w:r>
        <w:rPr>
          <w:color w:val="231F20"/>
          <w:spacing w:val="-8"/>
          <w:w w:val="125"/>
        </w:rPr>
        <w:t> </w:t>
      </w:r>
      <w:r>
        <w:rPr>
          <w:color w:val="231F20"/>
          <w:w w:val="125"/>
        </w:rPr>
        <w:t>establecidas</w:t>
      </w:r>
      <w:r>
        <w:rPr>
          <w:color w:val="231F20"/>
          <w:spacing w:val="-8"/>
          <w:w w:val="125"/>
        </w:rPr>
        <w:t> </w:t>
      </w:r>
      <w:r>
        <w:rPr>
          <w:color w:val="231F20"/>
          <w:w w:val="125"/>
        </w:rPr>
        <w:t>en</w:t>
      </w:r>
      <w:r>
        <w:rPr>
          <w:color w:val="231F20"/>
          <w:spacing w:val="-8"/>
          <w:w w:val="125"/>
        </w:rPr>
        <w:t> </w:t>
      </w:r>
      <w:r>
        <w:rPr>
          <w:color w:val="231F20"/>
          <w:w w:val="125"/>
        </w:rPr>
        <w:t>las</w:t>
      </w:r>
      <w:r>
        <w:rPr>
          <w:color w:val="231F20"/>
          <w:spacing w:val="-8"/>
          <w:w w:val="125"/>
        </w:rPr>
        <w:t> </w:t>
      </w:r>
      <w:r>
        <w:rPr>
          <w:color w:val="231F20"/>
          <w:w w:val="125"/>
        </w:rPr>
        <w:t>presentes</w:t>
      </w:r>
      <w:r>
        <w:rPr>
          <w:color w:val="231F20"/>
          <w:spacing w:val="-8"/>
          <w:w w:val="125"/>
        </w:rPr>
        <w:t> </w:t>
      </w:r>
      <w:r>
        <w:rPr>
          <w:color w:val="231F20"/>
          <w:w w:val="125"/>
        </w:rPr>
        <w:t>Disposiciones,</w:t>
      </w:r>
      <w:r>
        <w:rPr>
          <w:color w:val="231F20"/>
          <w:spacing w:val="-8"/>
          <w:w w:val="125"/>
        </w:rPr>
        <w:t> </w:t>
      </w:r>
      <w:r>
        <w:rPr>
          <w:color w:val="231F20"/>
          <w:w w:val="125"/>
        </w:rPr>
        <w:t>serán</w:t>
      </w:r>
      <w:r>
        <w:rPr>
          <w:color w:val="231F20"/>
          <w:spacing w:val="-8"/>
          <w:w w:val="125"/>
        </w:rPr>
        <w:t> </w:t>
      </w:r>
      <w:r>
        <w:rPr>
          <w:color w:val="231F20"/>
          <w:w w:val="125"/>
        </w:rPr>
        <w:t>sujetos a las responsabilidades determinadas en la normatividad</w:t>
      </w:r>
      <w:r>
        <w:rPr>
          <w:color w:val="231F20"/>
          <w:spacing w:val="-40"/>
          <w:w w:val="125"/>
        </w:rPr>
        <w:t> </w:t>
      </w:r>
      <w:r>
        <w:rPr>
          <w:color w:val="231F20"/>
          <w:w w:val="125"/>
        </w:rPr>
        <w:t>aplicable.</w:t>
      </w:r>
    </w:p>
    <w:p>
      <w:pPr>
        <w:pStyle w:val="BodyText"/>
        <w:spacing w:line="276" w:lineRule="auto" w:before="157"/>
        <w:ind w:left="1417" w:right="1982"/>
        <w:jc w:val="both"/>
      </w:pPr>
      <w:r>
        <w:rPr>
          <w:b/>
          <w:color w:val="231F20"/>
          <w:w w:val="125"/>
        </w:rPr>
        <w:t>Artículo</w:t>
      </w:r>
      <w:r>
        <w:rPr>
          <w:b/>
          <w:color w:val="231F20"/>
          <w:spacing w:val="-3"/>
          <w:w w:val="125"/>
        </w:rPr>
        <w:t> </w:t>
      </w:r>
      <w:r>
        <w:rPr>
          <w:b/>
          <w:color w:val="231F20"/>
          <w:w w:val="125"/>
        </w:rPr>
        <w:t>63.</w:t>
      </w:r>
      <w:r>
        <w:rPr>
          <w:b/>
          <w:color w:val="231F20"/>
          <w:spacing w:val="-7"/>
          <w:w w:val="125"/>
        </w:rPr>
        <w:t> </w:t>
      </w:r>
      <w:r>
        <w:rPr>
          <w:color w:val="231F20"/>
          <w:w w:val="125"/>
        </w:rPr>
        <w:t>Las</w:t>
      </w:r>
      <w:r>
        <w:rPr>
          <w:color w:val="231F20"/>
          <w:spacing w:val="-7"/>
          <w:w w:val="125"/>
        </w:rPr>
        <w:t> </w:t>
      </w:r>
      <w:r>
        <w:rPr>
          <w:color w:val="231F20"/>
          <w:w w:val="125"/>
        </w:rPr>
        <w:t>autoridades</w:t>
      </w:r>
      <w:r>
        <w:rPr>
          <w:color w:val="231F20"/>
          <w:spacing w:val="-8"/>
          <w:w w:val="125"/>
        </w:rPr>
        <w:t> </w:t>
      </w:r>
      <w:r>
        <w:rPr>
          <w:color w:val="231F20"/>
          <w:w w:val="125"/>
        </w:rPr>
        <w:t>de</w:t>
      </w:r>
      <w:r>
        <w:rPr>
          <w:color w:val="231F20"/>
          <w:spacing w:val="-7"/>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superior</w:t>
      </w:r>
      <w:r>
        <w:rPr>
          <w:color w:val="231F20"/>
          <w:spacing w:val="-7"/>
          <w:w w:val="125"/>
        </w:rPr>
        <w:t> </w:t>
      </w:r>
      <w:r>
        <w:rPr>
          <w:color w:val="231F20"/>
          <w:w w:val="125"/>
        </w:rPr>
        <w:t>y</w:t>
      </w:r>
      <w:r>
        <w:rPr>
          <w:color w:val="231F20"/>
          <w:spacing w:val="-7"/>
          <w:w w:val="125"/>
        </w:rPr>
        <w:t> </w:t>
      </w:r>
      <w:r>
        <w:rPr>
          <w:color w:val="231F20"/>
          <w:w w:val="125"/>
        </w:rPr>
        <w:t>los</w:t>
      </w:r>
      <w:r>
        <w:rPr>
          <w:color w:val="231F20"/>
          <w:spacing w:val="-8"/>
          <w:w w:val="125"/>
        </w:rPr>
        <w:t> </w:t>
      </w:r>
      <w:r>
        <w:rPr>
          <w:color w:val="231F20"/>
          <w:w w:val="125"/>
        </w:rPr>
        <w:t>organismos</w:t>
      </w:r>
      <w:r>
        <w:rPr>
          <w:color w:val="231F20"/>
          <w:spacing w:val="-7"/>
          <w:w w:val="125"/>
        </w:rPr>
        <w:t> </w:t>
      </w:r>
      <w:r>
        <w:rPr>
          <w:color w:val="231F20"/>
          <w:w w:val="125"/>
        </w:rPr>
        <w:t>descentrali- zados,</w:t>
      </w:r>
      <w:r>
        <w:rPr>
          <w:color w:val="231F20"/>
          <w:spacing w:val="-12"/>
          <w:w w:val="125"/>
        </w:rPr>
        <w:t> </w:t>
      </w:r>
      <w:r>
        <w:rPr>
          <w:color w:val="231F20"/>
          <w:w w:val="125"/>
        </w:rPr>
        <w:t>deberán</w:t>
      </w:r>
      <w:r>
        <w:rPr>
          <w:color w:val="231F20"/>
          <w:spacing w:val="-12"/>
          <w:w w:val="125"/>
        </w:rPr>
        <w:t> </w:t>
      </w:r>
      <w:r>
        <w:rPr>
          <w:color w:val="231F20"/>
          <w:w w:val="125"/>
        </w:rPr>
        <w:t>sujetarse</w:t>
      </w:r>
      <w:r>
        <w:rPr>
          <w:color w:val="231F20"/>
          <w:spacing w:val="-12"/>
          <w:w w:val="125"/>
        </w:rPr>
        <w:t> </w:t>
      </w:r>
      <w:r>
        <w:rPr>
          <w:color w:val="231F20"/>
          <w:w w:val="125"/>
        </w:rPr>
        <w:t>a</w:t>
      </w:r>
      <w:r>
        <w:rPr>
          <w:color w:val="231F20"/>
          <w:spacing w:val="-11"/>
          <w:w w:val="125"/>
        </w:rPr>
        <w:t> </w:t>
      </w:r>
      <w:r>
        <w:rPr>
          <w:color w:val="231F20"/>
          <w:w w:val="125"/>
        </w:rPr>
        <w:t>las</w:t>
      </w:r>
      <w:r>
        <w:rPr>
          <w:color w:val="231F20"/>
          <w:spacing w:val="-12"/>
          <w:w w:val="125"/>
        </w:rPr>
        <w:t> </w:t>
      </w:r>
      <w:r>
        <w:rPr>
          <w:color w:val="231F20"/>
          <w:w w:val="125"/>
        </w:rPr>
        <w:t>fechas</w:t>
      </w:r>
      <w:r>
        <w:rPr>
          <w:color w:val="231F20"/>
          <w:spacing w:val="-12"/>
          <w:w w:val="125"/>
        </w:rPr>
        <w:t> </w:t>
      </w:r>
      <w:r>
        <w:rPr>
          <w:color w:val="231F20"/>
          <w:w w:val="125"/>
        </w:rPr>
        <w:t>establecidas</w:t>
      </w:r>
      <w:r>
        <w:rPr>
          <w:color w:val="231F20"/>
          <w:spacing w:val="-12"/>
          <w:w w:val="125"/>
        </w:rPr>
        <w:t> </w:t>
      </w:r>
      <w:r>
        <w:rPr>
          <w:color w:val="231F20"/>
          <w:w w:val="125"/>
        </w:rPr>
        <w:t>en</w:t>
      </w:r>
      <w:r>
        <w:rPr>
          <w:color w:val="231F20"/>
          <w:spacing w:val="-11"/>
          <w:w w:val="125"/>
        </w:rPr>
        <w:t> </w:t>
      </w:r>
      <w:r>
        <w:rPr>
          <w:color w:val="231F20"/>
          <w:w w:val="125"/>
        </w:rPr>
        <w:t>el</w:t>
      </w:r>
      <w:r>
        <w:rPr>
          <w:color w:val="231F20"/>
          <w:spacing w:val="-12"/>
          <w:w w:val="125"/>
        </w:rPr>
        <w:t> </w:t>
      </w:r>
      <w:r>
        <w:rPr>
          <w:color w:val="231F20"/>
          <w:w w:val="125"/>
        </w:rPr>
        <w:t>Calendario</w:t>
      </w:r>
      <w:r>
        <w:rPr>
          <w:color w:val="231F20"/>
          <w:spacing w:val="-12"/>
          <w:w w:val="125"/>
        </w:rPr>
        <w:t> </w:t>
      </w:r>
      <w:r>
        <w:rPr>
          <w:color w:val="231F20"/>
          <w:w w:val="125"/>
        </w:rPr>
        <w:t>del</w:t>
      </w:r>
      <w:r>
        <w:rPr>
          <w:color w:val="231F20"/>
          <w:spacing w:val="-11"/>
          <w:w w:val="125"/>
        </w:rPr>
        <w:t> </w:t>
      </w:r>
      <w:r>
        <w:rPr>
          <w:color w:val="231F20"/>
          <w:w w:val="125"/>
        </w:rPr>
        <w:t>proceso</w:t>
      </w:r>
      <w:r>
        <w:rPr>
          <w:color w:val="231F20"/>
          <w:spacing w:val="-12"/>
          <w:w w:val="125"/>
        </w:rPr>
        <w:t> </w:t>
      </w:r>
      <w:r>
        <w:rPr>
          <w:color w:val="231F20"/>
          <w:w w:val="125"/>
        </w:rPr>
        <w:t>de</w:t>
      </w:r>
      <w:r>
        <w:rPr>
          <w:color w:val="231F20"/>
          <w:spacing w:val="-12"/>
          <w:w w:val="125"/>
        </w:rPr>
        <w:t> </w:t>
      </w:r>
      <w:r>
        <w:rPr>
          <w:color w:val="231F20"/>
          <w:spacing w:val="-4"/>
          <w:w w:val="125"/>
        </w:rPr>
        <w:t>selec- </w:t>
      </w:r>
      <w:r>
        <w:rPr>
          <w:color w:val="231F20"/>
          <w:w w:val="125"/>
        </w:rPr>
        <w:t>ción</w:t>
      </w:r>
      <w:r>
        <w:rPr>
          <w:color w:val="231F20"/>
          <w:spacing w:val="-5"/>
          <w:w w:val="125"/>
        </w:rPr>
        <w:t> </w:t>
      </w:r>
      <w:r>
        <w:rPr>
          <w:color w:val="231F20"/>
          <w:w w:val="125"/>
        </w:rPr>
        <w:t>para</w:t>
      </w:r>
      <w:r>
        <w:rPr>
          <w:color w:val="231F20"/>
          <w:spacing w:val="-5"/>
          <w:w w:val="125"/>
        </w:rPr>
        <w:t> </w:t>
      </w:r>
      <w:r>
        <w:rPr>
          <w:color w:val="231F20"/>
          <w:w w:val="125"/>
        </w:rPr>
        <w:t>la</w:t>
      </w:r>
      <w:r>
        <w:rPr>
          <w:color w:val="231F20"/>
          <w:spacing w:val="-4"/>
          <w:w w:val="125"/>
        </w:rPr>
        <w:t> </w:t>
      </w:r>
      <w:r>
        <w:rPr>
          <w:color w:val="231F20"/>
          <w:w w:val="125"/>
        </w:rPr>
        <w:t>admisión,</w:t>
      </w:r>
      <w:r>
        <w:rPr>
          <w:color w:val="231F20"/>
          <w:spacing w:val="-5"/>
          <w:w w:val="125"/>
        </w:rPr>
        <w:t> </w:t>
      </w:r>
      <w:r>
        <w:rPr>
          <w:color w:val="231F20"/>
          <w:w w:val="125"/>
        </w:rPr>
        <w:t>fechas</w:t>
      </w:r>
      <w:r>
        <w:rPr>
          <w:color w:val="231F20"/>
          <w:spacing w:val="-4"/>
          <w:w w:val="125"/>
        </w:rPr>
        <w:t> </w:t>
      </w:r>
      <w:r>
        <w:rPr>
          <w:color w:val="231F20"/>
          <w:w w:val="125"/>
        </w:rPr>
        <w:t>que,</w:t>
      </w:r>
      <w:r>
        <w:rPr>
          <w:color w:val="231F20"/>
          <w:spacing w:val="-5"/>
          <w:w w:val="125"/>
        </w:rPr>
        <w:t> </w:t>
      </w:r>
      <w:r>
        <w:rPr>
          <w:color w:val="231F20"/>
          <w:w w:val="125"/>
        </w:rPr>
        <w:t>en</w:t>
      </w:r>
      <w:r>
        <w:rPr>
          <w:color w:val="231F20"/>
          <w:spacing w:val="-5"/>
          <w:w w:val="125"/>
        </w:rPr>
        <w:t> </w:t>
      </w:r>
      <w:r>
        <w:rPr>
          <w:color w:val="231F20"/>
          <w:w w:val="125"/>
        </w:rPr>
        <w:t>su</w:t>
      </w:r>
      <w:r>
        <w:rPr>
          <w:color w:val="231F20"/>
          <w:spacing w:val="-4"/>
          <w:w w:val="125"/>
        </w:rPr>
        <w:t> </w:t>
      </w:r>
      <w:r>
        <w:rPr>
          <w:color w:val="231F20"/>
          <w:w w:val="125"/>
        </w:rPr>
        <w:t>caso,</w:t>
      </w:r>
      <w:r>
        <w:rPr>
          <w:color w:val="231F20"/>
          <w:spacing w:val="-5"/>
          <w:w w:val="125"/>
        </w:rPr>
        <w:t> </w:t>
      </w:r>
      <w:r>
        <w:rPr>
          <w:color w:val="231F20"/>
          <w:w w:val="125"/>
        </w:rPr>
        <w:t>podrán</w:t>
      </w:r>
      <w:r>
        <w:rPr>
          <w:color w:val="231F20"/>
          <w:spacing w:val="-4"/>
          <w:w w:val="125"/>
        </w:rPr>
        <w:t> </w:t>
      </w:r>
      <w:r>
        <w:rPr>
          <w:color w:val="231F20"/>
          <w:w w:val="125"/>
        </w:rPr>
        <w:t>ser</w:t>
      </w:r>
      <w:r>
        <w:rPr>
          <w:color w:val="231F20"/>
          <w:spacing w:val="-5"/>
          <w:w w:val="125"/>
        </w:rPr>
        <w:t> </w:t>
      </w:r>
      <w:r>
        <w:rPr>
          <w:color w:val="231F20"/>
          <w:w w:val="125"/>
        </w:rPr>
        <w:t>modificadas</w:t>
      </w:r>
      <w:r>
        <w:rPr>
          <w:color w:val="231F20"/>
          <w:spacing w:val="-5"/>
          <w:w w:val="125"/>
        </w:rPr>
        <w:t> </w:t>
      </w:r>
      <w:r>
        <w:rPr>
          <w:color w:val="231F20"/>
          <w:w w:val="125"/>
        </w:rPr>
        <w:t>por</w:t>
      </w:r>
      <w:r>
        <w:rPr>
          <w:color w:val="231F20"/>
          <w:spacing w:val="-4"/>
          <w:w w:val="125"/>
        </w:rPr>
        <w:t> </w:t>
      </w:r>
      <w:r>
        <w:rPr>
          <w:color w:val="231F20"/>
          <w:w w:val="125"/>
        </w:rPr>
        <w:t>la</w:t>
      </w:r>
      <w:r>
        <w:rPr>
          <w:color w:val="231F20"/>
          <w:spacing w:val="-5"/>
          <w:w w:val="125"/>
        </w:rPr>
        <w:t> </w:t>
      </w:r>
      <w:r>
        <w:rPr>
          <w:color w:val="231F20"/>
          <w:w w:val="125"/>
        </w:rPr>
        <w:t>Unidad</w:t>
      </w:r>
      <w:r>
        <w:rPr>
          <w:color w:val="231F20"/>
          <w:spacing w:val="-4"/>
          <w:w w:val="125"/>
        </w:rPr>
        <w:t> </w:t>
      </w:r>
      <w:r>
        <w:rPr>
          <w:color w:val="231F20"/>
          <w:w w:val="125"/>
        </w:rPr>
        <w:t>del Sistema.</w:t>
      </w:r>
    </w:p>
    <w:p>
      <w:pPr>
        <w:pStyle w:val="BodyText"/>
        <w:spacing w:line="276" w:lineRule="auto" w:before="157"/>
        <w:ind w:left="1417" w:right="1981"/>
        <w:jc w:val="both"/>
      </w:pPr>
      <w:r>
        <w:rPr>
          <w:b/>
          <w:color w:val="231F20"/>
          <w:w w:val="125"/>
        </w:rPr>
        <w:t>Artículo</w:t>
      </w:r>
      <w:r>
        <w:rPr>
          <w:b/>
          <w:color w:val="231F20"/>
          <w:spacing w:val="-4"/>
          <w:w w:val="125"/>
        </w:rPr>
        <w:t> </w:t>
      </w:r>
      <w:r>
        <w:rPr>
          <w:b/>
          <w:color w:val="231F20"/>
          <w:w w:val="125"/>
        </w:rPr>
        <w:t>64.</w:t>
      </w:r>
      <w:r>
        <w:rPr>
          <w:b/>
          <w:color w:val="231F20"/>
          <w:spacing w:val="-7"/>
          <w:w w:val="125"/>
        </w:rPr>
        <w:t> </w:t>
      </w:r>
      <w:r>
        <w:rPr>
          <w:color w:val="231F20"/>
          <w:w w:val="125"/>
        </w:rPr>
        <w:t>Las</w:t>
      </w:r>
      <w:r>
        <w:rPr>
          <w:color w:val="231F20"/>
          <w:spacing w:val="-7"/>
          <w:w w:val="125"/>
        </w:rPr>
        <w:t> </w:t>
      </w:r>
      <w:r>
        <w:rPr>
          <w:color w:val="231F20"/>
          <w:w w:val="125"/>
        </w:rPr>
        <w:t>autoridades</w:t>
      </w:r>
      <w:r>
        <w:rPr>
          <w:color w:val="231F20"/>
          <w:spacing w:val="-7"/>
          <w:w w:val="125"/>
        </w:rPr>
        <w:t> </w:t>
      </w:r>
      <w:r>
        <w:rPr>
          <w:color w:val="231F20"/>
          <w:w w:val="125"/>
        </w:rPr>
        <w:t>de</w:t>
      </w:r>
      <w:r>
        <w:rPr>
          <w:color w:val="231F20"/>
          <w:spacing w:val="-7"/>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superior</w:t>
      </w:r>
      <w:r>
        <w:rPr>
          <w:color w:val="231F20"/>
          <w:spacing w:val="-8"/>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organismos</w:t>
      </w:r>
      <w:r>
        <w:rPr>
          <w:color w:val="231F20"/>
          <w:spacing w:val="-7"/>
          <w:w w:val="125"/>
        </w:rPr>
        <w:t> </w:t>
      </w:r>
      <w:r>
        <w:rPr>
          <w:color w:val="231F20"/>
          <w:w w:val="125"/>
        </w:rPr>
        <w:t>descentrali- zados,</w:t>
      </w:r>
      <w:r>
        <w:rPr>
          <w:color w:val="231F20"/>
          <w:spacing w:val="-10"/>
          <w:w w:val="125"/>
        </w:rPr>
        <w:t> </w:t>
      </w:r>
      <w:r>
        <w:rPr>
          <w:color w:val="231F20"/>
          <w:w w:val="125"/>
        </w:rPr>
        <w:t>deberán</w:t>
      </w:r>
      <w:r>
        <w:rPr>
          <w:color w:val="231F20"/>
          <w:spacing w:val="-9"/>
          <w:w w:val="125"/>
        </w:rPr>
        <w:t> </w:t>
      </w:r>
      <w:r>
        <w:rPr>
          <w:color w:val="231F20"/>
          <w:w w:val="125"/>
        </w:rPr>
        <w:t>garantizar</w:t>
      </w:r>
      <w:r>
        <w:rPr>
          <w:color w:val="231F20"/>
          <w:spacing w:val="-9"/>
          <w:w w:val="125"/>
        </w:rPr>
        <w:t> </w:t>
      </w:r>
      <w:r>
        <w:rPr>
          <w:color w:val="231F20"/>
          <w:w w:val="125"/>
        </w:rPr>
        <w:t>la</w:t>
      </w:r>
      <w:r>
        <w:rPr>
          <w:color w:val="231F20"/>
          <w:spacing w:val="-9"/>
          <w:w w:val="125"/>
        </w:rPr>
        <w:t> </w:t>
      </w:r>
      <w:r>
        <w:rPr>
          <w:color w:val="231F20"/>
          <w:w w:val="125"/>
        </w:rPr>
        <w:t>igualdad</w:t>
      </w:r>
      <w:r>
        <w:rPr>
          <w:color w:val="231F20"/>
          <w:spacing w:val="-9"/>
          <w:w w:val="125"/>
        </w:rPr>
        <w:t> </w:t>
      </w:r>
      <w:r>
        <w:rPr>
          <w:color w:val="231F20"/>
          <w:w w:val="125"/>
        </w:rPr>
        <w:t>de</w:t>
      </w:r>
      <w:r>
        <w:rPr>
          <w:color w:val="231F20"/>
          <w:spacing w:val="-9"/>
          <w:w w:val="125"/>
        </w:rPr>
        <w:t> </w:t>
      </w:r>
      <w:r>
        <w:rPr>
          <w:color w:val="231F20"/>
          <w:w w:val="125"/>
        </w:rPr>
        <w:t>condiciones</w:t>
      </w:r>
      <w:r>
        <w:rPr>
          <w:color w:val="231F20"/>
          <w:spacing w:val="-9"/>
          <w:w w:val="125"/>
        </w:rPr>
        <w:t> </w:t>
      </w:r>
      <w:r>
        <w:rPr>
          <w:color w:val="231F20"/>
          <w:w w:val="125"/>
        </w:rPr>
        <w:t>a</w:t>
      </w:r>
      <w:r>
        <w:rPr>
          <w:color w:val="231F20"/>
          <w:spacing w:val="-9"/>
          <w:w w:val="125"/>
        </w:rPr>
        <w:t> </w:t>
      </w:r>
      <w:r>
        <w:rPr>
          <w:color w:val="231F20"/>
          <w:w w:val="125"/>
        </w:rPr>
        <w:t>los</w:t>
      </w:r>
      <w:r>
        <w:rPr>
          <w:color w:val="231F20"/>
          <w:spacing w:val="-9"/>
          <w:w w:val="125"/>
        </w:rPr>
        <w:t> </w:t>
      </w:r>
      <w:r>
        <w:rPr>
          <w:color w:val="231F20"/>
          <w:w w:val="125"/>
        </w:rPr>
        <w:t>participantes</w:t>
      </w:r>
      <w:r>
        <w:rPr>
          <w:color w:val="231F20"/>
          <w:spacing w:val="-9"/>
          <w:w w:val="125"/>
        </w:rPr>
        <w:t> </w:t>
      </w:r>
      <w:r>
        <w:rPr>
          <w:color w:val="231F20"/>
          <w:w w:val="125"/>
        </w:rPr>
        <w:t>en</w:t>
      </w:r>
      <w:r>
        <w:rPr>
          <w:color w:val="231F20"/>
          <w:spacing w:val="-10"/>
          <w:w w:val="125"/>
        </w:rPr>
        <w:t> </w:t>
      </w:r>
      <w:r>
        <w:rPr>
          <w:color w:val="231F20"/>
          <w:w w:val="125"/>
        </w:rPr>
        <w:t>la</w:t>
      </w:r>
      <w:r>
        <w:rPr>
          <w:color w:val="231F20"/>
          <w:spacing w:val="-9"/>
          <w:w w:val="125"/>
        </w:rPr>
        <w:t> </w:t>
      </w:r>
      <w:r>
        <w:rPr>
          <w:color w:val="231F20"/>
          <w:w w:val="125"/>
        </w:rPr>
        <w:t>aplicación del</w:t>
      </w:r>
      <w:r>
        <w:rPr>
          <w:color w:val="231F20"/>
          <w:spacing w:val="-16"/>
          <w:w w:val="125"/>
        </w:rPr>
        <w:t> </w:t>
      </w:r>
      <w:r>
        <w:rPr>
          <w:color w:val="231F20"/>
          <w:w w:val="125"/>
        </w:rPr>
        <w:t>proceso</w:t>
      </w:r>
      <w:r>
        <w:rPr>
          <w:color w:val="231F20"/>
          <w:spacing w:val="-15"/>
          <w:w w:val="125"/>
        </w:rPr>
        <w:t> </w:t>
      </w:r>
      <w:r>
        <w:rPr>
          <w:color w:val="231F20"/>
          <w:w w:val="125"/>
        </w:rPr>
        <w:t>de</w:t>
      </w:r>
      <w:r>
        <w:rPr>
          <w:color w:val="231F20"/>
          <w:spacing w:val="-15"/>
          <w:w w:val="125"/>
        </w:rPr>
        <w:t> </w:t>
      </w:r>
      <w:r>
        <w:rPr>
          <w:color w:val="231F20"/>
          <w:w w:val="125"/>
        </w:rPr>
        <w:t>selección</w:t>
      </w:r>
      <w:r>
        <w:rPr>
          <w:color w:val="231F20"/>
          <w:spacing w:val="-16"/>
          <w:w w:val="125"/>
        </w:rPr>
        <w:t> </w:t>
      </w:r>
      <w:r>
        <w:rPr>
          <w:color w:val="231F20"/>
          <w:w w:val="125"/>
        </w:rPr>
        <w:t>para</w:t>
      </w:r>
      <w:r>
        <w:rPr>
          <w:color w:val="231F20"/>
          <w:spacing w:val="-15"/>
          <w:w w:val="125"/>
        </w:rPr>
        <w:t> </w:t>
      </w:r>
      <w:r>
        <w:rPr>
          <w:color w:val="231F20"/>
          <w:w w:val="125"/>
        </w:rPr>
        <w:t>la</w:t>
      </w:r>
      <w:r>
        <w:rPr>
          <w:color w:val="231F20"/>
          <w:spacing w:val="-15"/>
          <w:w w:val="125"/>
        </w:rPr>
        <w:t> </w:t>
      </w:r>
      <w:r>
        <w:rPr>
          <w:color w:val="231F20"/>
          <w:w w:val="125"/>
        </w:rPr>
        <w:t>admisión</w:t>
      </w:r>
      <w:r>
        <w:rPr>
          <w:color w:val="231F20"/>
          <w:spacing w:val="-16"/>
          <w:w w:val="125"/>
        </w:rPr>
        <w:t> </w:t>
      </w:r>
      <w:r>
        <w:rPr>
          <w:color w:val="231F20"/>
          <w:w w:val="125"/>
        </w:rPr>
        <w:t>y</w:t>
      </w:r>
      <w:r>
        <w:rPr>
          <w:color w:val="231F20"/>
          <w:spacing w:val="-15"/>
          <w:w w:val="125"/>
        </w:rPr>
        <w:t> </w:t>
      </w:r>
      <w:r>
        <w:rPr>
          <w:color w:val="231F20"/>
          <w:w w:val="125"/>
        </w:rPr>
        <w:t>reservar</w:t>
      </w:r>
      <w:r>
        <w:rPr>
          <w:color w:val="231F20"/>
          <w:spacing w:val="-15"/>
          <w:w w:val="125"/>
        </w:rPr>
        <w:t> </w:t>
      </w:r>
      <w:r>
        <w:rPr>
          <w:color w:val="231F20"/>
          <w:w w:val="125"/>
        </w:rPr>
        <w:t>la</w:t>
      </w:r>
      <w:r>
        <w:rPr>
          <w:color w:val="231F20"/>
          <w:spacing w:val="-15"/>
          <w:w w:val="125"/>
        </w:rPr>
        <w:t> </w:t>
      </w:r>
      <w:r>
        <w:rPr>
          <w:color w:val="231F20"/>
          <w:w w:val="125"/>
        </w:rPr>
        <w:t>confidencialidad</w:t>
      </w:r>
      <w:r>
        <w:rPr>
          <w:color w:val="231F20"/>
          <w:spacing w:val="-16"/>
          <w:w w:val="125"/>
        </w:rPr>
        <w:t> </w:t>
      </w:r>
      <w:r>
        <w:rPr>
          <w:color w:val="231F20"/>
          <w:w w:val="125"/>
        </w:rPr>
        <w:t>de</w:t>
      </w:r>
      <w:r>
        <w:rPr>
          <w:color w:val="231F20"/>
          <w:spacing w:val="-15"/>
          <w:w w:val="125"/>
        </w:rPr>
        <w:t> </w:t>
      </w:r>
      <w:r>
        <w:rPr>
          <w:color w:val="231F20"/>
          <w:w w:val="125"/>
        </w:rPr>
        <w:t>los</w:t>
      </w:r>
      <w:r>
        <w:rPr>
          <w:color w:val="231F20"/>
          <w:spacing w:val="-15"/>
          <w:w w:val="125"/>
        </w:rPr>
        <w:t> </w:t>
      </w:r>
      <w:r>
        <w:rPr>
          <w:color w:val="231F20"/>
          <w:w w:val="125"/>
        </w:rPr>
        <w:t>datos</w:t>
      </w:r>
      <w:r>
        <w:rPr>
          <w:color w:val="231F20"/>
          <w:spacing w:val="-16"/>
          <w:w w:val="125"/>
        </w:rPr>
        <w:t> </w:t>
      </w:r>
      <w:r>
        <w:rPr>
          <w:color w:val="231F20"/>
          <w:w w:val="125"/>
        </w:rPr>
        <w:t>per- sonales de los</w:t>
      </w:r>
      <w:r>
        <w:rPr>
          <w:color w:val="231F20"/>
          <w:spacing w:val="-15"/>
          <w:w w:val="125"/>
        </w:rPr>
        <w:t> </w:t>
      </w:r>
      <w:r>
        <w:rPr>
          <w:color w:val="231F20"/>
          <w:w w:val="125"/>
        </w:rPr>
        <w:t>aspirantes.</w:t>
      </w:r>
    </w:p>
    <w:p>
      <w:pPr>
        <w:pStyle w:val="BodyText"/>
        <w:spacing w:line="276" w:lineRule="auto" w:before="157"/>
        <w:ind w:left="1417" w:right="1982"/>
        <w:jc w:val="both"/>
      </w:pPr>
      <w:r>
        <w:rPr>
          <w:b/>
          <w:color w:val="231F20"/>
          <w:w w:val="125"/>
        </w:rPr>
        <w:t>Artículo</w:t>
      </w:r>
      <w:r>
        <w:rPr>
          <w:b/>
          <w:color w:val="231F20"/>
          <w:spacing w:val="-1"/>
          <w:w w:val="125"/>
        </w:rPr>
        <w:t> </w:t>
      </w:r>
      <w:r>
        <w:rPr>
          <w:b/>
          <w:color w:val="231F20"/>
          <w:w w:val="125"/>
        </w:rPr>
        <w:t>65.</w:t>
      </w:r>
      <w:r>
        <w:rPr>
          <w:b/>
          <w:color w:val="231F20"/>
          <w:spacing w:val="-3"/>
          <w:w w:val="125"/>
        </w:rPr>
        <w:t> </w:t>
      </w:r>
      <w:r>
        <w:rPr>
          <w:color w:val="231F20"/>
          <w:w w:val="125"/>
        </w:rPr>
        <w:t>En</w:t>
      </w:r>
      <w:r>
        <w:rPr>
          <w:color w:val="231F20"/>
          <w:spacing w:val="-4"/>
          <w:w w:val="125"/>
        </w:rPr>
        <w:t> </w:t>
      </w:r>
      <w:r>
        <w:rPr>
          <w:color w:val="231F20"/>
          <w:w w:val="125"/>
        </w:rPr>
        <w:t>el</w:t>
      </w:r>
      <w:r>
        <w:rPr>
          <w:color w:val="231F20"/>
          <w:spacing w:val="-4"/>
          <w:w w:val="125"/>
        </w:rPr>
        <w:t> </w:t>
      </w:r>
      <w:r>
        <w:rPr>
          <w:color w:val="231F20"/>
          <w:w w:val="125"/>
        </w:rPr>
        <w:t>proceso</w:t>
      </w:r>
      <w:r>
        <w:rPr>
          <w:color w:val="231F20"/>
          <w:spacing w:val="-4"/>
          <w:w w:val="125"/>
        </w:rPr>
        <w:t> </w:t>
      </w:r>
      <w:r>
        <w:rPr>
          <w:color w:val="231F20"/>
          <w:w w:val="125"/>
        </w:rPr>
        <w:t>de</w:t>
      </w:r>
      <w:r>
        <w:rPr>
          <w:color w:val="231F20"/>
          <w:spacing w:val="-4"/>
          <w:w w:val="125"/>
        </w:rPr>
        <w:t> </w:t>
      </w:r>
      <w:r>
        <w:rPr>
          <w:color w:val="231F20"/>
          <w:w w:val="125"/>
        </w:rPr>
        <w:t>selección</w:t>
      </w:r>
      <w:r>
        <w:rPr>
          <w:color w:val="231F20"/>
          <w:spacing w:val="-4"/>
          <w:w w:val="125"/>
        </w:rPr>
        <w:t> </w:t>
      </w:r>
      <w:r>
        <w:rPr>
          <w:color w:val="231F20"/>
          <w:w w:val="125"/>
        </w:rPr>
        <w:t>para</w:t>
      </w:r>
      <w:r>
        <w:rPr>
          <w:color w:val="231F20"/>
          <w:spacing w:val="-4"/>
          <w:w w:val="125"/>
        </w:rPr>
        <w:t> </w:t>
      </w:r>
      <w:r>
        <w:rPr>
          <w:color w:val="231F20"/>
          <w:w w:val="125"/>
        </w:rPr>
        <w:t>la</w:t>
      </w:r>
      <w:r>
        <w:rPr>
          <w:color w:val="231F20"/>
          <w:spacing w:val="-4"/>
          <w:w w:val="125"/>
        </w:rPr>
        <w:t> </w:t>
      </w:r>
      <w:r>
        <w:rPr>
          <w:color w:val="231F20"/>
          <w:w w:val="125"/>
        </w:rPr>
        <w:t>admisión</w:t>
      </w:r>
      <w:r>
        <w:rPr>
          <w:color w:val="231F20"/>
          <w:spacing w:val="-4"/>
          <w:w w:val="125"/>
        </w:rPr>
        <w:t> </w:t>
      </w:r>
      <w:r>
        <w:rPr>
          <w:color w:val="231F20"/>
          <w:w w:val="125"/>
        </w:rPr>
        <w:t>no</w:t>
      </w:r>
      <w:r>
        <w:rPr>
          <w:color w:val="231F20"/>
          <w:spacing w:val="-4"/>
          <w:w w:val="125"/>
        </w:rPr>
        <w:t> </w:t>
      </w:r>
      <w:r>
        <w:rPr>
          <w:color w:val="231F20"/>
          <w:w w:val="125"/>
        </w:rPr>
        <w:t>se</w:t>
      </w:r>
      <w:r>
        <w:rPr>
          <w:color w:val="231F20"/>
          <w:spacing w:val="-4"/>
          <w:w w:val="125"/>
        </w:rPr>
        <w:t> </w:t>
      </w:r>
      <w:r>
        <w:rPr>
          <w:color w:val="231F20"/>
          <w:w w:val="125"/>
        </w:rPr>
        <w:t>discriminará</w:t>
      </w:r>
      <w:r>
        <w:rPr>
          <w:color w:val="231F20"/>
          <w:spacing w:val="-4"/>
          <w:w w:val="125"/>
        </w:rPr>
        <w:t> </w:t>
      </w:r>
      <w:r>
        <w:rPr>
          <w:color w:val="231F20"/>
          <w:w w:val="125"/>
        </w:rPr>
        <w:t>a</w:t>
      </w:r>
      <w:r>
        <w:rPr>
          <w:color w:val="231F20"/>
          <w:spacing w:val="-4"/>
          <w:w w:val="125"/>
        </w:rPr>
        <w:t> </w:t>
      </w:r>
      <w:r>
        <w:rPr>
          <w:color w:val="231F20"/>
          <w:w w:val="125"/>
        </w:rPr>
        <w:t>ningún</w:t>
      </w:r>
      <w:r>
        <w:rPr>
          <w:color w:val="231F20"/>
          <w:spacing w:val="-4"/>
          <w:w w:val="125"/>
        </w:rPr>
        <w:t> </w:t>
      </w:r>
      <w:r>
        <w:rPr>
          <w:color w:val="231F20"/>
          <w:spacing w:val="-5"/>
          <w:w w:val="125"/>
        </w:rPr>
        <w:t>as- </w:t>
      </w:r>
      <w:r>
        <w:rPr>
          <w:color w:val="231F20"/>
          <w:w w:val="125"/>
        </w:rPr>
        <w:t>pirante sin menoscabo del ejercicio de sus</w:t>
      </w:r>
      <w:r>
        <w:rPr>
          <w:color w:val="231F20"/>
          <w:spacing w:val="-36"/>
          <w:w w:val="125"/>
        </w:rPr>
        <w:t> </w:t>
      </w:r>
      <w:r>
        <w:rPr>
          <w:color w:val="231F20"/>
          <w:w w:val="125"/>
        </w:rPr>
        <w:t>derechos.</w:t>
      </w:r>
    </w:p>
    <w:p>
      <w:pPr>
        <w:pStyle w:val="BodyText"/>
        <w:spacing w:line="276" w:lineRule="auto" w:before="158"/>
        <w:ind w:left="1417" w:right="1982"/>
        <w:jc w:val="both"/>
      </w:pPr>
      <w:r>
        <w:rPr>
          <w:b/>
          <w:color w:val="231F20"/>
          <w:w w:val="125"/>
        </w:rPr>
        <w:t>Artículo</w:t>
      </w:r>
      <w:r>
        <w:rPr>
          <w:b/>
          <w:color w:val="231F20"/>
          <w:spacing w:val="-17"/>
          <w:w w:val="125"/>
        </w:rPr>
        <w:t> </w:t>
      </w:r>
      <w:r>
        <w:rPr>
          <w:b/>
          <w:color w:val="231F20"/>
          <w:w w:val="125"/>
        </w:rPr>
        <w:t>66.</w:t>
      </w:r>
      <w:r>
        <w:rPr>
          <w:b/>
          <w:color w:val="231F20"/>
          <w:spacing w:val="-21"/>
          <w:w w:val="125"/>
        </w:rPr>
        <w:t> </w:t>
      </w:r>
      <w:r>
        <w:rPr>
          <w:color w:val="231F20"/>
          <w:w w:val="125"/>
        </w:rPr>
        <w:t>La</w:t>
      </w:r>
      <w:r>
        <w:rPr>
          <w:color w:val="231F20"/>
          <w:spacing w:val="-20"/>
          <w:w w:val="125"/>
        </w:rPr>
        <w:t> </w:t>
      </w:r>
      <w:r>
        <w:rPr>
          <w:color w:val="231F20"/>
          <w:w w:val="125"/>
        </w:rPr>
        <w:t>interpretación</w:t>
      </w:r>
      <w:r>
        <w:rPr>
          <w:color w:val="231F20"/>
          <w:spacing w:val="-21"/>
          <w:w w:val="125"/>
        </w:rPr>
        <w:t> </w:t>
      </w:r>
      <w:r>
        <w:rPr>
          <w:color w:val="231F20"/>
          <w:w w:val="125"/>
        </w:rPr>
        <w:t>de</w:t>
      </w:r>
      <w:r>
        <w:rPr>
          <w:color w:val="231F20"/>
          <w:spacing w:val="-20"/>
          <w:w w:val="125"/>
        </w:rPr>
        <w:t> </w:t>
      </w:r>
      <w:r>
        <w:rPr>
          <w:color w:val="231F20"/>
          <w:w w:val="125"/>
        </w:rPr>
        <w:t>las</w:t>
      </w:r>
      <w:r>
        <w:rPr>
          <w:color w:val="231F20"/>
          <w:spacing w:val="-21"/>
          <w:w w:val="125"/>
        </w:rPr>
        <w:t> </w:t>
      </w:r>
      <w:r>
        <w:rPr>
          <w:color w:val="231F20"/>
          <w:w w:val="125"/>
        </w:rPr>
        <w:t>presentes</w:t>
      </w:r>
      <w:r>
        <w:rPr>
          <w:color w:val="231F20"/>
          <w:spacing w:val="-20"/>
          <w:w w:val="125"/>
        </w:rPr>
        <w:t> </w:t>
      </w:r>
      <w:r>
        <w:rPr>
          <w:color w:val="231F20"/>
          <w:w w:val="125"/>
        </w:rPr>
        <w:t>Disposiciones</w:t>
      </w:r>
      <w:r>
        <w:rPr>
          <w:color w:val="231F20"/>
          <w:spacing w:val="-21"/>
          <w:w w:val="125"/>
        </w:rPr>
        <w:t> </w:t>
      </w:r>
      <w:r>
        <w:rPr>
          <w:color w:val="231F20"/>
          <w:w w:val="125"/>
        </w:rPr>
        <w:t>y</w:t>
      </w:r>
      <w:r>
        <w:rPr>
          <w:color w:val="231F20"/>
          <w:spacing w:val="-20"/>
          <w:w w:val="125"/>
        </w:rPr>
        <w:t> </w:t>
      </w:r>
      <w:r>
        <w:rPr>
          <w:color w:val="231F20"/>
          <w:w w:val="125"/>
        </w:rPr>
        <w:t>la</w:t>
      </w:r>
      <w:r>
        <w:rPr>
          <w:color w:val="231F20"/>
          <w:spacing w:val="-21"/>
          <w:w w:val="125"/>
        </w:rPr>
        <w:t> </w:t>
      </w:r>
      <w:r>
        <w:rPr>
          <w:color w:val="231F20"/>
          <w:w w:val="125"/>
        </w:rPr>
        <w:t>atención</w:t>
      </w:r>
      <w:r>
        <w:rPr>
          <w:color w:val="231F20"/>
          <w:spacing w:val="-20"/>
          <w:w w:val="125"/>
        </w:rPr>
        <w:t> </w:t>
      </w:r>
      <w:r>
        <w:rPr>
          <w:color w:val="231F20"/>
          <w:w w:val="125"/>
        </w:rPr>
        <w:t>de</w:t>
      </w:r>
      <w:r>
        <w:rPr>
          <w:color w:val="231F20"/>
          <w:spacing w:val="-21"/>
          <w:w w:val="125"/>
        </w:rPr>
        <w:t> </w:t>
      </w:r>
      <w:r>
        <w:rPr>
          <w:color w:val="231F20"/>
          <w:w w:val="125"/>
        </w:rPr>
        <w:t>las</w:t>
      </w:r>
      <w:r>
        <w:rPr>
          <w:color w:val="231F20"/>
          <w:spacing w:val="-20"/>
          <w:w w:val="125"/>
        </w:rPr>
        <w:t> </w:t>
      </w:r>
      <w:r>
        <w:rPr>
          <w:color w:val="231F20"/>
          <w:w w:val="125"/>
        </w:rPr>
        <w:t>situacio- nes</w:t>
      </w:r>
      <w:r>
        <w:rPr>
          <w:color w:val="231F20"/>
          <w:spacing w:val="-6"/>
          <w:w w:val="125"/>
        </w:rPr>
        <w:t> </w:t>
      </w:r>
      <w:r>
        <w:rPr>
          <w:color w:val="231F20"/>
          <w:w w:val="125"/>
        </w:rPr>
        <w:t>no</w:t>
      </w:r>
      <w:r>
        <w:rPr>
          <w:color w:val="231F20"/>
          <w:spacing w:val="-6"/>
          <w:w w:val="125"/>
        </w:rPr>
        <w:t> </w:t>
      </w:r>
      <w:r>
        <w:rPr>
          <w:color w:val="231F20"/>
          <w:w w:val="125"/>
        </w:rPr>
        <w:t>previstas</w:t>
      </w:r>
      <w:r>
        <w:rPr>
          <w:color w:val="231F20"/>
          <w:spacing w:val="-6"/>
          <w:w w:val="125"/>
        </w:rPr>
        <w:t> </w:t>
      </w:r>
      <w:r>
        <w:rPr>
          <w:color w:val="231F20"/>
          <w:w w:val="125"/>
        </w:rPr>
        <w:t>en</w:t>
      </w:r>
      <w:r>
        <w:rPr>
          <w:color w:val="231F20"/>
          <w:spacing w:val="-6"/>
          <w:w w:val="125"/>
        </w:rPr>
        <w:t> </w:t>
      </w:r>
      <w:r>
        <w:rPr>
          <w:color w:val="231F20"/>
          <w:w w:val="125"/>
        </w:rPr>
        <w:t>las</w:t>
      </w:r>
      <w:r>
        <w:rPr>
          <w:color w:val="231F20"/>
          <w:spacing w:val="-6"/>
          <w:w w:val="125"/>
        </w:rPr>
        <w:t> </w:t>
      </w:r>
      <w:r>
        <w:rPr>
          <w:color w:val="231F20"/>
          <w:w w:val="125"/>
        </w:rPr>
        <w:t>mismas,</w:t>
      </w:r>
      <w:r>
        <w:rPr>
          <w:color w:val="231F20"/>
          <w:spacing w:val="-5"/>
          <w:w w:val="125"/>
        </w:rPr>
        <w:t> </w:t>
      </w:r>
      <w:r>
        <w:rPr>
          <w:color w:val="231F20"/>
          <w:w w:val="125"/>
        </w:rPr>
        <w:t>corresponde</w:t>
      </w:r>
      <w:r>
        <w:rPr>
          <w:color w:val="231F20"/>
          <w:spacing w:val="-6"/>
          <w:w w:val="125"/>
        </w:rPr>
        <w:t> </w:t>
      </w:r>
      <w:r>
        <w:rPr>
          <w:color w:val="231F20"/>
          <w:w w:val="125"/>
        </w:rPr>
        <w:t>a</w:t>
      </w:r>
      <w:r>
        <w:rPr>
          <w:color w:val="231F20"/>
          <w:spacing w:val="-6"/>
          <w:w w:val="125"/>
        </w:rPr>
        <w:t> </w:t>
      </w:r>
      <w:r>
        <w:rPr>
          <w:color w:val="231F20"/>
          <w:w w:val="125"/>
        </w:rPr>
        <w:t>la</w:t>
      </w:r>
      <w:r>
        <w:rPr>
          <w:color w:val="231F20"/>
          <w:spacing w:val="-6"/>
          <w:w w:val="125"/>
        </w:rPr>
        <w:t> </w:t>
      </w:r>
      <w:r>
        <w:rPr>
          <w:color w:val="231F20"/>
          <w:w w:val="125"/>
        </w:rPr>
        <w:t>Unidad</w:t>
      </w:r>
      <w:r>
        <w:rPr>
          <w:color w:val="231F20"/>
          <w:spacing w:val="-6"/>
          <w:w w:val="125"/>
        </w:rPr>
        <w:t> </w:t>
      </w:r>
      <w:r>
        <w:rPr>
          <w:color w:val="231F20"/>
          <w:w w:val="125"/>
        </w:rPr>
        <w:t>del</w:t>
      </w:r>
      <w:r>
        <w:rPr>
          <w:color w:val="231F20"/>
          <w:spacing w:val="-6"/>
          <w:w w:val="125"/>
        </w:rPr>
        <w:t> </w:t>
      </w:r>
      <w:r>
        <w:rPr>
          <w:color w:val="231F20"/>
          <w:w w:val="125"/>
        </w:rPr>
        <w:t>Sistema.</w:t>
      </w:r>
    </w:p>
    <w:p>
      <w:pPr>
        <w:pStyle w:val="BodyText"/>
      </w:pPr>
    </w:p>
    <w:p>
      <w:pPr>
        <w:pStyle w:val="BodyText"/>
      </w:pPr>
    </w:p>
    <w:p>
      <w:pPr>
        <w:pStyle w:val="BodyText"/>
      </w:pPr>
    </w:p>
    <w:p>
      <w:pPr>
        <w:pStyle w:val="BodyText"/>
        <w:spacing w:before="1"/>
        <w:rPr>
          <w:sz w:val="18"/>
        </w:rPr>
      </w:pPr>
    </w:p>
    <w:p>
      <w:pPr>
        <w:spacing w:before="136"/>
        <w:ind w:left="0" w:right="523" w:firstLine="0"/>
        <w:jc w:val="right"/>
        <w:rPr>
          <w:sz w:val="16"/>
        </w:rPr>
      </w:pPr>
      <w:r>
        <w:rPr/>
        <w:pict>
          <v:shape style="position:absolute;margin-left:206pt;margin-top:3.838487pt;width:361.9pt;height:15.15pt;mso-position-horizontal-relative:page;mso-position-vertical-relative:paragraph;z-index:251700224" type="#_x0000_t202" filled="true" fillcolor="#636466" stroked="false">
            <v:textbox inset="0,0,0,0">
              <w:txbxContent>
                <w:p>
                  <w:pPr>
                    <w:spacing w:before="26"/>
                    <w:ind w:left="1065"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70.865997pt;margin-top:3.838487pt;width:135.15pt;height:15.15pt;mso-position-horizontal-relative:page;mso-position-vertical-relative:paragraph;z-index:251701248"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color w:val="231F20"/>
          <w:w w:val="90"/>
          <w:sz w:val="16"/>
        </w:rPr>
        <w:t>15</w:t>
      </w:r>
    </w:p>
    <w:p>
      <w:pPr>
        <w:spacing w:after="0"/>
        <w:jc w:val="right"/>
        <w:rPr>
          <w:sz w:val="16"/>
        </w:rPr>
        <w:sectPr>
          <w:pgSz w:w="12190" w:h="15880"/>
          <w:pgMar w:header="773" w:footer="0" w:top="1720" w:bottom="280" w:left="0" w:right="0"/>
        </w:sectPr>
      </w:pPr>
    </w:p>
    <w:p>
      <w:pPr>
        <w:pStyle w:val="BodyText"/>
      </w:pPr>
    </w:p>
    <w:p>
      <w:pPr>
        <w:pStyle w:val="BodyText"/>
      </w:pPr>
    </w:p>
    <w:p>
      <w:pPr>
        <w:pStyle w:val="BodyText"/>
        <w:spacing w:before="3"/>
        <w:rPr>
          <w:sz w:val="18"/>
        </w:rPr>
      </w:pPr>
    </w:p>
    <w:p>
      <w:pPr>
        <w:pStyle w:val="BodyText"/>
        <w:spacing w:line="276" w:lineRule="auto" w:before="104"/>
        <w:ind w:left="1984" w:right="1415"/>
        <w:jc w:val="both"/>
      </w:pPr>
      <w:r>
        <w:rPr/>
        <w:pict>
          <v:group style="position:absolute;margin-left:0pt;margin-top:40.7034pt;width:609.450pt;height:583.7pt;mso-position-horizontal-relative:page;mso-position-vertical-relative:paragraph;z-index:-252499968" coordorigin="0,814" coordsize="12189,11674">
            <v:shape style="position:absolute;left:0;top:814;width:12189;height:11674" type="#_x0000_t75" stroked="false">
              <v:imagedata r:id="rId20" o:title=""/>
            </v:shape>
            <v:shape style="position:absolute;left:893;top:3221;width:480;height:1335" type="#_x0000_t75" stroked="false">
              <v:imagedata r:id="rId18" o:title=""/>
            </v:shape>
            <v:shape style="position:absolute;left:941;top:5837;width:500;height:656" type="#_x0000_t75" stroked="false">
              <v:imagedata r:id="rId19" o:title=""/>
            </v:shape>
            <w10:wrap type="none"/>
          </v:group>
        </w:pict>
      </w:r>
      <w:r>
        <w:rPr>
          <w:b/>
          <w:color w:val="231F20"/>
          <w:w w:val="125"/>
        </w:rPr>
        <w:t>Artículo </w:t>
      </w:r>
      <w:r>
        <w:rPr>
          <w:b/>
          <w:color w:val="231F20"/>
          <w:spacing w:val="-4"/>
          <w:w w:val="125"/>
        </w:rPr>
        <w:t>67. </w:t>
      </w:r>
      <w:r>
        <w:rPr>
          <w:color w:val="231F20"/>
          <w:w w:val="125"/>
        </w:rPr>
        <w:t>Cuando se presenten circunstancias excepcionales en la celebración del proceso</w:t>
      </w:r>
      <w:r>
        <w:rPr>
          <w:color w:val="231F20"/>
          <w:spacing w:val="-12"/>
          <w:w w:val="125"/>
        </w:rPr>
        <w:t> </w:t>
      </w:r>
      <w:r>
        <w:rPr>
          <w:color w:val="231F20"/>
          <w:w w:val="125"/>
        </w:rPr>
        <w:t>de</w:t>
      </w:r>
      <w:r>
        <w:rPr>
          <w:color w:val="231F20"/>
          <w:spacing w:val="-11"/>
          <w:w w:val="125"/>
        </w:rPr>
        <w:t> </w:t>
      </w:r>
      <w:r>
        <w:rPr>
          <w:color w:val="231F20"/>
          <w:w w:val="125"/>
        </w:rPr>
        <w:t>selección</w:t>
      </w:r>
      <w:r>
        <w:rPr>
          <w:color w:val="231F20"/>
          <w:spacing w:val="-11"/>
          <w:w w:val="125"/>
        </w:rPr>
        <w:t> </w:t>
      </w:r>
      <w:r>
        <w:rPr>
          <w:color w:val="231F20"/>
          <w:w w:val="125"/>
        </w:rPr>
        <w:t>para</w:t>
      </w:r>
      <w:r>
        <w:rPr>
          <w:color w:val="231F20"/>
          <w:spacing w:val="-11"/>
          <w:w w:val="125"/>
        </w:rPr>
        <w:t> </w:t>
      </w:r>
      <w:r>
        <w:rPr>
          <w:color w:val="231F20"/>
          <w:w w:val="125"/>
        </w:rPr>
        <w:t>la</w:t>
      </w:r>
      <w:r>
        <w:rPr>
          <w:color w:val="231F20"/>
          <w:spacing w:val="-12"/>
          <w:w w:val="125"/>
        </w:rPr>
        <w:t> </w:t>
      </w:r>
      <w:r>
        <w:rPr>
          <w:color w:val="231F20"/>
          <w:w w:val="125"/>
        </w:rPr>
        <w:t>admisión</w:t>
      </w:r>
      <w:r>
        <w:rPr>
          <w:color w:val="231F20"/>
          <w:spacing w:val="-11"/>
          <w:w w:val="125"/>
        </w:rPr>
        <w:t> </w:t>
      </w:r>
      <w:r>
        <w:rPr>
          <w:color w:val="231F20"/>
          <w:w w:val="125"/>
        </w:rPr>
        <w:t>y</w:t>
      </w:r>
      <w:r>
        <w:rPr>
          <w:color w:val="231F20"/>
          <w:spacing w:val="-11"/>
          <w:w w:val="125"/>
        </w:rPr>
        <w:t> </w:t>
      </w:r>
      <w:r>
        <w:rPr>
          <w:color w:val="231F20"/>
          <w:w w:val="125"/>
        </w:rPr>
        <w:t>a</w:t>
      </w:r>
      <w:r>
        <w:rPr>
          <w:color w:val="231F20"/>
          <w:spacing w:val="-11"/>
          <w:w w:val="125"/>
        </w:rPr>
        <w:t> </w:t>
      </w:r>
      <w:r>
        <w:rPr>
          <w:color w:val="231F20"/>
          <w:w w:val="125"/>
        </w:rPr>
        <w:t>petición</w:t>
      </w:r>
      <w:r>
        <w:rPr>
          <w:color w:val="231F20"/>
          <w:spacing w:val="-11"/>
          <w:w w:val="125"/>
        </w:rPr>
        <w:t> </w:t>
      </w:r>
      <w:r>
        <w:rPr>
          <w:color w:val="231F20"/>
          <w:w w:val="125"/>
        </w:rPr>
        <w:t>debidamente</w:t>
      </w:r>
      <w:r>
        <w:rPr>
          <w:color w:val="231F20"/>
          <w:spacing w:val="-12"/>
          <w:w w:val="125"/>
        </w:rPr>
        <w:t> </w:t>
      </w:r>
      <w:r>
        <w:rPr>
          <w:color w:val="231F20"/>
          <w:w w:val="125"/>
        </w:rPr>
        <w:t>fundada</w:t>
      </w:r>
      <w:r>
        <w:rPr>
          <w:color w:val="231F20"/>
          <w:spacing w:val="-11"/>
          <w:w w:val="125"/>
        </w:rPr>
        <w:t> </w:t>
      </w:r>
      <w:r>
        <w:rPr>
          <w:color w:val="231F20"/>
          <w:w w:val="125"/>
        </w:rPr>
        <w:t>por</w:t>
      </w:r>
      <w:r>
        <w:rPr>
          <w:color w:val="231F20"/>
          <w:spacing w:val="-11"/>
          <w:w w:val="125"/>
        </w:rPr>
        <w:t> </w:t>
      </w:r>
      <w:r>
        <w:rPr>
          <w:color w:val="231F20"/>
          <w:w w:val="125"/>
        </w:rPr>
        <w:t>parte</w:t>
      </w:r>
      <w:r>
        <w:rPr>
          <w:color w:val="231F20"/>
          <w:spacing w:val="-11"/>
          <w:w w:val="125"/>
        </w:rPr>
        <w:t> </w:t>
      </w:r>
      <w:r>
        <w:rPr>
          <w:color w:val="231F20"/>
          <w:w w:val="125"/>
        </w:rPr>
        <w:t>de</w:t>
      </w:r>
      <w:r>
        <w:rPr>
          <w:color w:val="231F20"/>
          <w:spacing w:val="-11"/>
          <w:w w:val="125"/>
        </w:rPr>
        <w:t> </w:t>
      </w:r>
      <w:r>
        <w:rPr>
          <w:color w:val="231F20"/>
          <w:spacing w:val="-6"/>
          <w:w w:val="125"/>
        </w:rPr>
        <w:t>la </w:t>
      </w:r>
      <w:r>
        <w:rPr>
          <w:color w:val="231F20"/>
          <w:w w:val="125"/>
        </w:rPr>
        <w:t>autoridad de educación media superior o el organismo descentralizado</w:t>
      </w:r>
      <w:r>
        <w:rPr>
          <w:color w:val="231F20"/>
          <w:spacing w:val="-38"/>
          <w:w w:val="125"/>
        </w:rPr>
        <w:t> </w:t>
      </w:r>
      <w:r>
        <w:rPr>
          <w:color w:val="231F20"/>
          <w:w w:val="125"/>
        </w:rPr>
        <w:t>correspondien- te, la Unidad del Sistema determinará lo conducente para garantizar la prestación del servicio público</w:t>
      </w:r>
      <w:r>
        <w:rPr>
          <w:color w:val="231F20"/>
          <w:spacing w:val="-10"/>
          <w:w w:val="125"/>
        </w:rPr>
        <w:t> </w:t>
      </w:r>
      <w:r>
        <w:rPr>
          <w:color w:val="231F20"/>
          <w:w w:val="125"/>
        </w:rPr>
        <w:t>educativo.</w:t>
      </w:r>
    </w:p>
    <w:p>
      <w:pPr>
        <w:pStyle w:val="BodyText"/>
        <w:rPr>
          <w:sz w:val="24"/>
        </w:rPr>
      </w:pPr>
    </w:p>
    <w:p>
      <w:pPr>
        <w:pStyle w:val="BodyText"/>
        <w:spacing w:before="10"/>
        <w:rPr>
          <w:sz w:val="24"/>
        </w:rPr>
      </w:pPr>
    </w:p>
    <w:p>
      <w:pPr>
        <w:pStyle w:val="Heading1"/>
      </w:pPr>
      <w:r>
        <w:rPr>
          <w:color w:val="C1945C"/>
          <w:w w:val="125"/>
        </w:rPr>
        <w:t>TRANSITORIAS</w:t>
      </w:r>
    </w:p>
    <w:p>
      <w:pPr>
        <w:pStyle w:val="BodyText"/>
        <w:spacing w:before="2"/>
        <w:rPr>
          <w:b/>
          <w:sz w:val="29"/>
        </w:rPr>
      </w:pPr>
    </w:p>
    <w:p>
      <w:pPr>
        <w:pStyle w:val="BodyText"/>
        <w:ind w:left="1984"/>
        <w:jc w:val="both"/>
      </w:pPr>
      <w:r>
        <w:rPr>
          <w:b/>
          <w:color w:val="231F20"/>
          <w:w w:val="125"/>
        </w:rPr>
        <w:t>Primera. </w:t>
      </w:r>
      <w:r>
        <w:rPr>
          <w:color w:val="231F20"/>
          <w:w w:val="125"/>
        </w:rPr>
        <w:t>Las presentes Disposiciones entrarán en vigor al día siguiente de su expedición.</w:t>
      </w:r>
    </w:p>
    <w:p>
      <w:pPr>
        <w:pStyle w:val="BodyText"/>
        <w:spacing w:line="276" w:lineRule="auto" w:before="196"/>
        <w:ind w:left="1984" w:right="1415"/>
        <w:jc w:val="both"/>
      </w:pPr>
      <w:r>
        <w:rPr>
          <w:b/>
          <w:color w:val="231F20"/>
          <w:w w:val="120"/>
        </w:rPr>
        <w:t>Segunda. </w:t>
      </w:r>
      <w:r>
        <w:rPr>
          <w:color w:val="231F20"/>
          <w:w w:val="120"/>
        </w:rPr>
        <w:t>Los procesos de admisión de los aspirantes a ingresar al servicio público edu- cativo que no estén regulados por la Ley General del Sistema para la Carrera de las Maes- tras y los Maestros, con independencia del tipo de sostenimiento, se realizarán en los tér- minos establecidos en el Artículo 123 constitucional y en la legislación laboral aplicable.</w:t>
      </w:r>
    </w:p>
    <w:p>
      <w:pPr>
        <w:pStyle w:val="BodyText"/>
        <w:spacing w:line="276" w:lineRule="auto" w:before="157"/>
        <w:ind w:left="1984" w:right="1414"/>
        <w:jc w:val="both"/>
      </w:pPr>
      <w:r>
        <w:rPr>
          <w:b/>
          <w:color w:val="231F20"/>
          <w:spacing w:val="-3"/>
          <w:w w:val="125"/>
        </w:rPr>
        <w:t>Tercera.</w:t>
      </w:r>
      <w:r>
        <w:rPr>
          <w:b/>
          <w:color w:val="231F20"/>
          <w:spacing w:val="-11"/>
          <w:w w:val="125"/>
        </w:rPr>
        <w:t> </w:t>
      </w:r>
      <w:r>
        <w:rPr>
          <w:color w:val="231F20"/>
          <w:w w:val="125"/>
        </w:rPr>
        <w:t>Estas</w:t>
      </w:r>
      <w:r>
        <w:rPr>
          <w:color w:val="231F20"/>
          <w:spacing w:val="-11"/>
          <w:w w:val="125"/>
        </w:rPr>
        <w:t> </w:t>
      </w:r>
      <w:r>
        <w:rPr>
          <w:color w:val="231F20"/>
          <w:w w:val="125"/>
        </w:rPr>
        <w:t>Disposiciones</w:t>
      </w:r>
      <w:r>
        <w:rPr>
          <w:color w:val="231F20"/>
          <w:spacing w:val="-11"/>
          <w:w w:val="125"/>
        </w:rPr>
        <w:t> </w:t>
      </w:r>
      <w:r>
        <w:rPr>
          <w:color w:val="231F20"/>
          <w:w w:val="125"/>
        </w:rPr>
        <w:t>se</w:t>
      </w:r>
      <w:r>
        <w:rPr>
          <w:color w:val="231F20"/>
          <w:spacing w:val="-11"/>
          <w:w w:val="125"/>
        </w:rPr>
        <w:t> </w:t>
      </w:r>
      <w:r>
        <w:rPr>
          <w:color w:val="231F20"/>
          <w:w w:val="125"/>
        </w:rPr>
        <w:t>harán</w:t>
      </w:r>
      <w:r>
        <w:rPr>
          <w:color w:val="231F20"/>
          <w:spacing w:val="-11"/>
          <w:w w:val="125"/>
        </w:rPr>
        <w:t> </w:t>
      </w:r>
      <w:r>
        <w:rPr>
          <w:color w:val="231F20"/>
          <w:w w:val="125"/>
        </w:rPr>
        <w:t>de</w:t>
      </w:r>
      <w:r>
        <w:rPr>
          <w:color w:val="231F20"/>
          <w:spacing w:val="-10"/>
          <w:w w:val="125"/>
        </w:rPr>
        <w:t> </w:t>
      </w:r>
      <w:r>
        <w:rPr>
          <w:color w:val="231F20"/>
          <w:w w:val="125"/>
        </w:rPr>
        <w:t>conocimiento</w:t>
      </w:r>
      <w:r>
        <w:rPr>
          <w:color w:val="231F20"/>
          <w:spacing w:val="-11"/>
          <w:w w:val="125"/>
        </w:rPr>
        <w:t> </w:t>
      </w:r>
      <w:r>
        <w:rPr>
          <w:color w:val="231F20"/>
          <w:w w:val="125"/>
        </w:rPr>
        <w:t>público</w:t>
      </w:r>
      <w:r>
        <w:rPr>
          <w:color w:val="231F20"/>
          <w:spacing w:val="-11"/>
          <w:w w:val="125"/>
        </w:rPr>
        <w:t> </w:t>
      </w:r>
      <w:r>
        <w:rPr>
          <w:color w:val="231F20"/>
          <w:w w:val="125"/>
        </w:rPr>
        <w:t>a</w:t>
      </w:r>
      <w:r>
        <w:rPr>
          <w:color w:val="231F20"/>
          <w:spacing w:val="-11"/>
          <w:w w:val="125"/>
        </w:rPr>
        <w:t> </w:t>
      </w:r>
      <w:r>
        <w:rPr>
          <w:color w:val="231F20"/>
          <w:w w:val="125"/>
        </w:rPr>
        <w:t>través</w:t>
      </w:r>
      <w:r>
        <w:rPr>
          <w:color w:val="231F20"/>
          <w:spacing w:val="-11"/>
          <w:w w:val="125"/>
        </w:rPr>
        <w:t> </w:t>
      </w:r>
      <w:r>
        <w:rPr>
          <w:color w:val="231F20"/>
          <w:w w:val="125"/>
        </w:rPr>
        <w:t>de</w:t>
      </w:r>
      <w:r>
        <w:rPr>
          <w:color w:val="231F20"/>
          <w:spacing w:val="-10"/>
          <w:w w:val="125"/>
        </w:rPr>
        <w:t> </w:t>
      </w:r>
      <w:r>
        <w:rPr>
          <w:color w:val="231F20"/>
          <w:w w:val="125"/>
        </w:rPr>
        <w:t>la</w:t>
      </w:r>
      <w:r>
        <w:rPr>
          <w:color w:val="231F20"/>
          <w:spacing w:val="-11"/>
          <w:w w:val="125"/>
        </w:rPr>
        <w:t> </w:t>
      </w:r>
      <w:r>
        <w:rPr>
          <w:color w:val="231F20"/>
          <w:w w:val="125"/>
        </w:rPr>
        <w:t>plataforma digital de la Unidad del</w:t>
      </w:r>
      <w:r>
        <w:rPr>
          <w:color w:val="231F20"/>
          <w:spacing w:val="-22"/>
          <w:w w:val="125"/>
        </w:rPr>
        <w:t> </w:t>
      </w:r>
      <w:r>
        <w:rPr>
          <w:color w:val="231F20"/>
          <w:w w:val="125"/>
        </w:rPr>
        <w:t>Sistema.</w:t>
      </w:r>
    </w:p>
    <w:p>
      <w:pPr>
        <w:pStyle w:val="BodyText"/>
        <w:spacing w:line="276" w:lineRule="auto" w:before="158"/>
        <w:ind w:left="1984" w:right="1415"/>
        <w:jc w:val="both"/>
      </w:pPr>
      <w:r>
        <w:rPr>
          <w:b/>
          <w:color w:val="231F20"/>
          <w:w w:val="125"/>
        </w:rPr>
        <w:t>Cuarta. </w:t>
      </w:r>
      <w:r>
        <w:rPr>
          <w:color w:val="231F20"/>
          <w:w w:val="125"/>
        </w:rPr>
        <w:t>Las disposiciones administrativas emitidas por las autoridades de educación media superior y los organismos descentralizados que se opongan a las presentes Dis- posiciones quedan sin efectos.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before="0"/>
        <w:ind w:left="522" w:right="0" w:firstLine="0"/>
        <w:jc w:val="left"/>
        <w:rPr>
          <w:sz w:val="16"/>
        </w:rPr>
      </w:pPr>
      <w:r>
        <w:rPr/>
        <w:pict>
          <v:shape style="position:absolute;margin-left:403.449005pt;margin-top:-2.961513pt;width:135.15pt;height:15.15pt;mso-position-horizontal-relative:page;mso-position-vertical-relative:paragraph;z-index:251703296" type="#_x0000_t202" filled="true" fillcolor="#c1945c" stroked="false">
            <v:textbox inset="0,0,0,0">
              <w:txbxContent>
                <w:p>
                  <w:pPr>
                    <w:spacing w:before="26"/>
                    <w:ind w:left="107" w:right="0" w:firstLine="0"/>
                    <w:jc w:val="left"/>
                    <w:rPr>
                      <w:sz w:val="18"/>
                    </w:rPr>
                  </w:pPr>
                  <w:r>
                    <w:rPr>
                      <w:color w:val="FFFFFF"/>
                      <w:w w:val="125"/>
                      <w:sz w:val="18"/>
                    </w:rPr>
                    <w:t>Educación Media Superior</w:t>
                  </w:r>
                </w:p>
              </w:txbxContent>
            </v:textbox>
            <v:fill type="solid"/>
            <w10:wrap type="none"/>
          </v:shape>
        </w:pict>
      </w:r>
      <w:r>
        <w:rPr/>
        <w:pict>
          <v:shape style="position:absolute;margin-left:41.811001pt;margin-top:-2.961513pt;width:361.65pt;height:15.15pt;mso-position-horizontal-relative:page;mso-position-vertical-relative:paragraph;z-index:251704320" type="#_x0000_t202" filled="true" fillcolor="#636466" stroked="false">
            <v:textbox inset="0,0,0,0">
              <w:txbxContent>
                <w:p>
                  <w:pPr>
                    <w:spacing w:before="45"/>
                    <w:ind w:left="297" w:right="0" w:firstLine="0"/>
                    <w:jc w:val="left"/>
                    <w:rPr>
                      <w:sz w:val="18"/>
                    </w:rPr>
                  </w:pPr>
                  <w:r>
                    <w:rPr>
                      <w:color w:val="FFFFFF"/>
                      <w:w w:val="120"/>
                      <w:sz w:val="18"/>
                    </w:rPr>
                    <w:t>Unidad del Sistema para la Carrera de las Maestras y los Maestros</w:t>
                  </w:r>
                </w:p>
              </w:txbxContent>
            </v:textbox>
            <v:fill type="solid"/>
            <w10:wrap type="none"/>
          </v:shape>
        </w:pict>
      </w:r>
      <w:r>
        <w:rPr>
          <w:color w:val="231F20"/>
          <w:sz w:val="16"/>
        </w:rPr>
        <w:t>16</w:t>
      </w:r>
    </w:p>
    <w:p>
      <w:pPr>
        <w:spacing w:after="0"/>
        <w:jc w:val="left"/>
        <w:rPr>
          <w:sz w:val="16"/>
        </w:rPr>
        <w:sectPr>
          <w:pgSz w:w="12190" w:h="15880"/>
          <w:pgMar w:header="773" w:footer="0" w:top="1720" w:bottom="280" w:left="0" w:right="0"/>
        </w:sectPr>
      </w:pPr>
    </w:p>
    <w:p>
      <w:pPr>
        <w:pStyle w:val="BodyText"/>
      </w:pPr>
    </w:p>
    <w:p>
      <w:pPr>
        <w:pStyle w:val="BodyText"/>
      </w:pPr>
    </w:p>
    <w:p>
      <w:pPr>
        <w:pStyle w:val="BodyText"/>
      </w:pPr>
    </w:p>
    <w:p>
      <w:pPr>
        <w:pStyle w:val="BodyText"/>
      </w:pPr>
    </w:p>
    <w:p>
      <w:pPr>
        <w:pStyle w:val="BodyText"/>
        <w:spacing w:before="8"/>
        <w:rPr>
          <w:sz w:val="25"/>
        </w:rPr>
      </w:pPr>
    </w:p>
    <w:p>
      <w:pPr>
        <w:pStyle w:val="BodyText"/>
        <w:spacing w:line="235" w:lineRule="auto" w:before="107"/>
        <w:ind w:left="3769" w:right="1332" w:hanging="2217"/>
      </w:pPr>
      <w:r>
        <w:rPr/>
        <w:pict>
          <v:group style="position:absolute;margin-left:103.184303pt;margin-top:-63.930363pt;width:147.2pt;height:23.15pt;mso-position-horizontal-relative:page;mso-position-vertical-relative:paragraph;z-index:251715584" coordorigin="2064,-1279" coordsize="2944,463">
            <v:shape style="position:absolute;left:2063;top:-1151;width:274;height:327" type="#_x0000_t75" stroked="false">
              <v:imagedata r:id="rId22" o:title=""/>
            </v:shape>
            <v:shape style="position:absolute;left:2382;top:-1154;width:1011;height:338" coordorigin="2382,-1154" coordsize="1011,338" path="m2711,-986l2702,-1048,2673,-1100,2652,-1114,2648,-1117,2648,-986,2644,-943,2632,-907,2613,-880,2588,-860,2560,-854,2529,-854,2504,-858,2490,-863,2488,-875,2487,-895,2486,-914,2486,-1028,2486,-1047,2487,-1074,2488,-1097,2489,-1111,2500,-1113,2511,-1114,2522,-1114,2534,-1114,2556,-1113,2575,-1110,2592,-1105,2607,-1097,2622,-1080,2635,-1055,2645,-1023,2648,-986,2648,-1117,2620,-1136,2539,-1149,2518,-1149,2468,-1147,2450,-1147,2387,-1147,2382,-1124,2394,-1120,2406,-1117,2417,-1113,2423,-1108,2425,-1098,2426,-1080,2426,-1074,2426,-1055,2426,-942,2426,-923,2425,-895,2425,-873,2424,-859,2382,-847,2387,-824,2454,-824,2476,-823,2527,-821,2551,-820,2613,-831,2652,-854,2664,-862,2698,-914,2711,-986m3091,-1124l3086,-1147,2960,-1147,2955,-1124,2967,-1120,2981,-1117,2992,-1113,2999,-1109,3001,-1097,3002,-1073,3002,-1052,3002,-1011,3002,-974,3001,-941,2997,-912,2991,-887,2980,-875,2964,-866,2945,-860,2922,-858,2882,-866,2856,-888,2841,-924,2836,-974,2836,-1026,2837,-1043,2837,-1050,2838,-1075,2839,-1098,2840,-1112,2882,-1124,2877,-1147,2736,-1147,2731,-1124,2743,-1120,2755,-1117,2765,-1112,2771,-1108,2773,-1097,2775,-1075,2775,-1052,2775,-1026,2775,-974,2783,-906,2808,-856,2850,-826,2910,-817,2966,-825,3008,-852,3012,-858,3036,-897,3045,-959,3046,-1011,3046,-1052,3047,-1085,3048,-1111,3091,-1124m3392,-1114l3386,-1127,3362,-1137,3337,-1146,3309,-1152,3278,-1154,3212,-1141,3158,-1107,3122,-1052,3109,-982,3120,-913,3153,-861,3203,-828,3270,-817,3304,-820,3335,-826,3362,-836,3384,-849,3389,-858,3390,-861,3390,-895,3390,-911,3390,-913,3389,-927,3380,-928,3369,-928,3357,-929,3348,-929,3344,-911,3340,-895,3334,-871,3324,-866,3311,-862,3295,-859,3277,-858,3233,-867,3200,-893,3180,-933,3173,-985,3176,-1019,3183,-1049,3195,-1074,3209,-1096,3223,-1103,3238,-1109,3256,-1113,3276,-1114,3291,-1113,3305,-1111,3318,-1107,3329,-1102,3334,-1074,3337,-1057,3340,-1036,3349,-1035,3370,-1034,3378,-1035,3382,-1053,3386,-1075,3389,-1096,3392,-1114,3392,-1114e" filled="true" fillcolor="#9e244a" stroked="false">
              <v:path arrowok="t"/>
              <v:fill type="solid"/>
            </v:shape>
            <v:shape style="position:absolute;left:3424;top:-1154;width:656;height:337" type="#_x0000_t75" stroked="false">
              <v:imagedata r:id="rId23" o:title=""/>
            </v:shape>
            <v:shape style="position:absolute;left:4125;top:-1147;width:149;height:323" type="#_x0000_t75" stroked="false">
              <v:imagedata r:id="rId24" o:title=""/>
            </v:shape>
            <v:shape style="position:absolute;left:4306;top:-1279;width:315;height:462" coordorigin="4306,-1279" coordsize="315,462" path="m4472,-1154l4404,-1141,4352,-1105,4318,-1049,4306,-976,4318,-910,4349,-860,4398,-828,4461,-817,4526,-830,4563,-857,4466,-857,4424,-866,4394,-891,4376,-930,4370,-982,4372,-1017,4378,-1048,4388,-1073,4400,-1093,4412,-1101,4428,-1108,4445,-1112,4463,-1114,4574,-1114,4532,-1142,4472,-1154xm4574,-1114l4463,-1114,4506,-1105,4535,-1079,4552,-1039,4558,-985,4555,-947,4548,-916,4538,-893,4529,-878,4517,-870,4502,-863,4485,-859,4466,-857,4563,-857,4577,-867,4609,-923,4621,-994,4610,-1060,4579,-1110,4574,-1114xm4527,-1279l4490,-1261,4452,-1242,4415,-1222,4381,-1203,4386,-1183,4393,-1180,4541,-1221,4549,-1234,4545,-1246,4540,-1258,4534,-1269,4527,-1279xe" filled="true" fillcolor="#9e244a" stroked="false">
              <v:path arrowok="t"/>
              <v:fill type="solid"/>
            </v:shape>
            <v:shape style="position:absolute;left:4652;top:-1149;width:356;height:327" type="#_x0000_t75" stroked="false">
              <v:imagedata r:id="rId25" o:title=""/>
            </v:shape>
            <w10:wrap type="none"/>
          </v:group>
        </w:pict>
      </w:r>
      <w:r>
        <w:rPr/>
        <w:drawing>
          <wp:anchor distT="0" distB="0" distL="0" distR="0" allowOverlap="1" layoutInCell="1" locked="0" behindDoc="0" simplePos="0" relativeHeight="251716608">
            <wp:simplePos x="0" y="0"/>
            <wp:positionH relativeFrom="page">
              <wp:posOffset>1311310</wp:posOffset>
            </wp:positionH>
            <wp:positionV relativeFrom="paragraph">
              <wp:posOffset>-450055</wp:posOffset>
            </wp:positionV>
            <wp:extent cx="1485912" cy="56006"/>
            <wp:effectExtent l="0" t="0" r="0" b="0"/>
            <wp:wrapNone/>
            <wp:docPr id="9" name="image22.png"/>
            <wp:cNvGraphicFramePr>
              <a:graphicFrameLocks noChangeAspect="1"/>
            </wp:cNvGraphicFramePr>
            <a:graphic>
              <a:graphicData uri="http://schemas.openxmlformats.org/drawingml/2006/picture">
                <pic:pic>
                  <pic:nvPicPr>
                    <pic:cNvPr id="10" name="image22.png"/>
                    <pic:cNvPicPr/>
                  </pic:nvPicPr>
                  <pic:blipFill>
                    <a:blip r:embed="rId26" cstate="print"/>
                    <a:stretch>
                      <a:fillRect/>
                    </a:stretch>
                  </pic:blipFill>
                  <pic:spPr>
                    <a:xfrm>
                      <a:off x="0" y="0"/>
                      <a:ext cx="1485912" cy="56006"/>
                    </a:xfrm>
                    <a:prstGeom prst="rect">
                      <a:avLst/>
                    </a:prstGeom>
                  </pic:spPr>
                </pic:pic>
              </a:graphicData>
            </a:graphic>
          </wp:anchor>
        </w:drawing>
      </w:r>
      <w:r>
        <w:rPr/>
        <w:drawing>
          <wp:anchor distT="0" distB="0" distL="0" distR="0" allowOverlap="1" layoutInCell="1" locked="0" behindDoc="0" simplePos="0" relativeHeight="251717632">
            <wp:simplePos x="0" y="0"/>
            <wp:positionH relativeFrom="page">
              <wp:posOffset>726533</wp:posOffset>
            </wp:positionH>
            <wp:positionV relativeFrom="paragraph">
              <wp:posOffset>-816563</wp:posOffset>
            </wp:positionV>
            <wp:extent cx="505017" cy="509587"/>
            <wp:effectExtent l="0" t="0" r="0" b="0"/>
            <wp:wrapNone/>
            <wp:docPr id="11" name="image23.png"/>
            <wp:cNvGraphicFramePr>
              <a:graphicFrameLocks noChangeAspect="1"/>
            </wp:cNvGraphicFramePr>
            <a:graphic>
              <a:graphicData uri="http://schemas.openxmlformats.org/drawingml/2006/picture">
                <pic:pic>
                  <pic:nvPicPr>
                    <pic:cNvPr id="12" name="image23.png"/>
                    <pic:cNvPicPr/>
                  </pic:nvPicPr>
                  <pic:blipFill>
                    <a:blip r:embed="rId27" cstate="print"/>
                    <a:stretch>
                      <a:fillRect/>
                    </a:stretch>
                  </pic:blipFill>
                  <pic:spPr>
                    <a:xfrm>
                      <a:off x="0" y="0"/>
                      <a:ext cx="505017" cy="509587"/>
                    </a:xfrm>
                    <a:prstGeom prst="rect">
                      <a:avLst/>
                    </a:prstGeom>
                  </pic:spPr>
                </pic:pic>
              </a:graphicData>
            </a:graphic>
          </wp:anchor>
        </w:drawing>
      </w:r>
      <w:r>
        <w:rPr/>
        <w:pict>
          <v:group style="position:absolute;margin-left:453.595703pt;margin-top:-64.359665pt;width:99.7pt;height:35.3pt;mso-position-horizontal-relative:page;mso-position-vertical-relative:paragraph;z-index:251718656" coordorigin="9072,-1287" coordsize="1994,706">
            <v:shape style="position:absolute;left:9071;top:-1288;width:528;height:301" type="#_x0000_t75" stroked="false">
              <v:imagedata r:id="rId28" o:title=""/>
            </v:shape>
            <v:shape style="position:absolute;left:9631;top:-1288;width:702;height:301" type="#_x0000_t75" stroked="false">
              <v:imagedata r:id="rId29" o:title=""/>
            </v:shape>
            <v:shape style="position:absolute;left:10363;top:-1283;width:328;height:291" type="#_x0000_t75" stroked="false">
              <v:imagedata r:id="rId30" o:title=""/>
            </v:shape>
            <v:shape style="position:absolute;left:10738;top:-1283;width:328;height:291" type="#_x0000_t75" stroked="false">
              <v:imagedata r:id="rId30" o:title=""/>
            </v:shape>
            <v:shape style="position:absolute;left:9084;top:-827;width:1960;height:245" type="#_x0000_t75" stroked="false">
              <v:imagedata r:id="rId31" o:title=""/>
            </v:shape>
            <v:line style="position:absolute" from="9072,-909" to="11066,-909" stroked="true" strokeweight="1.276pt" strokecolor="#939598">
              <v:stroke dashstyle="solid"/>
            </v:line>
            <w10:wrap type="none"/>
          </v:group>
        </w:pict>
      </w:r>
      <w:r>
        <w:rPr>
          <w:color w:val="808285"/>
          <w:w w:val="125"/>
        </w:rPr>
        <w:t>Disposiciones generales del proceso de selección para la Admisión del personal docente y técnico docente en Educación Media Superior</w:t>
      </w:r>
    </w:p>
    <w:p>
      <w:pPr>
        <w:pStyle w:val="BodyText"/>
      </w:pPr>
    </w:p>
    <w:p>
      <w:pPr>
        <w:pStyle w:val="BodyText"/>
      </w:pPr>
    </w:p>
    <w:p>
      <w:pPr>
        <w:pStyle w:val="BodyText"/>
      </w:pPr>
    </w:p>
    <w:p>
      <w:pPr>
        <w:pStyle w:val="BodyText"/>
        <w:spacing w:before="1"/>
        <w:rPr>
          <w:sz w:val="25"/>
        </w:rPr>
      </w:pPr>
      <w:r>
        <w:rPr/>
        <w:pict>
          <v:group style="position:absolute;margin-left:56.567902pt;margin-top:17.29911pt;width:496.35pt;height:440pt;mso-position-horizontal-relative:page;mso-position-vertical-relative:paragraph;z-index:-251603968;mso-wrap-distance-left:0;mso-wrap-distance-right:0" coordorigin="1131,346" coordsize="9927,8800">
            <v:shape style="position:absolute;left:1133;top:507;width:9922;height:8635" coordorigin="1134,508" coordsize="9922,8635" path="m1294,508l1232,520,1181,555,1146,606,1134,668,1134,8983,1146,9045,1181,9096,1232,9130,1294,9143,10895,9143,10957,9130,11008,9096,11043,9045,11055,8983,11055,668,11043,606,11008,555,10957,520,10895,508,1294,508xe" filled="false" stroked="true" strokeweight=".25pt" strokecolor="#231f20">
              <v:path arrowok="t"/>
              <v:stroke dashstyle="solid"/>
            </v:shape>
            <v:rect style="position:absolute;left:5108;top:345;width:1994;height:386" filled="true" fillcolor="#ffffff" stroked="false">
              <v:fill type="solid"/>
            </v:rect>
            <v:line style="position:absolute" from="1671,3719" to="5777,3719" stroked="true" strokeweight=".25pt" strokecolor="#231f20">
              <v:stroke dashstyle="solid"/>
            </v:line>
            <v:line style="position:absolute" from="4042,7599" to="8147,7599" stroked="true" strokeweight=".25pt" strokecolor="#231f20">
              <v:stroke dashstyle="solid"/>
            </v:line>
            <v:shape style="position:absolute;left:5108;top:6751;width:2535;height:1078" type="#_x0000_t75" stroked="false">
              <v:imagedata r:id="rId32" o:title=""/>
            </v:shape>
            <v:shape style="position:absolute;left:2479;top:3017;width:2315;height:827" type="#_x0000_t75" stroked="false">
              <v:imagedata r:id="rId33" o:title=""/>
            </v:shape>
            <v:line style="position:absolute" from="6372,3719" to="10478,3719" stroked="true" strokeweight=".25pt" strokecolor="#231f20">
              <v:stroke dashstyle="solid"/>
            </v:line>
            <v:shape style="position:absolute;left:7887;top:2740;width:1075;height:1203" type="#_x0000_t75" stroked="false">
              <v:imagedata r:id="rId34" o:title=""/>
            </v:shape>
            <v:shape style="position:absolute;left:5311;top:345;width:1607;height:293" type="#_x0000_t202" filled="false" stroked="false">
              <v:textbox inset="0,0,0,0">
                <w:txbxContent>
                  <w:p>
                    <w:pPr>
                      <w:spacing w:line="289" w:lineRule="exact" w:before="4"/>
                      <w:ind w:left="0" w:right="0" w:firstLine="0"/>
                      <w:jc w:val="left"/>
                      <w:rPr>
                        <w:b/>
                        <w:sz w:val="24"/>
                      </w:rPr>
                    </w:pPr>
                    <w:r>
                      <w:rPr>
                        <w:b/>
                        <w:color w:val="231F20"/>
                        <w:w w:val="125"/>
                        <w:sz w:val="24"/>
                      </w:rPr>
                      <w:t>VALIDACIÓN</w:t>
                    </w:r>
                  </w:p>
                </w:txbxContent>
              </v:textbox>
              <w10:wrap type="none"/>
            </v:shape>
            <v:shape style="position:absolute;left:3342;top:2567;width:783;height:244" type="#_x0000_t202" filled="false" stroked="false">
              <v:textbox inset="0,0,0,0">
                <w:txbxContent>
                  <w:p>
                    <w:pPr>
                      <w:spacing w:line="241" w:lineRule="exact" w:before="3"/>
                      <w:ind w:left="0" w:right="0" w:firstLine="0"/>
                      <w:jc w:val="left"/>
                      <w:rPr>
                        <w:sz w:val="20"/>
                      </w:rPr>
                    </w:pPr>
                    <w:r>
                      <w:rPr>
                        <w:color w:val="231F20"/>
                        <w:w w:val="125"/>
                        <w:sz w:val="20"/>
                      </w:rPr>
                      <w:t>Elabora</w:t>
                    </w:r>
                  </w:p>
                </w:txbxContent>
              </v:textbox>
              <w10:wrap type="none"/>
            </v:shape>
            <v:shape style="position:absolute;left:8104;top:2567;width:662;height:244" type="#_x0000_t202" filled="false" stroked="false">
              <v:textbox inset="0,0,0,0">
                <w:txbxContent>
                  <w:p>
                    <w:pPr>
                      <w:spacing w:line="241" w:lineRule="exact" w:before="3"/>
                      <w:ind w:left="0" w:right="0" w:firstLine="0"/>
                      <w:jc w:val="left"/>
                      <w:rPr>
                        <w:sz w:val="20"/>
                      </w:rPr>
                    </w:pPr>
                    <w:r>
                      <w:rPr>
                        <w:color w:val="231F20"/>
                        <w:w w:val="125"/>
                        <w:sz w:val="20"/>
                      </w:rPr>
                      <w:t>Revisa</w:t>
                    </w:r>
                  </w:p>
                </w:txbxContent>
              </v:textbox>
              <w10:wrap type="none"/>
            </v:shape>
            <v:shape style="position:absolute;left:1734;top:3838;width:4000;height:580" type="#_x0000_t202" filled="false" stroked="false">
              <v:textbox inset="0,0,0,0">
                <w:txbxContent>
                  <w:p>
                    <w:pPr>
                      <w:spacing w:line="194" w:lineRule="exact" w:before="2"/>
                      <w:ind w:left="0" w:right="18" w:firstLine="0"/>
                      <w:jc w:val="center"/>
                      <w:rPr>
                        <w:b/>
                        <w:sz w:val="16"/>
                      </w:rPr>
                    </w:pPr>
                    <w:r>
                      <w:rPr>
                        <w:b/>
                        <w:color w:val="231F20"/>
                        <w:w w:val="125"/>
                        <w:sz w:val="16"/>
                      </w:rPr>
                      <w:t>Darío Fábila Sánchez</w:t>
                    </w:r>
                  </w:p>
                  <w:p>
                    <w:pPr>
                      <w:spacing w:line="235" w:lineRule="auto" w:before="2"/>
                      <w:ind w:left="-1" w:right="18" w:firstLine="0"/>
                      <w:jc w:val="center"/>
                      <w:rPr>
                        <w:sz w:val="16"/>
                      </w:rPr>
                    </w:pPr>
                    <w:r>
                      <w:rPr>
                        <w:color w:val="231F20"/>
                        <w:w w:val="125"/>
                        <w:sz w:val="16"/>
                      </w:rPr>
                      <w:t>Subdirector</w:t>
                    </w:r>
                    <w:r>
                      <w:rPr>
                        <w:color w:val="231F20"/>
                        <w:spacing w:val="-7"/>
                        <w:w w:val="125"/>
                        <w:sz w:val="16"/>
                      </w:rPr>
                      <w:t> </w:t>
                    </w:r>
                    <w:r>
                      <w:rPr>
                        <w:color w:val="231F20"/>
                        <w:w w:val="125"/>
                        <w:sz w:val="16"/>
                      </w:rPr>
                      <w:t>de</w:t>
                    </w:r>
                    <w:r>
                      <w:rPr>
                        <w:color w:val="231F20"/>
                        <w:spacing w:val="-7"/>
                        <w:w w:val="125"/>
                        <w:sz w:val="16"/>
                      </w:rPr>
                      <w:t> </w:t>
                    </w:r>
                    <w:r>
                      <w:rPr>
                        <w:color w:val="231F20"/>
                        <w:w w:val="125"/>
                        <w:sz w:val="16"/>
                      </w:rPr>
                      <w:t>Enlace</w:t>
                    </w:r>
                    <w:r>
                      <w:rPr>
                        <w:color w:val="231F20"/>
                        <w:spacing w:val="-7"/>
                        <w:w w:val="125"/>
                        <w:sz w:val="16"/>
                      </w:rPr>
                      <w:t> </w:t>
                    </w:r>
                    <w:r>
                      <w:rPr>
                        <w:color w:val="231F20"/>
                        <w:w w:val="125"/>
                        <w:sz w:val="16"/>
                      </w:rPr>
                      <w:t>Académico</w:t>
                    </w:r>
                    <w:r>
                      <w:rPr>
                        <w:color w:val="231F20"/>
                        <w:spacing w:val="-6"/>
                        <w:w w:val="125"/>
                        <w:sz w:val="16"/>
                      </w:rPr>
                      <w:t> </w:t>
                    </w:r>
                    <w:r>
                      <w:rPr>
                        <w:color w:val="231F20"/>
                        <w:w w:val="125"/>
                        <w:sz w:val="16"/>
                      </w:rPr>
                      <w:t>para</w:t>
                    </w:r>
                    <w:r>
                      <w:rPr>
                        <w:color w:val="231F20"/>
                        <w:spacing w:val="-7"/>
                        <w:w w:val="125"/>
                        <w:sz w:val="16"/>
                      </w:rPr>
                      <w:t> </w:t>
                    </w:r>
                    <w:r>
                      <w:rPr>
                        <w:color w:val="231F20"/>
                        <w:w w:val="125"/>
                        <w:sz w:val="16"/>
                      </w:rPr>
                      <w:t>el</w:t>
                    </w:r>
                    <w:r>
                      <w:rPr>
                        <w:color w:val="231F20"/>
                        <w:spacing w:val="-7"/>
                        <w:w w:val="125"/>
                        <w:sz w:val="16"/>
                      </w:rPr>
                      <w:t> </w:t>
                    </w:r>
                    <w:r>
                      <w:rPr>
                        <w:color w:val="231F20"/>
                        <w:w w:val="125"/>
                        <w:sz w:val="16"/>
                      </w:rPr>
                      <w:t>Proceso de</w:t>
                    </w:r>
                    <w:r>
                      <w:rPr>
                        <w:color w:val="231F20"/>
                        <w:spacing w:val="-5"/>
                        <w:w w:val="125"/>
                        <w:sz w:val="16"/>
                      </w:rPr>
                      <w:t> </w:t>
                    </w:r>
                    <w:r>
                      <w:rPr>
                        <w:color w:val="231F20"/>
                        <w:w w:val="125"/>
                        <w:sz w:val="16"/>
                      </w:rPr>
                      <w:t>Ingreso</w:t>
                    </w:r>
                  </w:p>
                </w:txbxContent>
              </v:textbox>
              <w10:wrap type="none"/>
            </v:shape>
            <v:shape style="position:absolute;left:7006;top:3838;width:2857;height:388" type="#_x0000_t202" filled="false" stroked="false">
              <v:textbox inset="0,0,0,0">
                <w:txbxContent>
                  <w:p>
                    <w:pPr>
                      <w:spacing w:line="194" w:lineRule="exact" w:before="2"/>
                      <w:ind w:left="0" w:right="18" w:firstLine="0"/>
                      <w:jc w:val="center"/>
                      <w:rPr>
                        <w:b/>
                        <w:sz w:val="16"/>
                      </w:rPr>
                    </w:pPr>
                    <w:r>
                      <w:rPr>
                        <w:b/>
                        <w:color w:val="231F20"/>
                        <w:w w:val="125"/>
                        <w:sz w:val="16"/>
                      </w:rPr>
                      <w:t>Julio Elizarrarás Andrade</w:t>
                    </w:r>
                  </w:p>
                  <w:p>
                    <w:pPr>
                      <w:spacing w:line="191" w:lineRule="exact" w:before="0"/>
                      <w:ind w:left="0" w:right="18" w:firstLine="0"/>
                      <w:jc w:val="center"/>
                      <w:rPr>
                        <w:sz w:val="16"/>
                      </w:rPr>
                    </w:pPr>
                    <w:r>
                      <w:rPr>
                        <w:color w:val="231F20"/>
                        <w:w w:val="125"/>
                        <w:sz w:val="16"/>
                      </w:rPr>
                      <w:t>Director</w:t>
                    </w:r>
                    <w:r>
                      <w:rPr>
                        <w:color w:val="231F20"/>
                        <w:spacing w:val="-18"/>
                        <w:w w:val="125"/>
                        <w:sz w:val="16"/>
                      </w:rPr>
                      <w:t> </w:t>
                    </w:r>
                    <w:r>
                      <w:rPr>
                        <w:color w:val="231F20"/>
                        <w:w w:val="125"/>
                        <w:sz w:val="16"/>
                      </w:rPr>
                      <w:t>General</w:t>
                    </w:r>
                    <w:r>
                      <w:rPr>
                        <w:color w:val="231F20"/>
                        <w:spacing w:val="-18"/>
                        <w:w w:val="125"/>
                        <w:sz w:val="16"/>
                      </w:rPr>
                      <w:t> </w:t>
                    </w:r>
                    <w:r>
                      <w:rPr>
                        <w:color w:val="231F20"/>
                        <w:w w:val="125"/>
                        <w:sz w:val="16"/>
                      </w:rPr>
                      <w:t>de</w:t>
                    </w:r>
                    <w:r>
                      <w:rPr>
                        <w:color w:val="231F20"/>
                        <w:spacing w:val="-18"/>
                        <w:w w:val="125"/>
                        <w:sz w:val="16"/>
                      </w:rPr>
                      <w:t> </w:t>
                    </w:r>
                    <w:r>
                      <w:rPr>
                        <w:color w:val="231F20"/>
                        <w:w w:val="125"/>
                        <w:sz w:val="16"/>
                      </w:rPr>
                      <w:t>Administración</w:t>
                    </w:r>
                  </w:p>
                </w:txbxContent>
              </v:textbox>
              <w10:wrap type="none"/>
            </v:shape>
            <v:shape style="position:absolute;left:4940;top:6640;width:2329;height:244" type="#_x0000_t202" filled="false" stroked="false">
              <v:textbox inset="0,0,0,0">
                <w:txbxContent>
                  <w:p>
                    <w:pPr>
                      <w:spacing w:line="241" w:lineRule="exact" w:before="3"/>
                      <w:ind w:left="0" w:right="0" w:firstLine="0"/>
                      <w:jc w:val="left"/>
                      <w:rPr>
                        <w:sz w:val="20"/>
                      </w:rPr>
                    </w:pPr>
                    <w:r>
                      <w:rPr>
                        <w:color w:val="231F20"/>
                        <w:w w:val="125"/>
                        <w:sz w:val="20"/>
                      </w:rPr>
                      <w:t>Revisa parte</w:t>
                    </w:r>
                    <w:r>
                      <w:rPr>
                        <w:color w:val="231F20"/>
                        <w:spacing w:val="-39"/>
                        <w:w w:val="125"/>
                        <w:sz w:val="20"/>
                      </w:rPr>
                      <w:t> </w:t>
                    </w:r>
                    <w:r>
                      <w:rPr>
                        <w:color w:val="231F20"/>
                        <w:w w:val="125"/>
                        <w:sz w:val="20"/>
                      </w:rPr>
                      <w:t>normativa</w:t>
                    </w:r>
                  </w:p>
                </w:txbxContent>
              </v:textbox>
              <w10:wrap type="none"/>
            </v:shape>
            <v:shape style="position:absolute;left:4109;top:7639;width:3991;height:388" type="#_x0000_t202" filled="false" stroked="false">
              <v:textbox inset="0,0,0,0">
                <w:txbxContent>
                  <w:p>
                    <w:pPr>
                      <w:spacing w:line="194" w:lineRule="exact" w:before="2"/>
                      <w:ind w:left="499" w:right="517" w:firstLine="0"/>
                      <w:jc w:val="center"/>
                      <w:rPr>
                        <w:b/>
                        <w:sz w:val="16"/>
                      </w:rPr>
                    </w:pPr>
                    <w:r>
                      <w:rPr>
                        <w:b/>
                        <w:color w:val="231F20"/>
                        <w:w w:val="125"/>
                        <w:sz w:val="16"/>
                      </w:rPr>
                      <w:t>Ernesto Abraham Garibay Martínez</w:t>
                    </w:r>
                  </w:p>
                  <w:p>
                    <w:pPr>
                      <w:spacing w:line="191" w:lineRule="exact" w:before="0"/>
                      <w:ind w:left="-1" w:right="18" w:firstLine="0"/>
                      <w:jc w:val="center"/>
                      <w:rPr>
                        <w:sz w:val="16"/>
                      </w:rPr>
                    </w:pPr>
                    <w:r>
                      <w:rPr>
                        <w:color w:val="231F20"/>
                        <w:w w:val="125"/>
                        <w:sz w:val="16"/>
                      </w:rPr>
                      <w:t>Coordinador</w:t>
                    </w:r>
                    <w:r>
                      <w:rPr>
                        <w:color w:val="231F20"/>
                        <w:spacing w:val="-11"/>
                        <w:w w:val="125"/>
                        <w:sz w:val="16"/>
                      </w:rPr>
                      <w:t> </w:t>
                    </w:r>
                    <w:r>
                      <w:rPr>
                        <w:color w:val="231F20"/>
                        <w:w w:val="125"/>
                        <w:sz w:val="16"/>
                      </w:rPr>
                      <w:t>de</w:t>
                    </w:r>
                    <w:r>
                      <w:rPr>
                        <w:color w:val="231F20"/>
                        <w:spacing w:val="-10"/>
                        <w:w w:val="125"/>
                        <w:sz w:val="16"/>
                      </w:rPr>
                      <w:t> </w:t>
                    </w:r>
                    <w:r>
                      <w:rPr>
                        <w:color w:val="231F20"/>
                        <w:w w:val="125"/>
                        <w:sz w:val="16"/>
                      </w:rPr>
                      <w:t>Asuntos</w:t>
                    </w:r>
                    <w:r>
                      <w:rPr>
                        <w:color w:val="231F20"/>
                        <w:spacing w:val="-10"/>
                        <w:w w:val="125"/>
                        <w:sz w:val="16"/>
                      </w:rPr>
                      <w:t> </w:t>
                    </w:r>
                    <w:r>
                      <w:rPr>
                        <w:color w:val="231F20"/>
                        <w:w w:val="125"/>
                        <w:sz w:val="16"/>
                      </w:rPr>
                      <w:t>Jurídicos</w:t>
                    </w:r>
                    <w:r>
                      <w:rPr>
                        <w:color w:val="231F20"/>
                        <w:spacing w:val="-10"/>
                        <w:w w:val="125"/>
                        <w:sz w:val="16"/>
                      </w:rPr>
                      <w:t> </w:t>
                    </w:r>
                    <w:r>
                      <w:rPr>
                        <w:color w:val="231F20"/>
                        <w:w w:val="125"/>
                        <w:sz w:val="16"/>
                      </w:rPr>
                      <w:t>y</w:t>
                    </w:r>
                    <w:r>
                      <w:rPr>
                        <w:color w:val="231F20"/>
                        <w:spacing w:val="-10"/>
                        <w:w w:val="125"/>
                        <w:sz w:val="16"/>
                      </w:rPr>
                      <w:t> </w:t>
                    </w:r>
                    <w:r>
                      <w:rPr>
                        <w:color w:val="231F20"/>
                        <w:w w:val="125"/>
                        <w:sz w:val="16"/>
                      </w:rPr>
                      <w:t>Normatividad</w:t>
                    </w:r>
                  </w:p>
                </w:txbxContent>
              </v:textbox>
              <w10:wrap type="none"/>
            </v:shape>
            <w10:wrap type="topAndBottom"/>
          </v:group>
        </w:pict>
      </w:r>
      <w:r>
        <w:rPr/>
        <w:pict>
          <v:group style="position:absolute;margin-left:57.106602pt;margin-top:475.183105pt;width:496.35pt;height:79.4pt;mso-position-horizontal-relative:page;mso-position-vertical-relative:paragraph;z-index:-251601920;mso-wrap-distance-left:0;mso-wrap-distance-right:0" coordorigin="1142,9504" coordsize="9927,1588">
            <v:shape style="position:absolute;left:1144;top:9506;width:9922;height:1583" coordorigin="1145,9506" coordsize="9922,1583" path="m1305,9506l1242,9519,1191,9553,1157,9604,1145,9666,1145,10929,1157,10991,1191,11042,1242,11076,1305,11089,10906,11089,10968,11076,11019,11042,11053,10991,11066,10929,11066,9666,11053,9604,11019,9553,10968,9519,10906,9506,1305,9506xe" filled="false" stroked="true" strokeweight=".25pt" strokecolor="#231f20">
              <v:path arrowok="t"/>
              <v:stroke dashstyle="solid"/>
            </v:shape>
            <v:shape style="position:absolute;left:1142;top:9503;width:9927;height:1588" type="#_x0000_t202" filled="false" stroked="false">
              <v:textbox inset="0,0,0,0">
                <w:txbxContent>
                  <w:p>
                    <w:pPr>
                      <w:spacing w:before="189"/>
                      <w:ind w:left="257" w:right="0" w:firstLine="0"/>
                      <w:jc w:val="left"/>
                      <w:rPr>
                        <w:b/>
                        <w:sz w:val="20"/>
                      </w:rPr>
                    </w:pPr>
                    <w:r>
                      <w:rPr>
                        <w:color w:val="231F20"/>
                        <w:w w:val="120"/>
                        <w:sz w:val="20"/>
                      </w:rPr>
                      <w:t>Fecha de Documentación: </w:t>
                    </w:r>
                    <w:r>
                      <w:rPr>
                        <w:b/>
                        <w:color w:val="231F20"/>
                        <w:w w:val="105"/>
                        <w:sz w:val="20"/>
                      </w:rPr>
                      <w:t>11 </w:t>
                    </w:r>
                    <w:r>
                      <w:rPr>
                        <w:b/>
                        <w:color w:val="231F20"/>
                        <w:w w:val="120"/>
                        <w:sz w:val="20"/>
                      </w:rPr>
                      <w:t>de diciembre de 2020</w:t>
                    </w:r>
                  </w:p>
                  <w:p>
                    <w:pPr>
                      <w:spacing w:line="240" w:lineRule="auto" w:before="3"/>
                      <w:rPr>
                        <w:sz w:val="19"/>
                      </w:rPr>
                    </w:pPr>
                  </w:p>
                  <w:p>
                    <w:pPr>
                      <w:spacing w:before="1"/>
                      <w:ind w:left="257" w:right="0" w:firstLine="0"/>
                      <w:jc w:val="left"/>
                      <w:rPr>
                        <w:b/>
                        <w:sz w:val="20"/>
                      </w:rPr>
                    </w:pPr>
                    <w:r>
                      <w:rPr>
                        <w:color w:val="231F20"/>
                        <w:w w:val="115"/>
                        <w:sz w:val="20"/>
                      </w:rPr>
                      <w:t>Oficios de referencia: </w:t>
                    </w:r>
                    <w:r>
                      <w:rPr>
                        <w:b/>
                        <w:color w:val="231F20"/>
                        <w:w w:val="115"/>
                        <w:sz w:val="20"/>
                      </w:rPr>
                      <w:t>USICAMM/0119/2020 </w:t>
                    </w:r>
                    <w:r>
                      <w:rPr>
                        <w:color w:val="231F20"/>
                        <w:w w:val="115"/>
                        <w:sz w:val="20"/>
                      </w:rPr>
                      <w:t>y </w:t>
                    </w:r>
                    <w:r>
                      <w:rPr>
                        <w:b/>
                        <w:color w:val="231F20"/>
                        <w:w w:val="115"/>
                        <w:sz w:val="20"/>
                      </w:rPr>
                      <w:t>SEMS/0291/2020</w:t>
                    </w:r>
                  </w:p>
                  <w:p>
                    <w:pPr>
                      <w:spacing w:line="240" w:lineRule="auto" w:before="3"/>
                      <w:rPr>
                        <w:sz w:val="19"/>
                      </w:rPr>
                    </w:pPr>
                  </w:p>
                  <w:p>
                    <w:pPr>
                      <w:spacing w:before="1"/>
                      <w:ind w:left="257" w:right="0" w:firstLine="0"/>
                      <w:jc w:val="left"/>
                      <w:rPr>
                        <w:b/>
                        <w:sz w:val="20"/>
                      </w:rPr>
                    </w:pPr>
                    <w:r>
                      <w:rPr>
                        <w:color w:val="231F20"/>
                        <w:w w:val="110"/>
                        <w:sz w:val="20"/>
                      </w:rPr>
                      <w:t>Número de Revisión: </w:t>
                    </w:r>
                    <w:r>
                      <w:rPr>
                        <w:b/>
                        <w:color w:val="231F20"/>
                        <w:w w:val="105"/>
                        <w:sz w:val="20"/>
                      </w:rPr>
                      <w:t>1</w:t>
                    </w:r>
                  </w:p>
                </w:txbxContent>
              </v:textbox>
              <w10:wrap type="none"/>
            </v:shape>
            <w10:wrap type="topAndBottom"/>
          </v:group>
        </w:pict>
      </w:r>
    </w:p>
    <w:p>
      <w:pPr>
        <w:pStyle w:val="BodyText"/>
        <w:spacing w:before="8"/>
        <w:rPr>
          <w:sz w:val="23"/>
        </w:rPr>
      </w:pPr>
    </w:p>
    <w:p>
      <w:pPr>
        <w:pStyle w:val="BodyText"/>
      </w:pPr>
    </w:p>
    <w:p>
      <w:pPr>
        <w:tabs>
          <w:tab w:pos="3176" w:val="left" w:leader="none"/>
          <w:tab w:pos="11062" w:val="left" w:leader="none"/>
        </w:tabs>
        <w:spacing w:before="103"/>
        <w:ind w:left="1142" w:right="0" w:firstLine="0"/>
        <w:jc w:val="left"/>
        <w:rPr>
          <w:sz w:val="18"/>
        </w:rPr>
      </w:pPr>
      <w:r>
        <w:rPr>
          <w:color w:val="FFFFFF"/>
          <w:w w:val="115"/>
          <w:sz w:val="18"/>
          <w:shd w:fill="6D6E71" w:color="auto" w:val="clear"/>
        </w:rPr>
        <w:t> </w:t>
      </w:r>
      <w:r>
        <w:rPr>
          <w:color w:val="FFFFFF"/>
          <w:sz w:val="18"/>
          <w:shd w:fill="6D6E71" w:color="auto" w:val="clear"/>
        </w:rPr>
        <w:tab/>
      </w:r>
      <w:r>
        <w:rPr>
          <w:color w:val="FFFFFF"/>
          <w:w w:val="120"/>
          <w:sz w:val="18"/>
          <w:shd w:fill="6D6E71" w:color="auto" w:val="clear"/>
        </w:rPr>
        <w:t>Unidad</w:t>
      </w:r>
      <w:r>
        <w:rPr>
          <w:color w:val="FFFFFF"/>
          <w:spacing w:val="5"/>
          <w:w w:val="120"/>
          <w:sz w:val="18"/>
          <w:shd w:fill="6D6E71" w:color="auto" w:val="clear"/>
        </w:rPr>
        <w:t> </w:t>
      </w:r>
      <w:r>
        <w:rPr>
          <w:color w:val="FFFFFF"/>
          <w:w w:val="120"/>
          <w:sz w:val="18"/>
          <w:shd w:fill="6D6E71" w:color="auto" w:val="clear"/>
        </w:rPr>
        <w:t>del</w:t>
      </w:r>
      <w:r>
        <w:rPr>
          <w:color w:val="FFFFFF"/>
          <w:spacing w:val="6"/>
          <w:w w:val="120"/>
          <w:sz w:val="18"/>
          <w:shd w:fill="6D6E71" w:color="auto" w:val="clear"/>
        </w:rPr>
        <w:t> </w:t>
      </w:r>
      <w:r>
        <w:rPr>
          <w:color w:val="FFFFFF"/>
          <w:w w:val="120"/>
          <w:sz w:val="18"/>
          <w:shd w:fill="6D6E71" w:color="auto" w:val="clear"/>
        </w:rPr>
        <w:t>Sistema</w:t>
      </w:r>
      <w:r>
        <w:rPr>
          <w:color w:val="FFFFFF"/>
          <w:spacing w:val="6"/>
          <w:w w:val="120"/>
          <w:sz w:val="18"/>
          <w:shd w:fill="6D6E71" w:color="auto" w:val="clear"/>
        </w:rPr>
        <w:t> </w:t>
      </w:r>
      <w:r>
        <w:rPr>
          <w:color w:val="FFFFFF"/>
          <w:w w:val="120"/>
          <w:sz w:val="18"/>
          <w:shd w:fill="6D6E71" w:color="auto" w:val="clear"/>
        </w:rPr>
        <w:t>para</w:t>
      </w:r>
      <w:r>
        <w:rPr>
          <w:color w:val="FFFFFF"/>
          <w:spacing w:val="6"/>
          <w:w w:val="120"/>
          <w:sz w:val="18"/>
          <w:shd w:fill="6D6E71" w:color="auto" w:val="clear"/>
        </w:rPr>
        <w:t> </w:t>
      </w:r>
      <w:r>
        <w:rPr>
          <w:color w:val="FFFFFF"/>
          <w:w w:val="120"/>
          <w:sz w:val="18"/>
          <w:shd w:fill="6D6E71" w:color="auto" w:val="clear"/>
        </w:rPr>
        <w:t>la</w:t>
      </w:r>
      <w:r>
        <w:rPr>
          <w:color w:val="FFFFFF"/>
          <w:spacing w:val="6"/>
          <w:w w:val="120"/>
          <w:sz w:val="18"/>
          <w:shd w:fill="6D6E71" w:color="auto" w:val="clear"/>
        </w:rPr>
        <w:t> </w:t>
      </w:r>
      <w:r>
        <w:rPr>
          <w:color w:val="FFFFFF"/>
          <w:w w:val="120"/>
          <w:sz w:val="18"/>
          <w:shd w:fill="6D6E71" w:color="auto" w:val="clear"/>
        </w:rPr>
        <w:t>Carrera</w:t>
      </w:r>
      <w:r>
        <w:rPr>
          <w:color w:val="FFFFFF"/>
          <w:spacing w:val="6"/>
          <w:w w:val="120"/>
          <w:sz w:val="18"/>
          <w:shd w:fill="6D6E71" w:color="auto" w:val="clear"/>
        </w:rPr>
        <w:t> </w:t>
      </w:r>
      <w:r>
        <w:rPr>
          <w:color w:val="FFFFFF"/>
          <w:w w:val="120"/>
          <w:sz w:val="18"/>
          <w:shd w:fill="6D6E71" w:color="auto" w:val="clear"/>
        </w:rPr>
        <w:t>de</w:t>
      </w:r>
      <w:r>
        <w:rPr>
          <w:color w:val="FFFFFF"/>
          <w:spacing w:val="6"/>
          <w:w w:val="120"/>
          <w:sz w:val="18"/>
          <w:shd w:fill="6D6E71" w:color="auto" w:val="clear"/>
        </w:rPr>
        <w:t> </w:t>
      </w:r>
      <w:r>
        <w:rPr>
          <w:color w:val="FFFFFF"/>
          <w:w w:val="120"/>
          <w:sz w:val="18"/>
          <w:shd w:fill="6D6E71" w:color="auto" w:val="clear"/>
        </w:rPr>
        <w:t>las</w:t>
      </w:r>
      <w:r>
        <w:rPr>
          <w:color w:val="FFFFFF"/>
          <w:spacing w:val="6"/>
          <w:w w:val="120"/>
          <w:sz w:val="18"/>
          <w:shd w:fill="6D6E71" w:color="auto" w:val="clear"/>
        </w:rPr>
        <w:t> </w:t>
      </w:r>
      <w:r>
        <w:rPr>
          <w:color w:val="FFFFFF"/>
          <w:w w:val="120"/>
          <w:sz w:val="18"/>
          <w:shd w:fill="6D6E71" w:color="auto" w:val="clear"/>
        </w:rPr>
        <w:t>Maestras</w:t>
      </w:r>
      <w:r>
        <w:rPr>
          <w:color w:val="FFFFFF"/>
          <w:spacing w:val="6"/>
          <w:w w:val="120"/>
          <w:sz w:val="18"/>
          <w:shd w:fill="6D6E71" w:color="auto" w:val="clear"/>
        </w:rPr>
        <w:t> </w:t>
      </w:r>
      <w:r>
        <w:rPr>
          <w:color w:val="FFFFFF"/>
          <w:w w:val="120"/>
          <w:sz w:val="18"/>
          <w:shd w:fill="6D6E71" w:color="auto" w:val="clear"/>
        </w:rPr>
        <w:t>y</w:t>
      </w:r>
      <w:r>
        <w:rPr>
          <w:color w:val="FFFFFF"/>
          <w:spacing w:val="6"/>
          <w:w w:val="120"/>
          <w:sz w:val="18"/>
          <w:shd w:fill="6D6E71" w:color="auto" w:val="clear"/>
        </w:rPr>
        <w:t> </w:t>
      </w:r>
      <w:r>
        <w:rPr>
          <w:color w:val="FFFFFF"/>
          <w:w w:val="120"/>
          <w:sz w:val="18"/>
          <w:shd w:fill="6D6E71" w:color="auto" w:val="clear"/>
        </w:rPr>
        <w:t>los</w:t>
      </w:r>
      <w:r>
        <w:rPr>
          <w:color w:val="FFFFFF"/>
          <w:spacing w:val="6"/>
          <w:w w:val="120"/>
          <w:sz w:val="18"/>
          <w:shd w:fill="6D6E71" w:color="auto" w:val="clear"/>
        </w:rPr>
        <w:t> </w:t>
      </w:r>
      <w:r>
        <w:rPr>
          <w:color w:val="FFFFFF"/>
          <w:w w:val="120"/>
          <w:sz w:val="18"/>
          <w:shd w:fill="6D6E71" w:color="auto" w:val="clear"/>
        </w:rPr>
        <w:t>Maestros</w:t>
      </w:r>
      <w:r>
        <w:rPr>
          <w:color w:val="FFFFFF"/>
          <w:sz w:val="18"/>
          <w:shd w:fill="6D6E71" w:color="auto" w:val="clear"/>
        </w:rPr>
        <w:tab/>
      </w:r>
    </w:p>
    <w:p>
      <w:pPr>
        <w:spacing w:after="0"/>
        <w:jc w:val="left"/>
        <w:rPr>
          <w:sz w:val="18"/>
        </w:rPr>
        <w:sectPr>
          <w:headerReference w:type="default" r:id="rId21"/>
          <w:pgSz w:w="12190" w:h="15880"/>
          <w:pgMar w:header="0" w:footer="0" w:top="940" w:bottom="280" w:left="0" w:right="0"/>
        </w:sectPr>
      </w:pPr>
    </w:p>
    <w:p>
      <w:pPr>
        <w:pStyle w:val="BodyText"/>
        <w:ind w:left="4363"/>
      </w:pPr>
      <w:r>
        <w:rPr/>
        <w:drawing>
          <wp:anchor distT="0" distB="0" distL="0" distR="0" allowOverlap="1" layoutInCell="1" locked="0" behindDoc="0" simplePos="0" relativeHeight="61">
            <wp:simplePos x="0" y="0"/>
            <wp:positionH relativeFrom="page">
              <wp:posOffset>2999826</wp:posOffset>
            </wp:positionH>
            <wp:positionV relativeFrom="paragraph">
              <wp:posOffset>425287</wp:posOffset>
            </wp:positionV>
            <wp:extent cx="1741399" cy="65627"/>
            <wp:effectExtent l="0" t="0" r="0" b="0"/>
            <wp:wrapTopAndBottom/>
            <wp:docPr id="13" name="image31.png"/>
            <wp:cNvGraphicFramePr>
              <a:graphicFrameLocks noChangeAspect="1"/>
            </wp:cNvGraphicFramePr>
            <a:graphic>
              <a:graphicData uri="http://schemas.openxmlformats.org/drawingml/2006/picture">
                <pic:pic>
                  <pic:nvPicPr>
                    <pic:cNvPr id="14" name="image31.png"/>
                    <pic:cNvPicPr/>
                  </pic:nvPicPr>
                  <pic:blipFill>
                    <a:blip r:embed="rId36" cstate="print"/>
                    <a:stretch>
                      <a:fillRect/>
                    </a:stretch>
                  </pic:blipFill>
                  <pic:spPr>
                    <a:xfrm>
                      <a:off x="0" y="0"/>
                      <a:ext cx="1741399" cy="65627"/>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3574069</wp:posOffset>
            </wp:positionH>
            <wp:positionV relativeFrom="paragraph">
              <wp:posOffset>589728</wp:posOffset>
            </wp:positionV>
            <wp:extent cx="594681" cy="600075"/>
            <wp:effectExtent l="0" t="0" r="0" b="0"/>
            <wp:wrapTopAndBottom/>
            <wp:docPr id="15" name="image32.png"/>
            <wp:cNvGraphicFramePr>
              <a:graphicFrameLocks noChangeAspect="1"/>
            </wp:cNvGraphicFramePr>
            <a:graphic>
              <a:graphicData uri="http://schemas.openxmlformats.org/drawingml/2006/picture">
                <pic:pic>
                  <pic:nvPicPr>
                    <pic:cNvPr id="16" name="image32.png"/>
                    <pic:cNvPicPr/>
                  </pic:nvPicPr>
                  <pic:blipFill>
                    <a:blip r:embed="rId37" cstate="print"/>
                    <a:stretch>
                      <a:fillRect/>
                    </a:stretch>
                  </pic:blipFill>
                  <pic:spPr>
                    <a:xfrm>
                      <a:off x="0" y="0"/>
                      <a:ext cx="594681" cy="600075"/>
                    </a:xfrm>
                    <a:prstGeom prst="rect">
                      <a:avLst/>
                    </a:prstGeom>
                  </pic:spPr>
                </pic:pic>
              </a:graphicData>
            </a:graphic>
          </wp:anchor>
        </w:drawing>
      </w:r>
      <w:r>
        <w:rPr/>
        <w:pict>
          <v:group style="width:173.1pt;height:27.2pt;mso-position-horizontal-relative:char;mso-position-vertical-relative:line" coordorigin="0,0" coordsize="3462,544">
            <v:shape style="position:absolute;left:0;top:150;width:322;height:384" type="#_x0000_t75" stroked="false">
              <v:imagedata r:id="rId38" o:title=""/>
            </v:shape>
            <v:shape style="position:absolute;left:374;top:151;width:387;height:388" type="#_x0000_t75" stroked="false">
              <v:imagedata r:id="rId39" o:title=""/>
            </v:shape>
            <v:shape style="position:absolute;left:784;top:155;width:424;height:389" coordorigin="785,155" coordsize="424,389" path="m956,155l791,155,785,182,799,186,813,191,824,195,831,201,834,214,836,239,837,266,837,297,837,358,846,439,876,497,925,532,995,543,1061,533,1111,502,1115,495,1010,495,963,486,931,460,914,417,909,358,909,297,909,277,909,269,910,239,911,212,913,196,962,182,956,155xm1202,155l1054,155,1048,182,1063,186,1078,191,1092,195,1100,199,1102,214,1103,242,1103,266,1104,315,1103,358,1102,397,1098,431,1091,461,1078,474,1059,485,1036,492,1010,495,1115,495,1143,449,1155,376,1155,315,1155,266,1156,228,1157,197,1208,182,1202,155xe" filled="true" fillcolor="#9e244a" stroked="false">
              <v:path arrowok="t"/>
              <v:fill type="solid"/>
            </v:shape>
            <v:shape style="position:absolute;left:1229;top:146;width:333;height:396" type="#_x0000_t75" stroked="false">
              <v:imagedata r:id="rId40"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41" o:title=""/>
            </v:shape>
            <v:shape style="position:absolute;left:2425;top:155;width:175;height:380" type="#_x0000_t75" stroked="false">
              <v:imagedata r:id="rId42" o:title=""/>
            </v:shape>
            <v:shape style="position:absolute;left:2637;top:0;width:370;height:543" coordorigin="2638,0" coordsize="370,543" path="m2832,147l2753,162,2692,204,2652,270,2638,356,2651,433,2688,492,2745,530,2819,543,2896,527,2940,496,2825,496,2776,486,2741,456,2719,410,2712,349,2715,307,2722,272,2733,242,2747,218,2762,209,2780,201,2800,196,2822,194,2953,194,2903,160,2832,147xm2953,194l2822,194,2872,205,2907,235,2927,282,2933,345,2930,390,2921,426,2910,453,2899,471,2885,481,2868,489,2848,494,2825,496,2940,496,2956,484,2994,419,3008,335,2995,257,2959,198,2953,194xm2897,0l2854,21,2809,43,2765,66,2725,89,2732,112,2740,116,2913,67,2922,52,2918,39,2912,25,2905,11,2897,0xe" filled="true" fillcolor="#9e244a" stroked="false">
              <v:path arrowok="t"/>
              <v:fill type="solid"/>
            </v:shape>
            <v:shape style="position:absolute;left:3044;top:153;width:418;height:384" coordorigin="3044,153" coordsize="418,384" path="m3235,266l3142,266,3181,315,3223,367,3264,420,3304,472,3353,537,3406,531,3406,427,3361,427,3302,352,3243,277,3235,266xm3155,153l3049,155,3044,182,3057,187,3071,192,3083,197,3091,202,3094,215,3096,243,3097,287,3098,315,3098,367,3097,401,3097,443,3095,474,3094,494,3046,508,3051,535,3207,535,3212,508,3193,503,3174,499,3159,494,3150,489,3147,463,3144,410,3143,340,3142,266,3235,266,3192,209,3155,153xm3456,155l3301,155,3295,182,3312,186,3330,191,3344,196,3352,201,3356,225,3359,276,3361,346,3361,427,3406,427,3406,410,3408,319,3410,244,3413,197,3462,182,3456,155xe" filled="true" fillcolor="#9e244a" stroked="false">
              <v:path arrowok="t"/>
              <v:fill type="solid"/>
            </v:shape>
          </v:group>
        </w:pict>
      </w:r>
      <w:r>
        <w:rPr/>
      </w:r>
    </w:p>
    <w:p>
      <w:pPr>
        <w:pStyle w:val="BodyText"/>
        <w:spacing w:before="2"/>
        <w:rPr>
          <w:sz w:val="7"/>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35" w:lineRule="auto" w:before="0"/>
        <w:ind w:left="3147" w:right="3144" w:firstLine="0"/>
        <w:jc w:val="center"/>
        <w:rPr>
          <w:b/>
          <w:sz w:val="16"/>
        </w:rPr>
      </w:pPr>
      <w:r>
        <w:rPr>
          <w:b/>
          <w:color w:val="808285"/>
          <w:w w:val="130"/>
          <w:sz w:val="16"/>
        </w:rPr>
        <w:t>Disposiciones</w:t>
      </w:r>
      <w:r>
        <w:rPr>
          <w:b/>
          <w:color w:val="808285"/>
          <w:spacing w:val="-15"/>
          <w:w w:val="130"/>
          <w:sz w:val="16"/>
        </w:rPr>
        <w:t> </w:t>
      </w:r>
      <w:r>
        <w:rPr>
          <w:b/>
          <w:color w:val="808285"/>
          <w:w w:val="130"/>
          <w:sz w:val="16"/>
        </w:rPr>
        <w:t>generales</w:t>
      </w:r>
      <w:r>
        <w:rPr>
          <w:b/>
          <w:color w:val="808285"/>
          <w:spacing w:val="-14"/>
          <w:w w:val="130"/>
          <w:sz w:val="16"/>
        </w:rPr>
        <w:t> </w:t>
      </w:r>
      <w:r>
        <w:rPr>
          <w:b/>
          <w:color w:val="808285"/>
          <w:w w:val="130"/>
          <w:sz w:val="16"/>
        </w:rPr>
        <w:t>del</w:t>
      </w:r>
      <w:r>
        <w:rPr>
          <w:b/>
          <w:color w:val="808285"/>
          <w:spacing w:val="-14"/>
          <w:w w:val="130"/>
          <w:sz w:val="16"/>
        </w:rPr>
        <w:t> </w:t>
      </w:r>
      <w:r>
        <w:rPr>
          <w:b/>
          <w:color w:val="808285"/>
          <w:w w:val="130"/>
          <w:sz w:val="16"/>
        </w:rPr>
        <w:t>proceso</w:t>
      </w:r>
      <w:r>
        <w:rPr>
          <w:b/>
          <w:color w:val="808285"/>
          <w:spacing w:val="-15"/>
          <w:w w:val="130"/>
          <w:sz w:val="16"/>
        </w:rPr>
        <w:t> </w:t>
      </w:r>
      <w:r>
        <w:rPr>
          <w:b/>
          <w:color w:val="808285"/>
          <w:w w:val="130"/>
          <w:sz w:val="16"/>
        </w:rPr>
        <w:t>de</w:t>
      </w:r>
      <w:r>
        <w:rPr>
          <w:b/>
          <w:color w:val="808285"/>
          <w:spacing w:val="-14"/>
          <w:w w:val="130"/>
          <w:sz w:val="16"/>
        </w:rPr>
        <w:t> </w:t>
      </w:r>
      <w:r>
        <w:rPr>
          <w:b/>
          <w:color w:val="808285"/>
          <w:w w:val="130"/>
          <w:sz w:val="16"/>
        </w:rPr>
        <w:t>selección</w:t>
      </w:r>
      <w:r>
        <w:rPr>
          <w:b/>
          <w:color w:val="808285"/>
          <w:spacing w:val="-14"/>
          <w:w w:val="130"/>
          <w:sz w:val="16"/>
        </w:rPr>
        <w:t> </w:t>
      </w:r>
      <w:r>
        <w:rPr>
          <w:b/>
          <w:color w:val="808285"/>
          <w:w w:val="130"/>
          <w:sz w:val="16"/>
        </w:rPr>
        <w:t>para</w:t>
      </w:r>
      <w:r>
        <w:rPr>
          <w:b/>
          <w:color w:val="808285"/>
          <w:spacing w:val="-14"/>
          <w:w w:val="130"/>
          <w:sz w:val="16"/>
        </w:rPr>
        <w:t> </w:t>
      </w:r>
      <w:r>
        <w:rPr>
          <w:b/>
          <w:color w:val="808285"/>
          <w:w w:val="130"/>
          <w:sz w:val="16"/>
        </w:rPr>
        <w:t>la</w:t>
      </w:r>
      <w:r>
        <w:rPr>
          <w:b/>
          <w:color w:val="808285"/>
          <w:spacing w:val="-15"/>
          <w:w w:val="130"/>
          <w:sz w:val="16"/>
        </w:rPr>
        <w:t> </w:t>
      </w:r>
      <w:r>
        <w:rPr>
          <w:b/>
          <w:color w:val="808285"/>
          <w:w w:val="130"/>
          <w:sz w:val="16"/>
        </w:rPr>
        <w:t>Admisión</w:t>
      </w:r>
      <w:r>
        <w:rPr>
          <w:b/>
          <w:color w:val="808285"/>
          <w:spacing w:val="-14"/>
          <w:w w:val="130"/>
          <w:sz w:val="16"/>
        </w:rPr>
        <w:t> </w:t>
      </w:r>
      <w:r>
        <w:rPr>
          <w:b/>
          <w:color w:val="808285"/>
          <w:w w:val="130"/>
          <w:sz w:val="16"/>
        </w:rPr>
        <w:t>del personal</w:t>
      </w:r>
      <w:r>
        <w:rPr>
          <w:b/>
          <w:color w:val="808285"/>
          <w:spacing w:val="-13"/>
          <w:w w:val="130"/>
          <w:sz w:val="16"/>
        </w:rPr>
        <w:t> </w:t>
      </w:r>
      <w:r>
        <w:rPr>
          <w:b/>
          <w:color w:val="808285"/>
          <w:w w:val="130"/>
          <w:sz w:val="16"/>
        </w:rPr>
        <w:t>docente</w:t>
      </w:r>
      <w:r>
        <w:rPr>
          <w:b/>
          <w:color w:val="808285"/>
          <w:spacing w:val="-13"/>
          <w:w w:val="130"/>
          <w:sz w:val="16"/>
        </w:rPr>
        <w:t> </w:t>
      </w:r>
      <w:r>
        <w:rPr>
          <w:b/>
          <w:color w:val="808285"/>
          <w:w w:val="130"/>
          <w:sz w:val="16"/>
        </w:rPr>
        <w:t>y</w:t>
      </w:r>
      <w:r>
        <w:rPr>
          <w:b/>
          <w:color w:val="808285"/>
          <w:spacing w:val="-12"/>
          <w:w w:val="130"/>
          <w:sz w:val="16"/>
        </w:rPr>
        <w:t> </w:t>
      </w:r>
      <w:r>
        <w:rPr>
          <w:b/>
          <w:color w:val="808285"/>
          <w:w w:val="130"/>
          <w:sz w:val="16"/>
        </w:rPr>
        <w:t>técnico</w:t>
      </w:r>
      <w:r>
        <w:rPr>
          <w:b/>
          <w:color w:val="808285"/>
          <w:spacing w:val="-13"/>
          <w:w w:val="130"/>
          <w:sz w:val="16"/>
        </w:rPr>
        <w:t> </w:t>
      </w:r>
      <w:r>
        <w:rPr>
          <w:b/>
          <w:color w:val="808285"/>
          <w:w w:val="130"/>
          <w:sz w:val="16"/>
        </w:rPr>
        <w:t>docente</w:t>
      </w:r>
      <w:r>
        <w:rPr>
          <w:b/>
          <w:color w:val="808285"/>
          <w:spacing w:val="-12"/>
          <w:w w:val="130"/>
          <w:sz w:val="16"/>
        </w:rPr>
        <w:t> </w:t>
      </w:r>
      <w:r>
        <w:rPr>
          <w:b/>
          <w:color w:val="808285"/>
          <w:w w:val="130"/>
          <w:sz w:val="16"/>
        </w:rPr>
        <w:t>en</w:t>
      </w:r>
      <w:r>
        <w:rPr>
          <w:b/>
          <w:color w:val="808285"/>
          <w:spacing w:val="-13"/>
          <w:w w:val="130"/>
          <w:sz w:val="16"/>
        </w:rPr>
        <w:t> </w:t>
      </w:r>
      <w:r>
        <w:rPr>
          <w:b/>
          <w:color w:val="808285"/>
          <w:w w:val="130"/>
          <w:sz w:val="16"/>
        </w:rPr>
        <w:t>Educación</w:t>
      </w:r>
      <w:r>
        <w:rPr>
          <w:b/>
          <w:color w:val="808285"/>
          <w:spacing w:val="-12"/>
          <w:w w:val="130"/>
          <w:sz w:val="16"/>
        </w:rPr>
        <w:t> </w:t>
      </w:r>
      <w:r>
        <w:rPr>
          <w:b/>
          <w:color w:val="808285"/>
          <w:w w:val="130"/>
          <w:sz w:val="16"/>
        </w:rPr>
        <w:t>Media</w:t>
      </w:r>
      <w:r>
        <w:rPr>
          <w:b/>
          <w:color w:val="808285"/>
          <w:spacing w:val="-13"/>
          <w:w w:val="130"/>
          <w:sz w:val="16"/>
        </w:rPr>
        <w:t> </w:t>
      </w:r>
      <w:r>
        <w:rPr>
          <w:b/>
          <w:color w:val="808285"/>
          <w:w w:val="130"/>
          <w:sz w:val="16"/>
        </w:rPr>
        <w:t>Superior</w:t>
      </w:r>
    </w:p>
    <w:p>
      <w:pPr>
        <w:pStyle w:val="BodyText"/>
        <w:rPr>
          <w:b/>
        </w:rPr>
      </w:pPr>
    </w:p>
    <w:p>
      <w:pPr>
        <w:pStyle w:val="BodyText"/>
        <w:rPr>
          <w:b/>
        </w:rPr>
      </w:pPr>
    </w:p>
    <w:p>
      <w:pPr>
        <w:pStyle w:val="BodyText"/>
        <w:rPr>
          <w:b/>
        </w:rPr>
      </w:pPr>
    </w:p>
    <w:p>
      <w:pPr>
        <w:spacing w:before="174"/>
        <w:ind w:left="2359" w:right="2359" w:firstLine="0"/>
        <w:jc w:val="center"/>
        <w:rPr>
          <w:sz w:val="16"/>
        </w:rPr>
      </w:pPr>
      <w:r>
        <w:rPr>
          <w:color w:val="636466"/>
          <w:sz w:val="16"/>
        </w:rPr>
        <w:t>11 </w:t>
      </w:r>
      <w:r>
        <w:rPr>
          <w:color w:val="636466"/>
          <w:w w:val="115"/>
          <w:sz w:val="16"/>
        </w:rPr>
        <w:t>de diciembre de 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7"/>
        </w:rPr>
      </w:pPr>
      <w:r>
        <w:rPr/>
        <w:pict>
          <v:group style="position:absolute;margin-left:237.173492pt;margin-top:14.598094pt;width:135.15pt;height:20.4pt;mso-position-horizontal-relative:page;mso-position-vertical-relative:paragraph;z-index:-251593728;mso-wrap-distance-left:0;mso-wrap-distance-right:0" coordorigin="4743,292" coordsize="2703,408">
            <v:shape style="position:absolute;left:4743;top:298;width:357;height:401" coordorigin="4743,299" coordsize="357,401" path="m4835,299l4743,299,4743,519,4746,560,4755,596,4770,627,4790,653,4816,673,4847,688,4882,697,4922,700,4962,697,4997,688,5027,673,5053,653,5074,627,5076,622,4922,622,4884,615,4856,595,4840,562,4835,516,4835,299xm5100,299l5010,299,5010,519,5009,542,5004,563,4997,582,4987,596,4975,607,4960,615,4942,620,4922,622,5076,622,5088,596,5097,560,5100,519,5100,299xe" filled="true" fillcolor="#c2b59b" stroked="false">
              <v:path arrowok="t"/>
              <v:fill type="solid"/>
            </v:shape>
            <v:shape style="position:absolute;left:5130;top:291;width:328;height:408" coordorigin="5131,292" coordsize="328,408" path="m5162,585l5131,654,5145,664,5162,672,5180,680,5201,687,5223,692,5245,696,5268,699,5291,700,5317,699,5341,695,5363,690,5383,683,5400,674,5416,664,5429,652,5439,639,5447,626,5292,626,5274,626,5257,624,5239,620,5222,615,5205,609,5189,602,5175,594,5162,585xm5305,292l5279,293,5255,296,5233,301,5213,308,5196,317,5181,328,5168,339,5157,352,5149,367,5143,382,5140,398,5139,415,5140,433,5144,450,5150,465,5159,478,5170,489,5182,498,5195,506,5208,512,5224,517,5241,523,5261,528,5282,533,5296,537,5308,540,5319,543,5329,546,5340,550,5349,555,5364,567,5368,575,5368,597,5361,607,5349,615,5338,620,5325,623,5310,626,5292,626,5447,626,5448,625,5453,610,5457,594,5458,577,5457,559,5453,542,5447,527,5438,515,5427,504,5415,495,5402,487,5388,481,5373,476,5356,470,5336,465,5315,460,5294,455,5277,450,5262,445,5250,440,5236,434,5229,424,5229,397,5235,386,5248,378,5258,372,5271,368,5286,366,5304,365,5426,365,5441,327,5427,319,5412,312,5396,306,5378,301,5360,297,5342,294,5323,293,5305,292xm5426,365l5304,365,5331,367,5359,373,5386,383,5413,396,5426,365xe" filled="true" fillcolor="#c2b59b" stroked="false">
              <v:path arrowok="t"/>
              <v:fill type="solid"/>
            </v:shape>
            <v:line style="position:absolute" from="5547,299" to="5547,693" stroked="true" strokeweight="4.554pt" strokecolor="#c2b59b">
              <v:stroke dashstyle="solid"/>
            </v:line>
            <v:shape style="position:absolute;left:5633;top:291;width:376;height:408" coordorigin="5633,292" coordsize="376,408" path="m5847,292l5817,294,5789,299,5763,307,5738,318,5715,333,5694,349,5676,369,5661,391,5649,415,5640,440,5635,467,5633,496,5635,524,5640,551,5649,577,5661,601,5676,623,5694,642,5715,659,5738,673,5763,685,5789,693,5817,698,5846,700,5871,698,5895,695,5918,689,5939,682,5959,672,5977,659,5994,645,6009,629,6001,622,5851,622,5834,621,5817,618,5801,613,5786,606,5773,597,5761,587,5750,575,5742,561,5735,546,5730,530,5727,514,5726,496,5727,478,5730,461,5735,445,5742,430,5750,417,5761,405,5773,395,5786,386,5801,379,5817,374,5834,371,5851,370,6000,370,6009,362,5994,346,5978,332,5959,320,5939,310,5918,302,5896,296,5872,293,5847,292xm5950,575l5929,596,5906,610,5880,619,5851,622,6001,622,5950,575xm6000,370l5851,370,5880,373,5906,381,5929,396,5950,416,6000,370xe" filled="true" fillcolor="#c2b59b" stroked="false">
              <v:path arrowok="t"/>
              <v:fill type="solid"/>
            </v:shape>
            <v:shape style="position:absolute;left:6010;top:298;width:442;height:395" coordorigin="6011,299" coordsize="442,395" path="m6276,299l6186,299,6011,693,6104,693,6139,608,6414,608,6383,539,6168,539,6230,388,6316,388,6276,299xm6414,608l6322,608,6356,693,6452,693,6414,608xm6316,388l6230,388,6293,539,6383,539,6316,388xe" filled="true" fillcolor="#c2b59b" stroked="false">
              <v:path arrowok="t"/>
              <v:fill type="solid"/>
            </v:shape>
            <v:shape style="position:absolute;left:6493;top:298;width:444;height:395" coordorigin="6493,299" coordsize="444,395" path="m6568,299l6493,299,6493,693,6578,693,6578,461,6666,461,6568,299xm6936,456l6851,456,6851,693,6937,693,6936,456xm6666,461l6578,461,6694,651,6735,651,6799,544,6716,544,6666,461xm6936,299l6861,299,6716,544,6799,544,6851,456,6936,456,6936,299xe" filled="true" fillcolor="#c2b59b" stroked="false">
              <v:path arrowok="t"/>
              <v:fill type="solid"/>
            </v:shape>
            <v:shape style="position:absolute;left:7001;top:298;width:444;height:395" coordorigin="7002,299" coordsize="444,395" path="m7077,299l7002,299,7002,693,7087,693,7087,461,7175,461,7077,299xm7445,456l7359,456,7360,693,7446,693,7445,456xm7175,461l7087,461,7203,651,7244,651,7308,544,7225,544,7175,461xm7444,299l7370,299,7225,544,7308,544,7359,456,7445,456,7444,299xe" filled="true" fillcolor="#c2b59b" stroked="false">
              <v:path arrowok="t"/>
              <v:fill type="solid"/>
            </v:shape>
            <w10:wrap type="topAndBottom"/>
          </v:group>
        </w:pict>
      </w:r>
    </w:p>
    <w:p>
      <w:pPr>
        <w:pStyle w:val="BodyText"/>
        <w:spacing w:line="36" w:lineRule="exact"/>
        <w:ind w:left="4725"/>
        <w:rPr>
          <w:sz w:val="3"/>
        </w:rPr>
      </w:pPr>
      <w:r>
        <w:rPr>
          <w:position w:val="0"/>
          <w:sz w:val="3"/>
        </w:rPr>
        <w:pict>
          <v:group style="width:135.15pt;height:1.75pt;mso-position-horizontal-relative:char;mso-position-vertical-relative:line" coordorigin="0,0" coordsize="2703,35">
            <v:line style="position:absolute" from="0,17" to="2702,17" stroked="true" strokeweight="1.731pt" strokecolor="#939598">
              <v:stroke dashstyle="solid"/>
            </v:line>
          </v:group>
        </w:pict>
      </w:r>
      <w:r>
        <w:rPr>
          <w:position w:val="0"/>
          <w:sz w:val="3"/>
        </w:rPr>
      </w:r>
    </w:p>
    <w:p>
      <w:pPr>
        <w:pStyle w:val="BodyText"/>
        <w:rPr>
          <w:sz w:val="6"/>
        </w:rPr>
      </w:pPr>
      <w:r>
        <w:rPr/>
        <w:drawing>
          <wp:anchor distT="0" distB="0" distL="0" distR="0" allowOverlap="1" layoutInCell="1" locked="0" behindDoc="0" simplePos="0" relativeHeight="65">
            <wp:simplePos x="0" y="0"/>
            <wp:positionH relativeFrom="page">
              <wp:posOffset>3022729</wp:posOffset>
            </wp:positionH>
            <wp:positionV relativeFrom="paragraph">
              <wp:posOffset>71282</wp:posOffset>
            </wp:positionV>
            <wp:extent cx="1675005" cy="209550"/>
            <wp:effectExtent l="0" t="0" r="0" b="0"/>
            <wp:wrapTopAndBottom/>
            <wp:docPr id="17" name="image38.png"/>
            <wp:cNvGraphicFramePr>
              <a:graphicFrameLocks noChangeAspect="1"/>
            </wp:cNvGraphicFramePr>
            <a:graphic>
              <a:graphicData uri="http://schemas.openxmlformats.org/drawingml/2006/picture">
                <pic:pic>
                  <pic:nvPicPr>
                    <pic:cNvPr id="18" name="image38.png"/>
                    <pic:cNvPicPr/>
                  </pic:nvPicPr>
                  <pic:blipFill>
                    <a:blip r:embed="rId43" cstate="print"/>
                    <a:stretch>
                      <a:fillRect/>
                    </a:stretch>
                  </pic:blipFill>
                  <pic:spPr>
                    <a:xfrm>
                      <a:off x="0" y="0"/>
                      <a:ext cx="1675005" cy="209550"/>
                    </a:xfrm>
                    <a:prstGeom prst="rect">
                      <a:avLst/>
                    </a:prstGeom>
                  </pic:spPr>
                </pic:pic>
              </a:graphicData>
            </a:graphic>
          </wp:anchor>
        </w:drawing>
      </w:r>
    </w:p>
    <w:sectPr>
      <w:headerReference w:type="even" r:id="rId35"/>
      <w:pgSz w:w="12190" w:h="15880"/>
      <w:pgMar w:header="0" w:footer="0"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772480">
          <wp:simplePos x="0" y="0"/>
          <wp:positionH relativeFrom="page">
            <wp:posOffset>6408002</wp:posOffset>
          </wp:positionH>
          <wp:positionV relativeFrom="page">
            <wp:posOffset>490774</wp:posOffset>
          </wp:positionV>
          <wp:extent cx="1136001" cy="613680"/>
          <wp:effectExtent l="0" t="0" r="0" b="0"/>
          <wp:wrapNone/>
          <wp:docPr id="1" name="image11.png"/>
          <wp:cNvGraphicFramePr>
            <a:graphicFrameLocks noChangeAspect="1"/>
          </wp:cNvGraphicFramePr>
          <a:graphic>
            <a:graphicData uri="http://schemas.openxmlformats.org/drawingml/2006/picture">
              <pic:pic>
                <pic:nvPicPr>
                  <pic:cNvPr id="2" name="image11.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773504">
          <wp:simplePos x="0" y="0"/>
          <wp:positionH relativeFrom="page">
            <wp:posOffset>1717949</wp:posOffset>
          </wp:positionH>
          <wp:positionV relativeFrom="page">
            <wp:posOffset>918463</wp:posOffset>
          </wp:positionV>
          <wp:extent cx="3944104" cy="21335"/>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2" cstate="print"/>
                  <a:stretch>
                    <a:fillRect/>
                  </a:stretch>
                </pic:blipFill>
                <pic:spPr>
                  <a:xfrm>
                    <a:off x="0" y="0"/>
                    <a:ext cx="3944104" cy="21335"/>
                  </a:xfrm>
                  <a:prstGeom prst="rect">
                    <a:avLst/>
                  </a:prstGeom>
                </pic:spPr>
              </pic:pic>
            </a:graphicData>
          </a:graphic>
        </wp:anchor>
      </w:drawing>
    </w:r>
    <w:r>
      <w:rPr/>
      <w:pict>
        <v:shape style="position:absolute;margin-left:122.865097pt;margin-top:40.685089pt;width:335.4pt;height:21.4pt;mso-position-horizontal-relative:page;mso-position-vertical-relative:page;z-index:-252541952" type="#_x0000_t202" filled="false" stroked="false">
          <v:textbox inset="0,0,0,0">
            <w:txbxContent>
              <w:p>
                <w:pPr>
                  <w:spacing w:line="235" w:lineRule="auto" w:before="25"/>
                  <w:ind w:left="991" w:right="7" w:hanging="972"/>
                  <w:jc w:val="left"/>
                  <w:rPr>
                    <w:b/>
                    <w:sz w:val="16"/>
                  </w:rPr>
                </w:pPr>
                <w:r>
                  <w:rPr>
                    <w:b/>
                    <w:color w:val="808285"/>
                    <w:w w:val="130"/>
                    <w:sz w:val="16"/>
                  </w:rPr>
                  <w:t>Disposiciones</w:t>
                </w:r>
                <w:r>
                  <w:rPr>
                    <w:b/>
                    <w:color w:val="808285"/>
                    <w:spacing w:val="-16"/>
                    <w:w w:val="130"/>
                    <w:sz w:val="16"/>
                  </w:rPr>
                  <w:t> </w:t>
                </w:r>
                <w:r>
                  <w:rPr>
                    <w:b/>
                    <w:color w:val="808285"/>
                    <w:w w:val="130"/>
                    <w:sz w:val="16"/>
                  </w:rPr>
                  <w:t>generales</w:t>
                </w:r>
                <w:r>
                  <w:rPr>
                    <w:b/>
                    <w:color w:val="808285"/>
                    <w:spacing w:val="-15"/>
                    <w:w w:val="130"/>
                    <w:sz w:val="16"/>
                  </w:rPr>
                  <w:t> </w:t>
                </w:r>
                <w:r>
                  <w:rPr>
                    <w:b/>
                    <w:color w:val="808285"/>
                    <w:w w:val="130"/>
                    <w:sz w:val="16"/>
                  </w:rPr>
                  <w:t>del</w:t>
                </w:r>
                <w:r>
                  <w:rPr>
                    <w:b/>
                    <w:color w:val="808285"/>
                    <w:spacing w:val="-15"/>
                    <w:w w:val="130"/>
                    <w:sz w:val="16"/>
                  </w:rPr>
                  <w:t> </w:t>
                </w:r>
                <w:r>
                  <w:rPr>
                    <w:b/>
                    <w:color w:val="808285"/>
                    <w:w w:val="130"/>
                    <w:sz w:val="16"/>
                  </w:rPr>
                  <w:t>proceso</w:t>
                </w:r>
                <w:r>
                  <w:rPr>
                    <w:b/>
                    <w:color w:val="808285"/>
                    <w:spacing w:val="-15"/>
                    <w:w w:val="130"/>
                    <w:sz w:val="16"/>
                  </w:rPr>
                  <w:t> </w:t>
                </w:r>
                <w:r>
                  <w:rPr>
                    <w:b/>
                    <w:color w:val="808285"/>
                    <w:w w:val="130"/>
                    <w:sz w:val="16"/>
                  </w:rPr>
                  <w:t>de</w:t>
                </w:r>
                <w:r>
                  <w:rPr>
                    <w:b/>
                    <w:color w:val="808285"/>
                    <w:spacing w:val="-16"/>
                    <w:w w:val="130"/>
                    <w:sz w:val="16"/>
                  </w:rPr>
                  <w:t> </w:t>
                </w:r>
                <w:r>
                  <w:rPr>
                    <w:b/>
                    <w:color w:val="808285"/>
                    <w:w w:val="130"/>
                    <w:sz w:val="16"/>
                  </w:rPr>
                  <w:t>selección</w:t>
                </w:r>
                <w:r>
                  <w:rPr>
                    <w:b/>
                    <w:color w:val="808285"/>
                    <w:spacing w:val="-15"/>
                    <w:w w:val="130"/>
                    <w:sz w:val="16"/>
                  </w:rPr>
                  <w:t> </w:t>
                </w:r>
                <w:r>
                  <w:rPr>
                    <w:b/>
                    <w:color w:val="808285"/>
                    <w:w w:val="130"/>
                    <w:sz w:val="16"/>
                  </w:rPr>
                  <w:t>para</w:t>
                </w:r>
                <w:r>
                  <w:rPr>
                    <w:b/>
                    <w:color w:val="808285"/>
                    <w:spacing w:val="-15"/>
                    <w:w w:val="130"/>
                    <w:sz w:val="16"/>
                  </w:rPr>
                  <w:t> </w:t>
                </w:r>
                <w:r>
                  <w:rPr>
                    <w:b/>
                    <w:color w:val="808285"/>
                    <w:w w:val="130"/>
                    <w:sz w:val="16"/>
                  </w:rPr>
                  <w:t>la</w:t>
                </w:r>
                <w:r>
                  <w:rPr>
                    <w:b/>
                    <w:color w:val="808285"/>
                    <w:spacing w:val="-15"/>
                    <w:w w:val="130"/>
                    <w:sz w:val="16"/>
                  </w:rPr>
                  <w:t> </w:t>
                </w:r>
                <w:r>
                  <w:rPr>
                    <w:b/>
                    <w:color w:val="808285"/>
                    <w:w w:val="130"/>
                    <w:sz w:val="16"/>
                  </w:rPr>
                  <w:t>Admisión</w:t>
                </w:r>
                <w:r>
                  <w:rPr>
                    <w:b/>
                    <w:color w:val="808285"/>
                    <w:spacing w:val="-16"/>
                    <w:w w:val="130"/>
                    <w:sz w:val="16"/>
                  </w:rPr>
                  <w:t> </w:t>
                </w:r>
                <w:r>
                  <w:rPr>
                    <w:b/>
                    <w:color w:val="808285"/>
                    <w:w w:val="130"/>
                    <w:sz w:val="16"/>
                  </w:rPr>
                  <w:t>del</w:t>
                </w:r>
                <w:r>
                  <w:rPr>
                    <w:b/>
                    <w:color w:val="808285"/>
                    <w:spacing w:val="-15"/>
                    <w:w w:val="130"/>
                    <w:sz w:val="16"/>
                  </w:rPr>
                  <w:t> </w:t>
                </w:r>
                <w:r>
                  <w:rPr>
                    <w:b/>
                    <w:color w:val="808285"/>
                    <w:w w:val="130"/>
                    <w:sz w:val="16"/>
                  </w:rPr>
                  <w:t>personal docente</w:t>
                </w:r>
                <w:r>
                  <w:rPr>
                    <w:b/>
                    <w:color w:val="808285"/>
                    <w:spacing w:val="-6"/>
                    <w:w w:val="130"/>
                    <w:sz w:val="16"/>
                  </w:rPr>
                  <w:t> </w:t>
                </w:r>
                <w:r>
                  <w:rPr>
                    <w:b/>
                    <w:color w:val="808285"/>
                    <w:w w:val="130"/>
                    <w:sz w:val="16"/>
                  </w:rPr>
                  <w:t>y</w:t>
                </w:r>
                <w:r>
                  <w:rPr>
                    <w:b/>
                    <w:color w:val="808285"/>
                    <w:spacing w:val="-6"/>
                    <w:w w:val="130"/>
                    <w:sz w:val="16"/>
                  </w:rPr>
                  <w:t> </w:t>
                </w:r>
                <w:r>
                  <w:rPr>
                    <w:b/>
                    <w:color w:val="808285"/>
                    <w:w w:val="130"/>
                    <w:sz w:val="16"/>
                  </w:rPr>
                  <w:t>técnico</w:t>
                </w:r>
                <w:r>
                  <w:rPr>
                    <w:b/>
                    <w:color w:val="808285"/>
                    <w:spacing w:val="-6"/>
                    <w:w w:val="130"/>
                    <w:sz w:val="16"/>
                  </w:rPr>
                  <w:t> </w:t>
                </w:r>
                <w:r>
                  <w:rPr>
                    <w:b/>
                    <w:color w:val="808285"/>
                    <w:w w:val="130"/>
                    <w:sz w:val="16"/>
                  </w:rPr>
                  <w:t>docente</w:t>
                </w:r>
                <w:r>
                  <w:rPr>
                    <w:b/>
                    <w:color w:val="808285"/>
                    <w:spacing w:val="-5"/>
                    <w:w w:val="130"/>
                    <w:sz w:val="16"/>
                  </w:rPr>
                  <w:t> </w:t>
                </w:r>
                <w:r>
                  <w:rPr>
                    <w:b/>
                    <w:color w:val="808285"/>
                    <w:w w:val="130"/>
                    <w:sz w:val="16"/>
                  </w:rPr>
                  <w:t>en</w:t>
                </w:r>
                <w:r>
                  <w:rPr>
                    <w:b/>
                    <w:color w:val="808285"/>
                    <w:spacing w:val="-6"/>
                    <w:w w:val="130"/>
                    <w:sz w:val="16"/>
                  </w:rPr>
                  <w:t> </w:t>
                </w:r>
                <w:r>
                  <w:rPr>
                    <w:b/>
                    <w:color w:val="808285"/>
                    <w:w w:val="130"/>
                    <w:sz w:val="16"/>
                  </w:rPr>
                  <w:t>Educación</w:t>
                </w:r>
                <w:r>
                  <w:rPr>
                    <w:b/>
                    <w:color w:val="808285"/>
                    <w:spacing w:val="-6"/>
                    <w:w w:val="130"/>
                    <w:sz w:val="16"/>
                  </w:rPr>
                  <w:t> </w:t>
                </w:r>
                <w:r>
                  <w:rPr>
                    <w:b/>
                    <w:color w:val="808285"/>
                    <w:w w:val="130"/>
                    <w:sz w:val="16"/>
                  </w:rPr>
                  <w:t>Media</w:t>
                </w:r>
                <w:r>
                  <w:rPr>
                    <w:b/>
                    <w:color w:val="808285"/>
                    <w:spacing w:val="-5"/>
                    <w:w w:val="130"/>
                    <w:sz w:val="16"/>
                  </w:rPr>
                  <w:t> </w:t>
                </w:r>
                <w:r>
                  <w:rPr>
                    <w:b/>
                    <w:color w:val="808285"/>
                    <w:w w:val="130"/>
                    <w:sz w:val="16"/>
                  </w:rPr>
                  <w:t>Superior</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775552">
          <wp:simplePos x="0" y="0"/>
          <wp:positionH relativeFrom="page">
            <wp:posOffset>196001</wp:posOffset>
          </wp:positionH>
          <wp:positionV relativeFrom="page">
            <wp:posOffset>490774</wp:posOffset>
          </wp:positionV>
          <wp:extent cx="1136001" cy="613680"/>
          <wp:effectExtent l="0" t="0" r="0" b="0"/>
          <wp:wrapNone/>
          <wp:docPr id="5" name="image13.png"/>
          <wp:cNvGraphicFramePr>
            <a:graphicFrameLocks noChangeAspect="1"/>
          </wp:cNvGraphicFramePr>
          <a:graphic>
            <a:graphicData uri="http://schemas.openxmlformats.org/drawingml/2006/picture">
              <pic:pic>
                <pic:nvPicPr>
                  <pic:cNvPr id="6"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776576">
          <wp:simplePos x="0" y="0"/>
          <wp:positionH relativeFrom="page">
            <wp:posOffset>2077949</wp:posOffset>
          </wp:positionH>
          <wp:positionV relativeFrom="page">
            <wp:posOffset>918462</wp:posOffset>
          </wp:positionV>
          <wp:extent cx="3944111" cy="21335"/>
          <wp:effectExtent l="0" t="0" r="0" b="0"/>
          <wp:wrapNone/>
          <wp:docPr id="7" name="image12.png"/>
          <wp:cNvGraphicFramePr>
            <a:graphicFrameLocks noChangeAspect="1"/>
          </wp:cNvGraphicFramePr>
          <a:graphic>
            <a:graphicData uri="http://schemas.openxmlformats.org/drawingml/2006/picture">
              <pic:pic>
                <pic:nvPicPr>
                  <pic:cNvPr id="8" name="image12.png"/>
                  <pic:cNvPicPr/>
                </pic:nvPicPr>
                <pic:blipFill>
                  <a:blip r:embed="rId2" cstate="print"/>
                  <a:stretch>
                    <a:fillRect/>
                  </a:stretch>
                </pic:blipFill>
                <pic:spPr>
                  <a:xfrm>
                    <a:off x="0" y="0"/>
                    <a:ext cx="3944111" cy="21335"/>
                  </a:xfrm>
                  <a:prstGeom prst="rect">
                    <a:avLst/>
                  </a:prstGeom>
                </pic:spPr>
              </pic:pic>
            </a:graphicData>
          </a:graphic>
        </wp:anchor>
      </w:drawing>
    </w:r>
    <w:r>
      <w:rPr/>
      <w:pict>
        <v:shape style="position:absolute;margin-left:151.211502pt;margin-top:40.685089pt;width:335.4pt;height:21.4pt;mso-position-horizontal-relative:page;mso-position-vertical-relative:page;z-index:-252538880" type="#_x0000_t202" filled="false" stroked="false">
          <v:textbox inset="0,0,0,0">
            <w:txbxContent>
              <w:p>
                <w:pPr>
                  <w:spacing w:line="235" w:lineRule="auto" w:before="25"/>
                  <w:ind w:left="991" w:right="7" w:hanging="972"/>
                  <w:jc w:val="left"/>
                  <w:rPr>
                    <w:b/>
                    <w:sz w:val="16"/>
                  </w:rPr>
                </w:pPr>
                <w:r>
                  <w:rPr>
                    <w:b/>
                    <w:color w:val="808285"/>
                    <w:w w:val="130"/>
                    <w:sz w:val="16"/>
                  </w:rPr>
                  <w:t>Disposiciones</w:t>
                </w:r>
                <w:r>
                  <w:rPr>
                    <w:b/>
                    <w:color w:val="808285"/>
                    <w:spacing w:val="-16"/>
                    <w:w w:val="130"/>
                    <w:sz w:val="16"/>
                  </w:rPr>
                  <w:t> </w:t>
                </w:r>
                <w:r>
                  <w:rPr>
                    <w:b/>
                    <w:color w:val="808285"/>
                    <w:w w:val="130"/>
                    <w:sz w:val="16"/>
                  </w:rPr>
                  <w:t>generales</w:t>
                </w:r>
                <w:r>
                  <w:rPr>
                    <w:b/>
                    <w:color w:val="808285"/>
                    <w:spacing w:val="-15"/>
                    <w:w w:val="130"/>
                    <w:sz w:val="16"/>
                  </w:rPr>
                  <w:t> </w:t>
                </w:r>
                <w:r>
                  <w:rPr>
                    <w:b/>
                    <w:color w:val="808285"/>
                    <w:w w:val="130"/>
                    <w:sz w:val="16"/>
                  </w:rPr>
                  <w:t>del</w:t>
                </w:r>
                <w:r>
                  <w:rPr>
                    <w:b/>
                    <w:color w:val="808285"/>
                    <w:spacing w:val="-15"/>
                    <w:w w:val="130"/>
                    <w:sz w:val="16"/>
                  </w:rPr>
                  <w:t> </w:t>
                </w:r>
                <w:r>
                  <w:rPr>
                    <w:b/>
                    <w:color w:val="808285"/>
                    <w:w w:val="130"/>
                    <w:sz w:val="16"/>
                  </w:rPr>
                  <w:t>proceso</w:t>
                </w:r>
                <w:r>
                  <w:rPr>
                    <w:b/>
                    <w:color w:val="808285"/>
                    <w:spacing w:val="-15"/>
                    <w:w w:val="130"/>
                    <w:sz w:val="16"/>
                  </w:rPr>
                  <w:t> </w:t>
                </w:r>
                <w:r>
                  <w:rPr>
                    <w:b/>
                    <w:color w:val="808285"/>
                    <w:w w:val="130"/>
                    <w:sz w:val="16"/>
                  </w:rPr>
                  <w:t>de</w:t>
                </w:r>
                <w:r>
                  <w:rPr>
                    <w:b/>
                    <w:color w:val="808285"/>
                    <w:spacing w:val="-16"/>
                    <w:w w:val="130"/>
                    <w:sz w:val="16"/>
                  </w:rPr>
                  <w:t> </w:t>
                </w:r>
                <w:r>
                  <w:rPr>
                    <w:b/>
                    <w:color w:val="808285"/>
                    <w:w w:val="130"/>
                    <w:sz w:val="16"/>
                  </w:rPr>
                  <w:t>selección</w:t>
                </w:r>
                <w:r>
                  <w:rPr>
                    <w:b/>
                    <w:color w:val="808285"/>
                    <w:spacing w:val="-15"/>
                    <w:w w:val="130"/>
                    <w:sz w:val="16"/>
                  </w:rPr>
                  <w:t> </w:t>
                </w:r>
                <w:r>
                  <w:rPr>
                    <w:b/>
                    <w:color w:val="808285"/>
                    <w:w w:val="130"/>
                    <w:sz w:val="16"/>
                  </w:rPr>
                  <w:t>para</w:t>
                </w:r>
                <w:r>
                  <w:rPr>
                    <w:b/>
                    <w:color w:val="808285"/>
                    <w:spacing w:val="-15"/>
                    <w:w w:val="130"/>
                    <w:sz w:val="16"/>
                  </w:rPr>
                  <w:t> </w:t>
                </w:r>
                <w:r>
                  <w:rPr>
                    <w:b/>
                    <w:color w:val="808285"/>
                    <w:w w:val="130"/>
                    <w:sz w:val="16"/>
                  </w:rPr>
                  <w:t>la</w:t>
                </w:r>
                <w:r>
                  <w:rPr>
                    <w:b/>
                    <w:color w:val="808285"/>
                    <w:spacing w:val="-15"/>
                    <w:w w:val="130"/>
                    <w:sz w:val="16"/>
                  </w:rPr>
                  <w:t> </w:t>
                </w:r>
                <w:r>
                  <w:rPr>
                    <w:b/>
                    <w:color w:val="808285"/>
                    <w:w w:val="130"/>
                    <w:sz w:val="16"/>
                  </w:rPr>
                  <w:t>Admisión</w:t>
                </w:r>
                <w:r>
                  <w:rPr>
                    <w:b/>
                    <w:color w:val="808285"/>
                    <w:spacing w:val="-16"/>
                    <w:w w:val="130"/>
                    <w:sz w:val="16"/>
                  </w:rPr>
                  <w:t> </w:t>
                </w:r>
                <w:r>
                  <w:rPr>
                    <w:b/>
                    <w:color w:val="808285"/>
                    <w:w w:val="130"/>
                    <w:sz w:val="16"/>
                  </w:rPr>
                  <w:t>del</w:t>
                </w:r>
                <w:r>
                  <w:rPr>
                    <w:b/>
                    <w:color w:val="808285"/>
                    <w:spacing w:val="-15"/>
                    <w:w w:val="130"/>
                    <w:sz w:val="16"/>
                  </w:rPr>
                  <w:t> </w:t>
                </w:r>
                <w:r>
                  <w:rPr>
                    <w:b/>
                    <w:color w:val="808285"/>
                    <w:w w:val="130"/>
                    <w:sz w:val="16"/>
                  </w:rPr>
                  <w:t>personal docente</w:t>
                </w:r>
                <w:r>
                  <w:rPr>
                    <w:b/>
                    <w:color w:val="808285"/>
                    <w:spacing w:val="-6"/>
                    <w:w w:val="130"/>
                    <w:sz w:val="16"/>
                  </w:rPr>
                  <w:t> </w:t>
                </w:r>
                <w:r>
                  <w:rPr>
                    <w:b/>
                    <w:color w:val="808285"/>
                    <w:w w:val="130"/>
                    <w:sz w:val="16"/>
                  </w:rPr>
                  <w:t>y</w:t>
                </w:r>
                <w:r>
                  <w:rPr>
                    <w:b/>
                    <w:color w:val="808285"/>
                    <w:spacing w:val="-6"/>
                    <w:w w:val="130"/>
                    <w:sz w:val="16"/>
                  </w:rPr>
                  <w:t> </w:t>
                </w:r>
                <w:r>
                  <w:rPr>
                    <w:b/>
                    <w:color w:val="808285"/>
                    <w:w w:val="130"/>
                    <w:sz w:val="16"/>
                  </w:rPr>
                  <w:t>técnico</w:t>
                </w:r>
                <w:r>
                  <w:rPr>
                    <w:b/>
                    <w:color w:val="808285"/>
                    <w:spacing w:val="-6"/>
                    <w:w w:val="130"/>
                    <w:sz w:val="16"/>
                  </w:rPr>
                  <w:t> </w:t>
                </w:r>
                <w:r>
                  <w:rPr>
                    <w:b/>
                    <w:color w:val="808285"/>
                    <w:w w:val="130"/>
                    <w:sz w:val="16"/>
                  </w:rPr>
                  <w:t>docente</w:t>
                </w:r>
                <w:r>
                  <w:rPr>
                    <w:b/>
                    <w:color w:val="808285"/>
                    <w:spacing w:val="-5"/>
                    <w:w w:val="130"/>
                    <w:sz w:val="16"/>
                  </w:rPr>
                  <w:t> </w:t>
                </w:r>
                <w:r>
                  <w:rPr>
                    <w:b/>
                    <w:color w:val="808285"/>
                    <w:w w:val="130"/>
                    <w:sz w:val="16"/>
                  </w:rPr>
                  <w:t>en</w:t>
                </w:r>
                <w:r>
                  <w:rPr>
                    <w:b/>
                    <w:color w:val="808285"/>
                    <w:spacing w:val="-6"/>
                    <w:w w:val="130"/>
                    <w:sz w:val="16"/>
                  </w:rPr>
                  <w:t> </w:t>
                </w:r>
                <w:r>
                  <w:rPr>
                    <w:b/>
                    <w:color w:val="808285"/>
                    <w:w w:val="130"/>
                    <w:sz w:val="16"/>
                  </w:rPr>
                  <w:t>Educación</w:t>
                </w:r>
                <w:r>
                  <w:rPr>
                    <w:b/>
                    <w:color w:val="808285"/>
                    <w:spacing w:val="-6"/>
                    <w:w w:val="130"/>
                    <w:sz w:val="16"/>
                  </w:rPr>
                  <w:t> </w:t>
                </w:r>
                <w:r>
                  <w:rPr>
                    <w:b/>
                    <w:color w:val="808285"/>
                    <w:w w:val="130"/>
                    <w:sz w:val="16"/>
                  </w:rPr>
                  <w:t>Media</w:t>
                </w:r>
                <w:r>
                  <w:rPr>
                    <w:b/>
                    <w:color w:val="808285"/>
                    <w:spacing w:val="-5"/>
                    <w:w w:val="130"/>
                    <w:sz w:val="16"/>
                  </w:rPr>
                  <w:t> </w:t>
                </w:r>
                <w:r>
                  <w:rPr>
                    <w:b/>
                    <w:color w:val="808285"/>
                    <w:w w:val="130"/>
                    <w:sz w:val="16"/>
                  </w:rPr>
                  <w:t>Superior</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964" w:hanging="24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3164" w:hanging="161"/>
      </w:pPr>
      <w:rPr>
        <w:rFonts w:hint="default" w:ascii="Calibri" w:hAnsi="Calibri" w:eastAsia="Calibri" w:cs="Calibri"/>
        <w:color w:val="231F20"/>
        <w:w w:val="100"/>
        <w:sz w:val="20"/>
        <w:szCs w:val="20"/>
        <w:lang w:val="es-ES" w:eastAsia="es-ES" w:bidi="es-ES"/>
      </w:rPr>
    </w:lvl>
    <w:lvl w:ilvl="2">
      <w:start w:val="0"/>
      <w:numFmt w:val="bullet"/>
      <w:lvlText w:val="•"/>
      <w:lvlJc w:val="left"/>
      <w:pPr>
        <w:ind w:left="4163" w:hanging="161"/>
      </w:pPr>
      <w:rPr>
        <w:rFonts w:hint="default"/>
        <w:lang w:val="es-ES" w:eastAsia="es-ES" w:bidi="es-ES"/>
      </w:rPr>
    </w:lvl>
    <w:lvl w:ilvl="3">
      <w:start w:val="0"/>
      <w:numFmt w:val="bullet"/>
      <w:lvlText w:val="•"/>
      <w:lvlJc w:val="left"/>
      <w:pPr>
        <w:ind w:left="5166" w:hanging="161"/>
      </w:pPr>
      <w:rPr>
        <w:rFonts w:hint="default"/>
        <w:lang w:val="es-ES" w:eastAsia="es-ES" w:bidi="es-ES"/>
      </w:rPr>
    </w:lvl>
    <w:lvl w:ilvl="4">
      <w:start w:val="0"/>
      <w:numFmt w:val="bullet"/>
      <w:lvlText w:val="•"/>
      <w:lvlJc w:val="left"/>
      <w:pPr>
        <w:ind w:left="6169" w:hanging="161"/>
      </w:pPr>
      <w:rPr>
        <w:rFonts w:hint="default"/>
        <w:lang w:val="es-ES" w:eastAsia="es-ES" w:bidi="es-ES"/>
      </w:rPr>
    </w:lvl>
    <w:lvl w:ilvl="5">
      <w:start w:val="0"/>
      <w:numFmt w:val="bullet"/>
      <w:lvlText w:val="•"/>
      <w:lvlJc w:val="left"/>
      <w:pPr>
        <w:ind w:left="7172" w:hanging="161"/>
      </w:pPr>
      <w:rPr>
        <w:rFonts w:hint="default"/>
        <w:lang w:val="es-ES" w:eastAsia="es-ES" w:bidi="es-ES"/>
      </w:rPr>
    </w:lvl>
    <w:lvl w:ilvl="6">
      <w:start w:val="0"/>
      <w:numFmt w:val="bullet"/>
      <w:lvlText w:val="•"/>
      <w:lvlJc w:val="left"/>
      <w:pPr>
        <w:ind w:left="8176" w:hanging="161"/>
      </w:pPr>
      <w:rPr>
        <w:rFonts w:hint="default"/>
        <w:lang w:val="es-ES" w:eastAsia="es-ES" w:bidi="es-ES"/>
      </w:rPr>
    </w:lvl>
    <w:lvl w:ilvl="7">
      <w:start w:val="0"/>
      <w:numFmt w:val="bullet"/>
      <w:lvlText w:val="•"/>
      <w:lvlJc w:val="left"/>
      <w:pPr>
        <w:ind w:left="9179" w:hanging="161"/>
      </w:pPr>
      <w:rPr>
        <w:rFonts w:hint="default"/>
        <w:lang w:val="es-ES" w:eastAsia="es-ES" w:bidi="es-ES"/>
      </w:rPr>
    </w:lvl>
    <w:lvl w:ilvl="8">
      <w:start w:val="0"/>
      <w:numFmt w:val="bullet"/>
      <w:lvlText w:val="•"/>
      <w:lvlJc w:val="left"/>
      <w:pPr>
        <w:ind w:left="10182" w:hanging="161"/>
      </w:pPr>
      <w:rPr>
        <w:rFonts w:hint="default"/>
        <w:lang w:val="es-ES" w:eastAsia="es-ES" w:bidi="es-ES"/>
      </w:rPr>
    </w:lvl>
  </w:abstractNum>
  <w:abstractNum w:abstractNumId="1">
    <w:multiLevelType w:val="hybridMultilevel"/>
    <w:lvl w:ilvl="0">
      <w:start w:val="1"/>
      <w:numFmt w:val="upperLetter"/>
      <w:lvlText w:val="%1."/>
      <w:lvlJc w:val="left"/>
      <w:pPr>
        <w:ind w:left="2445" w:hanging="269"/>
        <w:jc w:val="right"/>
      </w:pPr>
      <w:rPr>
        <w:rFonts w:hint="default" w:ascii="Calibri" w:hAnsi="Calibri" w:eastAsia="Calibri" w:cs="Calibri"/>
        <w:b/>
        <w:bCs/>
        <w:color w:val="C1945C"/>
        <w:spacing w:val="0"/>
        <w:w w:val="98"/>
        <w:sz w:val="20"/>
        <w:szCs w:val="20"/>
        <w:lang w:val="es-ES" w:eastAsia="es-ES" w:bidi="es-ES"/>
      </w:rPr>
    </w:lvl>
    <w:lvl w:ilvl="1">
      <w:start w:val="0"/>
      <w:numFmt w:val="bullet"/>
      <w:lvlText w:val="•"/>
      <w:lvlJc w:val="left"/>
      <w:pPr>
        <w:ind w:left="3414" w:hanging="269"/>
      </w:pPr>
      <w:rPr>
        <w:rFonts w:hint="default"/>
        <w:lang w:val="es-ES" w:eastAsia="es-ES" w:bidi="es-ES"/>
      </w:rPr>
    </w:lvl>
    <w:lvl w:ilvl="2">
      <w:start w:val="0"/>
      <w:numFmt w:val="bullet"/>
      <w:lvlText w:val="•"/>
      <w:lvlJc w:val="left"/>
      <w:pPr>
        <w:ind w:left="4389" w:hanging="269"/>
      </w:pPr>
      <w:rPr>
        <w:rFonts w:hint="default"/>
        <w:lang w:val="es-ES" w:eastAsia="es-ES" w:bidi="es-ES"/>
      </w:rPr>
    </w:lvl>
    <w:lvl w:ilvl="3">
      <w:start w:val="0"/>
      <w:numFmt w:val="bullet"/>
      <w:lvlText w:val="•"/>
      <w:lvlJc w:val="left"/>
      <w:pPr>
        <w:ind w:left="5364" w:hanging="269"/>
      </w:pPr>
      <w:rPr>
        <w:rFonts w:hint="default"/>
        <w:lang w:val="es-ES" w:eastAsia="es-ES" w:bidi="es-ES"/>
      </w:rPr>
    </w:lvl>
    <w:lvl w:ilvl="4">
      <w:start w:val="0"/>
      <w:numFmt w:val="bullet"/>
      <w:lvlText w:val="•"/>
      <w:lvlJc w:val="left"/>
      <w:pPr>
        <w:ind w:left="6339" w:hanging="269"/>
      </w:pPr>
      <w:rPr>
        <w:rFonts w:hint="default"/>
        <w:lang w:val="es-ES" w:eastAsia="es-ES" w:bidi="es-ES"/>
      </w:rPr>
    </w:lvl>
    <w:lvl w:ilvl="5">
      <w:start w:val="0"/>
      <w:numFmt w:val="bullet"/>
      <w:lvlText w:val="•"/>
      <w:lvlJc w:val="left"/>
      <w:pPr>
        <w:ind w:left="7314" w:hanging="269"/>
      </w:pPr>
      <w:rPr>
        <w:rFonts w:hint="default"/>
        <w:lang w:val="es-ES" w:eastAsia="es-ES" w:bidi="es-ES"/>
      </w:rPr>
    </w:lvl>
    <w:lvl w:ilvl="6">
      <w:start w:val="0"/>
      <w:numFmt w:val="bullet"/>
      <w:lvlText w:val="•"/>
      <w:lvlJc w:val="left"/>
      <w:pPr>
        <w:ind w:left="8289" w:hanging="269"/>
      </w:pPr>
      <w:rPr>
        <w:rFonts w:hint="default"/>
        <w:lang w:val="es-ES" w:eastAsia="es-ES" w:bidi="es-ES"/>
      </w:rPr>
    </w:lvl>
    <w:lvl w:ilvl="7">
      <w:start w:val="0"/>
      <w:numFmt w:val="bullet"/>
      <w:lvlText w:val="•"/>
      <w:lvlJc w:val="left"/>
      <w:pPr>
        <w:ind w:left="9264" w:hanging="269"/>
      </w:pPr>
      <w:rPr>
        <w:rFonts w:hint="default"/>
        <w:lang w:val="es-ES" w:eastAsia="es-ES" w:bidi="es-ES"/>
      </w:rPr>
    </w:lvl>
    <w:lvl w:ilvl="8">
      <w:start w:val="0"/>
      <w:numFmt w:val="bullet"/>
      <w:lvlText w:val="•"/>
      <w:lvlJc w:val="left"/>
      <w:pPr>
        <w:ind w:left="10239" w:hanging="269"/>
      </w:pPr>
      <w:rPr>
        <w:rFonts w:hint="default"/>
        <w:lang w:val="es-ES" w:eastAsia="es-ES" w:bidi="es-ES"/>
      </w:rPr>
    </w:lvl>
  </w:abstractNum>
  <w:abstractNum w:abstractNumId="0">
    <w:multiLevelType w:val="hybridMultilevel"/>
    <w:lvl w:ilvl="0">
      <w:start w:val="1"/>
      <w:numFmt w:val="lowerLetter"/>
      <w:lvlText w:val="%1."/>
      <w:lvlJc w:val="left"/>
      <w:pPr>
        <w:ind w:left="2137" w:hanging="360"/>
        <w:jc w:val="right"/>
      </w:pPr>
      <w:rPr>
        <w:rFonts w:hint="default" w:ascii="Calibri" w:hAnsi="Calibri" w:eastAsia="Calibri" w:cs="Calibri"/>
        <w:b/>
        <w:bCs/>
        <w:color w:val="231F20"/>
        <w:w w:val="115"/>
        <w:sz w:val="20"/>
        <w:szCs w:val="20"/>
        <w:lang w:val="es-ES" w:eastAsia="es-ES" w:bidi="es-ES"/>
      </w:rPr>
    </w:lvl>
    <w:lvl w:ilvl="1">
      <w:start w:val="0"/>
      <w:numFmt w:val="bullet"/>
      <w:lvlText w:val="•"/>
      <w:lvlJc w:val="left"/>
      <w:pPr>
        <w:ind w:left="3144" w:hanging="360"/>
      </w:pPr>
      <w:rPr>
        <w:rFonts w:hint="default"/>
        <w:lang w:val="es-ES" w:eastAsia="es-ES" w:bidi="es-ES"/>
      </w:rPr>
    </w:lvl>
    <w:lvl w:ilvl="2">
      <w:start w:val="0"/>
      <w:numFmt w:val="bullet"/>
      <w:lvlText w:val="•"/>
      <w:lvlJc w:val="left"/>
      <w:pPr>
        <w:ind w:left="4149" w:hanging="360"/>
      </w:pPr>
      <w:rPr>
        <w:rFonts w:hint="default"/>
        <w:lang w:val="es-ES" w:eastAsia="es-ES" w:bidi="es-ES"/>
      </w:rPr>
    </w:lvl>
    <w:lvl w:ilvl="3">
      <w:start w:val="0"/>
      <w:numFmt w:val="bullet"/>
      <w:lvlText w:val="•"/>
      <w:lvlJc w:val="left"/>
      <w:pPr>
        <w:ind w:left="5154" w:hanging="360"/>
      </w:pPr>
      <w:rPr>
        <w:rFonts w:hint="default"/>
        <w:lang w:val="es-ES" w:eastAsia="es-ES" w:bidi="es-ES"/>
      </w:rPr>
    </w:lvl>
    <w:lvl w:ilvl="4">
      <w:start w:val="0"/>
      <w:numFmt w:val="bullet"/>
      <w:lvlText w:val="•"/>
      <w:lvlJc w:val="left"/>
      <w:pPr>
        <w:ind w:left="6159" w:hanging="360"/>
      </w:pPr>
      <w:rPr>
        <w:rFonts w:hint="default"/>
        <w:lang w:val="es-ES" w:eastAsia="es-ES" w:bidi="es-ES"/>
      </w:rPr>
    </w:lvl>
    <w:lvl w:ilvl="5">
      <w:start w:val="0"/>
      <w:numFmt w:val="bullet"/>
      <w:lvlText w:val="•"/>
      <w:lvlJc w:val="left"/>
      <w:pPr>
        <w:ind w:left="7164" w:hanging="360"/>
      </w:pPr>
      <w:rPr>
        <w:rFonts w:hint="default"/>
        <w:lang w:val="es-ES" w:eastAsia="es-ES" w:bidi="es-ES"/>
      </w:rPr>
    </w:lvl>
    <w:lvl w:ilvl="6">
      <w:start w:val="0"/>
      <w:numFmt w:val="bullet"/>
      <w:lvlText w:val="•"/>
      <w:lvlJc w:val="left"/>
      <w:pPr>
        <w:ind w:left="8169" w:hanging="360"/>
      </w:pPr>
      <w:rPr>
        <w:rFonts w:hint="default"/>
        <w:lang w:val="es-ES" w:eastAsia="es-ES" w:bidi="es-ES"/>
      </w:rPr>
    </w:lvl>
    <w:lvl w:ilvl="7">
      <w:start w:val="0"/>
      <w:numFmt w:val="bullet"/>
      <w:lvlText w:val="•"/>
      <w:lvlJc w:val="left"/>
      <w:pPr>
        <w:ind w:left="9174" w:hanging="360"/>
      </w:pPr>
      <w:rPr>
        <w:rFonts w:hint="default"/>
        <w:lang w:val="es-ES" w:eastAsia="es-ES" w:bidi="es-ES"/>
      </w:rPr>
    </w:lvl>
    <w:lvl w:ilvl="8">
      <w:start w:val="0"/>
      <w:numFmt w:val="bullet"/>
      <w:lvlText w:val="•"/>
      <w:lvlJc w:val="left"/>
      <w:pPr>
        <w:ind w:left="10179" w:hanging="360"/>
      </w:pPr>
      <w:rPr>
        <w:rFonts w:hint="default"/>
        <w:lang w:val="es-ES" w:eastAsia="es-ES" w:bidi="es-E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0"/>
      <w:szCs w:val="20"/>
      <w:lang w:val="es-ES" w:eastAsia="es-ES" w:bidi="es-ES"/>
    </w:rPr>
  </w:style>
  <w:style w:styleId="Heading1" w:type="paragraph">
    <w:name w:val="Heading 1"/>
    <w:basedOn w:val="Normal"/>
    <w:uiPriority w:val="1"/>
    <w:qFormat/>
    <w:pPr>
      <w:ind w:left="2361" w:right="1795"/>
      <w:jc w:val="center"/>
      <w:outlineLvl w:val="1"/>
    </w:pPr>
    <w:rPr>
      <w:rFonts w:ascii="Calibri" w:hAnsi="Calibri" w:eastAsia="Calibri" w:cs="Calibri"/>
      <w:b/>
      <w:bCs/>
      <w:sz w:val="20"/>
      <w:szCs w:val="20"/>
      <w:lang w:val="es-ES" w:eastAsia="es-ES" w:bidi="es-ES"/>
    </w:rPr>
  </w:style>
  <w:style w:styleId="ListParagraph" w:type="paragraph">
    <w:name w:val="List Paragraph"/>
    <w:basedOn w:val="Normal"/>
    <w:uiPriority w:val="1"/>
    <w:qFormat/>
    <w:pPr>
      <w:spacing w:before="157"/>
      <w:ind w:left="2704" w:right="1415" w:hanging="360"/>
      <w:jc w:val="both"/>
    </w:pPr>
    <w:rPr>
      <w:rFonts w:ascii="Calibri" w:hAnsi="Calibri" w:eastAsia="Calibri" w:cs="Calibri"/>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header" Target="header3.xml"/><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header" Target="header4.xml"/><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2021-01-12T21:22:14Z</dcterms:created>
  <dcterms:modified xsi:type="dcterms:W3CDTF">2021-01-12T21:22:14Z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15.0 (Macintosh)</vt:lpwstr>
  </property>
  <property fmtid="{D5CDD505-2E9C-101B-9397-08002B2CF9AE}" pid="4" name="LastSaved">
    <vt:filetime>2021-01-12T00:00:00Z</vt:filetime>
  </property>
</Properties>
</file>