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47C56" w14:textId="283083EC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b/>
          <w:bCs/>
          <w:sz w:val="28"/>
          <w:szCs w:val="28"/>
          <w:lang w:val="es-ES"/>
        </w:rPr>
      </w:pPr>
      <w:r w:rsidRPr="00BD19D6">
        <w:rPr>
          <w:rFonts w:ascii="Univia Pro Book" w:hAnsi="Univia Pro Book"/>
          <w:b/>
          <w:bCs/>
          <w:sz w:val="28"/>
          <w:szCs w:val="28"/>
          <w:lang w:val="es-ES"/>
        </w:rPr>
        <w:t>PROTOCOLO PARA LA RECEPCIÓN Y ATENCIÓN DE QUEJAS Y/O DENUNCIAS POR INCUMPLIMIENTO AL CÓDIGO DE ÉTICA, CÓDIGO DE CONDUCTA Y A LAS REGLAS DE INTEGRIDAD.</w:t>
      </w:r>
    </w:p>
    <w:p w14:paraId="2CB2A45E" w14:textId="77777777" w:rsidR="009C62BC" w:rsidRPr="00BD19D6" w:rsidRDefault="009C62BC" w:rsidP="009C62BC">
      <w:pPr>
        <w:ind w:right="-376"/>
        <w:jc w:val="both"/>
        <w:rPr>
          <w:rFonts w:ascii="Univia Pro Book" w:hAnsi="Univia Pro Book"/>
          <w:b/>
          <w:bCs/>
          <w:sz w:val="28"/>
          <w:szCs w:val="28"/>
          <w:lang w:val="es-ES"/>
        </w:rPr>
      </w:pPr>
    </w:p>
    <w:p w14:paraId="5C587BAC" w14:textId="77777777" w:rsidR="009C62BC" w:rsidRPr="00F92C47" w:rsidRDefault="009C62BC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  <w:r w:rsidRPr="00F92C47">
        <w:rPr>
          <w:rFonts w:ascii="Univia Pro Book" w:hAnsi="Univia Pro Book"/>
          <w:b/>
          <w:bCs/>
          <w:sz w:val="22"/>
          <w:szCs w:val="22"/>
          <w:lang w:val="es-ES"/>
        </w:rPr>
        <w:t>CONTENIDO</w:t>
      </w:r>
    </w:p>
    <w:p w14:paraId="7DA2BED0" w14:textId="77777777" w:rsidR="00B339A5" w:rsidRDefault="00B339A5" w:rsidP="009C62BC">
      <w:pPr>
        <w:spacing w:line="276" w:lineRule="auto"/>
        <w:ind w:right="-376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15FE1A05" w14:textId="77777777" w:rsidR="00B339A5" w:rsidRDefault="00B339A5" w:rsidP="009C62BC">
      <w:pPr>
        <w:spacing w:line="276" w:lineRule="auto"/>
        <w:ind w:right="-376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498D57F1" w14:textId="41E31069" w:rsidR="009C62BC" w:rsidRPr="00BD19D6" w:rsidRDefault="009C62BC" w:rsidP="009C62BC">
      <w:pPr>
        <w:spacing w:line="276" w:lineRule="auto"/>
        <w:ind w:right="-376"/>
        <w:rPr>
          <w:rFonts w:ascii="Univia Pro Book" w:hAnsi="Univia Pro Book"/>
          <w:b/>
          <w:bCs/>
          <w:sz w:val="24"/>
          <w:szCs w:val="24"/>
        </w:rPr>
      </w:pPr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t>I. INTRODUCCIÓN</w:t>
      </w:r>
      <w:bookmarkStart w:id="0" w:name="_Hlk58335611"/>
      <w:r w:rsid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 </w:t>
      </w:r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. . . . . . . . . . . . . . . . . . . . . . . . . . . . . . . . . . . . . . . . . . . . . . . . . . . . . . </w:t>
      </w:r>
      <w:proofErr w:type="gramStart"/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. . . </w:t>
      </w:r>
      <w:bookmarkEnd w:id="0"/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>.</w:t>
      </w:r>
      <w:proofErr w:type="gramEnd"/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 2</w:t>
      </w:r>
    </w:p>
    <w:p w14:paraId="4E7385F3" w14:textId="3EF970B3" w:rsidR="009C62BC" w:rsidRPr="00BD19D6" w:rsidRDefault="009C62BC" w:rsidP="009C62BC">
      <w:pPr>
        <w:spacing w:line="276" w:lineRule="auto"/>
        <w:ind w:right="-376"/>
        <w:rPr>
          <w:rFonts w:ascii="Univia Pro Book" w:hAnsi="Univia Pro Book"/>
          <w:b/>
          <w:bCs/>
          <w:sz w:val="24"/>
          <w:szCs w:val="24"/>
          <w:lang w:val="es-ES"/>
        </w:rPr>
      </w:pPr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t>II. OBJETIVO</w:t>
      </w:r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 . . . . . . . . . . . . . . . . . . . . . . . . . . . . . . . . . . . . . . . . . . . . . . . . . . . . . . . . . </w:t>
      </w:r>
      <w:proofErr w:type="gramStart"/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>. . . .</w:t>
      </w:r>
      <w:proofErr w:type="gramEnd"/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  . 2</w:t>
      </w:r>
    </w:p>
    <w:p w14:paraId="40E6AD78" w14:textId="525EA619" w:rsidR="009C62BC" w:rsidRPr="00BD19D6" w:rsidRDefault="009C62BC" w:rsidP="009C62BC">
      <w:pPr>
        <w:spacing w:line="276" w:lineRule="auto"/>
        <w:ind w:right="-376"/>
        <w:rPr>
          <w:rFonts w:ascii="Univia Pro Book" w:hAnsi="Univia Pro Book"/>
          <w:b/>
          <w:bCs/>
          <w:sz w:val="24"/>
          <w:szCs w:val="24"/>
          <w:lang w:val="es-ES"/>
        </w:rPr>
      </w:pPr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III. ÁMBITO DE </w:t>
      </w:r>
      <w:proofErr w:type="gramStart"/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t>APLICACIÓN</w:t>
      </w:r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  . . .</w:t>
      </w:r>
      <w:proofErr w:type="gramEnd"/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 . . . . . . . . . . . . . . . . . . . . . . . . . . . . . . . . . . . . . . . . . . . .  </w:t>
      </w:r>
      <w:r w:rsidR="00932C98">
        <w:rPr>
          <w:rFonts w:ascii="Univia Pro Book" w:hAnsi="Univia Pro Book"/>
          <w:b/>
          <w:bCs/>
          <w:sz w:val="24"/>
          <w:szCs w:val="24"/>
          <w:lang w:val="es-ES"/>
        </w:rPr>
        <w:t>2</w:t>
      </w:r>
    </w:p>
    <w:p w14:paraId="6C99A789" w14:textId="3485344F" w:rsidR="009C62BC" w:rsidRPr="00BD19D6" w:rsidRDefault="009C62BC" w:rsidP="009C62BC">
      <w:pPr>
        <w:spacing w:line="276" w:lineRule="auto"/>
        <w:ind w:right="-376"/>
        <w:rPr>
          <w:rFonts w:ascii="Univia Pro Book" w:hAnsi="Univia Pro Book"/>
          <w:b/>
          <w:bCs/>
          <w:sz w:val="24"/>
          <w:szCs w:val="24"/>
        </w:rPr>
      </w:pPr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IV. </w:t>
      </w:r>
      <w:proofErr w:type="gramStart"/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t>GLOSARIO</w:t>
      </w:r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  . . .</w:t>
      </w:r>
      <w:proofErr w:type="gramEnd"/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 . . . . . . . . . . . . . . . . . . . . . . . . . . . . . . . . . . . . . . . . . . . . . . . . . . . . . . . . . . 3</w:t>
      </w:r>
    </w:p>
    <w:p w14:paraId="5DBD35E4" w14:textId="02656ABB" w:rsidR="009C62BC" w:rsidRPr="00BD19D6" w:rsidRDefault="009C62BC" w:rsidP="009C62BC">
      <w:pPr>
        <w:spacing w:line="276" w:lineRule="auto"/>
        <w:ind w:right="-376"/>
        <w:rPr>
          <w:rFonts w:ascii="Univia Pro Book" w:hAnsi="Univia Pro Book"/>
          <w:b/>
          <w:bCs/>
          <w:sz w:val="24"/>
          <w:szCs w:val="24"/>
        </w:rPr>
      </w:pPr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V. </w:t>
      </w:r>
      <w:r w:rsidRPr="00BD19D6">
        <w:rPr>
          <w:rFonts w:ascii="Univia Pro Book" w:hAnsi="Univia Pro Book"/>
          <w:b/>
          <w:bCs/>
          <w:sz w:val="24"/>
          <w:szCs w:val="24"/>
        </w:rPr>
        <w:t>PROCEDIMIENTO</w:t>
      </w:r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. . . . . . . . . . . . . . . . . . . . . . . . . . . . . . . . . . . . . . . . . . . . . . . . </w:t>
      </w:r>
      <w:proofErr w:type="gramStart"/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>. . . .</w:t>
      </w:r>
      <w:proofErr w:type="gramEnd"/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 xml:space="preserve"> .  . . 4 </w:t>
      </w:r>
    </w:p>
    <w:p w14:paraId="3EC9673C" w14:textId="52E7F37E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b/>
          <w:bCs/>
          <w:sz w:val="24"/>
          <w:szCs w:val="24"/>
          <w:lang w:val="es-ES"/>
        </w:rPr>
      </w:pPr>
      <w:r w:rsidRPr="00BD19D6">
        <w:rPr>
          <w:rFonts w:ascii="Univia Pro Book" w:hAnsi="Univia Pro Book"/>
          <w:b/>
          <w:bCs/>
          <w:sz w:val="24"/>
          <w:szCs w:val="24"/>
        </w:rPr>
        <w:t>VI. REGLAS A OBSERVAR EN EL PROCEDIMIENTO</w:t>
      </w:r>
      <w:r w:rsidR="00B339A5" w:rsidRPr="00BD19D6">
        <w:rPr>
          <w:rFonts w:ascii="Univia Pro Book" w:hAnsi="Univia Pro Book"/>
          <w:b/>
          <w:bCs/>
          <w:sz w:val="24"/>
          <w:szCs w:val="24"/>
          <w:lang w:val="es-ES"/>
        </w:rPr>
        <w:t>. . . . . . . . . . . . . . . . . . . . .. . . . . . 7</w:t>
      </w:r>
    </w:p>
    <w:p w14:paraId="4F8A48DB" w14:textId="77777777" w:rsidR="009C62BC" w:rsidRPr="00F92C47" w:rsidRDefault="009C62BC" w:rsidP="009C62BC">
      <w:pPr>
        <w:spacing w:line="276" w:lineRule="auto"/>
        <w:ind w:right="-376"/>
        <w:jc w:val="both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0901BF68" w14:textId="77777777" w:rsidR="00B339A5" w:rsidRDefault="00B339A5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06E27724" w14:textId="77777777" w:rsidR="00B339A5" w:rsidRDefault="00B339A5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02BE6276" w14:textId="77777777" w:rsidR="00B339A5" w:rsidRDefault="00B339A5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4A7379EE" w14:textId="77777777" w:rsidR="00B339A5" w:rsidRDefault="00B339A5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2A1E9E5B" w14:textId="77777777" w:rsidR="00B339A5" w:rsidRDefault="00B339A5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6D4E8C9C" w14:textId="77777777" w:rsidR="00B339A5" w:rsidRDefault="00B339A5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1E09D907" w14:textId="77777777" w:rsidR="00B339A5" w:rsidRDefault="00B339A5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3B5A340A" w14:textId="7DB080F7" w:rsidR="00B339A5" w:rsidRDefault="00B339A5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77506C67" w14:textId="635BA22D" w:rsidR="00BD19D6" w:rsidRDefault="00BD19D6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4D6994CE" w14:textId="77777777" w:rsidR="00BD19D6" w:rsidRDefault="00BD19D6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10600A02" w14:textId="77777777" w:rsidR="00B339A5" w:rsidRDefault="00B339A5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2"/>
          <w:szCs w:val="22"/>
          <w:lang w:val="es-ES"/>
        </w:rPr>
      </w:pPr>
    </w:p>
    <w:p w14:paraId="0719CE28" w14:textId="613D50B8" w:rsidR="009C62BC" w:rsidRPr="00BD19D6" w:rsidRDefault="009C62BC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4"/>
          <w:szCs w:val="24"/>
          <w:lang w:val="es-ES"/>
        </w:rPr>
      </w:pPr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lastRenderedPageBreak/>
        <w:t>I. INTRODUCCIÓN</w:t>
      </w:r>
    </w:p>
    <w:p w14:paraId="0A06E19E" w14:textId="26DC42DB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trike/>
          <w:sz w:val="24"/>
          <w:szCs w:val="24"/>
          <w:lang w:val="es-ES"/>
        </w:rPr>
      </w:pPr>
      <w:r w:rsidRPr="00BD19D6">
        <w:rPr>
          <w:rFonts w:ascii="Univia Pro Book" w:hAnsi="Univia Pro Book"/>
          <w:sz w:val="24"/>
          <w:szCs w:val="24"/>
          <w:lang w:val="es-ES"/>
        </w:rPr>
        <w:t>El Colegio de Bachilleres del Estado de Oaxaca, en atención a lo establecido en el Acuerdo por el que se emiten los Lineamientos Generales del Código de Ética y las Reglas de Integridad, para Servidoras y Servidores Públicos del Poder Ejecutivo del Estado de Oaxaca, debe facilitar una cultura de  ética e integridad en el desempeño del servicio público dentro de esta institución educativa, para lo cual es necesario establecer un procedimiento eficiente y eficaz que permita la atención oportuna a las quejas y/o denuncias que se formulen ante el Comité de Ética y</w:t>
      </w:r>
      <w:r w:rsidR="00C6275B" w:rsidRPr="00BD19D6">
        <w:rPr>
          <w:rFonts w:ascii="Univia Pro Book" w:hAnsi="Univia Pro Book"/>
          <w:sz w:val="24"/>
          <w:szCs w:val="24"/>
          <w:lang w:val="es-ES"/>
        </w:rPr>
        <w:t xml:space="preserve"> de</w:t>
      </w:r>
      <w:r w:rsidRPr="00BD19D6">
        <w:rPr>
          <w:rFonts w:ascii="Univia Pro Book" w:hAnsi="Univia Pro Book"/>
          <w:sz w:val="24"/>
          <w:szCs w:val="24"/>
          <w:lang w:val="es-ES"/>
        </w:rPr>
        <w:t xml:space="preserve"> Prevención de Conflicto de Interés (CEPCI) de este organismo y eventualmente, dar vista a la Secretaría de la Contraloría y Transparencia Gubernamental de las mismas cuando constituyan probables faltas administrativas o hechos de corrupción.</w:t>
      </w:r>
    </w:p>
    <w:p w14:paraId="303D0B25" w14:textId="77777777" w:rsidR="009C62BC" w:rsidRPr="00BD19D6" w:rsidRDefault="009C62BC" w:rsidP="009C62BC">
      <w:pPr>
        <w:spacing w:line="276" w:lineRule="auto"/>
        <w:ind w:left="708" w:right="-376" w:hanging="708"/>
        <w:jc w:val="center"/>
        <w:rPr>
          <w:rFonts w:ascii="Univia Pro Book" w:hAnsi="Univia Pro Book"/>
          <w:b/>
          <w:bCs/>
          <w:sz w:val="24"/>
          <w:szCs w:val="24"/>
          <w:lang w:val="es-ES"/>
        </w:rPr>
      </w:pPr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t>II. OBJETIVO</w:t>
      </w:r>
    </w:p>
    <w:p w14:paraId="006A7B3F" w14:textId="1BC41E0C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"/>
        </w:rPr>
      </w:pPr>
      <w:r w:rsidRPr="00BD19D6">
        <w:rPr>
          <w:rFonts w:ascii="Univia Pro Book" w:hAnsi="Univia Pro Book"/>
          <w:sz w:val="24"/>
          <w:szCs w:val="24"/>
          <w:lang w:val="es-ES"/>
        </w:rPr>
        <w:t xml:space="preserve">El presente documento, tiene como objetivo ser una herramienta que garantice una adecuada atención y seguimiento de las quejas y/o denuncias, a través de la emisión de opiniones y recomendaciones, por actos presuntamente contrarios o violatorios del </w:t>
      </w:r>
      <w:bookmarkStart w:id="1" w:name="_Hlk50033899"/>
      <w:r w:rsidRPr="00BD19D6">
        <w:rPr>
          <w:rFonts w:ascii="Univia Pro Book" w:hAnsi="Univia Pro Book"/>
          <w:sz w:val="24"/>
          <w:szCs w:val="24"/>
          <w:lang w:val="es-ES"/>
        </w:rPr>
        <w:t>Código de Ética y Reglas de Integridad, ambos para Servidoras y Servidores Públicos del Poder Ejecutivo del Estado de Oaxaca, así como del Código de Conducta del C</w:t>
      </w:r>
      <w:bookmarkEnd w:id="1"/>
      <w:r w:rsidRPr="00BD19D6">
        <w:rPr>
          <w:rFonts w:ascii="Univia Pro Book" w:hAnsi="Univia Pro Book"/>
          <w:sz w:val="24"/>
          <w:szCs w:val="24"/>
          <w:lang w:val="es-ES"/>
        </w:rPr>
        <w:t xml:space="preserve">olegio de Bachilleres del Estado de Oaxaca, tendiente a lograr una mejora constante en el clima y cultura organizacional de ésta Institución. </w:t>
      </w:r>
    </w:p>
    <w:p w14:paraId="29D2FA22" w14:textId="29680079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Por lo que </w:t>
      </w:r>
      <w:proofErr w:type="spellStart"/>
      <w:r w:rsidRPr="00BD19D6">
        <w:rPr>
          <w:rFonts w:ascii="Univia Pro Book" w:hAnsi="Univia Pro Book"/>
          <w:sz w:val="24"/>
          <w:szCs w:val="24"/>
        </w:rPr>
        <w:t>atendiendo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lo </w:t>
      </w:r>
      <w:proofErr w:type="spellStart"/>
      <w:r w:rsidRPr="00BD19D6">
        <w:rPr>
          <w:rFonts w:ascii="Univia Pro Book" w:hAnsi="Univia Pro Book"/>
          <w:sz w:val="24"/>
          <w:szCs w:val="24"/>
        </w:rPr>
        <w:t>dispuesto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</w:t>
      </w:r>
      <w:proofErr w:type="spellStart"/>
      <w:r w:rsidRPr="00BD19D6">
        <w:rPr>
          <w:rFonts w:ascii="Univia Pro Book" w:hAnsi="Univia Pro Book"/>
          <w:sz w:val="24"/>
          <w:szCs w:val="24"/>
        </w:rPr>
        <w:t>artículo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19  del </w:t>
      </w:r>
      <w:proofErr w:type="spellStart"/>
      <w:r w:rsidRPr="00BD19D6">
        <w:rPr>
          <w:rFonts w:ascii="Univia Pro Book" w:hAnsi="Univia Pro Book"/>
          <w:sz w:val="24"/>
          <w:szCs w:val="24"/>
        </w:rPr>
        <w:t>Acuerdo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por el que se </w:t>
      </w:r>
      <w:proofErr w:type="spellStart"/>
      <w:r w:rsidRPr="00BD19D6">
        <w:rPr>
          <w:rFonts w:ascii="Univia Pro Book" w:hAnsi="Univia Pro Book"/>
          <w:sz w:val="24"/>
          <w:szCs w:val="24"/>
        </w:rPr>
        <w:t>expide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Código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para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Públicos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Poder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Ejecutivo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Oaxaca, </w:t>
      </w:r>
      <w:proofErr w:type="spellStart"/>
      <w:r w:rsidRPr="00BD19D6">
        <w:rPr>
          <w:rFonts w:ascii="Univia Pro Book" w:hAnsi="Univia Pro Book"/>
          <w:sz w:val="24"/>
          <w:szCs w:val="24"/>
        </w:rPr>
        <w:t>así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como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numeral 3</w:t>
      </w:r>
      <w:r w:rsidR="008E7364" w:rsidRPr="00BD19D6">
        <w:rPr>
          <w:rFonts w:ascii="Univia Pro Book" w:hAnsi="Univia Pro Book"/>
          <w:sz w:val="24"/>
          <w:szCs w:val="24"/>
        </w:rPr>
        <w:t xml:space="preserve">1 </w:t>
      </w:r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fracciones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IX y XIII</w:t>
      </w:r>
      <w:r w:rsidR="008E7364" w:rsidRPr="00BD19D6">
        <w:rPr>
          <w:rFonts w:ascii="Univia Pro Book" w:hAnsi="Univia Pro Book"/>
          <w:sz w:val="24"/>
          <w:szCs w:val="24"/>
        </w:rPr>
        <w:t xml:space="preserve"> </w:t>
      </w:r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Acuerdo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por el que se </w:t>
      </w:r>
      <w:proofErr w:type="spellStart"/>
      <w:r w:rsidRPr="00BD19D6">
        <w:rPr>
          <w:rFonts w:ascii="Univia Pro Book" w:hAnsi="Univia Pro Book"/>
          <w:sz w:val="24"/>
          <w:szCs w:val="24"/>
        </w:rPr>
        <w:t>emiten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los </w:t>
      </w:r>
      <w:proofErr w:type="spellStart"/>
      <w:r w:rsidRPr="00BD19D6">
        <w:rPr>
          <w:rFonts w:ascii="Univia Pro Book" w:hAnsi="Univia Pro Book"/>
          <w:sz w:val="24"/>
          <w:szCs w:val="24"/>
        </w:rPr>
        <w:t>Lineamientos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Generales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Código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para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Públicos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Poder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Ejecutivo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 Estado de Oaxaca, los </w:t>
      </w:r>
      <w:proofErr w:type="spellStart"/>
      <w:r w:rsidRPr="00BD19D6">
        <w:rPr>
          <w:rFonts w:ascii="Univia Pro Book" w:hAnsi="Univia Pro Book"/>
          <w:sz w:val="24"/>
          <w:szCs w:val="24"/>
        </w:rPr>
        <w:t>integrantes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r w:rsidR="00C6275B" w:rsidRPr="00BD19D6">
        <w:rPr>
          <w:rFonts w:ascii="Univia Pro Book" w:hAnsi="Univia Pro Book"/>
          <w:sz w:val="24"/>
          <w:szCs w:val="24"/>
        </w:rPr>
        <w:t xml:space="preserve">de </w:t>
      </w:r>
      <w:proofErr w:type="spellStart"/>
      <w:r w:rsidRPr="00BD19D6">
        <w:rPr>
          <w:rFonts w:ascii="Univia Pro Book" w:hAnsi="Univia Pro Book"/>
          <w:sz w:val="24"/>
          <w:szCs w:val="24"/>
        </w:rPr>
        <w:t>Prevención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Conflicto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Interés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Colegio de </w:t>
      </w:r>
      <w:proofErr w:type="spellStart"/>
      <w:r w:rsidRPr="00BD19D6">
        <w:rPr>
          <w:rFonts w:ascii="Univia Pro Book" w:hAnsi="Univia Pro Book"/>
          <w:sz w:val="24"/>
          <w:szCs w:val="24"/>
        </w:rPr>
        <w:t>Bachilleres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Oaxaca, </w:t>
      </w:r>
      <w:proofErr w:type="spellStart"/>
      <w:r w:rsidRPr="00BD19D6">
        <w:rPr>
          <w:rFonts w:ascii="Univia Pro Book" w:hAnsi="Univia Pro Book"/>
          <w:sz w:val="24"/>
          <w:szCs w:val="24"/>
        </w:rPr>
        <w:t>tienen</w:t>
      </w:r>
      <w:proofErr w:type="spellEnd"/>
      <w:r w:rsidR="00B67F31" w:rsidRPr="00BD19D6">
        <w:rPr>
          <w:rFonts w:ascii="Univia Pro Book" w:hAnsi="Univia Pro Book"/>
          <w:sz w:val="24"/>
          <w:szCs w:val="24"/>
        </w:rPr>
        <w:t xml:space="preserve"> </w:t>
      </w:r>
      <w:r w:rsidRPr="00BD19D6">
        <w:rPr>
          <w:rFonts w:ascii="Univia Pro Book" w:hAnsi="Univia Pro Book"/>
          <w:sz w:val="24"/>
          <w:szCs w:val="24"/>
        </w:rPr>
        <w:t xml:space="preserve">a bien </w:t>
      </w:r>
      <w:proofErr w:type="spellStart"/>
      <w:r w:rsidR="00150E5D">
        <w:rPr>
          <w:rFonts w:ascii="Univia Pro Book" w:hAnsi="Univia Pro Book"/>
          <w:sz w:val="24"/>
          <w:szCs w:val="24"/>
        </w:rPr>
        <w:t>aprobar</w:t>
      </w:r>
      <w:proofErr w:type="spellEnd"/>
      <w:r w:rsidR="00150E5D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emitir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 </w:t>
      </w:r>
      <w:r w:rsidR="001712C8" w:rsidRPr="00BD19D6">
        <w:rPr>
          <w:rFonts w:ascii="Univia Pro Book" w:hAnsi="Univia Pro Book"/>
          <w:sz w:val="24"/>
          <w:szCs w:val="24"/>
        </w:rPr>
        <w:t xml:space="preserve">el </w:t>
      </w:r>
      <w:proofErr w:type="spellStart"/>
      <w:r w:rsidRPr="00BD19D6">
        <w:rPr>
          <w:rFonts w:ascii="Univia Pro Book" w:hAnsi="Univia Pro Book"/>
          <w:sz w:val="24"/>
          <w:szCs w:val="24"/>
        </w:rPr>
        <w:t>siguiente</w:t>
      </w:r>
      <w:proofErr w:type="spellEnd"/>
      <w:r w:rsidRPr="00BD19D6">
        <w:rPr>
          <w:rFonts w:ascii="Univia Pro Book" w:hAnsi="Univia Pro Book"/>
          <w:sz w:val="24"/>
          <w:szCs w:val="24"/>
        </w:rPr>
        <w:t>:</w:t>
      </w:r>
    </w:p>
    <w:p w14:paraId="0770CED5" w14:textId="1416FDB4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"/>
        </w:rPr>
      </w:pPr>
      <w:r w:rsidRPr="00BD19D6">
        <w:rPr>
          <w:rFonts w:ascii="Univia Pro Book" w:hAnsi="Univia Pro Book"/>
          <w:b/>
          <w:bCs/>
          <w:sz w:val="24"/>
          <w:szCs w:val="24"/>
          <w:lang w:val="es-ES"/>
        </w:rPr>
        <w:t>PROTOCOLO PARA LA RECEPCIÓN Y ATENCIÓN DE QUEJAS Y/O DENUNCIAS POR INCUMPLIMIENTO AL CÓDIGO DE ÉTICA, CÓDIGO DE CONDUCTA Y A LAS REGLAS DE INTEGRIDAD.</w:t>
      </w:r>
    </w:p>
    <w:p w14:paraId="0DBB803F" w14:textId="77777777" w:rsidR="009C62BC" w:rsidRPr="00BD19D6" w:rsidRDefault="009C62BC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4"/>
          <w:szCs w:val="24"/>
        </w:rPr>
      </w:pPr>
      <w:r w:rsidRPr="00BD19D6">
        <w:rPr>
          <w:rFonts w:ascii="Univia Pro Book" w:hAnsi="Univia Pro Book"/>
          <w:b/>
          <w:bCs/>
          <w:sz w:val="24"/>
          <w:szCs w:val="24"/>
        </w:rPr>
        <w:t>III. ÁMBITO DE APLICACIÓN</w:t>
      </w:r>
    </w:p>
    <w:p w14:paraId="737CDB33" w14:textId="572CD84B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Este </w:t>
      </w:r>
      <w:proofErr w:type="spellStart"/>
      <w:r w:rsidRPr="00BD19D6">
        <w:rPr>
          <w:rFonts w:ascii="Univia Pro Book" w:hAnsi="Univia Pro Book"/>
          <w:sz w:val="24"/>
          <w:szCs w:val="24"/>
        </w:rPr>
        <w:t>protocolo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es </w:t>
      </w:r>
      <w:proofErr w:type="spellStart"/>
      <w:r w:rsidRPr="00BD19D6">
        <w:rPr>
          <w:rFonts w:ascii="Univia Pro Book" w:hAnsi="Univia Pro Book"/>
          <w:sz w:val="24"/>
          <w:szCs w:val="24"/>
        </w:rPr>
        <w:t>aplicable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la </w:t>
      </w:r>
      <w:proofErr w:type="spellStart"/>
      <w:r w:rsidRPr="00BD19D6">
        <w:rPr>
          <w:rFonts w:ascii="Univia Pro Book" w:hAnsi="Univia Pro Book"/>
          <w:sz w:val="24"/>
          <w:szCs w:val="24"/>
        </w:rPr>
        <w:t>atención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quejas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que se </w:t>
      </w:r>
      <w:proofErr w:type="spellStart"/>
      <w:r w:rsidRPr="00BD19D6">
        <w:rPr>
          <w:rFonts w:ascii="Univia Pro Book" w:hAnsi="Univia Pro Book"/>
          <w:sz w:val="24"/>
          <w:szCs w:val="24"/>
        </w:rPr>
        <w:t>presenten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por </w:t>
      </w:r>
      <w:proofErr w:type="spellStart"/>
      <w:r w:rsidRPr="00BD19D6">
        <w:rPr>
          <w:rFonts w:ascii="Univia Pro Book" w:hAnsi="Univia Pro Book"/>
          <w:sz w:val="24"/>
          <w:szCs w:val="24"/>
        </w:rPr>
        <w:t>cualquier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persona ante el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r w:rsidR="000A3979" w:rsidRPr="00BD19D6">
        <w:rPr>
          <w:rFonts w:ascii="Univia Pro Book" w:hAnsi="Univia Pro Book"/>
          <w:sz w:val="24"/>
          <w:szCs w:val="24"/>
        </w:rPr>
        <w:t xml:space="preserve">de </w:t>
      </w:r>
      <w:proofErr w:type="spellStart"/>
      <w:r w:rsidRPr="00BD19D6">
        <w:rPr>
          <w:rFonts w:ascii="Univia Pro Book" w:hAnsi="Univia Pro Book"/>
          <w:sz w:val="24"/>
          <w:szCs w:val="24"/>
        </w:rPr>
        <w:t>Prevención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Conflicto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Interés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r w:rsidRPr="00BD19D6">
        <w:rPr>
          <w:rFonts w:ascii="Univia Pro Book" w:hAnsi="Univia Pro Book"/>
          <w:sz w:val="24"/>
          <w:szCs w:val="24"/>
        </w:rPr>
        <w:lastRenderedPageBreak/>
        <w:t xml:space="preserve">Colegio de </w:t>
      </w:r>
      <w:proofErr w:type="spellStart"/>
      <w:r w:rsidRPr="00BD19D6">
        <w:rPr>
          <w:rFonts w:ascii="Univia Pro Book" w:hAnsi="Univia Pro Book"/>
          <w:sz w:val="24"/>
          <w:szCs w:val="24"/>
        </w:rPr>
        <w:t>Bachilleres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Oaxaca, por </w:t>
      </w:r>
      <w:proofErr w:type="spellStart"/>
      <w:r w:rsidRPr="00BD19D6">
        <w:rPr>
          <w:rFonts w:ascii="Univia Pro Book" w:hAnsi="Univia Pro Book"/>
          <w:sz w:val="24"/>
          <w:szCs w:val="24"/>
        </w:rPr>
        <w:t>presunto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incumplimiento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las </w:t>
      </w:r>
      <w:proofErr w:type="spellStart"/>
      <w:r w:rsidRPr="00BD19D6">
        <w:rPr>
          <w:rFonts w:ascii="Univia Pro Book" w:hAnsi="Univia Pro Book"/>
          <w:sz w:val="24"/>
          <w:szCs w:val="24"/>
        </w:rPr>
        <w:t>disposiciones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r w:rsidRPr="00BD19D6">
        <w:rPr>
          <w:rFonts w:ascii="Univia Pro Book" w:hAnsi="Univia Pro Book"/>
          <w:sz w:val="24"/>
          <w:szCs w:val="24"/>
          <w:lang w:val="es-ES"/>
        </w:rPr>
        <w:t>Código de Ética y Reglas de Integridad, ambos para Servidoras y Servidores Públicos del Poder Ejecutivo del Estado de Oaxaca, así como del Código de Conducta del Colegio de Bachilleres del Estado de Oaxaca</w:t>
      </w:r>
      <w:r w:rsidRPr="00BD19D6">
        <w:rPr>
          <w:rFonts w:ascii="Univia Pro Book" w:hAnsi="Univia Pro Book"/>
          <w:sz w:val="24"/>
          <w:szCs w:val="24"/>
        </w:rPr>
        <w:t>.</w:t>
      </w:r>
    </w:p>
    <w:p w14:paraId="42C59286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Para </w:t>
      </w:r>
      <w:proofErr w:type="spellStart"/>
      <w:r w:rsidRPr="00BD19D6">
        <w:rPr>
          <w:rFonts w:ascii="Univia Pro Book" w:hAnsi="Univia Pro Book"/>
          <w:sz w:val="24"/>
          <w:szCs w:val="24"/>
        </w:rPr>
        <w:t>efectos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una </w:t>
      </w:r>
      <w:proofErr w:type="spellStart"/>
      <w:r w:rsidRPr="00BD19D6">
        <w:rPr>
          <w:rFonts w:ascii="Univia Pro Book" w:hAnsi="Univia Pro Book"/>
          <w:sz w:val="24"/>
          <w:szCs w:val="24"/>
        </w:rPr>
        <w:t>correcta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interpretación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aplicación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presente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Protocolo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se </w:t>
      </w:r>
      <w:proofErr w:type="spellStart"/>
      <w:r w:rsidRPr="00BD19D6">
        <w:rPr>
          <w:rFonts w:ascii="Univia Pro Book" w:hAnsi="Univia Pro Book"/>
          <w:sz w:val="24"/>
          <w:szCs w:val="24"/>
        </w:rPr>
        <w:t>establece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</w:t>
      </w:r>
      <w:proofErr w:type="spellStart"/>
      <w:r w:rsidRPr="00BD19D6">
        <w:rPr>
          <w:rFonts w:ascii="Univia Pro Book" w:hAnsi="Univia Pro Book"/>
          <w:sz w:val="24"/>
          <w:szCs w:val="24"/>
        </w:rPr>
        <w:t>siguiente</w:t>
      </w:r>
      <w:proofErr w:type="spellEnd"/>
      <w:r w:rsidRPr="00BD19D6">
        <w:rPr>
          <w:rFonts w:ascii="Univia Pro Book" w:hAnsi="Univia Pro Book"/>
          <w:sz w:val="24"/>
          <w:szCs w:val="24"/>
        </w:rPr>
        <w:t>:</w:t>
      </w:r>
    </w:p>
    <w:p w14:paraId="3092FB4B" w14:textId="77777777" w:rsidR="009C62BC" w:rsidRPr="00BD19D6" w:rsidRDefault="009C62BC" w:rsidP="009C62BC">
      <w:pPr>
        <w:spacing w:line="276" w:lineRule="auto"/>
        <w:ind w:right="-376"/>
        <w:jc w:val="center"/>
        <w:rPr>
          <w:rFonts w:ascii="Univia Pro Book" w:hAnsi="Univia Pro Book"/>
          <w:b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>IV. GLOSARIO</w:t>
      </w:r>
    </w:p>
    <w:p w14:paraId="6F1C2C40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>1. COBAO:</w:t>
      </w:r>
      <w:r w:rsidRPr="00BD19D6">
        <w:rPr>
          <w:rFonts w:ascii="Univia Pro Book" w:hAnsi="Univia Pro Book"/>
          <w:sz w:val="24"/>
          <w:szCs w:val="24"/>
        </w:rPr>
        <w:t xml:space="preserve"> Al Colegio de </w:t>
      </w:r>
      <w:proofErr w:type="spellStart"/>
      <w:r w:rsidRPr="00BD19D6">
        <w:rPr>
          <w:rFonts w:ascii="Univia Pro Book" w:hAnsi="Univia Pro Book"/>
          <w:sz w:val="24"/>
          <w:szCs w:val="24"/>
        </w:rPr>
        <w:t>Bachilleres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Oaxaca.</w:t>
      </w:r>
    </w:p>
    <w:p w14:paraId="26DA95B4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2. Código de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Conducta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>:</w:t>
      </w:r>
      <w:r w:rsidRPr="00BD19D6">
        <w:rPr>
          <w:rFonts w:ascii="Univia Pro Book" w:hAnsi="Univia Pro Book"/>
          <w:sz w:val="24"/>
          <w:szCs w:val="24"/>
        </w:rPr>
        <w:t xml:space="preserve"> Al Código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Conducta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Colegio de </w:t>
      </w:r>
      <w:proofErr w:type="spellStart"/>
      <w:r w:rsidRPr="00BD19D6">
        <w:rPr>
          <w:rFonts w:ascii="Univia Pro Book" w:hAnsi="Univia Pro Book"/>
          <w:sz w:val="24"/>
          <w:szCs w:val="24"/>
        </w:rPr>
        <w:t>Bachilleres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Oaxaca.</w:t>
      </w:r>
    </w:p>
    <w:p w14:paraId="2AADD702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3. Código de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>:</w:t>
      </w:r>
      <w:r w:rsidRPr="00BD19D6">
        <w:rPr>
          <w:rFonts w:ascii="Univia Pro Book" w:hAnsi="Univia Pro Book"/>
          <w:sz w:val="24"/>
          <w:szCs w:val="24"/>
        </w:rPr>
        <w:t xml:space="preserve"> Al Código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para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Públicos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Poder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Ejecutivo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Oaxaca.</w:t>
      </w:r>
    </w:p>
    <w:p w14:paraId="6A1E3F8A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4.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>:</w:t>
      </w:r>
      <w:r w:rsidRPr="00BD19D6">
        <w:rPr>
          <w:rFonts w:ascii="Univia Pro Book" w:hAnsi="Univia Pro Book"/>
          <w:sz w:val="24"/>
          <w:szCs w:val="24"/>
        </w:rPr>
        <w:t xml:space="preserve"> Al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de </w:t>
      </w:r>
      <w:proofErr w:type="spellStart"/>
      <w:r w:rsidRPr="00BD19D6">
        <w:rPr>
          <w:rFonts w:ascii="Univia Pro Book" w:hAnsi="Univia Pro Book"/>
          <w:sz w:val="24"/>
          <w:szCs w:val="24"/>
        </w:rPr>
        <w:t>Prevención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Conflicto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Interés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Colegio de </w:t>
      </w:r>
      <w:proofErr w:type="spellStart"/>
      <w:r w:rsidRPr="00BD19D6">
        <w:rPr>
          <w:rFonts w:ascii="Univia Pro Book" w:hAnsi="Univia Pro Book"/>
          <w:sz w:val="24"/>
          <w:szCs w:val="24"/>
        </w:rPr>
        <w:t>Bachilleres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Oaxaca.</w:t>
      </w:r>
    </w:p>
    <w:p w14:paraId="25788CD7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5.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Conflicto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interés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: </w:t>
      </w:r>
      <w:r w:rsidRPr="00BD19D6">
        <w:rPr>
          <w:rFonts w:ascii="Univia Pro Book" w:hAnsi="Univia Pro Book"/>
          <w:bCs/>
          <w:sz w:val="24"/>
          <w:szCs w:val="24"/>
        </w:rPr>
        <w:t>A</w:t>
      </w:r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spellStart"/>
      <w:r w:rsidRPr="00BD19D6">
        <w:rPr>
          <w:rFonts w:ascii="Univia Pro Book" w:hAnsi="Univia Pro Book"/>
          <w:sz w:val="24"/>
          <w:szCs w:val="24"/>
        </w:rPr>
        <w:t>posible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afectación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al </w:t>
      </w:r>
      <w:proofErr w:type="spellStart"/>
      <w:r w:rsidRPr="00BD19D6">
        <w:rPr>
          <w:rFonts w:ascii="Univia Pro Book" w:hAnsi="Univia Pro Book"/>
          <w:sz w:val="24"/>
          <w:szCs w:val="24"/>
        </w:rPr>
        <w:t>desempeño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imparcial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objetivo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</w:t>
      </w:r>
      <w:proofErr w:type="spellStart"/>
      <w:r w:rsidRPr="00BD19D6">
        <w:rPr>
          <w:rFonts w:ascii="Univia Pro Book" w:hAnsi="Univia Pro Book"/>
          <w:sz w:val="24"/>
          <w:szCs w:val="24"/>
        </w:rPr>
        <w:t>empleo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cargo o </w:t>
      </w:r>
      <w:proofErr w:type="spellStart"/>
      <w:r w:rsidRPr="00BD19D6">
        <w:rPr>
          <w:rFonts w:ascii="Univia Pro Book" w:hAnsi="Univia Pro Book"/>
          <w:sz w:val="24"/>
          <w:szCs w:val="24"/>
        </w:rPr>
        <w:t>comisión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las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públicos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Colegio.</w:t>
      </w:r>
    </w:p>
    <w:p w14:paraId="0DF66F39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6.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Dirección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Especializada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: </w:t>
      </w:r>
      <w:r w:rsidRPr="00BD19D6">
        <w:rPr>
          <w:rFonts w:ascii="Univia Pro Book" w:hAnsi="Univia Pro Book"/>
          <w:bCs/>
          <w:sz w:val="24"/>
          <w:szCs w:val="24"/>
        </w:rPr>
        <w:t>A</w:t>
      </w:r>
      <w:r w:rsidRPr="00BD19D6">
        <w:rPr>
          <w:rFonts w:ascii="Univia Pro Book" w:hAnsi="Univia Pro Book"/>
          <w:b/>
          <w:sz w:val="24"/>
          <w:szCs w:val="24"/>
        </w:rPr>
        <w:t xml:space="preserve"> </w:t>
      </w:r>
      <w:r w:rsidRPr="00BD19D6">
        <w:rPr>
          <w:rFonts w:ascii="Univia Pro Book" w:hAnsi="Univia Pro Book"/>
          <w:bCs/>
          <w:sz w:val="24"/>
          <w:szCs w:val="24"/>
        </w:rPr>
        <w:t>la</w:t>
      </w:r>
      <w:r w:rsidRPr="00BD19D6">
        <w:rPr>
          <w:rFonts w:ascii="Univia Pro Book" w:hAnsi="Univia Pro Book"/>
          <w:b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Dirección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Integridad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Prevención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Conflicto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Interés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dependiente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 </w:t>
      </w:r>
      <w:proofErr w:type="spellStart"/>
      <w:r w:rsidRPr="00BD19D6">
        <w:rPr>
          <w:rFonts w:ascii="Univia Pro Book" w:hAnsi="Univia Pro Book"/>
          <w:sz w:val="24"/>
          <w:szCs w:val="24"/>
        </w:rPr>
        <w:t>Subsecretaría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Contraloría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Social y </w:t>
      </w:r>
      <w:proofErr w:type="spellStart"/>
      <w:r w:rsidRPr="00BD19D6">
        <w:rPr>
          <w:rFonts w:ascii="Univia Pro Book" w:hAnsi="Univia Pro Book"/>
          <w:sz w:val="24"/>
          <w:szCs w:val="24"/>
        </w:rPr>
        <w:t>Transparencia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Gubernamental</w:t>
      </w:r>
      <w:proofErr w:type="spellEnd"/>
      <w:r w:rsidRPr="00BD19D6">
        <w:rPr>
          <w:rFonts w:ascii="Univia Pro Book" w:hAnsi="Univia Pro Book"/>
          <w:sz w:val="24"/>
          <w:szCs w:val="24"/>
        </w:rPr>
        <w:t>.</w:t>
      </w:r>
    </w:p>
    <w:p w14:paraId="42158CB0" w14:textId="1C123F4A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7.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Queja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denuncia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: </w:t>
      </w:r>
      <w:r w:rsidRPr="00BD19D6">
        <w:rPr>
          <w:rFonts w:ascii="Univia Pro Book" w:hAnsi="Univia Pro Book"/>
          <w:bCs/>
          <w:sz w:val="24"/>
          <w:szCs w:val="24"/>
        </w:rPr>
        <w:t>A</w:t>
      </w:r>
      <w:r w:rsidRPr="00BD19D6">
        <w:rPr>
          <w:rFonts w:ascii="Univia Pro Book" w:hAnsi="Univia Pro Book"/>
          <w:b/>
          <w:sz w:val="24"/>
          <w:szCs w:val="24"/>
        </w:rPr>
        <w:t xml:space="preserve"> </w:t>
      </w:r>
      <w:r w:rsidRPr="00BD19D6">
        <w:rPr>
          <w:rFonts w:ascii="Univia Pro Book" w:hAnsi="Univia Pro Book"/>
          <w:bCs/>
          <w:sz w:val="24"/>
          <w:szCs w:val="24"/>
        </w:rPr>
        <w:t>T</w:t>
      </w:r>
      <w:r w:rsidRPr="00BD19D6">
        <w:rPr>
          <w:rFonts w:ascii="Univia Pro Book" w:hAnsi="Univia Pro Book"/>
          <w:sz w:val="24"/>
          <w:szCs w:val="24"/>
        </w:rPr>
        <w:t xml:space="preserve">oda </w:t>
      </w:r>
      <w:proofErr w:type="spellStart"/>
      <w:r w:rsidRPr="00BD19D6">
        <w:rPr>
          <w:rFonts w:ascii="Univia Pro Book" w:hAnsi="Univia Pro Book"/>
          <w:sz w:val="24"/>
          <w:szCs w:val="24"/>
        </w:rPr>
        <w:t>aquella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manifestación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escrita</w:t>
      </w:r>
      <w:proofErr w:type="spellEnd"/>
      <w:r w:rsidR="0037572A"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vía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electrónica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que </w:t>
      </w:r>
      <w:proofErr w:type="spellStart"/>
      <w:r w:rsidRPr="00BD19D6">
        <w:rPr>
          <w:rFonts w:ascii="Univia Pro Book" w:hAnsi="Univia Pro Book"/>
          <w:sz w:val="24"/>
          <w:szCs w:val="24"/>
        </w:rPr>
        <w:t>realice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cualquier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persona </w:t>
      </w:r>
      <w:proofErr w:type="spellStart"/>
      <w:r w:rsidRPr="00BD19D6">
        <w:rPr>
          <w:rFonts w:ascii="Univia Pro Book" w:hAnsi="Univia Pro Book"/>
          <w:sz w:val="24"/>
          <w:szCs w:val="24"/>
        </w:rPr>
        <w:t>mediante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spellStart"/>
      <w:r w:rsidRPr="00BD19D6">
        <w:rPr>
          <w:rFonts w:ascii="Univia Pro Book" w:hAnsi="Univia Pro Book"/>
          <w:sz w:val="24"/>
          <w:szCs w:val="24"/>
        </w:rPr>
        <w:t>cual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hace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conocimiento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Conflicto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Interés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actos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u </w:t>
      </w:r>
      <w:proofErr w:type="spellStart"/>
      <w:r w:rsidRPr="00BD19D6">
        <w:rPr>
          <w:rFonts w:ascii="Univia Pro Book" w:hAnsi="Univia Pro Book"/>
          <w:sz w:val="24"/>
          <w:szCs w:val="24"/>
        </w:rPr>
        <w:t>omisiones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las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Públicos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COBAO, </w:t>
      </w:r>
      <w:proofErr w:type="spellStart"/>
      <w:r w:rsidRPr="00BD19D6">
        <w:rPr>
          <w:rFonts w:ascii="Univia Pro Book" w:hAnsi="Univia Pro Book"/>
          <w:sz w:val="24"/>
          <w:szCs w:val="24"/>
        </w:rPr>
        <w:t>contrarios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al Código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Código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Conducta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a las </w:t>
      </w:r>
      <w:proofErr w:type="spellStart"/>
      <w:r w:rsidRPr="00BD19D6">
        <w:rPr>
          <w:rFonts w:ascii="Univia Pro Book" w:hAnsi="Univia Pro Book"/>
          <w:sz w:val="24"/>
          <w:szCs w:val="24"/>
        </w:rPr>
        <w:t>Reglas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Integridad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. </w:t>
      </w:r>
    </w:p>
    <w:p w14:paraId="4FC31181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8.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Quejoso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>:</w:t>
      </w:r>
      <w:r w:rsidRPr="00BD19D6">
        <w:rPr>
          <w:rFonts w:ascii="Univia Pro Book" w:hAnsi="Univia Pro Book"/>
          <w:sz w:val="24"/>
          <w:szCs w:val="24"/>
        </w:rPr>
        <w:t xml:space="preserve"> A </w:t>
      </w:r>
      <w:proofErr w:type="spellStart"/>
      <w:r w:rsidRPr="00BD19D6">
        <w:rPr>
          <w:rFonts w:ascii="Univia Pro Book" w:hAnsi="Univia Pro Book"/>
          <w:sz w:val="24"/>
          <w:szCs w:val="24"/>
        </w:rPr>
        <w:t>Cualquier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persona que </w:t>
      </w:r>
      <w:proofErr w:type="spellStart"/>
      <w:r w:rsidRPr="00BD19D6">
        <w:rPr>
          <w:rFonts w:ascii="Univia Pro Book" w:hAnsi="Univia Pro Book"/>
          <w:sz w:val="24"/>
          <w:szCs w:val="24"/>
        </w:rPr>
        <w:t>presenta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una </w:t>
      </w:r>
      <w:proofErr w:type="spellStart"/>
      <w:r w:rsidRPr="00BD19D6">
        <w:rPr>
          <w:rFonts w:ascii="Univia Pro Book" w:hAnsi="Univia Pro Book"/>
          <w:sz w:val="24"/>
          <w:szCs w:val="24"/>
        </w:rPr>
        <w:t>queja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por </w:t>
      </w:r>
      <w:proofErr w:type="spellStart"/>
      <w:r w:rsidRPr="00BD19D6">
        <w:rPr>
          <w:rFonts w:ascii="Univia Pro Book" w:hAnsi="Univia Pro Book"/>
          <w:sz w:val="24"/>
          <w:szCs w:val="24"/>
        </w:rPr>
        <w:t>incumplimiento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al Código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Código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Conducta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a las </w:t>
      </w:r>
      <w:proofErr w:type="spellStart"/>
      <w:r w:rsidRPr="00BD19D6">
        <w:rPr>
          <w:rFonts w:ascii="Univia Pro Book" w:hAnsi="Univia Pro Book"/>
          <w:sz w:val="24"/>
          <w:szCs w:val="24"/>
        </w:rPr>
        <w:t>Reglas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Integridad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. </w:t>
      </w:r>
    </w:p>
    <w:p w14:paraId="09836C57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9.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Reglas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Integridad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>:</w:t>
      </w:r>
      <w:r w:rsidRPr="00BD19D6">
        <w:rPr>
          <w:rFonts w:ascii="Univia Pro Book" w:hAnsi="Univia Pro Book"/>
          <w:sz w:val="24"/>
          <w:szCs w:val="24"/>
        </w:rPr>
        <w:t xml:space="preserve"> </w:t>
      </w:r>
      <w:r w:rsidRPr="00BD19D6">
        <w:rPr>
          <w:rFonts w:ascii="Univia Pro Book" w:hAnsi="Univia Pro Book"/>
          <w:b/>
          <w:sz w:val="24"/>
          <w:szCs w:val="24"/>
        </w:rPr>
        <w:t xml:space="preserve"> </w:t>
      </w:r>
      <w:r w:rsidRPr="00BD19D6">
        <w:rPr>
          <w:rFonts w:ascii="Univia Pro Book" w:hAnsi="Univia Pro Book"/>
          <w:bCs/>
          <w:sz w:val="24"/>
          <w:szCs w:val="24"/>
        </w:rPr>
        <w:t>A las</w:t>
      </w:r>
      <w:r w:rsidRPr="00BD19D6">
        <w:rPr>
          <w:rFonts w:ascii="Univia Pro Book" w:hAnsi="Univia Pro Book"/>
          <w:b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Reglas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Integridad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para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Públicos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Poder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Ejecutivo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Oaxaca.</w:t>
      </w:r>
    </w:p>
    <w:p w14:paraId="11DFFD5B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10.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Secretaría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: </w:t>
      </w:r>
      <w:r w:rsidRPr="00BD19D6">
        <w:rPr>
          <w:rFonts w:ascii="Univia Pro Book" w:hAnsi="Univia Pro Book"/>
          <w:bCs/>
          <w:sz w:val="24"/>
          <w:szCs w:val="24"/>
        </w:rPr>
        <w:t>A la</w:t>
      </w:r>
      <w:r w:rsidRPr="00BD19D6">
        <w:rPr>
          <w:rFonts w:ascii="Univia Pro Book" w:hAnsi="Univia Pro Book"/>
          <w:b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Secretaría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Ejecutiva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Ética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de </w:t>
      </w:r>
      <w:proofErr w:type="spellStart"/>
      <w:r w:rsidRPr="00BD19D6">
        <w:rPr>
          <w:rFonts w:ascii="Univia Pro Book" w:hAnsi="Univia Pro Book"/>
          <w:sz w:val="24"/>
          <w:szCs w:val="24"/>
        </w:rPr>
        <w:t>Prevención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Conflicto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Interés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Colegio de </w:t>
      </w:r>
      <w:proofErr w:type="spellStart"/>
      <w:r w:rsidRPr="00BD19D6">
        <w:rPr>
          <w:rFonts w:ascii="Univia Pro Book" w:hAnsi="Univia Pro Book"/>
          <w:sz w:val="24"/>
          <w:szCs w:val="24"/>
        </w:rPr>
        <w:t>Bachilleres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Oaxaca.</w:t>
      </w:r>
    </w:p>
    <w:p w14:paraId="590744EE" w14:textId="73B46B4F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lastRenderedPageBreak/>
        <w:t xml:space="preserve">11.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Servidoras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Servidores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Públicos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>:</w:t>
      </w:r>
      <w:r w:rsidRPr="00BD19D6">
        <w:rPr>
          <w:rFonts w:ascii="Univia Pro Book" w:hAnsi="Univia Pro Book"/>
          <w:sz w:val="24"/>
          <w:szCs w:val="24"/>
        </w:rPr>
        <w:t xml:space="preserve"> A </w:t>
      </w:r>
      <w:proofErr w:type="spellStart"/>
      <w:r w:rsidRPr="00BD19D6">
        <w:rPr>
          <w:rFonts w:ascii="Univia Pro Book" w:hAnsi="Univia Pro Book"/>
          <w:sz w:val="24"/>
          <w:szCs w:val="24"/>
        </w:rPr>
        <w:t>toda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persona que </w:t>
      </w:r>
      <w:proofErr w:type="spellStart"/>
      <w:r w:rsidRPr="00BD19D6">
        <w:rPr>
          <w:rFonts w:ascii="Univia Pro Book" w:hAnsi="Univia Pro Book"/>
          <w:sz w:val="24"/>
          <w:szCs w:val="24"/>
        </w:rPr>
        <w:t>desempeñe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un </w:t>
      </w:r>
      <w:proofErr w:type="spellStart"/>
      <w:r w:rsidRPr="00BD19D6">
        <w:rPr>
          <w:rFonts w:ascii="Univia Pro Book" w:hAnsi="Univia Pro Book"/>
          <w:sz w:val="24"/>
          <w:szCs w:val="24"/>
        </w:rPr>
        <w:t>empleo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cargo o </w:t>
      </w:r>
      <w:proofErr w:type="spellStart"/>
      <w:r w:rsidRPr="00BD19D6">
        <w:rPr>
          <w:rFonts w:ascii="Univia Pro Book" w:hAnsi="Univia Pro Book"/>
          <w:sz w:val="24"/>
          <w:szCs w:val="24"/>
        </w:rPr>
        <w:t>comisión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Colegio de </w:t>
      </w:r>
      <w:proofErr w:type="spellStart"/>
      <w:r w:rsidRPr="00BD19D6">
        <w:rPr>
          <w:rFonts w:ascii="Univia Pro Book" w:hAnsi="Univia Pro Book"/>
          <w:sz w:val="24"/>
          <w:szCs w:val="24"/>
        </w:rPr>
        <w:t>Bachilleres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Estado de Oaxaca, sin </w:t>
      </w:r>
      <w:proofErr w:type="spellStart"/>
      <w:r w:rsidRPr="00BD19D6">
        <w:rPr>
          <w:rFonts w:ascii="Univia Pro Book" w:hAnsi="Univia Pro Book"/>
          <w:sz w:val="24"/>
          <w:szCs w:val="24"/>
        </w:rPr>
        <w:t>importar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su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régimen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contratación</w:t>
      </w:r>
      <w:proofErr w:type="spellEnd"/>
      <w:r w:rsidRPr="00BD19D6">
        <w:rPr>
          <w:rFonts w:ascii="Univia Pro Book" w:hAnsi="Univia Pro Book"/>
          <w:sz w:val="24"/>
          <w:szCs w:val="24"/>
        </w:rPr>
        <w:t>.</w:t>
      </w:r>
    </w:p>
    <w:p w14:paraId="01FF637F" w14:textId="79C1409D" w:rsidR="005F455D" w:rsidRPr="00BD19D6" w:rsidRDefault="005F455D" w:rsidP="005F455D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 xml:space="preserve">12. </w:t>
      </w:r>
      <w:proofErr w:type="spellStart"/>
      <w:r w:rsidRPr="00BD19D6">
        <w:rPr>
          <w:rFonts w:ascii="Univia Pro Book" w:hAnsi="Univia Pro Book"/>
          <w:b/>
          <w:sz w:val="24"/>
          <w:szCs w:val="24"/>
        </w:rPr>
        <w:t>Subsecretaría</w:t>
      </w:r>
      <w:proofErr w:type="spellEnd"/>
      <w:r w:rsidRPr="00BD19D6">
        <w:rPr>
          <w:rFonts w:ascii="Univia Pro Book" w:hAnsi="Univia Pro Book"/>
          <w:b/>
          <w:sz w:val="24"/>
          <w:szCs w:val="24"/>
        </w:rPr>
        <w:t xml:space="preserve">: </w:t>
      </w:r>
      <w:proofErr w:type="spellStart"/>
      <w:r w:rsidRPr="00BD19D6">
        <w:rPr>
          <w:rFonts w:ascii="Univia Pro Book" w:hAnsi="Univia Pro Book"/>
          <w:sz w:val="24"/>
          <w:szCs w:val="24"/>
        </w:rPr>
        <w:t>Subsecretaría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Contraloría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Social y </w:t>
      </w:r>
      <w:proofErr w:type="spellStart"/>
      <w:r w:rsidRPr="00BD19D6">
        <w:rPr>
          <w:rFonts w:ascii="Univia Pro Book" w:hAnsi="Univia Pro Book"/>
          <w:sz w:val="24"/>
          <w:szCs w:val="24"/>
        </w:rPr>
        <w:t>Transparencia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 </w:t>
      </w:r>
      <w:proofErr w:type="spellStart"/>
      <w:r w:rsidRPr="00BD19D6">
        <w:rPr>
          <w:rFonts w:ascii="Univia Pro Book" w:hAnsi="Univia Pro Book"/>
          <w:sz w:val="24"/>
          <w:szCs w:val="24"/>
        </w:rPr>
        <w:t>Secretaría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 </w:t>
      </w:r>
      <w:proofErr w:type="spellStart"/>
      <w:r w:rsidRPr="00BD19D6">
        <w:rPr>
          <w:rFonts w:ascii="Univia Pro Book" w:hAnsi="Univia Pro Book"/>
          <w:sz w:val="24"/>
          <w:szCs w:val="24"/>
        </w:rPr>
        <w:t>Contraloría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Transparencia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Gubernamental</w:t>
      </w:r>
      <w:proofErr w:type="spellEnd"/>
      <w:r w:rsidRPr="00BD19D6">
        <w:rPr>
          <w:rFonts w:ascii="Univia Pro Book" w:hAnsi="Univia Pro Book"/>
          <w:sz w:val="24"/>
          <w:szCs w:val="24"/>
        </w:rPr>
        <w:t>.</w:t>
      </w:r>
    </w:p>
    <w:p w14:paraId="2E725C92" w14:textId="04A608B4" w:rsidR="009C62BC" w:rsidRPr="00BD19D6" w:rsidRDefault="009C62BC" w:rsidP="009C62BC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4"/>
          <w:szCs w:val="24"/>
        </w:rPr>
      </w:pPr>
      <w:r w:rsidRPr="00BD19D6">
        <w:rPr>
          <w:rFonts w:ascii="Univia Pro Book" w:hAnsi="Univia Pro Book"/>
          <w:b/>
          <w:bCs/>
          <w:sz w:val="24"/>
          <w:szCs w:val="24"/>
        </w:rPr>
        <w:t>V. PROCEDIMIENTO</w:t>
      </w:r>
    </w:p>
    <w:p w14:paraId="24ABDF1D" w14:textId="40D2E615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La </w:t>
      </w:r>
      <w:proofErr w:type="spellStart"/>
      <w:r w:rsidRPr="00BD19D6">
        <w:rPr>
          <w:rFonts w:ascii="Univia Pro Book" w:hAnsi="Univia Pro Book"/>
          <w:sz w:val="24"/>
          <w:szCs w:val="24"/>
        </w:rPr>
        <w:t>queja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podrá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ser </w:t>
      </w:r>
      <w:proofErr w:type="spellStart"/>
      <w:r w:rsidRPr="00BD19D6">
        <w:rPr>
          <w:rFonts w:ascii="Univia Pro Book" w:hAnsi="Univia Pro Book"/>
          <w:sz w:val="24"/>
          <w:szCs w:val="24"/>
        </w:rPr>
        <w:t>presentada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por </w:t>
      </w:r>
      <w:proofErr w:type="spellStart"/>
      <w:r w:rsidRPr="00BD19D6">
        <w:rPr>
          <w:rFonts w:ascii="Univia Pro Book" w:hAnsi="Univia Pro Book"/>
          <w:sz w:val="24"/>
          <w:szCs w:val="24"/>
        </w:rPr>
        <w:t>cualquier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persona ante el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manera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escrita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a </w:t>
      </w:r>
      <w:proofErr w:type="spellStart"/>
      <w:r w:rsidRPr="00BD19D6">
        <w:rPr>
          <w:rFonts w:ascii="Univia Pro Book" w:hAnsi="Univia Pro Book"/>
          <w:sz w:val="24"/>
          <w:szCs w:val="24"/>
        </w:rPr>
        <w:t>través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correo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electrónico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hyperlink r:id="rId8" w:history="1">
        <w:r w:rsidRPr="00BD19D6">
          <w:rPr>
            <w:rStyle w:val="Hipervnculo"/>
            <w:rFonts w:ascii="Univia Pro Book" w:hAnsi="Univia Pro Book"/>
            <w:color w:val="auto"/>
            <w:sz w:val="24"/>
            <w:szCs w:val="24"/>
            <w:u w:val="none"/>
          </w:rPr>
          <w:t>cepci@cobao.edu.mx</w:t>
        </w:r>
      </w:hyperlink>
      <w:r w:rsidRPr="00BD19D6">
        <w:rPr>
          <w:rFonts w:ascii="Univia Pro Book" w:hAnsi="Univia Pro Book"/>
          <w:sz w:val="24"/>
          <w:szCs w:val="24"/>
        </w:rPr>
        <w:t xml:space="preserve">, una </w:t>
      </w:r>
      <w:proofErr w:type="spellStart"/>
      <w:r w:rsidRPr="00BD19D6">
        <w:rPr>
          <w:rFonts w:ascii="Univia Pro Book" w:hAnsi="Univia Pro Book"/>
          <w:sz w:val="24"/>
          <w:szCs w:val="24"/>
        </w:rPr>
        <w:t>vez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recibida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se </w:t>
      </w:r>
      <w:proofErr w:type="spellStart"/>
      <w:r w:rsidRPr="00BD19D6">
        <w:rPr>
          <w:rFonts w:ascii="Univia Pro Book" w:hAnsi="Univia Pro Book"/>
          <w:sz w:val="24"/>
          <w:szCs w:val="24"/>
        </w:rPr>
        <w:t>llevará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</w:t>
      </w:r>
      <w:proofErr w:type="spellStart"/>
      <w:r w:rsidRPr="00BD19D6">
        <w:rPr>
          <w:rFonts w:ascii="Univia Pro Book" w:hAnsi="Univia Pro Book"/>
          <w:sz w:val="24"/>
          <w:szCs w:val="24"/>
        </w:rPr>
        <w:t>cabo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</w:t>
      </w:r>
      <w:proofErr w:type="spellStart"/>
      <w:r w:rsidRPr="00BD19D6">
        <w:rPr>
          <w:rFonts w:ascii="Univia Pro Book" w:hAnsi="Univia Pro Book"/>
          <w:sz w:val="24"/>
          <w:szCs w:val="24"/>
        </w:rPr>
        <w:t>siguiente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procedimiento</w:t>
      </w:r>
      <w:proofErr w:type="spellEnd"/>
      <w:r w:rsidRPr="00BD19D6">
        <w:rPr>
          <w:rFonts w:ascii="Univia Pro Book" w:hAnsi="Univia Pro Book"/>
          <w:sz w:val="24"/>
          <w:szCs w:val="24"/>
        </w:rPr>
        <w:t>:</w:t>
      </w:r>
    </w:p>
    <w:p w14:paraId="0D2D779F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1. La persona que </w:t>
      </w:r>
      <w:proofErr w:type="spellStart"/>
      <w:r w:rsidRPr="00BD19D6">
        <w:rPr>
          <w:rFonts w:ascii="Univia Pro Book" w:hAnsi="Univia Pro Book"/>
          <w:sz w:val="24"/>
          <w:szCs w:val="24"/>
        </w:rPr>
        <w:t>ocupe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spellStart"/>
      <w:r w:rsidRPr="00BD19D6">
        <w:rPr>
          <w:rFonts w:ascii="Univia Pro Book" w:hAnsi="Univia Pro Book"/>
          <w:sz w:val="24"/>
          <w:szCs w:val="24"/>
        </w:rPr>
        <w:t>Secretaría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Ejecutiva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le </w:t>
      </w:r>
      <w:proofErr w:type="spellStart"/>
      <w:r w:rsidRPr="00BD19D6">
        <w:rPr>
          <w:rFonts w:ascii="Univia Pro Book" w:hAnsi="Univia Pro Book"/>
          <w:sz w:val="24"/>
          <w:szCs w:val="24"/>
        </w:rPr>
        <w:t>asignará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un </w:t>
      </w:r>
      <w:proofErr w:type="spellStart"/>
      <w:r w:rsidRPr="00BD19D6">
        <w:rPr>
          <w:rFonts w:ascii="Univia Pro Book" w:hAnsi="Univia Pro Book"/>
          <w:sz w:val="24"/>
          <w:szCs w:val="24"/>
        </w:rPr>
        <w:t>número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expediente</w:t>
      </w:r>
      <w:proofErr w:type="spellEnd"/>
      <w:r w:rsidRPr="00BD19D6">
        <w:rPr>
          <w:rFonts w:ascii="Univia Pro Book" w:hAnsi="Univia Pro Book"/>
          <w:sz w:val="24"/>
          <w:szCs w:val="24"/>
        </w:rPr>
        <w:t>.</w:t>
      </w:r>
    </w:p>
    <w:p w14:paraId="2452B726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2. La persona que </w:t>
      </w:r>
      <w:proofErr w:type="spellStart"/>
      <w:r w:rsidRPr="00BD19D6">
        <w:rPr>
          <w:rFonts w:ascii="Univia Pro Book" w:hAnsi="Univia Pro Book"/>
          <w:sz w:val="24"/>
          <w:szCs w:val="24"/>
        </w:rPr>
        <w:t>ocupe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spellStart"/>
      <w:r w:rsidRPr="00BD19D6">
        <w:rPr>
          <w:rFonts w:ascii="Univia Pro Book" w:hAnsi="Univia Pro Book"/>
          <w:sz w:val="24"/>
          <w:szCs w:val="24"/>
        </w:rPr>
        <w:t>Secretaría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Ejecutiva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dará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cuenta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al </w:t>
      </w:r>
      <w:proofErr w:type="spellStart"/>
      <w:r w:rsidRPr="00BD19D6">
        <w:rPr>
          <w:rFonts w:ascii="Univia Pro Book" w:hAnsi="Univia Pro Book"/>
          <w:sz w:val="24"/>
          <w:szCs w:val="24"/>
        </w:rPr>
        <w:t>Presidente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de la </w:t>
      </w:r>
      <w:proofErr w:type="spellStart"/>
      <w:r w:rsidRPr="00BD19D6">
        <w:rPr>
          <w:rFonts w:ascii="Univia Pro Book" w:hAnsi="Univia Pro Book"/>
          <w:sz w:val="24"/>
          <w:szCs w:val="24"/>
        </w:rPr>
        <w:t>recepción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 </w:t>
      </w:r>
      <w:proofErr w:type="spellStart"/>
      <w:r w:rsidRPr="00BD19D6">
        <w:rPr>
          <w:rFonts w:ascii="Univia Pro Book" w:hAnsi="Univia Pro Book"/>
          <w:sz w:val="24"/>
          <w:szCs w:val="24"/>
        </w:rPr>
        <w:t>queja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verificará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que la </w:t>
      </w:r>
      <w:proofErr w:type="spellStart"/>
      <w:r w:rsidRPr="00BD19D6">
        <w:rPr>
          <w:rFonts w:ascii="Univia Pro Book" w:hAnsi="Univia Pro Book"/>
          <w:sz w:val="24"/>
          <w:szCs w:val="24"/>
        </w:rPr>
        <w:t>misma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cumpla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con los </w:t>
      </w:r>
      <w:proofErr w:type="spellStart"/>
      <w:r w:rsidRPr="00BD19D6">
        <w:rPr>
          <w:rFonts w:ascii="Univia Pro Book" w:hAnsi="Univia Pro Book"/>
          <w:sz w:val="24"/>
          <w:szCs w:val="24"/>
        </w:rPr>
        <w:t>siguientes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requisitos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: </w:t>
      </w:r>
    </w:p>
    <w:p w14:paraId="144902FA" w14:textId="515C4988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5916DF">
        <w:rPr>
          <w:rFonts w:ascii="Univia Pro Book" w:hAnsi="Univia Pro Book"/>
          <w:sz w:val="24"/>
          <w:szCs w:val="24"/>
        </w:rPr>
        <w:t xml:space="preserve">I. </w:t>
      </w:r>
      <w:proofErr w:type="spellStart"/>
      <w:r w:rsidRPr="005916DF">
        <w:rPr>
          <w:rFonts w:ascii="Univia Pro Book" w:hAnsi="Univia Pro Book"/>
          <w:sz w:val="24"/>
          <w:szCs w:val="24"/>
        </w:rPr>
        <w:t>Nombre</w:t>
      </w:r>
      <w:proofErr w:type="spellEnd"/>
      <w:r w:rsidR="0008368F" w:rsidRPr="005916DF">
        <w:rPr>
          <w:rFonts w:ascii="Univia Pro Book" w:hAnsi="Univia Pro Book"/>
          <w:sz w:val="24"/>
          <w:szCs w:val="24"/>
        </w:rPr>
        <w:t xml:space="preserve"> y el </w:t>
      </w:r>
      <w:proofErr w:type="spellStart"/>
      <w:r w:rsidR="0008368F" w:rsidRPr="005916DF">
        <w:rPr>
          <w:rFonts w:ascii="Univia Pro Book" w:hAnsi="Univia Pro Book"/>
          <w:sz w:val="24"/>
          <w:szCs w:val="24"/>
        </w:rPr>
        <w:t>documento</w:t>
      </w:r>
      <w:proofErr w:type="spellEnd"/>
      <w:r w:rsidR="0008368F" w:rsidRPr="005916DF">
        <w:rPr>
          <w:rFonts w:ascii="Univia Pro Book" w:hAnsi="Univia Pro Book"/>
          <w:sz w:val="24"/>
          <w:szCs w:val="24"/>
        </w:rPr>
        <w:t xml:space="preserve"> con </w:t>
      </w:r>
      <w:proofErr w:type="gramStart"/>
      <w:r w:rsidR="0008368F" w:rsidRPr="005916DF">
        <w:rPr>
          <w:rFonts w:ascii="Univia Pro Book" w:hAnsi="Univia Pro Book"/>
          <w:sz w:val="24"/>
          <w:szCs w:val="24"/>
        </w:rPr>
        <w:t>el  que</w:t>
      </w:r>
      <w:proofErr w:type="gramEnd"/>
      <w:r w:rsidR="0008368F" w:rsidRPr="005916DF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="0008368F" w:rsidRPr="005916DF">
        <w:rPr>
          <w:rFonts w:ascii="Univia Pro Book" w:hAnsi="Univia Pro Book"/>
          <w:sz w:val="24"/>
          <w:szCs w:val="24"/>
        </w:rPr>
        <w:t>acredite</w:t>
      </w:r>
      <w:proofErr w:type="spellEnd"/>
      <w:r w:rsidR="0008368F" w:rsidRPr="005916DF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="0008368F" w:rsidRPr="005916DF">
        <w:rPr>
          <w:rFonts w:ascii="Univia Pro Book" w:hAnsi="Univia Pro Book"/>
          <w:sz w:val="24"/>
          <w:szCs w:val="24"/>
        </w:rPr>
        <w:t>debidamente</w:t>
      </w:r>
      <w:proofErr w:type="spellEnd"/>
      <w:r w:rsidR="0008368F" w:rsidRPr="005916DF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="0008368F" w:rsidRPr="005916DF">
        <w:rPr>
          <w:rFonts w:ascii="Univia Pro Book" w:hAnsi="Univia Pro Book"/>
          <w:sz w:val="24"/>
          <w:szCs w:val="24"/>
        </w:rPr>
        <w:t>su</w:t>
      </w:r>
      <w:proofErr w:type="spellEnd"/>
      <w:r w:rsidR="0008368F" w:rsidRPr="005916DF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="0008368F" w:rsidRPr="005916DF">
        <w:rPr>
          <w:rFonts w:ascii="Univia Pro Book" w:hAnsi="Univia Pro Book"/>
          <w:sz w:val="24"/>
          <w:szCs w:val="24"/>
        </w:rPr>
        <w:t>personalidad</w:t>
      </w:r>
      <w:proofErr w:type="spellEnd"/>
      <w:r w:rsidR="0008368F" w:rsidRPr="005916DF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="005916DF" w:rsidRPr="005916DF">
        <w:rPr>
          <w:rFonts w:ascii="Univia Pro Book" w:hAnsi="Univia Pro Book"/>
          <w:sz w:val="24"/>
          <w:szCs w:val="24"/>
        </w:rPr>
        <w:t>jurídica</w:t>
      </w:r>
      <w:proofErr w:type="spellEnd"/>
    </w:p>
    <w:p w14:paraId="5003DFF3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 xml:space="preserve">II. Domicilio o dirección electrónica para recibir informes.  </w:t>
      </w:r>
    </w:p>
    <w:p w14:paraId="3FB350C8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 xml:space="preserve">III. Un breve relato de los hechos, y </w:t>
      </w:r>
    </w:p>
    <w:p w14:paraId="5D2EEAE3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>IV. Los datos de la(s) Servidora(s) y Servidor(es) Público(s) involucrado(s), acompañando en su caso, los medios probatorios que sirvan de sustento a su queja o denuncia, entre éstos, el testimonio de al menos un tercero que haya conocido de los hechos.</w:t>
      </w:r>
    </w:p>
    <w:p w14:paraId="526C32E8" w14:textId="0F7E18EC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</w:rPr>
        <w:t xml:space="preserve">3. Si de la </w:t>
      </w:r>
      <w:proofErr w:type="spellStart"/>
      <w:r w:rsidRPr="00BD19D6">
        <w:rPr>
          <w:rFonts w:ascii="Univia Pro Book" w:hAnsi="Univia Pro Book"/>
          <w:sz w:val="24"/>
          <w:szCs w:val="24"/>
        </w:rPr>
        <w:t>revisión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practicada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la </w:t>
      </w:r>
      <w:proofErr w:type="spellStart"/>
      <w:r w:rsidRPr="00BD19D6">
        <w:rPr>
          <w:rFonts w:ascii="Univia Pro Book" w:hAnsi="Univia Pro Book"/>
          <w:sz w:val="24"/>
          <w:szCs w:val="24"/>
        </w:rPr>
        <w:t>queja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</w:t>
      </w:r>
      <w:proofErr w:type="spellEnd"/>
      <w:r w:rsidRPr="00BD19D6">
        <w:rPr>
          <w:rFonts w:ascii="Univia Pro Book" w:hAnsi="Univia Pro Book"/>
          <w:sz w:val="24"/>
          <w:szCs w:val="24"/>
        </w:rPr>
        <w:t>, l</w:t>
      </w:r>
      <w:r w:rsidRPr="00BD19D6">
        <w:rPr>
          <w:rFonts w:ascii="Univia Pro Book" w:hAnsi="Univia Pro Book"/>
          <w:sz w:val="24"/>
          <w:szCs w:val="24"/>
          <w:lang w:val="es-ES_tradnl"/>
        </w:rPr>
        <w:t xml:space="preserve">a Secretaría </w:t>
      </w:r>
      <w:r w:rsidRPr="00BD19D6">
        <w:rPr>
          <w:rFonts w:ascii="Univia Pro Book" w:hAnsi="Univia Pro Book"/>
          <w:sz w:val="24"/>
          <w:szCs w:val="24"/>
          <w:lang w:val="es-ES"/>
        </w:rPr>
        <w:t xml:space="preserve">advierte que no se reúnen los requisitos señalados en el numeral inmediato anterior, dentro del plazo de tres días hábiles contados a partir de la recepción de la queja o denuncia, requerirá al quejoso por única ocasión, para que, dentro del plazo de </w:t>
      </w:r>
      <w:r w:rsidRPr="00BD19D6">
        <w:rPr>
          <w:rFonts w:ascii="Univia Pro Book" w:hAnsi="Univia Pro Book"/>
          <w:sz w:val="24"/>
          <w:szCs w:val="24"/>
          <w:lang w:val="es-ES_tradnl"/>
        </w:rPr>
        <w:t xml:space="preserve">cinco días hábiles, contados a partir de su notificación, subsane sus omisiones y se esté en condiciones de hacerla del conocimiento del Comité, apercibiéndolo que de no cumplir con el requerimiento en el plazo otorgado, o bien la información que proporcione atendiendo a este no aporte mayores elementos a los originalmente ofrecidos, se determinará la improcedencia de la queja o denuncia y se archivará el expediente como asunto </w:t>
      </w:r>
      <w:r w:rsidRPr="00BD19D6">
        <w:rPr>
          <w:rFonts w:ascii="Univia Pro Book" w:hAnsi="Univia Pro Book"/>
          <w:sz w:val="24"/>
          <w:szCs w:val="24"/>
          <w:lang w:val="es-ES_tradnl"/>
        </w:rPr>
        <w:lastRenderedPageBreak/>
        <w:t>concluido y como un antecedente para el Comité de Ética, realizando la notificación respectiva al quejoso y al Presidente del Comité.</w:t>
      </w:r>
    </w:p>
    <w:p w14:paraId="72CEBD82" w14:textId="04E96C56" w:rsidR="009C62BC" w:rsidRPr="00BD19D6" w:rsidRDefault="009C62BC" w:rsidP="00BD19D6">
      <w:pPr>
        <w:pStyle w:val="Sinespaciado"/>
        <w:spacing w:line="276" w:lineRule="auto"/>
        <w:ind w:right="-376"/>
        <w:jc w:val="both"/>
        <w:rPr>
          <w:rFonts w:ascii="Univia Pro Book" w:hAnsi="Univia Pro Book"/>
          <w:bCs/>
          <w:sz w:val="24"/>
          <w:szCs w:val="24"/>
          <w:lang w:val="es-ES_tradnl"/>
        </w:rPr>
      </w:pPr>
      <w:r w:rsidRPr="00BD19D6">
        <w:rPr>
          <w:rFonts w:ascii="Univia Pro Book" w:hAnsi="Univia Pro Book"/>
          <w:bCs/>
          <w:sz w:val="24"/>
          <w:szCs w:val="24"/>
          <w:lang w:val="es-ES_tradnl"/>
        </w:rPr>
        <w:t>4. En caso de que la queja o denuncia contenga todos los requisitos señalados, la Secretaría Ejecutiva del Comité dictará el acuerdo de inicio dentro del término de tres días hábiles, turnará la queja o denuncia y sus anexos a los integrantes del Comité,  mismo que en un plazo de cinco días hábiles a partir de su recepción, llevará a cabo su valoración y análisis, con el objeto de determinar si existe un probable incumplimiento al Código de Ética, Código de Conducta o Reglas de Integridad, o bien, la incompetencia del Comité para conocer de la misma.</w:t>
      </w:r>
    </w:p>
    <w:p w14:paraId="09EDE3F4" w14:textId="77777777" w:rsidR="00BD19D6" w:rsidRPr="00BD19D6" w:rsidRDefault="00BD19D6" w:rsidP="00BD19D6">
      <w:pPr>
        <w:pStyle w:val="Sinespaciado"/>
        <w:spacing w:line="276" w:lineRule="auto"/>
        <w:ind w:right="-376"/>
        <w:jc w:val="both"/>
        <w:rPr>
          <w:rFonts w:ascii="Univia Pro Book" w:hAnsi="Univia Pro Book"/>
          <w:bCs/>
          <w:sz w:val="24"/>
          <w:szCs w:val="24"/>
          <w:lang w:val="es-ES_tradnl"/>
        </w:rPr>
      </w:pPr>
    </w:p>
    <w:p w14:paraId="0FEACE70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bCs/>
          <w:sz w:val="24"/>
          <w:szCs w:val="24"/>
          <w:lang w:val="es-ES_tradnl"/>
        </w:rPr>
      </w:pPr>
      <w:r w:rsidRPr="00BD19D6">
        <w:rPr>
          <w:rFonts w:ascii="Univia Pro Book" w:hAnsi="Univia Pro Book"/>
          <w:bCs/>
          <w:sz w:val="24"/>
          <w:szCs w:val="24"/>
          <w:lang w:val="es-ES_tradnl"/>
        </w:rPr>
        <w:t xml:space="preserve">5. En caso de que el Comité se declare incompetente para conocer de la queja o denuncia, a través de su </w:t>
      </w:r>
      <w:proofErr w:type="gramStart"/>
      <w:r w:rsidRPr="00BD19D6">
        <w:rPr>
          <w:rFonts w:ascii="Univia Pro Book" w:hAnsi="Univia Pro Book"/>
          <w:bCs/>
          <w:sz w:val="24"/>
          <w:szCs w:val="24"/>
          <w:lang w:val="es-ES_tradnl"/>
        </w:rPr>
        <w:t>Presidente</w:t>
      </w:r>
      <w:proofErr w:type="gramEnd"/>
      <w:r w:rsidRPr="00BD19D6">
        <w:rPr>
          <w:rFonts w:ascii="Univia Pro Book" w:hAnsi="Univia Pro Book"/>
          <w:bCs/>
          <w:sz w:val="24"/>
          <w:szCs w:val="24"/>
          <w:lang w:val="es-ES_tradnl"/>
        </w:rPr>
        <w:t xml:space="preserve"> se orientará al quejoso para que presente su inconformidad ante la instancia correspondiente.</w:t>
      </w:r>
    </w:p>
    <w:p w14:paraId="6437EC0A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bCs/>
          <w:sz w:val="24"/>
          <w:szCs w:val="24"/>
          <w:lang w:val="es-ES_tradnl"/>
        </w:rPr>
        <w:t>6. Tratándose de quejas o denuncias anónimas, éstas se admitirán siempre que sea posible identificar al menos a una persona a la que le consten los hechos o se desprendan de su contenido indicios suficientes,</w:t>
      </w:r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remitiéndolas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por medio de la </w:t>
      </w:r>
      <w:proofErr w:type="spellStart"/>
      <w:r w:rsidRPr="00BD19D6">
        <w:rPr>
          <w:rFonts w:ascii="Univia Pro Book" w:hAnsi="Univia Pro Book"/>
          <w:sz w:val="24"/>
          <w:szCs w:val="24"/>
        </w:rPr>
        <w:t>Subsecretaría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la </w:t>
      </w:r>
      <w:proofErr w:type="spellStart"/>
      <w:r w:rsidRPr="00BD19D6">
        <w:rPr>
          <w:rFonts w:ascii="Univia Pro Book" w:hAnsi="Univia Pro Book"/>
          <w:sz w:val="24"/>
          <w:szCs w:val="24"/>
        </w:rPr>
        <w:t>Dirección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Especializada</w:t>
      </w:r>
      <w:proofErr w:type="spellEnd"/>
      <w:r w:rsidRPr="00BD19D6">
        <w:rPr>
          <w:rFonts w:ascii="Univia Pro Book" w:hAnsi="Univia Pro Book"/>
          <w:sz w:val="24"/>
          <w:szCs w:val="24"/>
        </w:rPr>
        <w:t>.</w:t>
      </w:r>
    </w:p>
    <w:p w14:paraId="224A1F9B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bCs/>
          <w:sz w:val="24"/>
          <w:szCs w:val="24"/>
          <w:lang w:val="es-ES_tradnl"/>
        </w:rPr>
      </w:pPr>
      <w:r w:rsidRPr="00BD19D6">
        <w:rPr>
          <w:rFonts w:ascii="Univia Pro Book" w:hAnsi="Univia Pro Book"/>
          <w:bCs/>
          <w:sz w:val="24"/>
          <w:szCs w:val="24"/>
          <w:lang w:val="es-ES_tradnl"/>
        </w:rPr>
        <w:t>7. No se dará trámite a quejas o denuncias que contengan simples apreciaciones subjetivas o tendenciosas que no permitan comprobar o advertir la presunta falta o incumplimiento y no aporten elementos objetivos que acrediten su veracidad. Se archivará el expediente como concluido y se notificará al quejoso.</w:t>
      </w:r>
    </w:p>
    <w:p w14:paraId="0B31E36C" w14:textId="6CDC2B1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 xml:space="preserve">8. Si el Comité determina la existencia de elementos para iniciar la investigación por un probable incumplimiento </w:t>
      </w:r>
      <w:r w:rsidRPr="00BD19D6">
        <w:rPr>
          <w:rFonts w:ascii="Univia Pro Book" w:hAnsi="Univia Pro Book"/>
          <w:bCs/>
          <w:sz w:val="24"/>
          <w:szCs w:val="24"/>
          <w:lang w:val="es-ES_tradnl"/>
        </w:rPr>
        <w:t>a las disposiciones del Código de Ética, Código de Conducta o Reglas de Integridad</w:t>
      </w:r>
      <w:r w:rsidRPr="00BD19D6">
        <w:rPr>
          <w:rFonts w:ascii="Univia Pro Book" w:hAnsi="Univia Pro Book"/>
          <w:sz w:val="24"/>
          <w:szCs w:val="24"/>
          <w:lang w:val="es-ES_tradnl"/>
        </w:rPr>
        <w:t>, conformará un Subcomité con al menos tres de los integrantes del Comité, quienes se encargarán de substanciar el procedimiento en un plazo que no deberá exceder de dos meses y de considerarlo necesario acordarán la ratificación del quejoso de su queja o denuncia, con la finalidad de allegarse mayores elementos.</w:t>
      </w:r>
    </w:p>
    <w:p w14:paraId="3936B553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>9. El Subcomité integrado en términos del número anterior, dentro del plazo de cinco días hábiles siguientes llevará a cabo la entrevista con la(s) Servidora(s) o Servidor(es) Público(s) involucrado(s), y de ser pertinente recibirá de forma separada la declaración del o los testigos, dejando constancia de ello por escrito.</w:t>
      </w:r>
    </w:p>
    <w:p w14:paraId="0F407EC7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lastRenderedPageBreak/>
        <w:t>10. Las Servidoras y Servidores Públicos, deberán coadyuvar de manera pronta y expedita con los integrantes del Comité o Subcomité y proporcionar los documentos e informes que les sean requeridos por estos, dentro del plazo de tres días hábiles, para que dicho órgano se encuentre en la posibilidad de llevar a cabo sus funciones.</w:t>
      </w:r>
    </w:p>
    <w:p w14:paraId="603D81AC" w14:textId="10970BF9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</w:rPr>
        <w:t>11.</w:t>
      </w:r>
      <w:r w:rsidRPr="00BD19D6">
        <w:rPr>
          <w:rFonts w:ascii="Univia Pro Book" w:hAnsi="Univia Pro Book"/>
          <w:sz w:val="24"/>
          <w:szCs w:val="24"/>
          <w:lang w:val="es-ES_tradnl"/>
        </w:rPr>
        <w:t xml:space="preserve"> Dentro del plazo de ocho días hábiles siguientes a que concluya la investigación respectiva, el Subcomité presentará al Pleno del Comité sus conclusiones y proyecto de re</w:t>
      </w:r>
      <w:r w:rsidR="00603284" w:rsidRPr="00BD19D6">
        <w:rPr>
          <w:rFonts w:ascii="Univia Pro Book" w:hAnsi="Univia Pro Book"/>
          <w:sz w:val="24"/>
          <w:szCs w:val="24"/>
          <w:lang w:val="es-ES_tradnl"/>
        </w:rPr>
        <w:t xml:space="preserve">comendación </w:t>
      </w:r>
      <w:r w:rsidRPr="00BD19D6">
        <w:rPr>
          <w:rFonts w:ascii="Univia Pro Book" w:hAnsi="Univia Pro Book"/>
          <w:sz w:val="24"/>
          <w:szCs w:val="24"/>
          <w:lang w:val="es-ES_tradnl"/>
        </w:rPr>
        <w:t>para que éste, lo apruebe o modifique en un plazo máximo de tres días hábiles posteriores.</w:t>
      </w:r>
    </w:p>
    <w:p w14:paraId="6F931AD7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>12. En caso de que los elementos o medios de prueba no sean suficientes para establecer la probable conducta irregular, se archivará definitivamente la queja o denuncia dando por concluido su trámite.</w:t>
      </w:r>
    </w:p>
    <w:p w14:paraId="05392183" w14:textId="1AADC899" w:rsidR="00993683" w:rsidRPr="00BD19D6" w:rsidRDefault="00993683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 xml:space="preserve">13. De encontrarse elementos y medios de prueba suficientes y contundentes que presuman un incumplimiento o violación al Código de Ética, Código de Conducta o Reglas de Integridad, </w:t>
      </w:r>
      <w:r w:rsidR="001D07BC" w:rsidRPr="00BD19D6">
        <w:rPr>
          <w:rFonts w:ascii="Univia Pro Book" w:hAnsi="Univia Pro Book"/>
          <w:sz w:val="24"/>
          <w:szCs w:val="24"/>
          <w:lang w:val="es-ES_tradnl"/>
        </w:rPr>
        <w:t xml:space="preserve">el Comité,  en un plazo máximo de tres meses, contados a partir de que se califique como probable incumplimiento la queja o denuncia, </w:t>
      </w:r>
      <w:r w:rsidRPr="00BD19D6">
        <w:rPr>
          <w:rFonts w:ascii="Univia Pro Book" w:hAnsi="Univia Pro Book"/>
          <w:sz w:val="24"/>
          <w:szCs w:val="24"/>
          <w:lang w:val="es-ES_tradnl"/>
        </w:rPr>
        <w:t xml:space="preserve">emitirá sus observaciones y </w:t>
      </w:r>
      <w:r w:rsidR="006B0E94" w:rsidRPr="00BD19D6">
        <w:rPr>
          <w:rFonts w:ascii="Univia Pro Book" w:hAnsi="Univia Pro Book"/>
          <w:sz w:val="24"/>
          <w:szCs w:val="24"/>
          <w:lang w:val="es-ES_tradnl"/>
        </w:rPr>
        <w:t xml:space="preserve">en su caso </w:t>
      </w:r>
      <w:r w:rsidRPr="00BD19D6">
        <w:rPr>
          <w:rFonts w:ascii="Univia Pro Book" w:hAnsi="Univia Pro Book"/>
          <w:sz w:val="24"/>
          <w:szCs w:val="24"/>
          <w:lang w:val="es-ES_tradnl"/>
        </w:rPr>
        <w:t>recomendaciones para subsanar la falta o se dé la mejora en el desempeño de la Servidora o Servidor Público, estableciendo prevenciones para su no repetición</w:t>
      </w:r>
    </w:p>
    <w:p w14:paraId="4C4DC172" w14:textId="762705C9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>1</w:t>
      </w:r>
      <w:r w:rsidR="00993683" w:rsidRPr="00BD19D6">
        <w:rPr>
          <w:rFonts w:ascii="Univia Pro Book" w:hAnsi="Univia Pro Book"/>
          <w:sz w:val="24"/>
          <w:szCs w:val="24"/>
          <w:lang w:val="es-ES_tradnl"/>
        </w:rPr>
        <w:t>4</w:t>
      </w:r>
      <w:r w:rsidRPr="00BD19D6">
        <w:rPr>
          <w:rFonts w:ascii="Univia Pro Book" w:hAnsi="Univia Pro Book"/>
          <w:sz w:val="24"/>
          <w:szCs w:val="24"/>
          <w:lang w:val="es-ES_tradnl"/>
        </w:rPr>
        <w:t>. Las observaciones y</w:t>
      </w:r>
      <w:r w:rsidR="00A3384A" w:rsidRPr="00BD19D6">
        <w:rPr>
          <w:rFonts w:ascii="Univia Pro Book" w:hAnsi="Univia Pro Book"/>
          <w:sz w:val="24"/>
          <w:szCs w:val="24"/>
          <w:lang w:val="es-ES_tradnl"/>
        </w:rPr>
        <w:t xml:space="preserve"> en su </w:t>
      </w:r>
      <w:proofErr w:type="gramStart"/>
      <w:r w:rsidR="00A3384A" w:rsidRPr="00BD19D6">
        <w:rPr>
          <w:rFonts w:ascii="Univia Pro Book" w:hAnsi="Univia Pro Book"/>
          <w:sz w:val="24"/>
          <w:szCs w:val="24"/>
          <w:lang w:val="es-ES_tradnl"/>
        </w:rPr>
        <w:t xml:space="preserve">caso </w:t>
      </w:r>
      <w:r w:rsidRPr="00BD19D6">
        <w:rPr>
          <w:rFonts w:ascii="Univia Pro Book" w:hAnsi="Univia Pro Book"/>
          <w:sz w:val="24"/>
          <w:szCs w:val="24"/>
          <w:lang w:val="es-ES_tradnl"/>
        </w:rPr>
        <w:t xml:space="preserve"> recomendaciones</w:t>
      </w:r>
      <w:proofErr w:type="gramEnd"/>
      <w:r w:rsidRPr="00BD19D6">
        <w:rPr>
          <w:rFonts w:ascii="Univia Pro Book" w:hAnsi="Univia Pro Book"/>
          <w:sz w:val="24"/>
          <w:szCs w:val="24"/>
          <w:lang w:val="es-ES_tradnl"/>
        </w:rPr>
        <w:t xml:space="preserve"> serán pronunciamientos imparciales, basados en evidencias objetivas, </w:t>
      </w:r>
      <w:r w:rsidR="00A3384A" w:rsidRPr="00BD19D6">
        <w:rPr>
          <w:rFonts w:ascii="Univia Pro Book" w:hAnsi="Univia Pro Book"/>
          <w:sz w:val="24"/>
          <w:szCs w:val="24"/>
          <w:lang w:val="es-ES_tradnl"/>
        </w:rPr>
        <w:t xml:space="preserve">de las cuales  el Comité dará seguimiento a su ejecución </w:t>
      </w:r>
      <w:r w:rsidRPr="00BD19D6">
        <w:rPr>
          <w:rFonts w:ascii="Univia Pro Book" w:hAnsi="Univia Pro Book"/>
          <w:sz w:val="24"/>
          <w:szCs w:val="24"/>
          <w:lang w:val="es-ES_tradnl"/>
        </w:rPr>
        <w:t xml:space="preserve"> a partir de notificada la re</w:t>
      </w:r>
      <w:r w:rsidR="00993683" w:rsidRPr="00BD19D6">
        <w:rPr>
          <w:rFonts w:ascii="Univia Pro Book" w:hAnsi="Univia Pro Book"/>
          <w:sz w:val="24"/>
          <w:szCs w:val="24"/>
          <w:lang w:val="es-ES_tradnl"/>
        </w:rPr>
        <w:t>comendación</w:t>
      </w:r>
      <w:r w:rsidR="00A3384A" w:rsidRPr="00BD19D6">
        <w:rPr>
          <w:rFonts w:ascii="Univia Pro Book" w:hAnsi="Univia Pro Book"/>
          <w:sz w:val="24"/>
          <w:szCs w:val="24"/>
          <w:lang w:val="es-ES_tradnl"/>
        </w:rPr>
        <w:t xml:space="preserve">. </w:t>
      </w:r>
    </w:p>
    <w:p w14:paraId="6A782165" w14:textId="556DF070" w:rsidR="009C62BC" w:rsidRPr="00BD19D6" w:rsidRDefault="009C62BC" w:rsidP="00BD19D6">
      <w:pPr>
        <w:tabs>
          <w:tab w:val="left" w:pos="142"/>
        </w:tabs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>15. En todas sus actuaciones, el Comité</w:t>
      </w:r>
      <w:r w:rsidRPr="00BD19D6">
        <w:rPr>
          <w:rFonts w:ascii="Univia Pro Book" w:hAnsi="Univia Pro Book"/>
          <w:sz w:val="24"/>
          <w:szCs w:val="24"/>
          <w:lang w:val="es-ES"/>
        </w:rPr>
        <w:t xml:space="preserve"> velará por la observancia y respeto de </w:t>
      </w:r>
      <w:r w:rsidRPr="00BD19D6">
        <w:rPr>
          <w:rFonts w:ascii="Univia Pro Book" w:hAnsi="Univia Pro Book"/>
          <w:sz w:val="24"/>
          <w:szCs w:val="24"/>
          <w:lang w:val="es-ES_tradnl"/>
        </w:rPr>
        <w:t>los principios y valores contenidos en el Código de Ética, el Código de Conducta y las Reglas de Integridad.</w:t>
      </w:r>
    </w:p>
    <w:p w14:paraId="087BAD5E" w14:textId="121B5AFE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16. La </w:t>
      </w:r>
      <w:proofErr w:type="spellStart"/>
      <w:r w:rsidRPr="00BD19D6">
        <w:rPr>
          <w:rFonts w:ascii="Univia Pro Book" w:hAnsi="Univia Pro Book"/>
          <w:sz w:val="24"/>
          <w:szCs w:val="24"/>
        </w:rPr>
        <w:t>Secretaría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comunicará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al </w:t>
      </w:r>
      <w:proofErr w:type="spellStart"/>
      <w:r w:rsidRPr="00BD19D6">
        <w:rPr>
          <w:rFonts w:ascii="Univia Pro Book" w:hAnsi="Univia Pro Book"/>
          <w:sz w:val="24"/>
          <w:szCs w:val="24"/>
        </w:rPr>
        <w:t>quejoso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al superior </w:t>
      </w:r>
      <w:proofErr w:type="spellStart"/>
      <w:r w:rsidRPr="00BD19D6">
        <w:rPr>
          <w:rFonts w:ascii="Univia Pro Book" w:hAnsi="Univia Pro Book"/>
          <w:sz w:val="24"/>
          <w:szCs w:val="24"/>
        </w:rPr>
        <w:t>jerárquico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respecto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las </w:t>
      </w:r>
      <w:proofErr w:type="spellStart"/>
      <w:r w:rsidRPr="00BD19D6">
        <w:rPr>
          <w:rFonts w:ascii="Univia Pro Book" w:hAnsi="Univia Pro Book"/>
          <w:sz w:val="24"/>
          <w:szCs w:val="24"/>
        </w:rPr>
        <w:t>observaciones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r w:rsidR="0002713F" w:rsidRPr="00BD19D6">
        <w:rPr>
          <w:rFonts w:ascii="Univia Pro Book" w:hAnsi="Univia Pro Book"/>
          <w:sz w:val="24"/>
          <w:szCs w:val="24"/>
        </w:rPr>
        <w:t xml:space="preserve">y </w:t>
      </w:r>
      <w:proofErr w:type="spellStart"/>
      <w:r w:rsidR="0002713F"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="0002713F"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="00BD0E59" w:rsidRPr="00BD19D6">
        <w:rPr>
          <w:rFonts w:ascii="Univia Pro Book" w:hAnsi="Univia Pro Book"/>
          <w:sz w:val="24"/>
          <w:szCs w:val="24"/>
        </w:rPr>
        <w:t>su</w:t>
      </w:r>
      <w:proofErr w:type="spellEnd"/>
      <w:r w:rsidR="00BD0E59"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proofErr w:type="gramStart"/>
      <w:r w:rsidR="0002713F" w:rsidRPr="00BD19D6">
        <w:rPr>
          <w:rFonts w:ascii="Univia Pro Book" w:hAnsi="Univia Pro Book"/>
          <w:sz w:val="24"/>
          <w:szCs w:val="24"/>
        </w:rPr>
        <w:t>caso</w:t>
      </w:r>
      <w:proofErr w:type="spellEnd"/>
      <w:r w:rsidR="0002713F" w:rsidRPr="00BD19D6">
        <w:rPr>
          <w:rFonts w:ascii="Univia Pro Book" w:hAnsi="Univia Pro Book"/>
          <w:sz w:val="24"/>
          <w:szCs w:val="24"/>
        </w:rPr>
        <w:t xml:space="preserve"> </w:t>
      </w:r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recomendaciones</w:t>
      </w:r>
      <w:proofErr w:type="spellEnd"/>
      <w:proofErr w:type="gram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emitidas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por el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.  </w:t>
      </w:r>
    </w:p>
    <w:p w14:paraId="79CB974F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17. </w:t>
      </w:r>
      <w:proofErr w:type="spellStart"/>
      <w:r w:rsidRPr="00BD19D6">
        <w:rPr>
          <w:rFonts w:ascii="Univia Pro Book" w:hAnsi="Univia Pro Book"/>
          <w:sz w:val="24"/>
          <w:szCs w:val="24"/>
        </w:rPr>
        <w:t>Igualmente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se </w:t>
      </w:r>
      <w:proofErr w:type="spellStart"/>
      <w:r w:rsidRPr="00BD19D6">
        <w:rPr>
          <w:rFonts w:ascii="Univia Pro Book" w:hAnsi="Univia Pro Book"/>
          <w:sz w:val="24"/>
          <w:szCs w:val="24"/>
        </w:rPr>
        <w:t>enviará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copia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autorizada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las </w:t>
      </w:r>
      <w:proofErr w:type="spellStart"/>
      <w:r w:rsidRPr="00BD19D6">
        <w:rPr>
          <w:rFonts w:ascii="Univia Pro Book" w:hAnsi="Univia Pro Book"/>
          <w:sz w:val="24"/>
          <w:szCs w:val="24"/>
        </w:rPr>
        <w:t>observaciones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recomendaciones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al </w:t>
      </w:r>
      <w:proofErr w:type="spellStart"/>
      <w:r w:rsidRPr="00BD19D6">
        <w:rPr>
          <w:rFonts w:ascii="Univia Pro Book" w:hAnsi="Univia Pro Book"/>
          <w:sz w:val="24"/>
          <w:szCs w:val="24"/>
        </w:rPr>
        <w:t>área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Recursos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Humanos del COBAO, para que se </w:t>
      </w:r>
      <w:proofErr w:type="spellStart"/>
      <w:r w:rsidRPr="00BD19D6">
        <w:rPr>
          <w:rFonts w:ascii="Univia Pro Book" w:hAnsi="Univia Pro Book"/>
          <w:sz w:val="24"/>
          <w:szCs w:val="24"/>
        </w:rPr>
        <w:t>integren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</w:t>
      </w:r>
      <w:proofErr w:type="spellStart"/>
      <w:r w:rsidRPr="00BD19D6">
        <w:rPr>
          <w:rFonts w:ascii="Univia Pro Book" w:hAnsi="Univia Pro Book"/>
          <w:sz w:val="24"/>
          <w:szCs w:val="24"/>
        </w:rPr>
        <w:t>expediente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personal de las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Servidores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Públicos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contra de </w:t>
      </w:r>
      <w:proofErr w:type="spellStart"/>
      <w:r w:rsidRPr="00BD19D6">
        <w:rPr>
          <w:rFonts w:ascii="Univia Pro Book" w:hAnsi="Univia Pro Book"/>
          <w:sz w:val="24"/>
          <w:szCs w:val="24"/>
        </w:rPr>
        <w:t>quienes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se </w:t>
      </w:r>
      <w:proofErr w:type="spellStart"/>
      <w:r w:rsidRPr="00BD19D6">
        <w:rPr>
          <w:rFonts w:ascii="Univia Pro Book" w:hAnsi="Univia Pro Book"/>
          <w:sz w:val="24"/>
          <w:szCs w:val="24"/>
        </w:rPr>
        <w:t>interpuso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spellStart"/>
      <w:r w:rsidRPr="00BD19D6">
        <w:rPr>
          <w:rFonts w:ascii="Univia Pro Book" w:hAnsi="Univia Pro Book"/>
          <w:sz w:val="24"/>
          <w:szCs w:val="24"/>
        </w:rPr>
        <w:t>queja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</w:t>
      </w:r>
      <w:proofErr w:type="spellEnd"/>
      <w:r w:rsidRPr="00BD19D6">
        <w:rPr>
          <w:rFonts w:ascii="Univia Pro Book" w:hAnsi="Univia Pro Book"/>
          <w:sz w:val="24"/>
          <w:szCs w:val="24"/>
        </w:rPr>
        <w:t>.</w:t>
      </w:r>
    </w:p>
    <w:p w14:paraId="3B0E7F83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lastRenderedPageBreak/>
        <w:t xml:space="preserve">18. El COBAO, </w:t>
      </w:r>
      <w:proofErr w:type="spellStart"/>
      <w:r w:rsidRPr="00BD19D6">
        <w:rPr>
          <w:rFonts w:ascii="Univia Pro Book" w:hAnsi="Univia Pro Book"/>
          <w:sz w:val="24"/>
          <w:szCs w:val="24"/>
        </w:rPr>
        <w:t>podrá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todo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momento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</w:t>
      </w:r>
      <w:proofErr w:type="spellStart"/>
      <w:r w:rsidRPr="00BD19D6">
        <w:rPr>
          <w:rFonts w:ascii="Univia Pro Book" w:hAnsi="Univia Pro Book"/>
          <w:sz w:val="24"/>
          <w:szCs w:val="24"/>
        </w:rPr>
        <w:t>través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titular del </w:t>
      </w:r>
      <w:proofErr w:type="spellStart"/>
      <w:r w:rsidRPr="00BD19D6">
        <w:rPr>
          <w:rFonts w:ascii="Univia Pro Book" w:hAnsi="Univia Pro Book"/>
          <w:sz w:val="24"/>
          <w:szCs w:val="24"/>
        </w:rPr>
        <w:t>área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administrativa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adoptar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ejecutar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medidas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preventivas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que </w:t>
      </w:r>
      <w:proofErr w:type="spellStart"/>
      <w:r w:rsidRPr="00BD19D6">
        <w:rPr>
          <w:rFonts w:ascii="Univia Pro Book" w:hAnsi="Univia Pro Book"/>
          <w:sz w:val="24"/>
          <w:szCs w:val="24"/>
        </w:rPr>
        <w:t>permitan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que el </w:t>
      </w:r>
      <w:proofErr w:type="spellStart"/>
      <w:r w:rsidRPr="00BD19D6">
        <w:rPr>
          <w:rFonts w:ascii="Univia Pro Book" w:hAnsi="Univia Pro Book"/>
          <w:sz w:val="24"/>
          <w:szCs w:val="24"/>
        </w:rPr>
        <w:t>quejoso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no </w:t>
      </w:r>
      <w:proofErr w:type="spellStart"/>
      <w:r w:rsidRPr="00BD19D6">
        <w:rPr>
          <w:rFonts w:ascii="Univia Pro Book" w:hAnsi="Univia Pro Book"/>
          <w:sz w:val="24"/>
          <w:szCs w:val="24"/>
        </w:rPr>
        <w:t>sufra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un </w:t>
      </w:r>
      <w:proofErr w:type="spellStart"/>
      <w:r w:rsidRPr="00BD19D6">
        <w:rPr>
          <w:rFonts w:ascii="Univia Pro Book" w:hAnsi="Univia Pro Book"/>
          <w:sz w:val="24"/>
          <w:szCs w:val="24"/>
        </w:rPr>
        <w:t>perjuicio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difícil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imposible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reparación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cuando</w:t>
      </w:r>
      <w:proofErr w:type="spellEnd"/>
      <w:r w:rsidRPr="00BD19D6">
        <w:rPr>
          <w:rFonts w:ascii="Univia Pro Book" w:hAnsi="Univia Pro Book"/>
          <w:sz w:val="24"/>
          <w:szCs w:val="24"/>
        </w:rPr>
        <w:t>:</w:t>
      </w:r>
    </w:p>
    <w:p w14:paraId="18A1B28B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I. De los </w:t>
      </w:r>
      <w:proofErr w:type="spellStart"/>
      <w:r w:rsidRPr="00BD19D6">
        <w:rPr>
          <w:rFonts w:ascii="Univia Pro Book" w:hAnsi="Univia Pro Book"/>
          <w:sz w:val="24"/>
          <w:szCs w:val="24"/>
        </w:rPr>
        <w:t>hechos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que se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se </w:t>
      </w:r>
      <w:proofErr w:type="spellStart"/>
      <w:r w:rsidRPr="00BD19D6">
        <w:rPr>
          <w:rFonts w:ascii="Univia Pro Book" w:hAnsi="Univia Pro Book"/>
          <w:sz w:val="24"/>
          <w:szCs w:val="24"/>
        </w:rPr>
        <w:t>adviertan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conductas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las que se </w:t>
      </w:r>
      <w:proofErr w:type="spellStart"/>
      <w:r w:rsidRPr="00BD19D6">
        <w:rPr>
          <w:rFonts w:ascii="Univia Pro Book" w:hAnsi="Univia Pro Book"/>
          <w:sz w:val="24"/>
          <w:szCs w:val="24"/>
        </w:rPr>
        <w:t>agreda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amedrente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intimide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amenace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una persona, o </w:t>
      </w:r>
    </w:p>
    <w:p w14:paraId="79976349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II. Se </w:t>
      </w:r>
      <w:proofErr w:type="spellStart"/>
      <w:r w:rsidRPr="00BD19D6">
        <w:rPr>
          <w:rFonts w:ascii="Univia Pro Book" w:hAnsi="Univia Pro Book"/>
          <w:sz w:val="24"/>
          <w:szCs w:val="24"/>
        </w:rPr>
        <w:t>presuma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spellStart"/>
      <w:r w:rsidRPr="00BD19D6">
        <w:rPr>
          <w:rFonts w:ascii="Univia Pro Book" w:hAnsi="Univia Pro Book"/>
          <w:sz w:val="24"/>
          <w:szCs w:val="24"/>
        </w:rPr>
        <w:t>vulneración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cualquier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derecho </w:t>
      </w:r>
      <w:proofErr w:type="spellStart"/>
      <w:r w:rsidRPr="00BD19D6">
        <w:rPr>
          <w:rFonts w:ascii="Univia Pro Book" w:hAnsi="Univia Pro Book"/>
          <w:sz w:val="24"/>
          <w:szCs w:val="24"/>
        </w:rPr>
        <w:t>humano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particularmente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spellStart"/>
      <w:r w:rsidRPr="00BD19D6">
        <w:rPr>
          <w:rFonts w:ascii="Univia Pro Book" w:hAnsi="Univia Pro Book"/>
          <w:sz w:val="24"/>
          <w:szCs w:val="24"/>
        </w:rPr>
        <w:t>vida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la </w:t>
      </w:r>
      <w:proofErr w:type="spellStart"/>
      <w:r w:rsidRPr="00BD19D6">
        <w:rPr>
          <w:rFonts w:ascii="Univia Pro Book" w:hAnsi="Univia Pro Book"/>
          <w:sz w:val="24"/>
          <w:szCs w:val="24"/>
        </w:rPr>
        <w:t>libertad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la </w:t>
      </w:r>
      <w:proofErr w:type="spellStart"/>
      <w:r w:rsidRPr="00BD19D6">
        <w:rPr>
          <w:rFonts w:ascii="Univia Pro Book" w:hAnsi="Univia Pro Book"/>
          <w:sz w:val="24"/>
          <w:szCs w:val="24"/>
        </w:rPr>
        <w:t>salud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la </w:t>
      </w:r>
      <w:proofErr w:type="spellStart"/>
      <w:r w:rsidRPr="00BD19D6">
        <w:rPr>
          <w:rFonts w:ascii="Univia Pro Book" w:hAnsi="Univia Pro Book"/>
          <w:sz w:val="24"/>
          <w:szCs w:val="24"/>
        </w:rPr>
        <w:t>integridad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personal, la </w:t>
      </w:r>
      <w:proofErr w:type="spellStart"/>
      <w:r w:rsidRPr="00BD19D6">
        <w:rPr>
          <w:rFonts w:ascii="Univia Pro Book" w:hAnsi="Univia Pro Book"/>
          <w:sz w:val="24"/>
          <w:szCs w:val="24"/>
        </w:rPr>
        <w:t>seguridad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el </w:t>
      </w:r>
      <w:proofErr w:type="spellStart"/>
      <w:r w:rsidRPr="00BD19D6">
        <w:rPr>
          <w:rFonts w:ascii="Univia Pro Book" w:hAnsi="Univia Pro Book"/>
          <w:sz w:val="24"/>
          <w:szCs w:val="24"/>
        </w:rPr>
        <w:t>patrimonio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y </w:t>
      </w:r>
      <w:proofErr w:type="spellStart"/>
      <w:r w:rsidRPr="00BD19D6">
        <w:rPr>
          <w:rFonts w:ascii="Univia Pro Book" w:hAnsi="Univia Pro Book"/>
          <w:sz w:val="24"/>
          <w:szCs w:val="24"/>
        </w:rPr>
        <w:t>cuyos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efectos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sean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imposible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difícil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reparación</w:t>
      </w:r>
      <w:proofErr w:type="spellEnd"/>
      <w:r w:rsidRPr="00BD19D6">
        <w:rPr>
          <w:rFonts w:ascii="Univia Pro Book" w:hAnsi="Univia Pro Book"/>
          <w:sz w:val="24"/>
          <w:szCs w:val="24"/>
        </w:rPr>
        <w:t>.</w:t>
      </w:r>
    </w:p>
    <w:p w14:paraId="16F8F234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ambos </w:t>
      </w:r>
      <w:proofErr w:type="spellStart"/>
      <w:r w:rsidRPr="00BD19D6">
        <w:rPr>
          <w:rFonts w:ascii="Univia Pro Book" w:hAnsi="Univia Pro Book"/>
          <w:sz w:val="24"/>
          <w:szCs w:val="24"/>
        </w:rPr>
        <w:t>supuestos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spellStart"/>
      <w:r w:rsidRPr="00BD19D6">
        <w:rPr>
          <w:rFonts w:ascii="Univia Pro Book" w:hAnsi="Univia Pro Book"/>
          <w:sz w:val="24"/>
          <w:szCs w:val="24"/>
        </w:rPr>
        <w:t>adopción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ejecución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las </w:t>
      </w:r>
      <w:proofErr w:type="spellStart"/>
      <w:r w:rsidRPr="00BD19D6">
        <w:rPr>
          <w:rFonts w:ascii="Univia Pro Book" w:hAnsi="Univia Pro Book"/>
          <w:sz w:val="24"/>
          <w:szCs w:val="24"/>
        </w:rPr>
        <w:t>medidas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preventivas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se </w:t>
      </w:r>
      <w:proofErr w:type="spellStart"/>
      <w:r w:rsidRPr="00BD19D6">
        <w:rPr>
          <w:rFonts w:ascii="Univia Pro Book" w:hAnsi="Univia Pro Book"/>
          <w:sz w:val="24"/>
          <w:szCs w:val="24"/>
        </w:rPr>
        <w:t>deben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tener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cuenta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las </w:t>
      </w:r>
      <w:proofErr w:type="spellStart"/>
      <w:r w:rsidRPr="00BD19D6">
        <w:rPr>
          <w:rFonts w:ascii="Univia Pro Book" w:hAnsi="Univia Pro Book"/>
          <w:sz w:val="24"/>
          <w:szCs w:val="24"/>
        </w:rPr>
        <w:t>características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caso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concreto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el </w:t>
      </w:r>
      <w:proofErr w:type="spellStart"/>
      <w:r w:rsidRPr="00BD19D6">
        <w:rPr>
          <w:rFonts w:ascii="Univia Pro Book" w:hAnsi="Univia Pro Book"/>
          <w:sz w:val="24"/>
          <w:szCs w:val="24"/>
        </w:rPr>
        <w:t>respeto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la </w:t>
      </w:r>
      <w:proofErr w:type="spellStart"/>
      <w:r w:rsidRPr="00BD19D6">
        <w:rPr>
          <w:rFonts w:ascii="Univia Pro Book" w:hAnsi="Univia Pro Book"/>
          <w:sz w:val="24"/>
          <w:szCs w:val="24"/>
        </w:rPr>
        <w:t>privacidad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quejoso</w:t>
      </w:r>
      <w:proofErr w:type="spellEnd"/>
      <w:r w:rsidRPr="00BD19D6">
        <w:rPr>
          <w:rFonts w:ascii="Univia Pro Book" w:hAnsi="Univia Pro Book"/>
          <w:sz w:val="24"/>
          <w:szCs w:val="24"/>
        </w:rPr>
        <w:t>.</w:t>
      </w:r>
    </w:p>
    <w:p w14:paraId="6154ADCE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El titular del </w:t>
      </w:r>
      <w:proofErr w:type="spellStart"/>
      <w:r w:rsidRPr="00BD19D6">
        <w:rPr>
          <w:rFonts w:ascii="Univia Pro Book" w:hAnsi="Univia Pro Book"/>
          <w:sz w:val="24"/>
          <w:szCs w:val="24"/>
        </w:rPr>
        <w:t>área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administrativa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considerando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spellStart"/>
      <w:r w:rsidRPr="00BD19D6">
        <w:rPr>
          <w:rFonts w:ascii="Univia Pro Book" w:hAnsi="Univia Pro Book"/>
          <w:sz w:val="24"/>
          <w:szCs w:val="24"/>
        </w:rPr>
        <w:t>gravedad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caso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puede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solicitar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otras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autoridades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que </w:t>
      </w:r>
      <w:proofErr w:type="spellStart"/>
      <w:r w:rsidRPr="00BD19D6">
        <w:rPr>
          <w:rFonts w:ascii="Univia Pro Book" w:hAnsi="Univia Pro Book"/>
          <w:sz w:val="24"/>
          <w:szCs w:val="24"/>
        </w:rPr>
        <w:t>resulten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competentes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</w:t>
      </w:r>
      <w:proofErr w:type="spellStart"/>
      <w:r w:rsidRPr="00BD19D6">
        <w:rPr>
          <w:rFonts w:ascii="Univia Pro Book" w:hAnsi="Univia Pro Book"/>
          <w:sz w:val="24"/>
          <w:szCs w:val="24"/>
        </w:rPr>
        <w:t>apoyo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para la </w:t>
      </w:r>
      <w:proofErr w:type="spellStart"/>
      <w:r w:rsidRPr="00BD19D6">
        <w:rPr>
          <w:rFonts w:ascii="Univia Pro Book" w:hAnsi="Univia Pro Book"/>
          <w:sz w:val="24"/>
          <w:szCs w:val="24"/>
        </w:rPr>
        <w:t>adopción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 </w:t>
      </w:r>
      <w:proofErr w:type="spellStart"/>
      <w:r w:rsidRPr="00BD19D6">
        <w:rPr>
          <w:rFonts w:ascii="Univia Pro Book" w:hAnsi="Univia Pro Book"/>
          <w:sz w:val="24"/>
          <w:szCs w:val="24"/>
        </w:rPr>
        <w:t>implementación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medidas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preventivas</w:t>
      </w:r>
      <w:proofErr w:type="spellEnd"/>
      <w:r w:rsidRPr="00BD19D6">
        <w:rPr>
          <w:rFonts w:ascii="Univia Pro Book" w:hAnsi="Univia Pro Book"/>
          <w:sz w:val="24"/>
          <w:szCs w:val="24"/>
        </w:rPr>
        <w:t>.</w:t>
      </w:r>
    </w:p>
    <w:p w14:paraId="7DC91AC3" w14:textId="77777777" w:rsidR="009C62BC" w:rsidRPr="00BD19D6" w:rsidRDefault="009C62BC" w:rsidP="00BD19D6">
      <w:pPr>
        <w:pStyle w:val="Sinespaciado"/>
        <w:spacing w:line="276" w:lineRule="auto"/>
        <w:ind w:right="-376"/>
        <w:jc w:val="both"/>
        <w:rPr>
          <w:rFonts w:ascii="Univia Pro Book" w:eastAsia="Calibri" w:hAnsi="Univia Pro Book" w:cs="Calibri"/>
          <w:bCs/>
          <w:sz w:val="24"/>
          <w:szCs w:val="24"/>
          <w:lang w:val="es-MX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>19. Para el supuesto de que se adviertan de la valoración del contenido de la queja o denuncia probables violaciones a</w:t>
      </w:r>
      <w:r w:rsidRPr="00BD19D6">
        <w:rPr>
          <w:rFonts w:ascii="Univia Pro Book" w:eastAsia="Calibri" w:hAnsi="Univia Pro Book" w:cs="Calibri"/>
          <w:b/>
          <w:sz w:val="24"/>
          <w:szCs w:val="24"/>
          <w:lang w:val="es-MX"/>
        </w:rPr>
        <w:t xml:space="preserve"> </w:t>
      </w:r>
      <w:r w:rsidRPr="00BD19D6">
        <w:rPr>
          <w:rFonts w:ascii="Univia Pro Book" w:eastAsia="Calibri" w:hAnsi="Univia Pro Book" w:cs="Calibri"/>
          <w:bCs/>
          <w:sz w:val="24"/>
          <w:szCs w:val="24"/>
          <w:lang w:val="es-MX"/>
        </w:rPr>
        <w:t xml:space="preserve">las disposiciones de la Ley  Federal del Trabajo, al Contrato Colectivo de Trabajo que rige las relaciones laborales entre el COBAO y sus  trabajadores de base, o presuntas responsabilidades en términos de la Ley General de Responsabilidades Administrativas y la Ley de Responsabilidades Administrativas del Estado y Municipios de Oaxaca, se notificará de inmediato a la Coordinación Jurídica del COBAO para que realice las acciones que en el ámbito de sus facultades le corresponden dentro del procedimiento respectivo acorde a la normatividad aplicable. </w:t>
      </w:r>
    </w:p>
    <w:p w14:paraId="2714977D" w14:textId="77777777" w:rsidR="009C62BC" w:rsidRPr="00BD19D6" w:rsidRDefault="009C62BC" w:rsidP="00BD19D6">
      <w:pPr>
        <w:pStyle w:val="Sinespaciado"/>
        <w:spacing w:line="276" w:lineRule="auto"/>
        <w:ind w:right="-376"/>
        <w:jc w:val="both"/>
        <w:rPr>
          <w:rFonts w:ascii="Univia Pro Book" w:eastAsia="Calibri" w:hAnsi="Univia Pro Book" w:cs="Calibri"/>
          <w:b/>
          <w:sz w:val="24"/>
          <w:szCs w:val="24"/>
          <w:lang w:val="es-MX"/>
        </w:rPr>
      </w:pPr>
    </w:p>
    <w:p w14:paraId="5C045892" w14:textId="77777777" w:rsidR="009C62BC" w:rsidRPr="00BD19D6" w:rsidRDefault="009C62BC" w:rsidP="00BD19D6">
      <w:pPr>
        <w:spacing w:line="276" w:lineRule="auto"/>
        <w:ind w:right="-376"/>
        <w:jc w:val="both"/>
        <w:rPr>
          <w:rFonts w:ascii="Univia Pro Book" w:hAnsi="Univia Pro Book"/>
          <w:bCs/>
          <w:sz w:val="24"/>
          <w:szCs w:val="24"/>
          <w:lang w:val="es-ES_tradnl"/>
        </w:rPr>
      </w:pPr>
      <w:r w:rsidRPr="00BD19D6">
        <w:rPr>
          <w:rFonts w:ascii="Univia Pro Book" w:eastAsia="Calibri" w:hAnsi="Univia Pro Book" w:cs="Calibri"/>
          <w:bCs/>
          <w:sz w:val="24"/>
          <w:szCs w:val="24"/>
        </w:rPr>
        <w:t xml:space="preserve">Lo anterior, se </w:t>
      </w:r>
      <w:proofErr w:type="spellStart"/>
      <w:r w:rsidRPr="00BD19D6">
        <w:rPr>
          <w:rFonts w:ascii="Univia Pro Book" w:eastAsia="Calibri" w:hAnsi="Univia Pro Book" w:cs="Calibri"/>
          <w:bCs/>
          <w:sz w:val="24"/>
          <w:szCs w:val="24"/>
        </w:rPr>
        <w:t>hará</w:t>
      </w:r>
      <w:proofErr w:type="spellEnd"/>
      <w:r w:rsidRPr="00BD19D6">
        <w:rPr>
          <w:rFonts w:ascii="Univia Pro Book" w:eastAsia="Calibri" w:hAnsi="Univia Pro Book" w:cs="Calibri"/>
          <w:bCs/>
          <w:sz w:val="24"/>
          <w:szCs w:val="24"/>
        </w:rPr>
        <w:t xml:space="preserve"> </w:t>
      </w:r>
      <w:r w:rsidRPr="00BD19D6">
        <w:rPr>
          <w:rFonts w:ascii="Univia Pro Book" w:hAnsi="Univia Pro Book"/>
          <w:bCs/>
          <w:sz w:val="24"/>
          <w:szCs w:val="24"/>
          <w:lang w:val="es-ES_tradnl"/>
        </w:rPr>
        <w:t>del conocimiento por escrito de la Dirección Especializada.</w:t>
      </w:r>
    </w:p>
    <w:p w14:paraId="2718CDB1" w14:textId="77777777" w:rsidR="009C62BC" w:rsidRPr="00BD19D6" w:rsidRDefault="009C62BC" w:rsidP="009C62BC">
      <w:pPr>
        <w:spacing w:line="276" w:lineRule="auto"/>
        <w:ind w:right="-376"/>
        <w:jc w:val="center"/>
        <w:rPr>
          <w:rFonts w:ascii="Univia Pro Book" w:hAnsi="Univia Pro Book"/>
          <w:b/>
          <w:sz w:val="24"/>
          <w:szCs w:val="24"/>
        </w:rPr>
      </w:pPr>
      <w:r w:rsidRPr="00BD19D6">
        <w:rPr>
          <w:rFonts w:ascii="Univia Pro Book" w:hAnsi="Univia Pro Book"/>
          <w:b/>
          <w:sz w:val="24"/>
          <w:szCs w:val="24"/>
        </w:rPr>
        <w:t>VI. REGLAS A OBSERVAR EN EL PROCEDIMIENTO.</w:t>
      </w:r>
    </w:p>
    <w:p w14:paraId="42922CDC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el </w:t>
      </w:r>
      <w:proofErr w:type="spellStart"/>
      <w:r w:rsidRPr="00BD19D6">
        <w:rPr>
          <w:rFonts w:ascii="Univia Pro Book" w:hAnsi="Univia Pro Book"/>
          <w:sz w:val="24"/>
          <w:szCs w:val="24"/>
        </w:rPr>
        <w:t>desarrollo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procedimiento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trámite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una </w:t>
      </w:r>
      <w:proofErr w:type="spellStart"/>
      <w:r w:rsidRPr="00BD19D6">
        <w:rPr>
          <w:rFonts w:ascii="Univia Pro Book" w:hAnsi="Univia Pro Book"/>
          <w:sz w:val="24"/>
          <w:szCs w:val="24"/>
        </w:rPr>
        <w:t>queja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el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deberá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observar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las </w:t>
      </w:r>
      <w:proofErr w:type="spellStart"/>
      <w:r w:rsidRPr="00BD19D6">
        <w:rPr>
          <w:rFonts w:ascii="Univia Pro Book" w:hAnsi="Univia Pro Book"/>
          <w:sz w:val="24"/>
          <w:szCs w:val="24"/>
        </w:rPr>
        <w:t>siguientes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reglas</w:t>
      </w:r>
      <w:proofErr w:type="spellEnd"/>
      <w:r w:rsidRPr="00BD19D6">
        <w:rPr>
          <w:rFonts w:ascii="Univia Pro Book" w:hAnsi="Univia Pro Book"/>
          <w:sz w:val="24"/>
          <w:szCs w:val="24"/>
        </w:rPr>
        <w:t>:</w:t>
      </w:r>
    </w:p>
    <w:p w14:paraId="482A2523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a) Toda </w:t>
      </w:r>
      <w:proofErr w:type="spellStart"/>
      <w:r w:rsidRPr="00BD19D6">
        <w:rPr>
          <w:rFonts w:ascii="Univia Pro Book" w:hAnsi="Univia Pro Book"/>
          <w:sz w:val="24"/>
          <w:szCs w:val="24"/>
        </w:rPr>
        <w:t>queja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será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manejada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forma sensible, </w:t>
      </w:r>
      <w:proofErr w:type="spellStart"/>
      <w:r w:rsidRPr="00BD19D6">
        <w:rPr>
          <w:rFonts w:ascii="Univia Pro Book" w:hAnsi="Univia Pro Book"/>
          <w:sz w:val="24"/>
          <w:szCs w:val="24"/>
        </w:rPr>
        <w:t>equitativa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e </w:t>
      </w:r>
      <w:proofErr w:type="spellStart"/>
      <w:r w:rsidRPr="00BD19D6">
        <w:rPr>
          <w:rFonts w:ascii="Univia Pro Book" w:hAnsi="Univia Pro Book"/>
          <w:sz w:val="24"/>
          <w:szCs w:val="24"/>
        </w:rPr>
        <w:t>imparcial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brindando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información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clara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precisa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estado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procedimiento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las </w:t>
      </w:r>
      <w:proofErr w:type="spellStart"/>
      <w:r w:rsidRPr="00BD19D6">
        <w:rPr>
          <w:rFonts w:ascii="Univia Pro Book" w:hAnsi="Univia Pro Book"/>
          <w:sz w:val="24"/>
          <w:szCs w:val="24"/>
        </w:rPr>
        <w:t>partes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proofErr w:type="gramStart"/>
      <w:r w:rsidRPr="00BD19D6">
        <w:rPr>
          <w:rFonts w:ascii="Univia Pro Book" w:hAnsi="Univia Pro Book"/>
          <w:sz w:val="24"/>
          <w:szCs w:val="24"/>
        </w:rPr>
        <w:t>interesadas</w:t>
      </w:r>
      <w:proofErr w:type="spellEnd"/>
      <w:r w:rsidRPr="00BD19D6">
        <w:rPr>
          <w:rFonts w:ascii="Univia Pro Book" w:hAnsi="Univia Pro Book"/>
          <w:sz w:val="24"/>
          <w:szCs w:val="24"/>
        </w:rPr>
        <w:t>;</w:t>
      </w:r>
      <w:proofErr w:type="gramEnd"/>
    </w:p>
    <w:p w14:paraId="13DF868F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lastRenderedPageBreak/>
        <w:t xml:space="preserve">b)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todo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momento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los </w:t>
      </w:r>
      <w:proofErr w:type="spellStart"/>
      <w:r w:rsidRPr="00BD19D6">
        <w:rPr>
          <w:rFonts w:ascii="Univia Pro Book" w:hAnsi="Univia Pro Book"/>
          <w:sz w:val="24"/>
          <w:szCs w:val="24"/>
        </w:rPr>
        <w:t>datos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personales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se </w:t>
      </w:r>
      <w:proofErr w:type="spellStart"/>
      <w:r w:rsidRPr="00BD19D6">
        <w:rPr>
          <w:rFonts w:ascii="Univia Pro Book" w:hAnsi="Univia Pro Book"/>
          <w:sz w:val="24"/>
          <w:szCs w:val="24"/>
        </w:rPr>
        <w:t>salvaguardarán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protegerán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de </w:t>
      </w:r>
      <w:proofErr w:type="spellStart"/>
      <w:r w:rsidRPr="00BD19D6">
        <w:rPr>
          <w:rFonts w:ascii="Univia Pro Book" w:hAnsi="Univia Pro Book"/>
          <w:sz w:val="24"/>
          <w:szCs w:val="24"/>
        </w:rPr>
        <w:t>conformidad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con la </w:t>
      </w:r>
      <w:proofErr w:type="spellStart"/>
      <w:r w:rsidRPr="00BD19D6">
        <w:rPr>
          <w:rFonts w:ascii="Univia Pro Book" w:hAnsi="Univia Pro Book"/>
          <w:sz w:val="24"/>
          <w:szCs w:val="24"/>
        </w:rPr>
        <w:t>normatividad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vigente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materia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Protección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</w:t>
      </w:r>
      <w:proofErr w:type="spellStart"/>
      <w:r w:rsidRPr="00BD19D6">
        <w:rPr>
          <w:rFonts w:ascii="Univia Pro Book" w:hAnsi="Univia Pro Book"/>
          <w:sz w:val="24"/>
          <w:szCs w:val="24"/>
        </w:rPr>
        <w:t>Datos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Personales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por lo que el </w:t>
      </w:r>
      <w:proofErr w:type="spellStart"/>
      <w:r w:rsidRPr="00BD19D6">
        <w:rPr>
          <w:rFonts w:ascii="Univia Pro Book" w:hAnsi="Univia Pro Book"/>
          <w:sz w:val="24"/>
          <w:szCs w:val="24"/>
        </w:rPr>
        <w:t>Comité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guardará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estricta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confidencialidad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respecto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al </w:t>
      </w:r>
      <w:proofErr w:type="spellStart"/>
      <w:r w:rsidRPr="00BD19D6">
        <w:rPr>
          <w:rFonts w:ascii="Univia Pro Book" w:hAnsi="Univia Pro Book"/>
          <w:sz w:val="24"/>
          <w:szCs w:val="24"/>
        </w:rPr>
        <w:t>manejo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 </w:t>
      </w:r>
      <w:proofErr w:type="spellStart"/>
      <w:r w:rsidRPr="00BD19D6">
        <w:rPr>
          <w:rFonts w:ascii="Univia Pro Book" w:hAnsi="Univia Pro Book"/>
          <w:sz w:val="24"/>
          <w:szCs w:val="24"/>
        </w:rPr>
        <w:t>información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que derive de las </w:t>
      </w:r>
      <w:proofErr w:type="spellStart"/>
      <w:r w:rsidRPr="00BD19D6">
        <w:rPr>
          <w:rFonts w:ascii="Univia Pro Book" w:hAnsi="Univia Pro Book"/>
          <w:sz w:val="24"/>
          <w:szCs w:val="24"/>
        </w:rPr>
        <w:t>quejas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o </w:t>
      </w:r>
      <w:proofErr w:type="spellStart"/>
      <w:r w:rsidRPr="00BD19D6">
        <w:rPr>
          <w:rFonts w:ascii="Univia Pro Book" w:hAnsi="Univia Pro Book"/>
          <w:sz w:val="24"/>
          <w:szCs w:val="24"/>
        </w:rPr>
        <w:t>denuncias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que se </w:t>
      </w:r>
      <w:proofErr w:type="spellStart"/>
      <w:r w:rsidRPr="00BD19D6">
        <w:rPr>
          <w:rFonts w:ascii="Univia Pro Book" w:hAnsi="Univia Pro Book"/>
          <w:sz w:val="24"/>
          <w:szCs w:val="24"/>
        </w:rPr>
        <w:t>presenten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</w:t>
      </w:r>
      <w:proofErr w:type="spellStart"/>
      <w:r w:rsidRPr="00BD19D6">
        <w:rPr>
          <w:rFonts w:ascii="Univia Pro Book" w:hAnsi="Univia Pro Book"/>
          <w:sz w:val="24"/>
          <w:szCs w:val="24"/>
        </w:rPr>
        <w:t>así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como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del </w:t>
      </w:r>
      <w:proofErr w:type="spellStart"/>
      <w:r w:rsidRPr="00BD19D6">
        <w:rPr>
          <w:rFonts w:ascii="Univia Pro Book" w:hAnsi="Univia Pro Book"/>
          <w:sz w:val="24"/>
          <w:szCs w:val="24"/>
        </w:rPr>
        <w:t>nombre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</w:t>
      </w:r>
      <w:proofErr w:type="spellStart"/>
      <w:r w:rsidRPr="00BD19D6">
        <w:rPr>
          <w:rFonts w:ascii="Univia Pro Book" w:hAnsi="Univia Pro Book"/>
          <w:sz w:val="24"/>
          <w:szCs w:val="24"/>
        </w:rPr>
        <w:t>demás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datos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de las personas </w:t>
      </w:r>
      <w:proofErr w:type="spellStart"/>
      <w:r w:rsidRPr="00BD19D6">
        <w:rPr>
          <w:rFonts w:ascii="Univia Pro Book" w:hAnsi="Univia Pro Book"/>
          <w:sz w:val="24"/>
          <w:szCs w:val="24"/>
        </w:rPr>
        <w:t>involucradas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y de los </w:t>
      </w:r>
      <w:proofErr w:type="spellStart"/>
      <w:r w:rsidRPr="00BD19D6">
        <w:rPr>
          <w:rFonts w:ascii="Univia Pro Book" w:hAnsi="Univia Pro Book"/>
          <w:sz w:val="24"/>
          <w:szCs w:val="24"/>
        </w:rPr>
        <w:t>terceros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a los que les </w:t>
      </w:r>
      <w:proofErr w:type="spellStart"/>
      <w:r w:rsidRPr="00BD19D6">
        <w:rPr>
          <w:rFonts w:ascii="Univia Pro Book" w:hAnsi="Univia Pro Book"/>
          <w:sz w:val="24"/>
          <w:szCs w:val="24"/>
        </w:rPr>
        <w:t>consten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los </w:t>
      </w:r>
      <w:proofErr w:type="spellStart"/>
      <w:r w:rsidRPr="00BD19D6">
        <w:rPr>
          <w:rFonts w:ascii="Univia Pro Book" w:hAnsi="Univia Pro Book"/>
          <w:sz w:val="24"/>
          <w:szCs w:val="24"/>
        </w:rPr>
        <w:t>hechos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salvo las </w:t>
      </w:r>
      <w:proofErr w:type="spellStart"/>
      <w:r w:rsidRPr="00BD19D6">
        <w:rPr>
          <w:rFonts w:ascii="Univia Pro Book" w:hAnsi="Univia Pro Book"/>
          <w:sz w:val="24"/>
          <w:szCs w:val="24"/>
        </w:rPr>
        <w:t>excepciones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previstas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Pr="00BD19D6">
        <w:rPr>
          <w:rFonts w:ascii="Univia Pro Book" w:hAnsi="Univia Pro Book"/>
          <w:sz w:val="24"/>
          <w:szCs w:val="24"/>
        </w:rPr>
        <w:t>en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 la </w:t>
      </w:r>
      <w:proofErr w:type="gramStart"/>
      <w:r w:rsidRPr="00BD19D6">
        <w:rPr>
          <w:rFonts w:ascii="Univia Pro Book" w:hAnsi="Univia Pro Book"/>
          <w:sz w:val="24"/>
          <w:szCs w:val="24"/>
        </w:rPr>
        <w:t>ley;</w:t>
      </w:r>
      <w:proofErr w:type="gramEnd"/>
    </w:p>
    <w:p w14:paraId="0139E36F" w14:textId="77777777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>c) Se tomarán las medidas necesarias para asegurar la armonía de las relaciones de trabajo durante el desarrollo del procedimiento y en su etapa posterior;</w:t>
      </w:r>
    </w:p>
    <w:p w14:paraId="24D6D7BE" w14:textId="4B9E9BEC" w:rsidR="009C62BC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_tradnl"/>
        </w:rPr>
      </w:pPr>
      <w:r w:rsidRPr="00BD19D6">
        <w:rPr>
          <w:rFonts w:ascii="Univia Pro Book" w:hAnsi="Univia Pro Book"/>
          <w:sz w:val="24"/>
          <w:szCs w:val="24"/>
          <w:lang w:val="es-ES_tradnl"/>
        </w:rPr>
        <w:t>d) Las partes podrán solicitar al Comité o Subcomité, reciba la declaración de testigos y realice cualquier diligencia que considere necesaria.</w:t>
      </w:r>
    </w:p>
    <w:p w14:paraId="1ED08D9E" w14:textId="1A19F4D3" w:rsidR="006C15C1" w:rsidRDefault="006C15C1" w:rsidP="006C15C1">
      <w:pPr>
        <w:spacing w:line="276" w:lineRule="auto"/>
        <w:ind w:right="-376"/>
        <w:jc w:val="center"/>
        <w:rPr>
          <w:rFonts w:ascii="Univia Pro Book" w:hAnsi="Univia Pro Book"/>
          <w:b/>
          <w:bCs/>
          <w:sz w:val="24"/>
          <w:szCs w:val="24"/>
          <w:lang w:val="es-ES_tradnl"/>
        </w:rPr>
      </w:pPr>
      <w:r w:rsidRPr="006C15C1">
        <w:rPr>
          <w:rFonts w:ascii="Univia Pro Book" w:hAnsi="Univia Pro Book"/>
          <w:b/>
          <w:bCs/>
          <w:sz w:val="24"/>
          <w:szCs w:val="24"/>
          <w:lang w:val="es-ES_tradnl"/>
        </w:rPr>
        <w:t>TRANSITORIO</w:t>
      </w:r>
    </w:p>
    <w:p w14:paraId="2EC1C605" w14:textId="4DDC27A7" w:rsidR="006C15C1" w:rsidRPr="006C15C1" w:rsidRDefault="006C15C1" w:rsidP="0098496B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  <w:lang w:val="es-ES"/>
        </w:rPr>
      </w:pPr>
      <w:proofErr w:type="gramStart"/>
      <w:r w:rsidRPr="00B50EFC">
        <w:rPr>
          <w:rFonts w:ascii="Univia Pro Book" w:hAnsi="Univia Pro Book"/>
          <w:b/>
          <w:bCs/>
          <w:sz w:val="24"/>
          <w:szCs w:val="24"/>
          <w:lang w:val="es-ES_tradnl"/>
        </w:rPr>
        <w:t>UNICO.-</w:t>
      </w:r>
      <w:proofErr w:type="gramEnd"/>
      <w:r w:rsidRPr="00B442EC">
        <w:rPr>
          <w:rFonts w:ascii="Univia Pro Book" w:hAnsi="Univia Pro Book"/>
          <w:sz w:val="24"/>
          <w:szCs w:val="24"/>
          <w:lang w:val="es-ES_tradnl"/>
        </w:rPr>
        <w:t xml:space="preserve"> El presente </w:t>
      </w:r>
      <w:r w:rsidRPr="00B442EC">
        <w:rPr>
          <w:rFonts w:ascii="Univia Pro Book" w:hAnsi="Univia Pro Book"/>
          <w:sz w:val="24"/>
          <w:szCs w:val="24"/>
          <w:lang w:val="es-ES"/>
        </w:rPr>
        <w:t>Protocolo para la Recepción y Atención de Quejas y/o Denuncias por Incumplimiento al Código de Ética, Código de Conducta y a las Reglas de Integridad, entra en vigencia a partir de esta fecha.</w:t>
      </w:r>
      <w:r w:rsidRPr="006C15C1">
        <w:rPr>
          <w:rFonts w:ascii="Univia Pro Book" w:hAnsi="Univia Pro Book"/>
          <w:sz w:val="24"/>
          <w:szCs w:val="24"/>
          <w:lang w:val="es-ES"/>
        </w:rPr>
        <w:t xml:space="preserve"> </w:t>
      </w:r>
    </w:p>
    <w:p w14:paraId="09CA225F" w14:textId="75D63774" w:rsidR="009C62BC" w:rsidRPr="00BD19D6" w:rsidRDefault="009C62BC" w:rsidP="009C62BC">
      <w:pPr>
        <w:spacing w:line="276" w:lineRule="auto"/>
        <w:ind w:right="-376"/>
        <w:jc w:val="both"/>
        <w:rPr>
          <w:rFonts w:ascii="Univia Pro Book" w:hAnsi="Univia Pro Book"/>
          <w:sz w:val="24"/>
          <w:szCs w:val="24"/>
        </w:rPr>
      </w:pPr>
      <w:r w:rsidRPr="00BD19D6">
        <w:rPr>
          <w:rFonts w:ascii="Univia Pro Book" w:hAnsi="Univia Pro Book"/>
          <w:sz w:val="24"/>
          <w:szCs w:val="24"/>
        </w:rPr>
        <w:t xml:space="preserve">Santa Cruz </w:t>
      </w:r>
      <w:proofErr w:type="spellStart"/>
      <w:r w:rsidRPr="00BD19D6">
        <w:rPr>
          <w:rFonts w:ascii="Univia Pro Book" w:hAnsi="Univia Pro Book"/>
          <w:sz w:val="24"/>
          <w:szCs w:val="24"/>
        </w:rPr>
        <w:t>Xoxocotlán</w:t>
      </w:r>
      <w:proofErr w:type="spellEnd"/>
      <w:r w:rsidRPr="00BD19D6">
        <w:rPr>
          <w:rFonts w:ascii="Univia Pro Book" w:hAnsi="Univia Pro Book"/>
          <w:sz w:val="24"/>
          <w:szCs w:val="24"/>
        </w:rPr>
        <w:t xml:space="preserve">, Oaxaca, a </w:t>
      </w:r>
      <w:proofErr w:type="gramStart"/>
      <w:r w:rsidR="00BD19D6">
        <w:rPr>
          <w:rFonts w:ascii="Univia Pro Book" w:hAnsi="Univia Pro Book"/>
          <w:sz w:val="24"/>
          <w:szCs w:val="24"/>
        </w:rPr>
        <w:t xml:space="preserve">16 </w:t>
      </w:r>
      <w:r w:rsidRPr="00BD19D6">
        <w:rPr>
          <w:rFonts w:ascii="Univia Pro Book" w:hAnsi="Univia Pro Book"/>
          <w:sz w:val="24"/>
          <w:szCs w:val="24"/>
        </w:rPr>
        <w:t xml:space="preserve"> de</w:t>
      </w:r>
      <w:proofErr w:type="gramEnd"/>
      <w:r w:rsidRPr="00BD19D6">
        <w:rPr>
          <w:rFonts w:ascii="Univia Pro Book" w:hAnsi="Univia Pro Book"/>
          <w:sz w:val="24"/>
          <w:szCs w:val="24"/>
        </w:rPr>
        <w:t xml:space="preserve"> </w:t>
      </w:r>
      <w:proofErr w:type="spellStart"/>
      <w:r w:rsidR="00BD19D6">
        <w:rPr>
          <w:rFonts w:ascii="Univia Pro Book" w:hAnsi="Univia Pro Book"/>
          <w:sz w:val="24"/>
          <w:szCs w:val="24"/>
        </w:rPr>
        <w:t>Diciembre</w:t>
      </w:r>
      <w:proofErr w:type="spellEnd"/>
      <w:r w:rsidR="00BD19D6">
        <w:rPr>
          <w:rFonts w:ascii="Univia Pro Book" w:hAnsi="Univia Pro Book"/>
          <w:sz w:val="24"/>
          <w:szCs w:val="24"/>
        </w:rPr>
        <w:t xml:space="preserve"> </w:t>
      </w:r>
      <w:r w:rsidRPr="00BD19D6">
        <w:rPr>
          <w:rFonts w:ascii="Univia Pro Book" w:hAnsi="Univia Pro Book"/>
          <w:sz w:val="24"/>
          <w:szCs w:val="24"/>
        </w:rPr>
        <w:t xml:space="preserve"> de 2020.</w:t>
      </w:r>
    </w:p>
    <w:p w14:paraId="60C29EE4" w14:textId="088405CC" w:rsidR="00150E5D" w:rsidRDefault="00150E5D" w:rsidP="00E40647">
      <w:pPr>
        <w:spacing w:after="0" w:line="240" w:lineRule="auto"/>
        <w:jc w:val="center"/>
        <w:rPr>
          <w:rFonts w:ascii="Univia Pro Book" w:hAnsi="Univia Pro Book" w:cstheme="minorHAnsi"/>
          <w:b/>
          <w:sz w:val="24"/>
          <w:szCs w:val="24"/>
        </w:rPr>
      </w:pPr>
    </w:p>
    <w:p w14:paraId="4BDF19F5" w14:textId="5C85310E" w:rsidR="000C08AD" w:rsidRDefault="000C08AD" w:rsidP="00E40647">
      <w:pPr>
        <w:spacing w:after="0" w:line="240" w:lineRule="auto"/>
        <w:jc w:val="center"/>
        <w:rPr>
          <w:rFonts w:ascii="Univia Pro Book" w:hAnsi="Univia Pro Book" w:cstheme="minorHAnsi"/>
          <w:b/>
          <w:sz w:val="24"/>
          <w:szCs w:val="24"/>
        </w:rPr>
      </w:pPr>
    </w:p>
    <w:p w14:paraId="7CB7BE7F" w14:textId="77777777" w:rsidR="00212165" w:rsidRDefault="00212165" w:rsidP="00E40647">
      <w:pPr>
        <w:spacing w:after="0" w:line="240" w:lineRule="auto"/>
        <w:jc w:val="center"/>
        <w:rPr>
          <w:rFonts w:ascii="Univia Pro Book" w:hAnsi="Univia Pro Book" w:cstheme="minorHAnsi"/>
          <w:b/>
          <w:sz w:val="24"/>
          <w:szCs w:val="24"/>
        </w:rPr>
      </w:pPr>
    </w:p>
    <w:p w14:paraId="3D89E3D8" w14:textId="2D9E54FC" w:rsidR="000C08AD" w:rsidRDefault="000C08AD" w:rsidP="00E40647">
      <w:pPr>
        <w:spacing w:after="0" w:line="240" w:lineRule="auto"/>
        <w:jc w:val="center"/>
        <w:rPr>
          <w:rFonts w:ascii="Univia Pro Book" w:hAnsi="Univia Pro Book" w:cstheme="minorHAnsi"/>
          <w:b/>
          <w:sz w:val="24"/>
          <w:szCs w:val="24"/>
        </w:rPr>
      </w:pPr>
      <w:r>
        <w:rPr>
          <w:rFonts w:ascii="Univia Pro Book" w:hAnsi="Univia Pro Book" w:cstheme="minorHAnsi"/>
          <w:b/>
          <w:sz w:val="24"/>
          <w:szCs w:val="24"/>
        </w:rPr>
        <w:t>LIC. RODRIGO E. GONZÁLEZ ILLESCAS</w:t>
      </w:r>
    </w:p>
    <w:p w14:paraId="2E2F0151" w14:textId="1B6B8E48" w:rsidR="000C08AD" w:rsidRDefault="000C08AD" w:rsidP="00E40647">
      <w:pPr>
        <w:spacing w:after="0" w:line="240" w:lineRule="auto"/>
        <w:jc w:val="center"/>
        <w:rPr>
          <w:rFonts w:ascii="Univia Pro Book" w:hAnsi="Univia Pro Book" w:cstheme="minorHAnsi"/>
          <w:b/>
          <w:sz w:val="24"/>
          <w:szCs w:val="24"/>
        </w:rPr>
      </w:pPr>
      <w:r>
        <w:rPr>
          <w:rFonts w:ascii="Univia Pro Book" w:hAnsi="Univia Pro Book" w:cstheme="minorHAnsi"/>
          <w:b/>
          <w:sz w:val="24"/>
          <w:szCs w:val="24"/>
        </w:rPr>
        <w:t xml:space="preserve">DIRECTOR GENERAL  </w:t>
      </w:r>
    </w:p>
    <w:p w14:paraId="2CE0EDAA" w14:textId="042F4DBA" w:rsidR="000C08AD" w:rsidRDefault="000C08AD" w:rsidP="00E40647">
      <w:pPr>
        <w:spacing w:after="0" w:line="240" w:lineRule="auto"/>
        <w:jc w:val="center"/>
        <w:rPr>
          <w:rFonts w:ascii="Univia Pro Book" w:hAnsi="Univia Pro Book" w:cstheme="minorHAnsi"/>
          <w:b/>
          <w:sz w:val="24"/>
          <w:szCs w:val="24"/>
        </w:rPr>
      </w:pPr>
    </w:p>
    <w:p w14:paraId="25C59E1B" w14:textId="294F3ADE" w:rsidR="00B50EFC" w:rsidRDefault="00B50EFC" w:rsidP="00E40647">
      <w:pPr>
        <w:spacing w:after="0" w:line="240" w:lineRule="auto"/>
        <w:jc w:val="center"/>
        <w:rPr>
          <w:rFonts w:ascii="Univia Pro Book" w:hAnsi="Univia Pro Book" w:cstheme="minorHAnsi"/>
          <w:b/>
          <w:sz w:val="24"/>
          <w:szCs w:val="24"/>
        </w:rPr>
      </w:pPr>
    </w:p>
    <w:p w14:paraId="32AB8F34" w14:textId="255668A5" w:rsidR="009C62BC" w:rsidRPr="00BD19D6" w:rsidRDefault="009C62BC" w:rsidP="00E40647">
      <w:pPr>
        <w:spacing w:after="0" w:line="240" w:lineRule="auto"/>
        <w:jc w:val="center"/>
        <w:rPr>
          <w:rFonts w:ascii="Univia Pro Book" w:hAnsi="Univia Pro Book" w:cstheme="minorHAnsi"/>
          <w:b/>
          <w:sz w:val="24"/>
          <w:szCs w:val="24"/>
        </w:rPr>
      </w:pPr>
      <w:r w:rsidRPr="00BD19D6">
        <w:rPr>
          <w:rFonts w:ascii="Univia Pro Book" w:hAnsi="Univia Pro Book" w:cstheme="minorHAnsi"/>
          <w:b/>
          <w:sz w:val="24"/>
          <w:szCs w:val="24"/>
        </w:rPr>
        <w:t xml:space="preserve">INTEGRANTES DEL </w:t>
      </w:r>
      <w:r w:rsidRPr="00BD19D6">
        <w:rPr>
          <w:rFonts w:ascii="Univia Pro Book" w:eastAsia="Times New Roman" w:hAnsi="Univia Pro Book" w:cstheme="minorHAnsi"/>
          <w:b/>
          <w:sz w:val="24"/>
          <w:szCs w:val="24"/>
          <w:lang w:eastAsia="es-MX"/>
        </w:rPr>
        <w:t>COMITÉ DE ÉTICA Y DE PREVENCIÓN DE</w:t>
      </w:r>
    </w:p>
    <w:p w14:paraId="7AA17A0E" w14:textId="648BA6A7" w:rsidR="009C62BC" w:rsidRPr="00BD19D6" w:rsidRDefault="009C62BC" w:rsidP="00E40647">
      <w:pPr>
        <w:spacing w:after="0" w:line="240" w:lineRule="auto"/>
        <w:jc w:val="center"/>
        <w:rPr>
          <w:rFonts w:ascii="Univia Pro Book" w:eastAsia="Times New Roman" w:hAnsi="Univia Pro Book" w:cstheme="minorHAnsi"/>
          <w:b/>
          <w:sz w:val="24"/>
          <w:szCs w:val="24"/>
          <w:lang w:eastAsia="es-MX"/>
        </w:rPr>
      </w:pPr>
      <w:r w:rsidRPr="00BD19D6">
        <w:rPr>
          <w:rFonts w:ascii="Univia Pro Book" w:eastAsia="Times New Roman" w:hAnsi="Univia Pro Book" w:cstheme="minorHAnsi"/>
          <w:b/>
          <w:sz w:val="24"/>
          <w:szCs w:val="24"/>
          <w:lang w:eastAsia="es-MX"/>
        </w:rPr>
        <w:t>CONFLICTO DE INTERÉS DEL COLEGIO DE BACHILLERES DEL ESTADO DE OAXACA</w:t>
      </w:r>
    </w:p>
    <w:p w14:paraId="02F5FE10" w14:textId="5F36F4EE" w:rsidR="000C08AD" w:rsidRDefault="000C08AD" w:rsidP="00215E06">
      <w:pPr>
        <w:jc w:val="center"/>
        <w:rPr>
          <w:rFonts w:ascii="Univia Pro Book" w:hAnsi="Univia Pro Book" w:cstheme="minorHAnsi"/>
          <w:b/>
          <w:sz w:val="24"/>
          <w:szCs w:val="24"/>
        </w:rPr>
      </w:pPr>
    </w:p>
    <w:p w14:paraId="6467288D" w14:textId="7A828426" w:rsidR="00212165" w:rsidRDefault="00212165" w:rsidP="00215E06">
      <w:pPr>
        <w:jc w:val="center"/>
        <w:rPr>
          <w:rFonts w:ascii="Univia Pro Book" w:hAnsi="Univia Pro Book" w:cstheme="minorHAnsi"/>
          <w:b/>
          <w:sz w:val="24"/>
          <w:szCs w:val="24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3682"/>
        <w:gridCol w:w="190"/>
        <w:gridCol w:w="1227"/>
      </w:tblGrid>
      <w:tr w:rsidR="009C62BC" w:rsidRPr="00BD19D6" w14:paraId="1289F3CB" w14:textId="77777777" w:rsidTr="00715566">
        <w:trPr>
          <w:gridAfter w:val="1"/>
          <w:wAfter w:w="1227" w:type="dxa"/>
          <w:trHeight w:val="1691"/>
        </w:trPr>
        <w:tc>
          <w:tcPr>
            <w:tcW w:w="7987" w:type="dxa"/>
            <w:gridSpan w:val="3"/>
            <w:vAlign w:val="center"/>
          </w:tcPr>
          <w:p w14:paraId="76D88C24" w14:textId="77777777" w:rsidR="00715566" w:rsidRDefault="00715566" w:rsidP="00215E06">
            <w:pPr>
              <w:jc w:val="center"/>
              <w:rPr>
                <w:rFonts w:ascii="Univia Pro Book" w:hAnsi="Univia Pro Book" w:cstheme="minorHAnsi"/>
                <w:b/>
                <w:bCs/>
                <w:color w:val="000000"/>
              </w:rPr>
            </w:pPr>
            <w:r>
              <w:rPr>
                <w:rFonts w:ascii="Univia Pro Book" w:hAnsi="Univia Pro Book" w:cstheme="minorHAnsi"/>
                <w:b/>
                <w:bCs/>
                <w:color w:val="000000"/>
              </w:rPr>
              <w:t xml:space="preserve">M.A EUSTORGIO MARTÍNEZ </w:t>
            </w:r>
            <w:proofErr w:type="spellStart"/>
            <w:r>
              <w:rPr>
                <w:rFonts w:ascii="Univia Pro Book" w:hAnsi="Univia Pro Book" w:cstheme="minorHAnsi"/>
                <w:b/>
                <w:bCs/>
                <w:color w:val="000000"/>
              </w:rPr>
              <w:t>MARTÍNEZ</w:t>
            </w:r>
            <w:proofErr w:type="spellEnd"/>
            <w:r>
              <w:rPr>
                <w:rFonts w:ascii="Univia Pro Book" w:hAnsi="Univia Pro Book" w:cstheme="minorHAnsi"/>
                <w:b/>
                <w:bCs/>
                <w:color w:val="000000"/>
              </w:rPr>
              <w:t xml:space="preserve"> </w:t>
            </w:r>
          </w:p>
          <w:p w14:paraId="4A3BE9B8" w14:textId="77777777" w:rsidR="00715566" w:rsidRDefault="00715566" w:rsidP="00215E06">
            <w:pPr>
              <w:jc w:val="center"/>
              <w:rPr>
                <w:rFonts w:ascii="Univia Pro Book" w:hAnsi="Univia Pro Book" w:cstheme="minorHAnsi"/>
                <w:b/>
                <w:bCs/>
                <w:color w:val="000000"/>
              </w:rPr>
            </w:pPr>
            <w:r>
              <w:rPr>
                <w:rFonts w:ascii="Univia Pro Book" w:hAnsi="Univia Pro Book" w:cstheme="minorHAnsi"/>
                <w:b/>
                <w:bCs/>
                <w:color w:val="000000"/>
              </w:rPr>
              <w:t xml:space="preserve">DIRECTOR DE ADMINISTRACIÓN Y FINANZAS </w:t>
            </w:r>
          </w:p>
          <w:p w14:paraId="0C115D03" w14:textId="34A5D9BB" w:rsidR="009C62BC" w:rsidRPr="00BD19D6" w:rsidRDefault="00296C7B" w:rsidP="00215E06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  <w:r>
              <w:rPr>
                <w:rFonts w:ascii="Univia Pro Book" w:hAnsi="Univia Pro Book" w:cstheme="minorHAnsi"/>
                <w:b/>
                <w:bCs/>
                <w:color w:val="000000"/>
              </w:rPr>
              <w:t xml:space="preserve"> </w:t>
            </w:r>
            <w:r w:rsidR="00E40647">
              <w:rPr>
                <w:rFonts w:ascii="Univia Pro Book" w:hAnsi="Univia Pro Book" w:cstheme="minorHAnsi"/>
                <w:b/>
                <w:bCs/>
                <w:color w:val="000000"/>
              </w:rPr>
              <w:t xml:space="preserve"> Y PRESID</w:t>
            </w:r>
            <w:r w:rsidR="00F77466">
              <w:rPr>
                <w:rFonts w:ascii="Univia Pro Book" w:hAnsi="Univia Pro Book" w:cstheme="minorHAnsi"/>
                <w:b/>
                <w:bCs/>
                <w:color w:val="000000"/>
              </w:rPr>
              <w:t xml:space="preserve">ENTE </w:t>
            </w:r>
            <w:r w:rsidR="00E40647">
              <w:rPr>
                <w:rFonts w:ascii="Univia Pro Book" w:hAnsi="Univia Pro Book" w:cstheme="minorHAnsi"/>
                <w:b/>
                <w:bCs/>
                <w:color w:val="000000"/>
              </w:rPr>
              <w:t xml:space="preserve">  </w:t>
            </w:r>
            <w:r w:rsidR="000C08AD">
              <w:rPr>
                <w:rFonts w:ascii="Univia Pro Book" w:hAnsi="Univia Pro Book" w:cstheme="minorHAnsi"/>
                <w:b/>
                <w:bCs/>
                <w:color w:val="000000"/>
              </w:rPr>
              <w:t>SUPLENTE</w:t>
            </w:r>
          </w:p>
          <w:p w14:paraId="112A018D" w14:textId="77777777" w:rsidR="009C62BC" w:rsidRPr="00BD19D6" w:rsidRDefault="009C62BC" w:rsidP="00215E06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  <w:p w14:paraId="138A4050" w14:textId="18617EF4" w:rsidR="009C62BC" w:rsidRDefault="009C62BC" w:rsidP="00215E06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  <w:p w14:paraId="6F501820" w14:textId="77777777" w:rsidR="000C08AD" w:rsidRPr="00BD19D6" w:rsidRDefault="000C08AD" w:rsidP="00215E06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  <w:p w14:paraId="0C5E23A4" w14:textId="77777777" w:rsidR="009C62BC" w:rsidRPr="00BD19D6" w:rsidRDefault="009C62BC" w:rsidP="00215E06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</w:tc>
      </w:tr>
      <w:tr w:rsidR="009C62BC" w:rsidRPr="00BD19D6" w14:paraId="4B0D3618" w14:textId="77777777" w:rsidTr="00715566">
        <w:trPr>
          <w:gridAfter w:val="1"/>
          <w:wAfter w:w="1227" w:type="dxa"/>
        </w:trPr>
        <w:tc>
          <w:tcPr>
            <w:tcW w:w="7987" w:type="dxa"/>
            <w:gridSpan w:val="3"/>
          </w:tcPr>
          <w:p w14:paraId="515A627A" w14:textId="30141B3A" w:rsidR="009C62BC" w:rsidRPr="00BD19D6" w:rsidRDefault="009C62BC" w:rsidP="00212165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lastRenderedPageBreak/>
              <w:t>LIC. ROCÍO ADRIANA CRUZ LEYVA</w:t>
            </w:r>
          </w:p>
          <w:p w14:paraId="1380B0D9" w14:textId="77777777" w:rsidR="009C62BC" w:rsidRPr="00BD19D6" w:rsidRDefault="009C62BC" w:rsidP="00212165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>DIRECTORA DE PLANEACIÓN Y SECRETARIA EJECUTIVA</w:t>
            </w:r>
          </w:p>
        </w:tc>
      </w:tr>
      <w:tr w:rsidR="009C62BC" w:rsidRPr="00BD19D6" w14:paraId="5BD14FB0" w14:textId="77777777" w:rsidTr="00715566">
        <w:trPr>
          <w:gridAfter w:val="2"/>
          <w:wAfter w:w="1417" w:type="dxa"/>
        </w:trPr>
        <w:tc>
          <w:tcPr>
            <w:tcW w:w="7797" w:type="dxa"/>
            <w:gridSpan w:val="2"/>
          </w:tcPr>
          <w:p w14:paraId="54E11893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</w:rPr>
            </w:pPr>
          </w:p>
          <w:p w14:paraId="5A78A1C8" w14:textId="06A535CA" w:rsidR="009C62BC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  <w:p w14:paraId="533926BD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 xml:space="preserve">VOCALES </w:t>
            </w:r>
          </w:p>
          <w:p w14:paraId="528FFF49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  <w:p w14:paraId="3F813B6B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</w:tc>
      </w:tr>
      <w:tr w:rsidR="009C62BC" w:rsidRPr="00BD19D6" w14:paraId="50C3EF67" w14:textId="77777777" w:rsidTr="00715566">
        <w:trPr>
          <w:trHeight w:val="126"/>
        </w:trPr>
        <w:tc>
          <w:tcPr>
            <w:tcW w:w="4115" w:type="dxa"/>
          </w:tcPr>
          <w:p w14:paraId="07EAE849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59DDE7B9" w14:textId="2BDEC873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>LIC. ELIZABETH RAMOS ARAGÓN</w:t>
            </w:r>
          </w:p>
          <w:p w14:paraId="310F8EAE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  <w:lang w:eastAsia="es-MX"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>DIRECTORA ACADÉMICA Y VOCAL “A”</w:t>
            </w:r>
          </w:p>
          <w:p w14:paraId="36059ED9" w14:textId="77777777" w:rsidR="009C62BC" w:rsidRPr="00BD19D6" w:rsidRDefault="009C62BC" w:rsidP="00AA6170">
            <w:pPr>
              <w:jc w:val="right"/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55495343" w14:textId="77777777" w:rsidR="000C0AE0" w:rsidRDefault="000C0AE0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  <w:p w14:paraId="5F99C3EC" w14:textId="77777777" w:rsidR="000C0AE0" w:rsidRDefault="000C0AE0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  <w:p w14:paraId="38508EBE" w14:textId="77777777" w:rsidR="000C0AE0" w:rsidRDefault="000C0AE0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  <w:p w14:paraId="41DE7117" w14:textId="28FE214F" w:rsidR="009C62BC" w:rsidRPr="00BD19D6" w:rsidRDefault="009C62BC" w:rsidP="005E0091">
            <w:pPr>
              <w:ind w:hanging="672"/>
              <w:jc w:val="center"/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>LIC. LIZBETH BERENICE HERNÁNDEZ BRAVO</w:t>
            </w:r>
          </w:p>
          <w:p w14:paraId="0DA55214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>COORDINADORA DE COMUNICACIÓN SOCIAL Y VOCAL “C”</w:t>
            </w:r>
          </w:p>
          <w:p w14:paraId="1A4A9120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39AE3385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44C55277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5BB80F74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3F35C0D0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>C. JAIME DAVID RODRÍGUEZ JIMÉNEZ</w:t>
            </w:r>
          </w:p>
          <w:p w14:paraId="0C32C614" w14:textId="564FB344" w:rsidR="009C62BC" w:rsidRPr="00BD19D6" w:rsidRDefault="00503F07" w:rsidP="00AA6170">
            <w:pPr>
              <w:rPr>
                <w:rFonts w:ascii="Univia Pro Book" w:hAnsi="Univia Pro Book" w:cstheme="minorHAnsi"/>
                <w:b/>
                <w:bCs/>
                <w:highlight w:val="yellow"/>
              </w:rPr>
            </w:pPr>
            <w:r>
              <w:rPr>
                <w:rFonts w:ascii="Univia Pro Book" w:hAnsi="Univia Pro Book" w:cstheme="minorHAnsi"/>
                <w:b/>
                <w:bCs/>
              </w:rPr>
              <w:t xml:space="preserve">JEFE DEL DEPARTAMENTO DE GESTIÓN Y SUPERVISIÓN DEL </w:t>
            </w:r>
            <w:proofErr w:type="gramStart"/>
            <w:r>
              <w:rPr>
                <w:rFonts w:ascii="Univia Pro Book" w:hAnsi="Univia Pro Book" w:cstheme="minorHAnsi"/>
                <w:b/>
                <w:bCs/>
              </w:rPr>
              <w:t xml:space="preserve">SEA  </w:t>
            </w:r>
            <w:r w:rsidR="009C62BC" w:rsidRPr="00BD19D6">
              <w:rPr>
                <w:rFonts w:ascii="Univia Pro Book" w:hAnsi="Univia Pro Book" w:cstheme="minorHAnsi"/>
                <w:b/>
                <w:bCs/>
              </w:rPr>
              <w:t>Y</w:t>
            </w:r>
            <w:proofErr w:type="gramEnd"/>
            <w:r w:rsidR="009C62BC" w:rsidRPr="00BD19D6">
              <w:rPr>
                <w:rFonts w:ascii="Univia Pro Book" w:hAnsi="Univia Pro Book" w:cstheme="minorHAnsi"/>
                <w:b/>
                <w:bCs/>
              </w:rPr>
              <w:t xml:space="preserve"> VOCAL “E” </w:t>
            </w:r>
          </w:p>
        </w:tc>
        <w:tc>
          <w:tcPr>
            <w:tcW w:w="5099" w:type="dxa"/>
            <w:gridSpan w:val="3"/>
          </w:tcPr>
          <w:p w14:paraId="12E5B0EE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</w:rPr>
            </w:pPr>
          </w:p>
          <w:p w14:paraId="10C14EC4" w14:textId="1CBCBE4B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>LIC. MAYBE VILLALANA SÁNCHEZ</w:t>
            </w:r>
          </w:p>
          <w:p w14:paraId="62F7606F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  <w:highlight w:val="yellow"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 xml:space="preserve">SUBDIRECTORA DE PLANEACIÓN Y VOCAL “B” </w:t>
            </w:r>
          </w:p>
          <w:p w14:paraId="473B7B1C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  <w:lang w:eastAsia="es-MX"/>
              </w:rPr>
            </w:pPr>
          </w:p>
          <w:p w14:paraId="4FEEB384" w14:textId="77777777" w:rsidR="009C62BC" w:rsidRPr="00BD19D6" w:rsidRDefault="009C62BC" w:rsidP="00AA6170">
            <w:pPr>
              <w:rPr>
                <w:rFonts w:ascii="Univia Pro Book" w:hAnsi="Univia Pro Book" w:cstheme="minorHAnsi"/>
                <w:b/>
                <w:bCs/>
                <w:lang w:eastAsia="es-MX"/>
              </w:rPr>
            </w:pPr>
          </w:p>
          <w:p w14:paraId="5AA4A53A" w14:textId="77777777" w:rsidR="00715566" w:rsidRPr="00BD19D6" w:rsidRDefault="00715566" w:rsidP="00AA6170">
            <w:pPr>
              <w:rPr>
                <w:rFonts w:ascii="Univia Pro Book" w:hAnsi="Univia Pro Book" w:cstheme="minorHAnsi"/>
                <w:b/>
                <w:bCs/>
                <w:lang w:eastAsia="es-MX"/>
              </w:rPr>
            </w:pPr>
          </w:p>
          <w:p w14:paraId="02851040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</w:p>
          <w:p w14:paraId="45CD2823" w14:textId="1A67DF83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>LIC. TANIA TOLEDO MATUS</w:t>
            </w:r>
          </w:p>
          <w:p w14:paraId="6A89AC18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  <w:highlight w:val="yellow"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 xml:space="preserve">JEFA DEL DEPARTAMENTO DE HISTORIA Y CIENCIAS SOCIALES Y VOCAL “D” </w:t>
            </w:r>
          </w:p>
          <w:p w14:paraId="3E9BFC58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012C9DD4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  <w:lang w:eastAsia="es-MX"/>
              </w:rPr>
            </w:pPr>
          </w:p>
          <w:p w14:paraId="144F41B5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3F9871D7" w14:textId="77777777" w:rsidR="009C62BC" w:rsidRPr="00BD19D6" w:rsidRDefault="009C62BC" w:rsidP="00AA6170">
            <w:pPr>
              <w:jc w:val="center"/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4E03A1B1" w14:textId="7C5EE5FA" w:rsidR="00715566" w:rsidRDefault="00715566" w:rsidP="00AA6170">
            <w:pPr>
              <w:jc w:val="center"/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5FA9B07D" w14:textId="77777777" w:rsidR="00715566" w:rsidRPr="00BD19D6" w:rsidRDefault="00715566" w:rsidP="00AA6170">
            <w:pPr>
              <w:jc w:val="center"/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2C7D69C4" w14:textId="77777777" w:rsidR="00F463D6" w:rsidRDefault="009C62BC" w:rsidP="00F463D6">
            <w:pPr>
              <w:ind w:left="590"/>
              <w:rPr>
                <w:rFonts w:ascii="Univia Pro Book" w:hAnsi="Univia Pro Book" w:cstheme="minorHAnsi"/>
                <w:b/>
                <w:bCs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 xml:space="preserve">LIC.  ELIZABETH PATRICIA SAMARIO ARANDA </w:t>
            </w:r>
          </w:p>
          <w:p w14:paraId="775DD12C" w14:textId="148AD0EA" w:rsidR="009C62BC" w:rsidRPr="00BD19D6" w:rsidRDefault="009C62BC" w:rsidP="00F463D6">
            <w:pPr>
              <w:ind w:left="590"/>
              <w:rPr>
                <w:rFonts w:ascii="Univia Pro Book" w:hAnsi="Univia Pro Book" w:cstheme="minorHAnsi"/>
                <w:b/>
                <w:bCs/>
                <w:highlight w:val="yellow"/>
              </w:rPr>
            </w:pPr>
            <w:r w:rsidRPr="00BD19D6">
              <w:rPr>
                <w:rFonts w:ascii="Univia Pro Book" w:hAnsi="Univia Pro Book" w:cstheme="minorHAnsi"/>
                <w:b/>
                <w:bCs/>
              </w:rPr>
              <w:t xml:space="preserve">PERSONAL ADMINISTRATIVO Y VOCAL “F” </w:t>
            </w:r>
          </w:p>
          <w:p w14:paraId="652E8D6D" w14:textId="77777777" w:rsidR="009C62BC" w:rsidRPr="00BD19D6" w:rsidRDefault="009C62BC" w:rsidP="00AA6170">
            <w:pPr>
              <w:tabs>
                <w:tab w:val="left" w:pos="1128"/>
              </w:tabs>
              <w:jc w:val="center"/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  <w:p w14:paraId="45F485F5" w14:textId="77777777" w:rsidR="009C62BC" w:rsidRPr="00BD19D6" w:rsidRDefault="009C62BC" w:rsidP="00AA6170">
            <w:pPr>
              <w:tabs>
                <w:tab w:val="left" w:pos="1128"/>
              </w:tabs>
              <w:jc w:val="center"/>
              <w:rPr>
                <w:rFonts w:ascii="Univia Pro Book" w:hAnsi="Univia Pro Book" w:cstheme="minorHAnsi"/>
                <w:b/>
                <w:bCs/>
                <w:highlight w:val="yellow"/>
              </w:rPr>
            </w:pPr>
          </w:p>
        </w:tc>
      </w:tr>
    </w:tbl>
    <w:p w14:paraId="6186506A" w14:textId="6D62C5CF" w:rsidR="00862F2C" w:rsidRPr="00BD19D6" w:rsidRDefault="009C62BC" w:rsidP="00797983">
      <w:pPr>
        <w:spacing w:line="240" w:lineRule="auto"/>
        <w:jc w:val="both"/>
        <w:rPr>
          <w:sz w:val="24"/>
          <w:szCs w:val="24"/>
        </w:rPr>
      </w:pPr>
      <w:r w:rsidRPr="00E975B5">
        <w:rPr>
          <w:rFonts w:ascii="Univia Pro Book" w:hAnsi="Univia Pro Book"/>
          <w:sz w:val="20"/>
          <w:szCs w:val="20"/>
        </w:rPr>
        <w:t xml:space="preserve">Las </w:t>
      </w:r>
      <w:proofErr w:type="spellStart"/>
      <w:r w:rsidRPr="00E975B5">
        <w:rPr>
          <w:rFonts w:ascii="Univia Pro Book" w:hAnsi="Univia Pro Book"/>
          <w:sz w:val="20"/>
          <w:szCs w:val="20"/>
        </w:rPr>
        <w:t>presentes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</w:t>
      </w:r>
      <w:proofErr w:type="spellStart"/>
      <w:r w:rsidRPr="00E975B5">
        <w:rPr>
          <w:rFonts w:ascii="Univia Pro Book" w:hAnsi="Univia Pro Book"/>
          <w:sz w:val="20"/>
          <w:szCs w:val="20"/>
        </w:rPr>
        <w:t>firmas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, </w:t>
      </w:r>
      <w:proofErr w:type="spellStart"/>
      <w:r w:rsidR="009549F0">
        <w:rPr>
          <w:rFonts w:ascii="Univia Pro Book" w:hAnsi="Univia Pro Book"/>
          <w:sz w:val="20"/>
          <w:szCs w:val="20"/>
        </w:rPr>
        <w:t>forman</w:t>
      </w:r>
      <w:proofErr w:type="spellEnd"/>
      <w:r w:rsidR="009549F0">
        <w:rPr>
          <w:rFonts w:ascii="Univia Pro Book" w:hAnsi="Univia Pro Book"/>
          <w:sz w:val="20"/>
          <w:szCs w:val="20"/>
        </w:rPr>
        <w:t xml:space="preserve"> </w:t>
      </w:r>
      <w:proofErr w:type="spellStart"/>
      <w:r w:rsidR="009549F0">
        <w:rPr>
          <w:rFonts w:ascii="Univia Pro Book" w:hAnsi="Univia Pro Book"/>
          <w:sz w:val="20"/>
          <w:szCs w:val="20"/>
        </w:rPr>
        <w:t>parte</w:t>
      </w:r>
      <w:proofErr w:type="spellEnd"/>
      <w:r w:rsidR="009549F0">
        <w:rPr>
          <w:rFonts w:ascii="Univia Pro Book" w:hAnsi="Univia Pro Book"/>
          <w:sz w:val="20"/>
          <w:szCs w:val="20"/>
        </w:rPr>
        <w:t xml:space="preserve"> de</w:t>
      </w:r>
      <w:r w:rsidRPr="00E975B5">
        <w:rPr>
          <w:rFonts w:ascii="Univia Pro Book" w:hAnsi="Univia Pro Book"/>
          <w:sz w:val="20"/>
          <w:szCs w:val="20"/>
        </w:rPr>
        <w:t xml:space="preserve">l </w:t>
      </w:r>
      <w:proofErr w:type="spellStart"/>
      <w:r w:rsidRPr="00E975B5">
        <w:rPr>
          <w:rFonts w:ascii="Univia Pro Book" w:hAnsi="Univia Pro Book"/>
          <w:sz w:val="20"/>
          <w:szCs w:val="20"/>
        </w:rPr>
        <w:t>documento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del </w:t>
      </w:r>
      <w:proofErr w:type="spellStart"/>
      <w:r w:rsidR="000C0AE0" w:rsidRPr="00E975B5">
        <w:rPr>
          <w:rFonts w:ascii="Univia Pro Book" w:hAnsi="Univia Pro Book"/>
          <w:sz w:val="20"/>
          <w:szCs w:val="20"/>
        </w:rPr>
        <w:t>P</w:t>
      </w:r>
      <w:r w:rsidRPr="00E975B5">
        <w:rPr>
          <w:rFonts w:ascii="Univia Pro Book" w:hAnsi="Univia Pro Book"/>
          <w:sz w:val="20"/>
          <w:szCs w:val="20"/>
        </w:rPr>
        <w:t>rotocolo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para la </w:t>
      </w:r>
      <w:proofErr w:type="spellStart"/>
      <w:r w:rsidR="000C0AE0" w:rsidRPr="00E975B5">
        <w:rPr>
          <w:rFonts w:ascii="Univia Pro Book" w:hAnsi="Univia Pro Book"/>
          <w:sz w:val="20"/>
          <w:szCs w:val="20"/>
        </w:rPr>
        <w:t>R</w:t>
      </w:r>
      <w:r w:rsidRPr="00E975B5">
        <w:rPr>
          <w:rFonts w:ascii="Univia Pro Book" w:hAnsi="Univia Pro Book"/>
          <w:sz w:val="20"/>
          <w:szCs w:val="20"/>
        </w:rPr>
        <w:t>ecepción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y </w:t>
      </w:r>
      <w:proofErr w:type="spellStart"/>
      <w:r w:rsidR="000C0AE0" w:rsidRPr="00E975B5">
        <w:rPr>
          <w:rFonts w:ascii="Univia Pro Book" w:hAnsi="Univia Pro Book"/>
          <w:sz w:val="20"/>
          <w:szCs w:val="20"/>
        </w:rPr>
        <w:t>A</w:t>
      </w:r>
      <w:r w:rsidRPr="00E975B5">
        <w:rPr>
          <w:rFonts w:ascii="Univia Pro Book" w:hAnsi="Univia Pro Book"/>
          <w:sz w:val="20"/>
          <w:szCs w:val="20"/>
        </w:rPr>
        <w:t>tención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</w:t>
      </w:r>
      <w:r w:rsidR="000C0AE0" w:rsidRPr="00E975B5">
        <w:rPr>
          <w:rFonts w:ascii="Univia Pro Book" w:hAnsi="Univia Pro Book"/>
          <w:sz w:val="20"/>
          <w:szCs w:val="20"/>
        </w:rPr>
        <w:t xml:space="preserve">de </w:t>
      </w:r>
      <w:proofErr w:type="spellStart"/>
      <w:r w:rsidR="000C0AE0" w:rsidRPr="00E975B5">
        <w:rPr>
          <w:rFonts w:ascii="Univia Pro Book" w:hAnsi="Univia Pro Book"/>
          <w:sz w:val="20"/>
          <w:szCs w:val="20"/>
        </w:rPr>
        <w:t>Q</w:t>
      </w:r>
      <w:r w:rsidRPr="00E975B5">
        <w:rPr>
          <w:rFonts w:ascii="Univia Pro Book" w:hAnsi="Univia Pro Book"/>
          <w:sz w:val="20"/>
          <w:szCs w:val="20"/>
        </w:rPr>
        <w:t>uejas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y/o </w:t>
      </w:r>
      <w:proofErr w:type="spellStart"/>
      <w:r w:rsidR="000C0AE0" w:rsidRPr="00E975B5">
        <w:rPr>
          <w:rFonts w:ascii="Univia Pro Book" w:hAnsi="Univia Pro Book"/>
          <w:sz w:val="20"/>
          <w:szCs w:val="20"/>
        </w:rPr>
        <w:t>D</w:t>
      </w:r>
      <w:r w:rsidRPr="00E975B5">
        <w:rPr>
          <w:rFonts w:ascii="Univia Pro Book" w:hAnsi="Univia Pro Book"/>
          <w:sz w:val="20"/>
          <w:szCs w:val="20"/>
        </w:rPr>
        <w:t>enuncias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por</w:t>
      </w:r>
      <w:r w:rsidR="000C0AE0" w:rsidRPr="00E975B5">
        <w:rPr>
          <w:rFonts w:ascii="Univia Pro Book" w:hAnsi="Univia Pro Book"/>
          <w:sz w:val="20"/>
          <w:szCs w:val="20"/>
        </w:rPr>
        <w:t xml:space="preserve"> </w:t>
      </w:r>
      <w:proofErr w:type="spellStart"/>
      <w:r w:rsidR="000C0AE0" w:rsidRPr="00E975B5">
        <w:rPr>
          <w:rFonts w:ascii="Univia Pro Book" w:hAnsi="Univia Pro Book"/>
          <w:sz w:val="20"/>
          <w:szCs w:val="20"/>
        </w:rPr>
        <w:t>I</w:t>
      </w:r>
      <w:r w:rsidRPr="00E975B5">
        <w:rPr>
          <w:rFonts w:ascii="Univia Pro Book" w:hAnsi="Univia Pro Book"/>
          <w:sz w:val="20"/>
          <w:szCs w:val="20"/>
        </w:rPr>
        <w:t>ncumplimiento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al Código de </w:t>
      </w:r>
      <w:proofErr w:type="spellStart"/>
      <w:r w:rsidRPr="00E975B5">
        <w:rPr>
          <w:rFonts w:ascii="Univia Pro Book" w:hAnsi="Univia Pro Book"/>
          <w:sz w:val="20"/>
          <w:szCs w:val="20"/>
        </w:rPr>
        <w:t>Ética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, Código de </w:t>
      </w:r>
      <w:proofErr w:type="spellStart"/>
      <w:r w:rsidRPr="00E975B5">
        <w:rPr>
          <w:rFonts w:ascii="Univia Pro Book" w:hAnsi="Univia Pro Book"/>
          <w:sz w:val="20"/>
          <w:szCs w:val="20"/>
        </w:rPr>
        <w:t>Conducta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y a las </w:t>
      </w:r>
      <w:proofErr w:type="spellStart"/>
      <w:r w:rsidRPr="00E975B5">
        <w:rPr>
          <w:rFonts w:ascii="Univia Pro Book" w:hAnsi="Univia Pro Book"/>
          <w:sz w:val="20"/>
          <w:szCs w:val="20"/>
        </w:rPr>
        <w:t>Reglas</w:t>
      </w:r>
      <w:proofErr w:type="spellEnd"/>
      <w:r w:rsidRPr="00E975B5">
        <w:rPr>
          <w:rFonts w:ascii="Univia Pro Book" w:hAnsi="Univia Pro Book"/>
          <w:sz w:val="20"/>
          <w:szCs w:val="20"/>
        </w:rPr>
        <w:t xml:space="preserve"> de </w:t>
      </w:r>
      <w:proofErr w:type="spellStart"/>
      <w:r w:rsidRPr="00E975B5">
        <w:rPr>
          <w:rFonts w:ascii="Univia Pro Book" w:hAnsi="Univia Pro Book"/>
          <w:sz w:val="20"/>
          <w:szCs w:val="20"/>
        </w:rPr>
        <w:t>Integridad</w:t>
      </w:r>
      <w:proofErr w:type="spellEnd"/>
      <w:r w:rsidR="00ED7255" w:rsidRPr="00E975B5">
        <w:rPr>
          <w:rFonts w:ascii="Univia Pro Book" w:hAnsi="Univia Pro Book"/>
          <w:sz w:val="20"/>
          <w:szCs w:val="20"/>
        </w:rPr>
        <w:t xml:space="preserve">, </w:t>
      </w:r>
      <w:proofErr w:type="spellStart"/>
      <w:r w:rsidR="00ED7255" w:rsidRPr="00E975B5">
        <w:rPr>
          <w:rFonts w:ascii="Univia Pro Book" w:hAnsi="Univia Pro Book"/>
          <w:sz w:val="20"/>
          <w:szCs w:val="20"/>
        </w:rPr>
        <w:t>aprobado</w:t>
      </w:r>
      <w:proofErr w:type="spellEnd"/>
      <w:r w:rsidR="00ED7255" w:rsidRPr="00E975B5">
        <w:rPr>
          <w:rFonts w:ascii="Univia Pro Book" w:hAnsi="Univia Pro Book"/>
          <w:sz w:val="20"/>
          <w:szCs w:val="20"/>
        </w:rPr>
        <w:t xml:space="preserve"> </w:t>
      </w:r>
      <w:proofErr w:type="spellStart"/>
      <w:r w:rsidR="00ED7255" w:rsidRPr="00E975B5">
        <w:rPr>
          <w:rFonts w:ascii="Univia Pro Book" w:hAnsi="Univia Pro Book"/>
          <w:sz w:val="20"/>
          <w:szCs w:val="20"/>
        </w:rPr>
        <w:t>en</w:t>
      </w:r>
      <w:proofErr w:type="spellEnd"/>
      <w:r w:rsidR="00ED7255" w:rsidRPr="00E975B5">
        <w:rPr>
          <w:rFonts w:ascii="Univia Pro Book" w:hAnsi="Univia Pro Book"/>
          <w:sz w:val="20"/>
          <w:szCs w:val="20"/>
        </w:rPr>
        <w:t xml:space="preserve"> la </w:t>
      </w:r>
      <w:r w:rsidR="00F463D6">
        <w:rPr>
          <w:rFonts w:ascii="Univia Pro Book" w:hAnsi="Univia Pro Book"/>
          <w:sz w:val="20"/>
          <w:szCs w:val="20"/>
        </w:rPr>
        <w:t>P</w:t>
      </w:r>
      <w:r w:rsidR="00ED7255" w:rsidRPr="00E975B5">
        <w:rPr>
          <w:rFonts w:ascii="Univia Pro Book" w:hAnsi="Univia Pro Book"/>
          <w:sz w:val="20"/>
          <w:szCs w:val="20"/>
        </w:rPr>
        <w:t xml:space="preserve">rimera </w:t>
      </w:r>
      <w:proofErr w:type="spellStart"/>
      <w:r w:rsidR="00F463D6">
        <w:rPr>
          <w:rFonts w:ascii="Univia Pro Book" w:hAnsi="Univia Pro Book"/>
          <w:sz w:val="20"/>
          <w:szCs w:val="20"/>
        </w:rPr>
        <w:t>S</w:t>
      </w:r>
      <w:r w:rsidR="00ED7255" w:rsidRPr="00E975B5">
        <w:rPr>
          <w:rFonts w:ascii="Univia Pro Book" w:hAnsi="Univia Pro Book"/>
          <w:sz w:val="20"/>
          <w:szCs w:val="20"/>
        </w:rPr>
        <w:t>esi</w:t>
      </w:r>
      <w:r w:rsidR="00F463D6">
        <w:rPr>
          <w:rFonts w:ascii="Univia Pro Book" w:hAnsi="Univia Pro Book"/>
          <w:sz w:val="20"/>
          <w:szCs w:val="20"/>
        </w:rPr>
        <w:t>ó</w:t>
      </w:r>
      <w:r w:rsidR="00ED7255" w:rsidRPr="00E975B5">
        <w:rPr>
          <w:rFonts w:ascii="Univia Pro Book" w:hAnsi="Univia Pro Book"/>
          <w:sz w:val="20"/>
          <w:szCs w:val="20"/>
        </w:rPr>
        <w:t>n</w:t>
      </w:r>
      <w:proofErr w:type="spellEnd"/>
      <w:r w:rsidR="00ED7255" w:rsidRPr="00E975B5">
        <w:rPr>
          <w:rFonts w:ascii="Univia Pro Book" w:hAnsi="Univia Pro Book"/>
          <w:sz w:val="20"/>
          <w:szCs w:val="20"/>
        </w:rPr>
        <w:t xml:space="preserve"> </w:t>
      </w:r>
      <w:proofErr w:type="spellStart"/>
      <w:r w:rsidR="00F463D6">
        <w:rPr>
          <w:rFonts w:ascii="Univia Pro Book" w:hAnsi="Univia Pro Book"/>
          <w:sz w:val="20"/>
          <w:szCs w:val="20"/>
        </w:rPr>
        <w:t>O</w:t>
      </w:r>
      <w:r w:rsidR="00ED7255" w:rsidRPr="00E975B5">
        <w:rPr>
          <w:rFonts w:ascii="Univia Pro Book" w:hAnsi="Univia Pro Book"/>
          <w:sz w:val="20"/>
          <w:szCs w:val="20"/>
        </w:rPr>
        <w:t>rdinaria</w:t>
      </w:r>
      <w:proofErr w:type="spellEnd"/>
      <w:r w:rsidR="00ED7255" w:rsidRPr="00E975B5">
        <w:rPr>
          <w:rFonts w:ascii="Univia Pro Book" w:hAnsi="Univia Pro Book"/>
          <w:sz w:val="20"/>
          <w:szCs w:val="20"/>
        </w:rPr>
        <w:t xml:space="preserve"> del </w:t>
      </w:r>
      <w:proofErr w:type="spellStart"/>
      <w:r w:rsidR="00ED7255" w:rsidRPr="00E975B5">
        <w:rPr>
          <w:rFonts w:ascii="Univia Pro Book" w:hAnsi="Univia Pro Book"/>
          <w:sz w:val="20"/>
          <w:szCs w:val="20"/>
        </w:rPr>
        <w:t>Comité</w:t>
      </w:r>
      <w:proofErr w:type="spellEnd"/>
      <w:r w:rsidR="00ED7255" w:rsidRPr="00E975B5">
        <w:rPr>
          <w:rFonts w:ascii="Univia Pro Book" w:hAnsi="Univia Pro Book"/>
          <w:sz w:val="20"/>
          <w:szCs w:val="20"/>
        </w:rPr>
        <w:t xml:space="preserve"> de </w:t>
      </w:r>
      <w:proofErr w:type="spellStart"/>
      <w:r w:rsidR="00ED7255" w:rsidRPr="00E975B5">
        <w:rPr>
          <w:rFonts w:ascii="Univia Pro Book" w:hAnsi="Univia Pro Book"/>
          <w:sz w:val="20"/>
          <w:szCs w:val="20"/>
        </w:rPr>
        <w:t>Ética</w:t>
      </w:r>
      <w:proofErr w:type="spellEnd"/>
      <w:r w:rsidR="00ED7255" w:rsidRPr="00E975B5">
        <w:rPr>
          <w:rFonts w:ascii="Univia Pro Book" w:hAnsi="Univia Pro Book"/>
          <w:sz w:val="20"/>
          <w:szCs w:val="20"/>
        </w:rPr>
        <w:t xml:space="preserve"> y de </w:t>
      </w:r>
      <w:proofErr w:type="spellStart"/>
      <w:r w:rsidR="00F463D6">
        <w:rPr>
          <w:rFonts w:ascii="Univia Pro Book" w:hAnsi="Univia Pro Book"/>
          <w:sz w:val="20"/>
          <w:szCs w:val="20"/>
        </w:rPr>
        <w:t>Prevención</w:t>
      </w:r>
      <w:proofErr w:type="spellEnd"/>
      <w:r w:rsidR="00F463D6">
        <w:rPr>
          <w:rFonts w:ascii="Univia Pro Book" w:hAnsi="Univia Pro Book"/>
          <w:sz w:val="20"/>
          <w:szCs w:val="20"/>
        </w:rPr>
        <w:t xml:space="preserve"> de </w:t>
      </w:r>
      <w:proofErr w:type="spellStart"/>
      <w:r w:rsidR="00ED7255" w:rsidRPr="00E975B5">
        <w:rPr>
          <w:rFonts w:ascii="Univia Pro Book" w:hAnsi="Univia Pro Book"/>
          <w:sz w:val="20"/>
          <w:szCs w:val="20"/>
        </w:rPr>
        <w:t>Conflicto</w:t>
      </w:r>
      <w:proofErr w:type="spellEnd"/>
      <w:r w:rsidR="00ED7255" w:rsidRPr="00E975B5">
        <w:rPr>
          <w:rFonts w:ascii="Univia Pro Book" w:hAnsi="Univia Pro Book"/>
          <w:sz w:val="20"/>
          <w:szCs w:val="20"/>
        </w:rPr>
        <w:t xml:space="preserve"> de </w:t>
      </w:r>
      <w:proofErr w:type="spellStart"/>
      <w:r w:rsidR="00ED7255" w:rsidRPr="00E975B5">
        <w:rPr>
          <w:rFonts w:ascii="Univia Pro Book" w:hAnsi="Univia Pro Book"/>
          <w:sz w:val="20"/>
          <w:szCs w:val="20"/>
        </w:rPr>
        <w:t>Interés</w:t>
      </w:r>
      <w:proofErr w:type="spellEnd"/>
      <w:r w:rsidR="00934DB4">
        <w:rPr>
          <w:rFonts w:ascii="Univia Pro Book" w:hAnsi="Univia Pro Book"/>
          <w:sz w:val="20"/>
          <w:szCs w:val="20"/>
        </w:rPr>
        <w:t xml:space="preserve"> del Colegio de </w:t>
      </w:r>
      <w:proofErr w:type="spellStart"/>
      <w:r w:rsidR="00934DB4">
        <w:rPr>
          <w:rFonts w:ascii="Univia Pro Book" w:hAnsi="Univia Pro Book"/>
          <w:sz w:val="20"/>
          <w:szCs w:val="20"/>
        </w:rPr>
        <w:t>Bachilleres</w:t>
      </w:r>
      <w:proofErr w:type="spellEnd"/>
      <w:r w:rsidR="00934DB4">
        <w:rPr>
          <w:rFonts w:ascii="Univia Pro Book" w:hAnsi="Univia Pro Book"/>
          <w:sz w:val="20"/>
          <w:szCs w:val="20"/>
        </w:rPr>
        <w:t xml:space="preserve"> del Estado de </w:t>
      </w:r>
      <w:proofErr w:type="gramStart"/>
      <w:r w:rsidR="00934DB4">
        <w:rPr>
          <w:rFonts w:ascii="Univia Pro Book" w:hAnsi="Univia Pro Book"/>
          <w:sz w:val="20"/>
          <w:szCs w:val="20"/>
        </w:rPr>
        <w:t>Oaxaca</w:t>
      </w:r>
      <w:r w:rsidR="00ED7255" w:rsidRPr="00E975B5">
        <w:rPr>
          <w:rFonts w:ascii="Univia Pro Book" w:hAnsi="Univia Pro Book"/>
          <w:sz w:val="20"/>
          <w:szCs w:val="20"/>
        </w:rPr>
        <w:t xml:space="preserve"> </w:t>
      </w:r>
      <w:r w:rsidR="006B23C5" w:rsidRPr="00E975B5">
        <w:rPr>
          <w:rFonts w:ascii="Univia Pro Book" w:hAnsi="Univia Pro Book"/>
          <w:sz w:val="20"/>
          <w:szCs w:val="20"/>
        </w:rPr>
        <w:t xml:space="preserve"> de</w:t>
      </w:r>
      <w:proofErr w:type="gramEnd"/>
      <w:r w:rsidR="006B23C5" w:rsidRPr="00E975B5">
        <w:rPr>
          <w:rFonts w:ascii="Univia Pro Book" w:hAnsi="Univia Pro Book"/>
          <w:sz w:val="20"/>
          <w:szCs w:val="20"/>
        </w:rPr>
        <w:t xml:space="preserve"> </w:t>
      </w:r>
      <w:proofErr w:type="spellStart"/>
      <w:r w:rsidR="006B23C5" w:rsidRPr="00E975B5">
        <w:rPr>
          <w:rFonts w:ascii="Univia Pro Book" w:hAnsi="Univia Pro Book"/>
          <w:sz w:val="20"/>
          <w:szCs w:val="20"/>
        </w:rPr>
        <w:t>fecha</w:t>
      </w:r>
      <w:proofErr w:type="spellEnd"/>
      <w:r w:rsidR="006B23C5" w:rsidRPr="00E975B5">
        <w:rPr>
          <w:rFonts w:ascii="Univia Pro Book" w:hAnsi="Univia Pro Book"/>
          <w:sz w:val="20"/>
          <w:szCs w:val="20"/>
        </w:rPr>
        <w:t xml:space="preserve"> 16 de </w:t>
      </w:r>
      <w:proofErr w:type="spellStart"/>
      <w:r w:rsidR="00934DB4">
        <w:rPr>
          <w:rFonts w:ascii="Univia Pro Book" w:hAnsi="Univia Pro Book"/>
          <w:sz w:val="20"/>
          <w:szCs w:val="20"/>
        </w:rPr>
        <w:t>D</w:t>
      </w:r>
      <w:r w:rsidR="006B23C5" w:rsidRPr="00E975B5">
        <w:rPr>
          <w:rFonts w:ascii="Univia Pro Book" w:hAnsi="Univia Pro Book"/>
          <w:sz w:val="20"/>
          <w:szCs w:val="20"/>
        </w:rPr>
        <w:t>iciembre</w:t>
      </w:r>
      <w:proofErr w:type="spellEnd"/>
      <w:r w:rsidR="006B23C5" w:rsidRPr="00E975B5">
        <w:rPr>
          <w:rFonts w:ascii="Univia Pro Book" w:hAnsi="Univia Pro Book"/>
          <w:sz w:val="20"/>
          <w:szCs w:val="20"/>
        </w:rPr>
        <w:t xml:space="preserve"> de 2020.</w:t>
      </w:r>
    </w:p>
    <w:sectPr w:rsidR="00862F2C" w:rsidRPr="00BD19D6" w:rsidSect="00F85F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2177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488A3" w14:textId="77777777" w:rsidR="00D23768" w:rsidRDefault="00D23768" w:rsidP="00F85F80">
      <w:r>
        <w:separator/>
      </w:r>
    </w:p>
  </w:endnote>
  <w:endnote w:type="continuationSeparator" w:id="0">
    <w:p w14:paraId="03DB048B" w14:textId="77777777" w:rsidR="00D23768" w:rsidRDefault="00D23768" w:rsidP="00F8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ia Pro Book">
    <w:altName w:val="Courier New"/>
    <w:panose1 w:val="00000500000000000000"/>
    <w:charset w:val="00"/>
    <w:family w:val="modern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0526" w14:textId="77777777" w:rsidR="00E86C70" w:rsidRDefault="00E86C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4829263"/>
      <w:docPartObj>
        <w:docPartGallery w:val="Page Numbers (Bottom of Page)"/>
        <w:docPartUnique/>
      </w:docPartObj>
    </w:sdtPr>
    <w:sdtEndPr/>
    <w:sdtContent>
      <w:p w14:paraId="68C48098" w14:textId="13B45C41" w:rsidR="00E86C70" w:rsidRDefault="00E86C70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04A1345" wp14:editId="6056C45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Cinta: curvada e inclin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D22923" w14:textId="77777777" w:rsidR="00E86C70" w:rsidRDefault="00E86C70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5B9BD5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04A134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" o:spid="_x0000_s1026" type="#_x0000_t107" style="position:absolute;margin-left:0;margin-top:0;width:101pt;height:27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TxXQIAAKwEAAAOAAAAZHJzL2Uyb0RvYy54bWysVNtu2zAMfR+wfxD0vvqSZG2NOkWRrsOA&#10;XYp1+wBakmN1suhJSpzu60fJbpduexr2IpAidXjIY/ri8tAbtlfOa7Q1L05yzpQVKLXd1vzrl5tX&#10;Z5z5AFaCQatq/qA8v1y/fHExDpUqsUMjlWMEYn01DjXvQhiqLPOiUz34ExyUpWCLrodArttm0sFI&#10;6L3Jyjx/nY3o5OBQKO/p9noK8nXCb1slwqe29SowU3PiFtLp0tnEM1tfQLV1MHRazDTgH1j0oC0V&#10;fYK6hgBs5/QfUL0WDj224URgn2HbaqFSD9RNkf/WzV0Hg0q90HD88DQm//9gxcf9rWNaknacWehJ&#10;oo22ASomdm4PEphi2gqjbbQ7EBoYNHCPrIizGwdfEcTdcOti9354j+KbZxY3HditunIOx06BJMYp&#10;P3v2IDqenrJm/ICSSsMuYBrjoXV9BKQBsUNS6+FJLXUITNBlUZ6VpzmJKii2WC5Wi1WklEH1+Hpw&#10;PrxV2LNo1FwZowevPuumwUkt2L/3Ickm5+ZB3tMg2t7QV7AHw8pVTiWmr+QopzzOiSl/yVkc5xQR&#10;aKY3VyWijwQjBYs32phUyVg21vx8Va7SMDwaLWMwjdhtm41xjMjV/LS4yq83M+yzNIc7KxNYHP+b&#10;2Q6gzWRTcWNpWI8STFKGQ3OgR/GyQflAyjicVoZWnIwO3Q/ORlqXmvvvO3CKM/POkrrnxXIZ9ys5&#10;y9VpSY47jjTHEbCCoGoeOJvMTZh2cjc4ve2oUpE6t3hFX0SrA5FKVCdWs0MrkeSe1zfu3LGfsn79&#10;ZNY/AQ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SAIU8V0CAACsBAAADgAAAAAAAAAAAAAAAAAuAgAAZHJzL2Uyb0RvYy54bWxQSwEC&#10;LQAUAAYACAAAACEA57FgS9cAAAAEAQAADwAAAAAAAAAAAAAAAAC3BAAAZHJzL2Rvd25yZXYueG1s&#10;UEsFBgAAAAAEAAQA8wAAALsFAAAAAA==&#10;" filled="f" fillcolor="#17365d" strokecolor="#71a0dc">
                  <v:textbox>
                    <w:txbxContent>
                      <w:p w14:paraId="64D22923" w14:textId="77777777" w:rsidR="00E86C70" w:rsidRDefault="00E86C70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5B9BD5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7D318" w14:textId="77777777" w:rsidR="00E86C70" w:rsidRDefault="00E86C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07D32" w14:textId="77777777" w:rsidR="00D23768" w:rsidRDefault="00D23768" w:rsidP="00F85F80">
      <w:r>
        <w:separator/>
      </w:r>
    </w:p>
  </w:footnote>
  <w:footnote w:type="continuationSeparator" w:id="0">
    <w:p w14:paraId="743F2AD1" w14:textId="77777777" w:rsidR="00D23768" w:rsidRDefault="00D23768" w:rsidP="00F8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4AF67" w14:textId="77777777" w:rsidR="00F85F80" w:rsidRDefault="00D23768">
    <w:pPr>
      <w:pStyle w:val="Encabezado"/>
    </w:pPr>
    <w:r>
      <w:rPr>
        <w:noProof/>
      </w:rPr>
      <w:pict w14:anchorId="61F85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26344" o:spid="_x0000_s2050" type="#_x0000_t75" style="position:absolute;margin-left:0;margin-top:0;width:637.6pt;height:825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CFDF4" w14:textId="77777777" w:rsidR="00F85F80" w:rsidRDefault="00D23768">
    <w:pPr>
      <w:pStyle w:val="Encabezado"/>
    </w:pPr>
    <w:r>
      <w:rPr>
        <w:noProof/>
      </w:rPr>
      <w:pict w14:anchorId="0EEE0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26345" o:spid="_x0000_s2051" type="#_x0000_t75" style="position:absolute;margin-left:-72.05pt;margin-top:-154.2pt;width:637.6pt;height:825.1pt;z-index:-251656192;mso-position-horizontal-relative:margin;mso-position-vertical-relative:margin" o:allowincell="f">
          <v:imagedata r:id="rId1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E90DA" w14:textId="77777777" w:rsidR="00F85F80" w:rsidRDefault="00D23768">
    <w:pPr>
      <w:pStyle w:val="Encabezado"/>
    </w:pPr>
    <w:r>
      <w:rPr>
        <w:noProof/>
      </w:rPr>
      <w:pict w14:anchorId="5D3FB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26343" o:spid="_x0000_s2049" type="#_x0000_t75" style="position:absolute;margin-left:0;margin-top:0;width:637.6pt;height:825.1pt;z-index:-251658240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80"/>
    <w:rsid w:val="0002713F"/>
    <w:rsid w:val="0008368F"/>
    <w:rsid w:val="000A3979"/>
    <w:rsid w:val="000A4BA9"/>
    <w:rsid w:val="000C08AD"/>
    <w:rsid w:val="000C0AE0"/>
    <w:rsid w:val="000D17DB"/>
    <w:rsid w:val="000D2A9D"/>
    <w:rsid w:val="000E1768"/>
    <w:rsid w:val="000E47F7"/>
    <w:rsid w:val="000F7D7A"/>
    <w:rsid w:val="00150E5D"/>
    <w:rsid w:val="001656BB"/>
    <w:rsid w:val="001712C8"/>
    <w:rsid w:val="001717B0"/>
    <w:rsid w:val="001D07BC"/>
    <w:rsid w:val="002101E5"/>
    <w:rsid w:val="00212165"/>
    <w:rsid w:val="00215E06"/>
    <w:rsid w:val="00216B5C"/>
    <w:rsid w:val="00296C7B"/>
    <w:rsid w:val="002E3F8C"/>
    <w:rsid w:val="003429E3"/>
    <w:rsid w:val="0037572A"/>
    <w:rsid w:val="004040DC"/>
    <w:rsid w:val="004227C4"/>
    <w:rsid w:val="00477725"/>
    <w:rsid w:val="004804B0"/>
    <w:rsid w:val="004E1589"/>
    <w:rsid w:val="00503F07"/>
    <w:rsid w:val="005916DF"/>
    <w:rsid w:val="0059740E"/>
    <w:rsid w:val="005B18E0"/>
    <w:rsid w:val="005E0091"/>
    <w:rsid w:val="005E4E03"/>
    <w:rsid w:val="005F339D"/>
    <w:rsid w:val="005F455D"/>
    <w:rsid w:val="00603284"/>
    <w:rsid w:val="00647014"/>
    <w:rsid w:val="006B0E94"/>
    <w:rsid w:val="006B23C5"/>
    <w:rsid w:val="006C15C1"/>
    <w:rsid w:val="006C40C5"/>
    <w:rsid w:val="00715566"/>
    <w:rsid w:val="0076318C"/>
    <w:rsid w:val="00775619"/>
    <w:rsid w:val="00797983"/>
    <w:rsid w:val="008277EC"/>
    <w:rsid w:val="00862F2C"/>
    <w:rsid w:val="008E7364"/>
    <w:rsid w:val="00932C98"/>
    <w:rsid w:val="00934DB4"/>
    <w:rsid w:val="009549F0"/>
    <w:rsid w:val="0098496B"/>
    <w:rsid w:val="00993683"/>
    <w:rsid w:val="009C62BC"/>
    <w:rsid w:val="00A3384A"/>
    <w:rsid w:val="00AB4758"/>
    <w:rsid w:val="00AD3D74"/>
    <w:rsid w:val="00AE2FC1"/>
    <w:rsid w:val="00AE668E"/>
    <w:rsid w:val="00B339A5"/>
    <w:rsid w:val="00B442EC"/>
    <w:rsid w:val="00B50EFC"/>
    <w:rsid w:val="00B57367"/>
    <w:rsid w:val="00B66CB7"/>
    <w:rsid w:val="00B67F31"/>
    <w:rsid w:val="00BB42E2"/>
    <w:rsid w:val="00BD0E59"/>
    <w:rsid w:val="00BD19D6"/>
    <w:rsid w:val="00BF2AED"/>
    <w:rsid w:val="00C6275B"/>
    <w:rsid w:val="00CA3260"/>
    <w:rsid w:val="00CF0B9B"/>
    <w:rsid w:val="00D0183F"/>
    <w:rsid w:val="00D17C18"/>
    <w:rsid w:val="00D23768"/>
    <w:rsid w:val="00D90F8D"/>
    <w:rsid w:val="00DE1264"/>
    <w:rsid w:val="00E40647"/>
    <w:rsid w:val="00E54F1D"/>
    <w:rsid w:val="00E86C70"/>
    <w:rsid w:val="00E913C9"/>
    <w:rsid w:val="00E975B5"/>
    <w:rsid w:val="00EA0414"/>
    <w:rsid w:val="00EB1559"/>
    <w:rsid w:val="00ED7255"/>
    <w:rsid w:val="00F005AF"/>
    <w:rsid w:val="00F44A3B"/>
    <w:rsid w:val="00F463D6"/>
    <w:rsid w:val="00F6084F"/>
    <w:rsid w:val="00F77466"/>
    <w:rsid w:val="00F85F80"/>
    <w:rsid w:val="00F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DD3D9B"/>
  <w15:chartTrackingRefBased/>
  <w15:docId w15:val="{F9870E64-9E06-47D8-B2B4-96F3321A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64"/>
  </w:style>
  <w:style w:type="paragraph" w:styleId="Ttulo1">
    <w:name w:val="heading 1"/>
    <w:basedOn w:val="Normal"/>
    <w:next w:val="Normal"/>
    <w:link w:val="Ttulo1Car"/>
    <w:uiPriority w:val="9"/>
    <w:qFormat/>
    <w:rsid w:val="008E736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36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36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3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3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36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F80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F85F80"/>
  </w:style>
  <w:style w:type="paragraph" w:styleId="Piedepgina">
    <w:name w:val="footer"/>
    <w:basedOn w:val="Normal"/>
    <w:link w:val="PiedepginaCar"/>
    <w:uiPriority w:val="99"/>
    <w:unhideWhenUsed/>
    <w:rsid w:val="00F85F80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F80"/>
  </w:style>
  <w:style w:type="paragraph" w:styleId="NormalWeb">
    <w:name w:val="Normal (Web)"/>
    <w:basedOn w:val="Normal"/>
    <w:uiPriority w:val="99"/>
    <w:semiHidden/>
    <w:unhideWhenUsed/>
    <w:rsid w:val="00F85F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59"/>
    <w:rsid w:val="009C62B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C62BC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locked/>
    <w:rsid w:val="009C62BC"/>
  </w:style>
  <w:style w:type="paragraph" w:styleId="Sinespaciado">
    <w:name w:val="No Spacing"/>
    <w:link w:val="SinespaciadoCar"/>
    <w:uiPriority w:val="1"/>
    <w:qFormat/>
    <w:rsid w:val="008E736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E73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364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364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36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364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36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364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36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364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E73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E736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8E736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36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364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8E7364"/>
    <w:rPr>
      <w:b/>
      <w:bCs/>
    </w:rPr>
  </w:style>
  <w:style w:type="character" w:styleId="nfasis">
    <w:name w:val="Emphasis"/>
    <w:basedOn w:val="Fuentedeprrafopredeter"/>
    <w:uiPriority w:val="20"/>
    <w:qFormat/>
    <w:rsid w:val="008E7364"/>
    <w:rPr>
      <w:i/>
      <w:i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rsid w:val="008E736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E7364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36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36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E7364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8E7364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E73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E7364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8E7364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E7364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7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ci@cobao.edu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D3AF-CF73-4547-BD4D-F9B8ADA4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2476</Words>
  <Characters>13624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Lic. Verónica de los Santos Cabrera.</cp:lastModifiedBy>
  <cp:revision>81</cp:revision>
  <cp:lastPrinted>2020-12-22T18:13:00Z</cp:lastPrinted>
  <dcterms:created xsi:type="dcterms:W3CDTF">2020-09-29T19:44:00Z</dcterms:created>
  <dcterms:modified xsi:type="dcterms:W3CDTF">2020-12-22T18:17:00Z</dcterms:modified>
</cp:coreProperties>
</file>