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7"/>
        </w:rPr>
      </w:pPr>
    </w:p>
    <w:p>
      <w:pPr>
        <w:spacing w:before="101"/>
        <w:ind w:left="361" w:right="362" w:firstLine="0"/>
        <w:jc w:val="center"/>
        <w:rPr>
          <w:rFonts w:ascii="Tahoma"/>
          <w:b/>
          <w:sz w:val="22"/>
        </w:rPr>
      </w:pPr>
      <w:r>
        <w:rPr>
          <w:rFonts w:ascii="Tahoma"/>
          <w:b/>
          <w:color w:val="008000"/>
          <w:sz w:val="22"/>
        </w:rPr>
        <w:t>REGLAMENTO DE LA LEY FEDERAL DE PRESUPUESTO Y RESPONSABILIDAD</w:t>
      </w:r>
      <w:r>
        <w:rPr>
          <w:rFonts w:ascii="Tahoma"/>
          <w:b/>
          <w:color w:val="008000"/>
          <w:spacing w:val="-62"/>
          <w:sz w:val="22"/>
        </w:rPr>
        <w:t> </w:t>
      </w:r>
      <w:r>
        <w:rPr>
          <w:rFonts w:ascii="Tahoma"/>
          <w:b/>
          <w:color w:val="008000"/>
          <w:sz w:val="22"/>
        </w:rPr>
        <w:t>HACENDARIA</w:t>
      </w:r>
    </w:p>
    <w:p>
      <w:pPr>
        <w:spacing w:line="380" w:lineRule="atLeast" w:before="54"/>
        <w:ind w:left="1280" w:right="1281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Nuevo Reglamento publicado en el Diario Oficial de la Federación el 28 de junio de 2006</w:t>
      </w:r>
      <w:r>
        <w:rPr>
          <w:rFonts w:ascii="Tahoma" w:hAnsi="Tahoma"/>
          <w:b/>
          <w:spacing w:val="-45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before="6"/>
        <w:ind w:left="364" w:right="361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13-11-2020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21"/>
        </w:rPr>
      </w:pPr>
    </w:p>
    <w:p>
      <w:pPr>
        <w:pStyle w:val="BodyText"/>
        <w:spacing w:before="1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dice:</w:t>
      </w:r>
      <w:r>
        <w:rPr>
          <w:spacing w:val="30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r>
        <w:rPr>
          <w:rFonts w:ascii="Arial" w:hAnsi="Arial"/>
          <w:b/>
        </w:rPr>
        <w:t>VICENTE FOX QUESADA</w:t>
      </w:r>
      <w:r>
        <w:rPr/>
        <w:t>, Presidente de los Estados Unidos Mexicanos, en ejercicio de la facultad</w:t>
      </w:r>
      <w:r>
        <w:rPr>
          <w:spacing w:val="1"/>
        </w:rPr>
        <w:t> </w:t>
      </w:r>
      <w:r>
        <w:rPr/>
        <w:t>que al Ejecutivo Federal confiere el artículo 89, fracción I, de la Constitución Política de los Estados</w:t>
      </w:r>
      <w:r>
        <w:rPr>
          <w:spacing w:val="1"/>
        </w:rPr>
        <w:t> </w:t>
      </w:r>
      <w:r>
        <w:rPr/>
        <w:t>Unidos Mexicanos, y con fundamento en los artículos 31 y 37 de la Ley Orgánica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Federal,</w:t>
      </w:r>
      <w:r>
        <w:rPr>
          <w:spacing w:val="1"/>
        </w:rPr>
        <w:t> </w:t>
      </w:r>
      <w:r>
        <w:rPr/>
        <w:t>he</w:t>
      </w:r>
      <w:r>
        <w:rPr>
          <w:spacing w:val="-1"/>
        </w:rPr>
        <w:t> </w:t>
      </w:r>
      <w:r>
        <w:rPr/>
        <w:t>tenido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bien expedir el</w:t>
      </w:r>
      <w:r>
        <w:rPr>
          <w:spacing w:val="-2"/>
        </w:rPr>
        <w:t> </w:t>
      </w:r>
      <w:r>
        <w:rPr/>
        <w:t>siguiente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59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REGLAMENTO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PRESUPUESTO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RESPONSABILIDAD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HACENDARIA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before="0"/>
        <w:ind w:left="364" w:right="3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PRIMERO</w:t>
      </w:r>
    </w:p>
    <w:p>
      <w:pPr>
        <w:spacing w:before="2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2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Definiciones,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Interpretación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Plazos</w:t>
      </w:r>
    </w:p>
    <w:p>
      <w:pPr>
        <w:pStyle w:val="BodyText"/>
        <w:spacing w:before="8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Artículo 1. </w:t>
      </w:r>
      <w:r>
        <w:rPr/>
        <w:t>El presente ordenamiento tiene por objeto reglamentar la Ley Federal de Presupuesto y</w:t>
      </w:r>
      <w:r>
        <w:rPr>
          <w:spacing w:val="1"/>
        </w:rPr>
        <w:t> </w:t>
      </w:r>
      <w:r>
        <w:rPr/>
        <w:t>Responsabilidad Hacendaria en las materias de programación, presupuesto, aprobación, ejercicio, control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egresos</w:t>
      </w:r>
      <w:r>
        <w:rPr>
          <w:spacing w:val="2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federales.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definiciones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Reglamento.</w:t>
      </w:r>
      <w:r>
        <w:rPr>
          <w:spacing w:val="1"/>
        </w:rPr>
        <w:t> </w:t>
      </w:r>
      <w:r>
        <w:rPr/>
        <w:t>Adicionalmente,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el último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artículo,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2"/>
        </w:rPr>
        <w:t> </w:t>
      </w:r>
      <w:r>
        <w:rPr/>
        <w:t>por: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22" w:hanging="792"/>
        <w:jc w:val="both"/>
        <w:rPr>
          <w:sz w:val="20"/>
        </w:rPr>
      </w:pPr>
      <w:r>
        <w:rPr>
          <w:sz w:val="20"/>
        </w:rPr>
        <w:t>Análisis costo y beneficio: la evaluación de los programas y proyectos de inversión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34,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-53"/>
          <w:sz w:val="20"/>
        </w:rPr>
        <w:t> </w:t>
      </w:r>
      <w:r>
        <w:rPr>
          <w:sz w:val="20"/>
        </w:rPr>
        <w:t>Hacendaria, y que considera los costos y beneficios directos e indirectos que los programas y</w:t>
      </w:r>
      <w:r>
        <w:rPr>
          <w:spacing w:val="-53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generan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16" w:hanging="792"/>
        <w:jc w:val="both"/>
        <w:rPr>
          <w:sz w:val="20"/>
        </w:rPr>
      </w:pPr>
      <w:r>
        <w:rPr>
          <w:sz w:val="20"/>
        </w:rPr>
        <w:t>Aportaciones federales: los recursos transferidos a las entidades federativas y municipios 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 a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Coordinación</w:t>
      </w:r>
      <w:r>
        <w:rPr>
          <w:spacing w:val="-1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300" w:right="13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93" w:after="0"/>
        <w:ind w:left="1198" w:right="0" w:hanging="793"/>
        <w:jc w:val="left"/>
        <w:rPr>
          <w:sz w:val="20"/>
        </w:rPr>
      </w:pPr>
      <w:r>
        <w:rPr>
          <w:sz w:val="20"/>
        </w:rPr>
        <w:t>Derogada.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170" w:space="4551"/>
            <w:col w:w="291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2" w:lineRule="auto" w:before="92" w:after="0"/>
        <w:ind w:left="1198" w:right="111" w:hanging="792"/>
        <w:jc w:val="left"/>
        <w:rPr>
          <w:sz w:val="20"/>
        </w:rPr>
      </w:pPr>
      <w:r>
        <w:rPr>
          <w:sz w:val="20"/>
        </w:rPr>
        <w:t>Balance</w:t>
      </w:r>
      <w:r>
        <w:rPr>
          <w:spacing w:val="16"/>
          <w:sz w:val="20"/>
        </w:rPr>
        <w:t> </w:t>
      </w:r>
      <w:r>
        <w:rPr>
          <w:sz w:val="20"/>
        </w:rPr>
        <w:t>financiero: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diferencia</w:t>
      </w:r>
      <w:r>
        <w:rPr>
          <w:spacing w:val="16"/>
          <w:sz w:val="20"/>
        </w:rPr>
        <w:t> </w:t>
      </w:r>
      <w:r>
        <w:rPr>
          <w:sz w:val="20"/>
        </w:rPr>
        <w:t>entre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ingresos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gasto</w:t>
      </w:r>
      <w:r>
        <w:rPr>
          <w:spacing w:val="16"/>
          <w:sz w:val="20"/>
        </w:rPr>
        <w:t> </w:t>
      </w:r>
      <w:r>
        <w:rPr>
          <w:sz w:val="20"/>
        </w:rPr>
        <w:t>neto</w:t>
      </w:r>
      <w:r>
        <w:rPr>
          <w:spacing w:val="15"/>
          <w:sz w:val="20"/>
        </w:rPr>
        <w:t> </w:t>
      </w:r>
      <w:r>
        <w:rPr>
          <w:sz w:val="20"/>
        </w:rPr>
        <w:t>total,</w:t>
      </w:r>
      <w:r>
        <w:rPr>
          <w:spacing w:val="16"/>
          <w:sz w:val="20"/>
        </w:rPr>
        <w:t> </w:t>
      </w:r>
      <w:r>
        <w:rPr>
          <w:sz w:val="20"/>
        </w:rPr>
        <w:t>incluyendo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costo</w:t>
      </w:r>
      <w:r>
        <w:rPr>
          <w:spacing w:val="-53"/>
          <w:sz w:val="20"/>
        </w:rPr>
        <w:t> </w:t>
      </w:r>
      <w:r>
        <w:rPr>
          <w:sz w:val="20"/>
        </w:rPr>
        <w:t>financiero de la</w:t>
      </w:r>
      <w:r>
        <w:rPr>
          <w:spacing w:val="-1"/>
          <w:sz w:val="20"/>
        </w:rPr>
        <w:t> </w:t>
      </w:r>
      <w:r>
        <w:rPr>
          <w:sz w:val="20"/>
        </w:rPr>
        <w:t>deuda pública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directo;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1" w:after="0"/>
        <w:ind w:left="1198" w:right="123" w:hanging="792"/>
        <w:jc w:val="left"/>
        <w:rPr>
          <w:sz w:val="20"/>
        </w:rPr>
      </w:pPr>
      <w:r>
        <w:rPr>
          <w:sz w:val="20"/>
        </w:rPr>
        <w:t>Balance</w:t>
      </w:r>
      <w:r>
        <w:rPr>
          <w:spacing w:val="23"/>
          <w:sz w:val="20"/>
        </w:rPr>
        <w:t> </w:t>
      </w:r>
      <w:r>
        <w:rPr>
          <w:sz w:val="20"/>
        </w:rPr>
        <w:t>primario: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diferencia</w:t>
      </w:r>
      <w:r>
        <w:rPr>
          <w:spacing w:val="23"/>
          <w:sz w:val="20"/>
        </w:rPr>
        <w:t> </w:t>
      </w:r>
      <w:r>
        <w:rPr>
          <w:sz w:val="20"/>
        </w:rPr>
        <w:t>entre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ingresos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gasto</w:t>
      </w:r>
      <w:r>
        <w:rPr>
          <w:spacing w:val="21"/>
          <w:sz w:val="20"/>
        </w:rPr>
        <w:t> </w:t>
      </w:r>
      <w:r>
        <w:rPr>
          <w:sz w:val="20"/>
        </w:rPr>
        <w:t>neto</w:t>
      </w:r>
      <w:r>
        <w:rPr>
          <w:spacing w:val="22"/>
          <w:sz w:val="20"/>
        </w:rPr>
        <w:t> </w:t>
      </w:r>
      <w:r>
        <w:rPr>
          <w:sz w:val="20"/>
        </w:rPr>
        <w:t>total,</w:t>
      </w:r>
      <w:r>
        <w:rPr>
          <w:spacing w:val="23"/>
          <w:sz w:val="20"/>
        </w:rPr>
        <w:t> </w:t>
      </w:r>
      <w:r>
        <w:rPr>
          <w:sz w:val="20"/>
        </w:rPr>
        <w:t>excluyendo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costo</w:t>
      </w:r>
      <w:r>
        <w:rPr>
          <w:spacing w:val="-53"/>
          <w:sz w:val="20"/>
        </w:rPr>
        <w:t> </w:t>
      </w:r>
      <w:r>
        <w:rPr>
          <w:sz w:val="20"/>
        </w:rPr>
        <w:t>financiero de la</w:t>
      </w:r>
      <w:r>
        <w:rPr>
          <w:spacing w:val="-1"/>
          <w:sz w:val="20"/>
        </w:rPr>
        <w:t> </w:t>
      </w:r>
      <w:r>
        <w:rPr>
          <w:sz w:val="20"/>
        </w:rPr>
        <w:t>deuda pública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Gobierno Federal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directo;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93" w:after="0"/>
        <w:ind w:left="1198" w:right="122" w:hanging="792"/>
        <w:jc w:val="both"/>
        <w:rPr>
          <w:sz w:val="20"/>
        </w:rPr>
      </w:pPr>
      <w:r>
        <w:rPr>
          <w:sz w:val="20"/>
        </w:rPr>
        <w:t>Cartera: los Programas y Proyectos de Inversión de conformidad con lo establecido en los</w:t>
      </w:r>
      <w:r>
        <w:rPr>
          <w:spacing w:val="1"/>
          <w:sz w:val="20"/>
        </w:rPr>
        <w:t> </w:t>
      </w:r>
      <w:r>
        <w:rPr>
          <w:sz w:val="20"/>
        </w:rPr>
        <w:t>artículos 34, fracción III, de la Ley Federal de Presupuesto y Responsabilidad Hacendaria y</w:t>
      </w:r>
      <w:r>
        <w:rPr>
          <w:spacing w:val="1"/>
          <w:sz w:val="20"/>
        </w:rPr>
        <w:t> </w:t>
      </w:r>
      <w:r>
        <w:rPr>
          <w:sz w:val="20"/>
        </w:rPr>
        <w:t>46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17" w:hanging="792"/>
        <w:jc w:val="both"/>
        <w:rPr>
          <w:sz w:val="20"/>
        </w:rPr>
      </w:pPr>
      <w:r>
        <w:rPr>
          <w:sz w:val="20"/>
        </w:rPr>
        <w:t>Clave presupuestaria: la agrupación de los componentes de las clasificaciones a que se</w:t>
      </w:r>
      <w:r>
        <w:rPr>
          <w:spacing w:val="1"/>
          <w:sz w:val="20"/>
        </w:rPr>
        <w:t> </w:t>
      </w:r>
      <w:r>
        <w:rPr>
          <w:sz w:val="20"/>
        </w:rPr>
        <w:t>refiere el artículo 28 de la Ley Federal de Presupuesto y Responsabilidad Hacendaria, que</w:t>
      </w:r>
      <w:r>
        <w:rPr>
          <w:spacing w:val="1"/>
          <w:sz w:val="20"/>
        </w:rPr>
        <w:t> </w:t>
      </w:r>
      <w:r>
        <w:rPr>
          <w:sz w:val="20"/>
        </w:rPr>
        <w:t>identifica, ordena y consolida en un registro, la información de dichas clasificaciones y vincula</w:t>
      </w:r>
      <w:r>
        <w:rPr>
          <w:spacing w:val="-53"/>
          <w:sz w:val="20"/>
        </w:rPr>
        <w:t> </w:t>
      </w:r>
      <w:r>
        <w:rPr>
          <w:sz w:val="20"/>
        </w:rPr>
        <w:t>las asignaciones que se determinan durante la programación, integración y aprobación del</w:t>
      </w:r>
      <w:r>
        <w:rPr>
          <w:spacing w:val="1"/>
          <w:sz w:val="20"/>
        </w:rPr>
        <w:t> </w:t>
      </w:r>
      <w:r>
        <w:rPr>
          <w:sz w:val="20"/>
        </w:rPr>
        <w:t>Presupuesto de Egresos, con las etapas de control, y las de ejecución y seguimiento 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del gasto;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93"/>
        <w:jc w:val="left"/>
        <w:rPr>
          <w:sz w:val="20"/>
        </w:rPr>
      </w:pPr>
      <w:r>
        <w:rPr>
          <w:sz w:val="20"/>
        </w:rPr>
        <w:t>Comisión: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</w:t>
      </w:r>
      <w:r>
        <w:rPr>
          <w:spacing w:val="-3"/>
          <w:sz w:val="20"/>
        </w:rPr>
        <w:t> </w:t>
      </w:r>
      <w:r>
        <w:rPr>
          <w:sz w:val="20"/>
        </w:rPr>
        <w:t>Intersecretarial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Gasto Público,</w:t>
      </w:r>
      <w:r>
        <w:rPr>
          <w:spacing w:val="-3"/>
          <w:sz w:val="20"/>
        </w:rPr>
        <w:t> </w:t>
      </w:r>
      <w:r>
        <w:rPr>
          <w:sz w:val="20"/>
        </w:rPr>
        <w:t>Financiamiento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Desincorporación;</w:t>
      </w:r>
    </w:p>
    <w:p>
      <w:pPr>
        <w:spacing w:before="1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0" w:after="0"/>
        <w:ind w:left="1198" w:right="126" w:hanging="792"/>
        <w:jc w:val="both"/>
        <w:rPr>
          <w:sz w:val="20"/>
        </w:rPr>
      </w:pPr>
      <w:r>
        <w:rPr>
          <w:sz w:val="20"/>
        </w:rPr>
        <w:t>Cuenta por liquidar certificada: el medio por el cual se realizan cargos al Presupuesto de</w:t>
      </w:r>
      <w:r>
        <w:rPr>
          <w:spacing w:val="1"/>
          <w:sz w:val="20"/>
        </w:rPr>
        <w:t> </w:t>
      </w:r>
      <w:r>
        <w:rPr>
          <w:sz w:val="20"/>
        </w:rPr>
        <w:t>Egresos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efectos 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pago;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22" w:hanging="792"/>
        <w:jc w:val="both"/>
        <w:rPr>
          <w:sz w:val="20"/>
        </w:rPr>
      </w:pPr>
      <w:r>
        <w:rPr>
          <w:sz w:val="20"/>
        </w:rPr>
        <w:t>Disponibilidades financieras: los recursos financieros que las entidades mantienen en caja,</w:t>
      </w:r>
      <w:r>
        <w:rPr>
          <w:spacing w:val="1"/>
          <w:sz w:val="20"/>
        </w:rPr>
        <w:t> </w:t>
      </w:r>
      <w:r>
        <w:rPr>
          <w:sz w:val="20"/>
        </w:rPr>
        <w:t>depósitos</w:t>
      </w:r>
      <w:r>
        <w:rPr>
          <w:spacing w:val="-2"/>
          <w:sz w:val="20"/>
        </w:rPr>
        <w:t> </w:t>
      </w:r>
      <w:r>
        <w:rPr>
          <w:sz w:val="20"/>
        </w:rPr>
        <w:t>o inversiones</w:t>
      </w:r>
      <w:r>
        <w:rPr>
          <w:spacing w:val="-1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tanto</w:t>
      </w:r>
      <w:r>
        <w:rPr>
          <w:spacing w:val="-2"/>
          <w:sz w:val="20"/>
        </w:rPr>
        <w:t> </w:t>
      </w:r>
      <w:r>
        <w:rPr>
          <w:sz w:val="20"/>
        </w:rPr>
        <w:t>son aplicados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cubrir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flujo de</w:t>
      </w:r>
      <w:r>
        <w:rPr>
          <w:spacing w:val="-2"/>
          <w:sz w:val="20"/>
        </w:rPr>
        <w:t> </w:t>
      </w:r>
      <w:r>
        <w:rPr>
          <w:sz w:val="20"/>
        </w:rPr>
        <w:t>operación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gasto;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0" w:after="0"/>
        <w:ind w:left="1198" w:right="120" w:hanging="792"/>
        <w:jc w:val="both"/>
        <w:rPr>
          <w:sz w:val="20"/>
        </w:rPr>
      </w:pPr>
      <w:r>
        <w:rPr>
          <w:sz w:val="20"/>
        </w:rPr>
        <w:t>Entidades apoyadas: las entidades a que se refiere el artículo 2, fracción XVI de la Ley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Hacendaria,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reciben</w:t>
      </w:r>
      <w:r>
        <w:rPr>
          <w:spacing w:val="1"/>
          <w:sz w:val="20"/>
        </w:rPr>
        <w:t> </w:t>
      </w:r>
      <w:r>
        <w:rPr>
          <w:sz w:val="20"/>
        </w:rPr>
        <w:t>transferencias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subsidios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21" w:hanging="792"/>
        <w:jc w:val="both"/>
        <w:rPr>
          <w:sz w:val="20"/>
        </w:rPr>
      </w:pPr>
      <w:r>
        <w:rPr>
          <w:sz w:val="20"/>
        </w:rPr>
        <w:t>Entidades no apoyadas: las entidades a que se refiere el artículo 2, fracción XVI de la Ley</w:t>
      </w:r>
      <w:r>
        <w:rPr>
          <w:spacing w:val="1"/>
          <w:sz w:val="20"/>
        </w:rPr>
        <w:t> </w:t>
      </w:r>
      <w:r>
        <w:rPr>
          <w:sz w:val="20"/>
        </w:rPr>
        <w:t>Federal de Presupuesto y Responsabilidad Hacendaria, que no reciben transferencias ni</w:t>
      </w:r>
      <w:r>
        <w:rPr>
          <w:spacing w:val="1"/>
          <w:sz w:val="20"/>
        </w:rPr>
        <w:t> </w:t>
      </w:r>
      <w:r>
        <w:rPr>
          <w:sz w:val="20"/>
        </w:rPr>
        <w:t>subsidios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19" w:hanging="792"/>
        <w:jc w:val="both"/>
        <w:rPr>
          <w:sz w:val="20"/>
        </w:rPr>
      </w:pP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ocupacional: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definidas,</w:t>
      </w:r>
      <w:r>
        <w:rPr>
          <w:spacing w:val="1"/>
          <w:sz w:val="20"/>
        </w:rPr>
        <w:t> </w:t>
      </w:r>
      <w:r>
        <w:rPr>
          <w:sz w:val="20"/>
        </w:rPr>
        <w:t>delimitadas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concretas que permiten el cumplimiento de los objetivos de las unidades administrativas con</w:t>
      </w:r>
      <w:r>
        <w:rPr>
          <w:spacing w:val="1"/>
          <w:sz w:val="20"/>
        </w:rPr>
        <w:t> </w:t>
      </w:r>
      <w:r>
        <w:rPr>
          <w:sz w:val="20"/>
        </w:rPr>
        <w:t>base en los registros y autorizaciones, en los términos de las disposiciones aplicables, la cual</w:t>
      </w:r>
      <w:r>
        <w:rPr>
          <w:spacing w:val="-53"/>
          <w:sz w:val="20"/>
        </w:rPr>
        <w:t> </w:t>
      </w:r>
      <w:r>
        <w:rPr>
          <w:sz w:val="20"/>
        </w:rPr>
        <w:t>se vincula a la estructura orgánica cuando identifica al superior jerárquico de cada uno de</w:t>
      </w:r>
      <w:r>
        <w:rPr>
          <w:spacing w:val="1"/>
          <w:sz w:val="20"/>
        </w:rPr>
        <w:t> </w:t>
      </w:r>
      <w:r>
        <w:rPr>
          <w:sz w:val="20"/>
        </w:rPr>
        <w:t>esos</w:t>
      </w:r>
      <w:r>
        <w:rPr>
          <w:spacing w:val="-1"/>
          <w:sz w:val="20"/>
        </w:rPr>
        <w:t> </w:t>
      </w:r>
      <w:r>
        <w:rPr>
          <w:sz w:val="20"/>
        </w:rPr>
        <w:t>puestos,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estructura</w:t>
      </w:r>
      <w:r>
        <w:rPr>
          <w:spacing w:val="-2"/>
          <w:sz w:val="20"/>
        </w:rPr>
        <w:t> </w:t>
      </w:r>
      <w:r>
        <w:rPr>
          <w:sz w:val="20"/>
        </w:rPr>
        <w:t>salarial</w:t>
      </w:r>
      <w:r>
        <w:rPr>
          <w:spacing w:val="-2"/>
          <w:sz w:val="20"/>
        </w:rPr>
        <w:t> </w:t>
      </w:r>
      <w:r>
        <w:rPr>
          <w:sz w:val="20"/>
        </w:rPr>
        <w:t>cuando identifica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-3"/>
          <w:sz w:val="20"/>
        </w:rPr>
        <w:t> </w:t>
      </w:r>
      <w:r>
        <w:rPr>
          <w:sz w:val="20"/>
        </w:rPr>
        <w:t>tabular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mismos;</w:t>
      </w:r>
    </w:p>
    <w:p>
      <w:pPr>
        <w:spacing w:line="184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93" w:after="0"/>
        <w:ind w:left="1198" w:right="0" w:hanging="79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216" w:space="4505"/>
            <w:col w:w="291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93" w:after="0"/>
        <w:ind w:left="1198" w:right="123" w:hanging="792"/>
        <w:jc w:val="both"/>
        <w:rPr>
          <w:sz w:val="20"/>
        </w:rPr>
      </w:pPr>
      <w:r>
        <w:rPr>
          <w:sz w:val="20"/>
        </w:rPr>
        <w:t>Instituciones financieras internacionales: las instituciones internacionales públicas o privadas,</w:t>
      </w:r>
      <w:r>
        <w:rPr>
          <w:spacing w:val="-53"/>
          <w:sz w:val="20"/>
        </w:rPr>
        <w:t> </w:t>
      </w:r>
      <w:r>
        <w:rPr>
          <w:sz w:val="20"/>
        </w:rPr>
        <w:t>cuya función es otorgar o garantizar crédito externo a corto o largo plazo, que no constituyen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organismo</w:t>
      </w:r>
      <w:r>
        <w:rPr>
          <w:spacing w:val="-4"/>
          <w:sz w:val="20"/>
        </w:rPr>
        <w:t> </w:t>
      </w:r>
      <w:r>
        <w:rPr>
          <w:sz w:val="20"/>
        </w:rPr>
        <w:t>financiero</w:t>
      </w:r>
      <w:r>
        <w:rPr>
          <w:spacing w:val="2"/>
          <w:sz w:val="20"/>
        </w:rPr>
        <w:t> </w:t>
      </w:r>
      <w:r>
        <w:rPr>
          <w:sz w:val="20"/>
        </w:rPr>
        <w:t>internacional;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93"/>
        <w:jc w:val="left"/>
        <w:rPr>
          <w:sz w:val="20"/>
        </w:rPr>
      </w:pPr>
      <w:r>
        <w:rPr>
          <w:sz w:val="20"/>
        </w:rPr>
        <w:t>Ley: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Presupuesto y</w:t>
      </w:r>
      <w:r>
        <w:rPr>
          <w:spacing w:val="-4"/>
          <w:sz w:val="20"/>
        </w:rPr>
        <w:t> </w:t>
      </w:r>
      <w:r>
        <w:rPr>
          <w:sz w:val="20"/>
        </w:rPr>
        <w:t>Responsabilidad</w:t>
      </w:r>
      <w:r>
        <w:rPr>
          <w:spacing w:val="-1"/>
          <w:sz w:val="20"/>
        </w:rPr>
        <w:t> </w:t>
      </w:r>
      <w:r>
        <w:rPr>
          <w:sz w:val="20"/>
        </w:rPr>
        <w:t>Hacendaria;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17" w:hanging="792"/>
        <w:jc w:val="both"/>
        <w:rPr>
          <w:sz w:val="20"/>
        </w:rPr>
      </w:pPr>
      <w:r>
        <w:rPr>
          <w:sz w:val="20"/>
        </w:rPr>
        <w:t>Organismos financieros</w:t>
      </w:r>
      <w:r>
        <w:rPr>
          <w:spacing w:val="1"/>
          <w:sz w:val="20"/>
        </w:rPr>
        <w:t> </w:t>
      </w:r>
      <w:r>
        <w:rPr>
          <w:sz w:val="20"/>
        </w:rPr>
        <w:t>internacionales: las</w:t>
      </w:r>
      <w:r>
        <w:rPr>
          <w:spacing w:val="1"/>
          <w:sz w:val="20"/>
        </w:rPr>
        <w:t> </w:t>
      </w:r>
      <w:r>
        <w:rPr>
          <w:sz w:val="20"/>
        </w:rPr>
        <w:t>instituciones multilaterales</w:t>
      </w:r>
      <w:r>
        <w:rPr>
          <w:spacing w:val="55"/>
          <w:sz w:val="20"/>
        </w:rPr>
        <w:t> </w:t>
      </w:r>
      <w:r>
        <w:rPr>
          <w:sz w:val="20"/>
        </w:rPr>
        <w:t>Banco Internacional</w:t>
      </w:r>
      <w:r>
        <w:rPr>
          <w:spacing w:val="1"/>
          <w:sz w:val="20"/>
        </w:rPr>
        <w:t> </w:t>
      </w:r>
      <w:r>
        <w:rPr>
          <w:sz w:val="20"/>
        </w:rPr>
        <w:t>de Reconstrucción y Fomento o Banco Mundial, Banco Interamericano de Desarrollo y Fondo</w:t>
      </w:r>
      <w:r>
        <w:rPr>
          <w:spacing w:val="-53"/>
          <w:sz w:val="20"/>
        </w:rPr>
        <w:t> </w:t>
      </w:r>
      <w:r>
        <w:rPr>
          <w:sz w:val="20"/>
        </w:rPr>
        <w:t>Internacional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Desarrollo</w:t>
      </w:r>
      <w:r>
        <w:rPr>
          <w:spacing w:val="30"/>
          <w:sz w:val="20"/>
        </w:rPr>
        <w:t> </w:t>
      </w:r>
      <w:r>
        <w:rPr>
          <w:sz w:val="20"/>
        </w:rPr>
        <w:t>Agrícola,</w:t>
      </w:r>
      <w:r>
        <w:rPr>
          <w:spacing w:val="30"/>
          <w:sz w:val="20"/>
        </w:rPr>
        <w:t> </w:t>
      </w:r>
      <w:r>
        <w:rPr>
          <w:sz w:val="20"/>
        </w:rPr>
        <w:t>así</w:t>
      </w:r>
      <w:r>
        <w:rPr>
          <w:spacing w:val="28"/>
          <w:sz w:val="20"/>
        </w:rPr>
        <w:t> </w:t>
      </w:r>
      <w:r>
        <w:rPr>
          <w:sz w:val="20"/>
        </w:rPr>
        <w:t>como</w:t>
      </w:r>
      <w:r>
        <w:rPr>
          <w:spacing w:val="28"/>
          <w:sz w:val="20"/>
        </w:rPr>
        <w:t> </w:t>
      </w:r>
      <w:r>
        <w:rPr>
          <w:sz w:val="20"/>
        </w:rPr>
        <w:t>los</w:t>
      </w:r>
      <w:r>
        <w:rPr>
          <w:spacing w:val="29"/>
          <w:sz w:val="20"/>
        </w:rPr>
        <w:t> </w:t>
      </w:r>
      <w:r>
        <w:rPr>
          <w:sz w:val="20"/>
        </w:rPr>
        <w:t>fondos</w:t>
      </w:r>
      <w:r>
        <w:rPr>
          <w:spacing w:val="30"/>
          <w:sz w:val="20"/>
        </w:rPr>
        <w:t> </w:t>
      </w:r>
      <w:r>
        <w:rPr>
          <w:sz w:val="20"/>
        </w:rPr>
        <w:t>u</w:t>
      </w:r>
      <w:r>
        <w:rPr>
          <w:spacing w:val="31"/>
          <w:sz w:val="20"/>
        </w:rPr>
        <w:t> </w:t>
      </w:r>
      <w:r>
        <w:rPr>
          <w:sz w:val="20"/>
        </w:rPr>
        <w:t>organismos</w:t>
      </w:r>
      <w:r>
        <w:rPr>
          <w:spacing w:val="29"/>
          <w:sz w:val="20"/>
        </w:rPr>
        <w:t> </w:t>
      </w:r>
      <w:r>
        <w:rPr>
          <w:sz w:val="20"/>
        </w:rPr>
        <w:t>similares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28"/>
          <w:sz w:val="20"/>
        </w:rPr>
        <w:t> </w:t>
      </w:r>
      <w:r>
        <w:rPr>
          <w:sz w:val="20"/>
        </w:rPr>
        <w:t>filiales</w:t>
      </w:r>
      <w:r>
        <w:rPr>
          <w:spacing w:val="-53"/>
          <w:sz w:val="20"/>
        </w:rPr>
        <w:t> </w:t>
      </w:r>
      <w:r>
        <w:rPr>
          <w:sz w:val="20"/>
        </w:rPr>
        <w:t>que involucran el otorgamiento de financiamiento, que tienen como objetivo fundamental</w:t>
      </w:r>
      <w:r>
        <w:rPr>
          <w:spacing w:val="1"/>
          <w:sz w:val="20"/>
        </w:rPr>
        <w:t> </w:t>
      </w:r>
      <w:r>
        <w:rPr>
          <w:sz w:val="20"/>
        </w:rPr>
        <w:t>promover el progreso económico, social y la protección ambiental de sus países miembros, a</w:t>
      </w:r>
      <w:r>
        <w:rPr>
          <w:spacing w:val="1"/>
          <w:sz w:val="20"/>
        </w:rPr>
        <w:t> </w:t>
      </w:r>
      <w:r>
        <w:rPr>
          <w:sz w:val="20"/>
        </w:rPr>
        <w:t>través del otorgamiento de donativos, cooperaciones técnicas y préstamos a los gobiernos de</w:t>
      </w:r>
      <w:r>
        <w:rPr>
          <w:spacing w:val="-53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países;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93" w:after="0"/>
        <w:ind w:left="1198" w:right="122" w:hanging="792"/>
        <w:jc w:val="both"/>
        <w:rPr>
          <w:sz w:val="20"/>
        </w:rPr>
      </w:pPr>
      <w:r>
        <w:rPr>
          <w:sz w:val="20"/>
        </w:rPr>
        <w:t>Pasivo circulante del Gobierno Federal: los adeudos de ejercicios fiscales anteriores de las</w:t>
      </w:r>
      <w:r>
        <w:rPr>
          <w:spacing w:val="1"/>
          <w:sz w:val="20"/>
        </w:rPr>
        <w:t> </w:t>
      </w:r>
      <w:r>
        <w:rPr>
          <w:sz w:val="20"/>
        </w:rPr>
        <w:t>dependencias por concepto de gastos devengados y no pagados al último día de cada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fiscal,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Egresos,</w:t>
      </w:r>
      <w:r>
        <w:rPr>
          <w:spacing w:val="1"/>
          <w:sz w:val="20"/>
        </w:rPr>
        <w:t> </w:t>
      </w:r>
      <w:r>
        <w:rPr>
          <w:sz w:val="20"/>
        </w:rPr>
        <w:t>incluido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devengado de las dependencias cuya cuenta por liquidar correspondiente está pendiente de</w:t>
      </w:r>
      <w:r>
        <w:rPr>
          <w:spacing w:val="1"/>
          <w:sz w:val="20"/>
        </w:rPr>
        <w:t> </w:t>
      </w:r>
      <w:r>
        <w:rPr>
          <w:sz w:val="20"/>
        </w:rPr>
        <w:t>presentarse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Tesorería,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liquidar</w:t>
      </w:r>
      <w:r>
        <w:rPr>
          <w:spacing w:val="1"/>
          <w:sz w:val="20"/>
        </w:rPr>
        <w:t> </w:t>
      </w:r>
      <w:r>
        <w:rPr>
          <w:sz w:val="20"/>
        </w:rPr>
        <w:t>presentadas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ésta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quedaron pendientes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pago;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1" w:after="0"/>
        <w:ind w:left="1198" w:right="118" w:hanging="792"/>
        <w:jc w:val="both"/>
        <w:rPr>
          <w:sz w:val="20"/>
        </w:rPr>
      </w:pPr>
      <w:r>
        <w:rPr>
          <w:sz w:val="20"/>
        </w:rPr>
        <w:t>Plaza: la posición presupuestaria que respalda un puesto en la estructura ocupacional o</w:t>
      </w:r>
      <w:r>
        <w:rPr>
          <w:spacing w:val="1"/>
          <w:sz w:val="20"/>
        </w:rPr>
        <w:t> </w:t>
      </w:r>
      <w:r>
        <w:rPr>
          <w:sz w:val="20"/>
        </w:rPr>
        <w:t>plantilla, que sólo puede ser ocupada por un servidor público y que tiene una adscripción</w:t>
      </w:r>
      <w:r>
        <w:rPr>
          <w:spacing w:val="1"/>
          <w:sz w:val="20"/>
        </w:rPr>
        <w:t> </w:t>
      </w:r>
      <w:r>
        <w:rPr>
          <w:sz w:val="20"/>
        </w:rPr>
        <w:t>determinada;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0" w:after="0"/>
        <w:ind w:left="1198" w:right="119" w:hanging="792"/>
        <w:jc w:val="both"/>
        <w:rPr>
          <w:sz w:val="20"/>
        </w:rPr>
      </w:pP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aprobado: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1"/>
          <w:sz w:val="20"/>
        </w:rPr>
        <w:t> </w:t>
      </w:r>
      <w:r>
        <w:rPr>
          <w:sz w:val="20"/>
        </w:rPr>
        <w:t>anuales</w:t>
      </w:r>
      <w:r>
        <w:rPr>
          <w:spacing w:val="1"/>
          <w:sz w:val="20"/>
        </w:rPr>
        <w:t> </w:t>
      </w:r>
      <w:r>
        <w:rPr>
          <w:sz w:val="20"/>
        </w:rPr>
        <w:t>comprendidas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 de Egresos a nivel de clave presupuestaria en el caso de los ramos autónomos,</w:t>
      </w:r>
      <w:r>
        <w:rPr>
          <w:spacing w:val="-53"/>
          <w:sz w:val="20"/>
        </w:rPr>
        <w:t> </w:t>
      </w:r>
      <w:r>
        <w:rPr>
          <w:sz w:val="20"/>
        </w:rPr>
        <w:t>administrativos y generales, y a nivel de los rubros de gasto que aparecen en las carátulas de</w:t>
      </w:r>
      <w:r>
        <w:rPr>
          <w:spacing w:val="-53"/>
          <w:sz w:val="20"/>
        </w:rPr>
        <w:t> </w:t>
      </w:r>
      <w:r>
        <w:rPr>
          <w:sz w:val="20"/>
        </w:rPr>
        <w:t>flujo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efectivo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las entidades;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15" w:hanging="792"/>
        <w:jc w:val="both"/>
        <w:rPr>
          <w:sz w:val="20"/>
        </w:rPr>
      </w:pPr>
      <w:r>
        <w:rPr>
          <w:sz w:val="20"/>
        </w:rPr>
        <w:t>Presupuesto comprometido: las provisiones de recursos que constituyen las dependencias y</w:t>
      </w:r>
      <w:r>
        <w:rPr>
          <w:spacing w:val="1"/>
          <w:sz w:val="20"/>
        </w:rPr>
        <w:t> </w:t>
      </w:r>
      <w:r>
        <w:rPr>
          <w:sz w:val="20"/>
        </w:rPr>
        <w:t>entidades con cargo a su presupuesto aprobado o modificado autorizado para atender los</w:t>
      </w:r>
      <w:r>
        <w:rPr>
          <w:spacing w:val="1"/>
          <w:sz w:val="20"/>
        </w:rPr>
        <w:t> </w:t>
      </w:r>
      <w:r>
        <w:rPr>
          <w:sz w:val="20"/>
        </w:rPr>
        <w:t>compromisos derivados de las reglas de operación de los programas; cualquier acto jurídico,</w:t>
      </w:r>
      <w:r>
        <w:rPr>
          <w:spacing w:val="1"/>
          <w:sz w:val="20"/>
        </w:rPr>
        <w:t> </w:t>
      </w:r>
      <w:r>
        <w:rPr>
          <w:sz w:val="20"/>
        </w:rPr>
        <w:t>otorgamiento de subsidios, aportaciones a fideicomisos u otro concepto que signifique una</w:t>
      </w:r>
      <w:r>
        <w:rPr>
          <w:spacing w:val="1"/>
          <w:sz w:val="20"/>
        </w:rPr>
        <w:t> </w:t>
      </w:r>
      <w:r>
        <w:rPr>
          <w:sz w:val="20"/>
        </w:rPr>
        <w:t>obligación, compromiso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potestad de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erogación.</w:t>
      </w:r>
    </w:p>
    <w:p>
      <w:pPr>
        <w:pStyle w:val="BodyText"/>
        <w:spacing w:before="2"/>
      </w:pPr>
    </w:p>
    <w:p>
      <w:pPr>
        <w:pStyle w:val="BodyText"/>
        <w:ind w:left="1198" w:right="118"/>
        <w:jc w:val="both"/>
      </w:pPr>
      <w:r>
        <w:rPr/>
        <w:t>Las</w:t>
      </w:r>
      <w:r>
        <w:rPr>
          <w:spacing w:val="22"/>
        </w:rPr>
        <w:t> </w:t>
      </w:r>
      <w:r>
        <w:rPr/>
        <w:t>dependencias</w:t>
      </w:r>
      <w:r>
        <w:rPr>
          <w:spacing w:val="24"/>
        </w:rPr>
        <w:t> </w:t>
      </w:r>
      <w:r>
        <w:rPr/>
        <w:t>y</w:t>
      </w:r>
      <w:r>
        <w:rPr>
          <w:spacing w:val="20"/>
        </w:rPr>
        <w:t> </w:t>
      </w:r>
      <w:r>
        <w:rPr/>
        <w:t>entidades</w:t>
      </w:r>
      <w:r>
        <w:rPr>
          <w:spacing w:val="22"/>
        </w:rPr>
        <w:t> </w:t>
      </w:r>
      <w:r>
        <w:rPr/>
        <w:t>podrán</w:t>
      </w:r>
      <w:r>
        <w:rPr>
          <w:spacing w:val="21"/>
        </w:rPr>
        <w:t> </w:t>
      </w:r>
      <w:r>
        <w:rPr/>
        <w:t>constituir</w:t>
      </w:r>
      <w:r>
        <w:rPr>
          <w:spacing w:val="23"/>
        </w:rPr>
        <w:t> </w:t>
      </w:r>
      <w:r>
        <w:rPr/>
        <w:t>el</w:t>
      </w:r>
      <w:r>
        <w:rPr>
          <w:spacing w:val="20"/>
        </w:rPr>
        <w:t> </w:t>
      </w:r>
      <w:r>
        <w:rPr/>
        <w:t>presupuesto</w:t>
      </w:r>
      <w:r>
        <w:rPr>
          <w:spacing w:val="21"/>
        </w:rPr>
        <w:t> </w:t>
      </w:r>
      <w:r>
        <w:rPr/>
        <w:t>precomprometido</w:t>
      </w:r>
      <w:r>
        <w:rPr>
          <w:spacing w:val="20"/>
        </w:rPr>
        <w:t> </w:t>
      </w:r>
      <w:r>
        <w:rPr/>
        <w:t>con</w:t>
      </w:r>
      <w:r>
        <w:rPr>
          <w:spacing w:val="21"/>
        </w:rPr>
        <w:t> </w:t>
      </w:r>
      <w:r>
        <w:rPr/>
        <w:t>base</w:t>
      </w:r>
      <w:r>
        <w:rPr>
          <w:spacing w:val="-54"/>
        </w:rPr>
        <w:t> </w:t>
      </w:r>
      <w:r>
        <w:rPr/>
        <w:t>en las provisiones de recursos con cargo a su presupuesto aprobado o modificado autorizado</w:t>
      </w:r>
      <w:r>
        <w:rPr>
          <w:spacing w:val="-53"/>
        </w:rPr>
        <w:t> </w:t>
      </w:r>
      <w:r>
        <w:rPr/>
        <w:t>y 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calendario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-53"/>
        </w:rPr>
        <w:t> </w:t>
      </w:r>
      <w:r>
        <w:rPr/>
        <w:t>arrendamientos, prestación de servicios, obras públicas</w:t>
      </w:r>
      <w:r>
        <w:rPr>
          <w:spacing w:val="1"/>
        </w:rPr>
        <w:t> </w:t>
      </w:r>
      <w:r>
        <w:rPr/>
        <w:t>y servicios relacionados con las</w:t>
      </w:r>
      <w:r>
        <w:rPr>
          <w:spacing w:val="1"/>
        </w:rPr>
        <w:t> </w:t>
      </w:r>
      <w:r>
        <w:rPr/>
        <w:t>mismas,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21" w:hanging="792"/>
        <w:jc w:val="both"/>
        <w:rPr>
          <w:sz w:val="20"/>
        </w:rPr>
      </w:pPr>
      <w:r>
        <w:rPr>
          <w:sz w:val="20"/>
        </w:rPr>
        <w:t>Presupuesto disponible: el saldo que resulta de restar al presupuesto aprobado o modificado</w:t>
      </w:r>
      <w:r>
        <w:rPr>
          <w:spacing w:val="1"/>
          <w:sz w:val="20"/>
        </w:rPr>
        <w:t> </w:t>
      </w:r>
      <w:r>
        <w:rPr>
          <w:sz w:val="20"/>
        </w:rPr>
        <w:t>autorizado de las dependencias y entidades, el ejercido, el comprometido y, en su caso, las</w:t>
      </w:r>
      <w:r>
        <w:rPr>
          <w:spacing w:val="1"/>
          <w:sz w:val="20"/>
        </w:rPr>
        <w:t> </w:t>
      </w:r>
      <w:r>
        <w:rPr>
          <w:sz w:val="20"/>
        </w:rPr>
        <w:t>reservas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presupuestario,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reintegros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curso;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14" w:hanging="792"/>
        <w:jc w:val="both"/>
        <w:rPr>
          <w:sz w:val="20"/>
        </w:rPr>
      </w:pP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modificado</w:t>
      </w:r>
      <w:r>
        <w:rPr>
          <w:spacing w:val="1"/>
          <w:sz w:val="20"/>
        </w:rPr>
        <w:t> </w:t>
      </w:r>
      <w:r>
        <w:rPr>
          <w:sz w:val="20"/>
        </w:rPr>
        <w:t>autorizado: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ramos autónomos, administrativos y generales, así como para las entidades, a una fecha</w:t>
      </w:r>
      <w:r>
        <w:rPr>
          <w:spacing w:val="1"/>
          <w:sz w:val="20"/>
        </w:rPr>
        <w:t> </w:t>
      </w:r>
      <w:r>
        <w:rPr>
          <w:sz w:val="20"/>
        </w:rPr>
        <w:t>determinada, que resulta de incorporar, en su caso, las adecuaciones presupuestarias que se</w:t>
      </w:r>
      <w:r>
        <w:rPr>
          <w:spacing w:val="-53"/>
          <w:sz w:val="20"/>
        </w:rPr>
        <w:t> </w:t>
      </w:r>
      <w:r>
        <w:rPr>
          <w:sz w:val="20"/>
        </w:rPr>
        <w:t>tramiten o informen conforme a lo dispuesto por el artículo 92 de este Reglamento y demás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aprobado,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clave</w:t>
      </w:r>
      <w:r>
        <w:rPr>
          <w:spacing w:val="1"/>
          <w:sz w:val="20"/>
        </w:rPr>
        <w:t> </w:t>
      </w:r>
      <w:r>
        <w:rPr>
          <w:sz w:val="20"/>
        </w:rPr>
        <w:t>presupuestaria para los ramos, 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flujo</w:t>
      </w:r>
      <w:r>
        <w:rPr>
          <w:spacing w:val="1"/>
          <w:sz w:val="20"/>
        </w:rPr>
        <w:t> </w:t>
      </w:r>
      <w:r>
        <w:rPr>
          <w:sz w:val="20"/>
        </w:rPr>
        <w:t>de efectivo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las entidades;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17" w:hanging="792"/>
        <w:jc w:val="both"/>
        <w:rPr>
          <w:sz w:val="20"/>
        </w:rPr>
      </w:pPr>
      <w:r>
        <w:rPr>
          <w:sz w:val="20"/>
        </w:rPr>
        <w:t>Presupuesto no regularizable: las erogaciones con cargo al Presupuesto de Egresos que no</w:t>
      </w:r>
      <w:r>
        <w:rPr>
          <w:spacing w:val="1"/>
          <w:sz w:val="20"/>
        </w:rPr>
        <w:t> </w:t>
      </w:r>
      <w:r>
        <w:rPr>
          <w:sz w:val="20"/>
        </w:rPr>
        <w:t>implican un gasto permanente en subsecuentes ejercicios fiscales para el mismo rubro de</w:t>
      </w:r>
      <w:r>
        <w:rPr>
          <w:spacing w:val="1"/>
          <w:sz w:val="20"/>
        </w:rPr>
        <w:t> </w:t>
      </w:r>
      <w:r>
        <w:rPr>
          <w:sz w:val="20"/>
        </w:rPr>
        <w:t>gasto;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0" w:lineRule="auto" w:before="0" w:after="0"/>
        <w:ind w:left="1198" w:right="116" w:hanging="792"/>
        <w:jc w:val="both"/>
        <w:rPr>
          <w:sz w:val="20"/>
        </w:rPr>
      </w:pP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regularizable: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modificado</w:t>
      </w:r>
      <w:r>
        <w:rPr>
          <w:spacing w:val="1"/>
          <w:sz w:val="20"/>
        </w:rPr>
        <w:t> </w:t>
      </w:r>
      <w:r>
        <w:rPr>
          <w:sz w:val="20"/>
        </w:rPr>
        <w:t>autorizado implican un gasto permanente en subsecuentes ejercicios fiscales para el mismo</w:t>
      </w:r>
      <w:r>
        <w:rPr>
          <w:spacing w:val="1"/>
          <w:sz w:val="20"/>
        </w:rPr>
        <w:t> </w:t>
      </w:r>
      <w:r>
        <w:rPr>
          <w:sz w:val="20"/>
        </w:rPr>
        <w:t>rubro de gasto, incluyendo, en materia de servicios personales, las percepciones ordinarias,</w:t>
      </w:r>
      <w:r>
        <w:rPr>
          <w:spacing w:val="1"/>
          <w:sz w:val="20"/>
        </w:rPr>
        <w:t> </w:t>
      </w:r>
      <w:r>
        <w:rPr>
          <w:sz w:val="20"/>
        </w:rPr>
        <w:t>prestaciones económicas, repercusiones por concepto de seguridad social, contribuciones y</w:t>
      </w:r>
      <w:r>
        <w:rPr>
          <w:spacing w:val="1"/>
          <w:sz w:val="20"/>
        </w:rPr>
        <w:t> </w:t>
      </w:r>
      <w:r>
        <w:rPr>
          <w:sz w:val="20"/>
        </w:rPr>
        <w:t>demás asignaciones derivadas de compromisos laborales, correspondientes a 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dependencias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entidades;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93" w:after="0"/>
        <w:ind w:left="1198" w:right="111" w:hanging="792"/>
        <w:jc w:val="both"/>
        <w:rPr>
          <w:sz w:val="20"/>
        </w:rPr>
      </w:pPr>
      <w:r>
        <w:rPr>
          <w:sz w:val="20"/>
        </w:rPr>
        <w:t>Puesto: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impersonal</w:t>
      </w:r>
      <w:r>
        <w:rPr>
          <w:spacing w:val="1"/>
          <w:sz w:val="20"/>
        </w:rPr>
        <w:t> </w:t>
      </w:r>
      <w:r>
        <w:rPr>
          <w:sz w:val="20"/>
        </w:rPr>
        <w:t>establecida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Catálogo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implica</w:t>
      </w:r>
      <w:r>
        <w:rPr>
          <w:spacing w:val="1"/>
          <w:sz w:val="20"/>
        </w:rPr>
        <w:t> </w:t>
      </w:r>
      <w:r>
        <w:rPr>
          <w:sz w:val="20"/>
        </w:rPr>
        <w:t>deberes</w:t>
      </w:r>
      <w:r>
        <w:rPr>
          <w:spacing w:val="1"/>
          <w:sz w:val="20"/>
        </w:rPr>
        <w:t> </w:t>
      </w:r>
      <w:r>
        <w:rPr>
          <w:sz w:val="20"/>
        </w:rPr>
        <w:t>específicos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delimita</w:t>
      </w:r>
      <w:r>
        <w:rPr>
          <w:spacing w:val="1"/>
          <w:sz w:val="20"/>
        </w:rPr>
        <w:t> </w:t>
      </w:r>
      <w:r>
        <w:rPr>
          <w:sz w:val="20"/>
        </w:rPr>
        <w:t>jerarquías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capacidades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desempeño;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793"/>
        <w:jc w:val="left"/>
        <w:rPr>
          <w:sz w:val="20"/>
        </w:rPr>
      </w:pPr>
      <w:r>
        <w:rPr>
          <w:sz w:val="20"/>
        </w:rPr>
        <w:t>Tesorería: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Tesorería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3"/>
          <w:sz w:val="20"/>
        </w:rPr>
        <w:t> </w:t>
      </w:r>
      <w:r>
        <w:rPr>
          <w:sz w:val="20"/>
        </w:rPr>
        <w:t>Federación,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99" w:val="left" w:leader="none"/>
        </w:tabs>
        <w:spacing w:line="242" w:lineRule="auto" w:before="0" w:after="0"/>
        <w:ind w:left="1198" w:right="119" w:hanging="792"/>
        <w:jc w:val="both"/>
        <w:rPr>
          <w:sz w:val="20"/>
        </w:rPr>
      </w:pPr>
      <w:r>
        <w:rPr>
          <w:sz w:val="20"/>
        </w:rPr>
        <w:t>Transparencia: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permiten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toda</w:t>
      </w:r>
      <w:r>
        <w:rPr>
          <w:spacing w:val="1"/>
          <w:sz w:val="20"/>
        </w:rPr>
        <w:t> </w:t>
      </w:r>
      <w:r>
        <w:rPr>
          <w:sz w:val="20"/>
        </w:rPr>
        <w:t>persona,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Congreso de la Unión y de las instancias fiscalizadoras competentes sobre las materias que</w:t>
      </w:r>
      <w:r>
        <w:rPr>
          <w:spacing w:val="1"/>
          <w:sz w:val="20"/>
        </w:rPr>
        <w:t> </w:t>
      </w: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presente Reglamento,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 con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r>
        <w:rPr>
          <w:rFonts w:ascii="Arial" w:hAnsi="Arial"/>
          <w:b/>
        </w:rPr>
        <w:t>Artículo 3. </w:t>
      </w:r>
      <w:r>
        <w:rPr/>
        <w:t>La interpretación de este Reglamento, para efectos administrativos, corresponde a la</w:t>
      </w:r>
      <w:r>
        <w:rPr>
          <w:spacing w:val="1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 de</w:t>
      </w:r>
      <w:r>
        <w:rPr>
          <w:spacing w:val="-1"/>
        </w:rPr>
        <w:t> </w:t>
      </w:r>
      <w:r>
        <w:rPr/>
        <w:t>sus</w:t>
      </w:r>
      <w:r>
        <w:rPr>
          <w:spacing w:val="2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respuesta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consultas de las dependencias y entidades correrán a partir del día hábil siguiente a aquél en que éstas</w:t>
      </w:r>
      <w:r>
        <w:rPr>
          <w:spacing w:val="1"/>
        </w:rPr>
        <w:t> </w:t>
      </w:r>
      <w:r>
        <w:rPr/>
        <w:t>cumplan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requiera información adicional al solicitante, en términos del presente Reglamento, volverá a</w:t>
      </w:r>
      <w:r>
        <w:rPr>
          <w:spacing w:val="1"/>
        </w:rPr>
        <w:t> </w:t>
      </w:r>
      <w:r>
        <w:rPr/>
        <w:t>iniciar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plazo</w:t>
      </w:r>
      <w:r>
        <w:rPr>
          <w:spacing w:val="-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para que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respuesta.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Artículo 5. </w:t>
      </w:r>
      <w:r>
        <w:rPr/>
        <w:t>Transcurridos los plazos que señala este Reglamento en que la Secretaría deba resolver</w:t>
      </w:r>
      <w:r>
        <w:rPr>
          <w:spacing w:val="1"/>
        </w:rPr>
        <w:t> </w:t>
      </w:r>
      <w:r>
        <w:rPr/>
        <w:t>solicitudes de autorización en las materias presupuestarias siguientes sin que hubiere emitido respuesta,</w:t>
      </w:r>
      <w:r>
        <w:rPr>
          <w:spacing w:val="1"/>
        </w:rPr>
        <w:t> </w:t>
      </w:r>
      <w:r>
        <w:rPr/>
        <w:t>éstas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entenderán</w:t>
      </w:r>
      <w:r>
        <w:rPr>
          <w:spacing w:val="-1"/>
        </w:rPr>
        <w:t> </w:t>
      </w:r>
      <w:r>
        <w:rPr/>
        <w:t>resueltas en</w:t>
      </w:r>
      <w:r>
        <w:rPr>
          <w:spacing w:val="-1"/>
        </w:rPr>
        <w:t> </w:t>
      </w:r>
      <w:r>
        <w:rPr/>
        <w:t>sentido</w:t>
      </w:r>
      <w:r>
        <w:rPr>
          <w:spacing w:val="-1"/>
        </w:rPr>
        <w:t> </w:t>
      </w:r>
      <w:r>
        <w:rPr/>
        <w:t>afirmativo: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856" w:space="4865"/>
            <w:col w:w="2919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Fondo</w:t>
      </w:r>
      <w:r>
        <w:rPr>
          <w:spacing w:val="-3"/>
          <w:sz w:val="20"/>
        </w:rPr>
        <w:t> </w:t>
      </w:r>
      <w:r>
        <w:rPr>
          <w:sz w:val="20"/>
        </w:rPr>
        <w:t>rotatorio o</w:t>
      </w:r>
      <w:r>
        <w:rPr>
          <w:spacing w:val="-3"/>
          <w:sz w:val="20"/>
        </w:rPr>
        <w:t> </w:t>
      </w:r>
      <w:r>
        <w:rPr>
          <w:sz w:val="20"/>
        </w:rPr>
        <w:t>revolvente;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Autorización</w:t>
      </w:r>
      <w:r>
        <w:rPr>
          <w:spacing w:val="28"/>
          <w:sz w:val="20"/>
        </w:rPr>
        <w:t> </w:t>
      </w:r>
      <w:r>
        <w:rPr>
          <w:sz w:val="20"/>
        </w:rPr>
        <w:t>especial</w:t>
      </w:r>
      <w:r>
        <w:rPr>
          <w:spacing w:val="29"/>
          <w:sz w:val="20"/>
        </w:rPr>
        <w:t> </w:t>
      </w:r>
      <w:r>
        <w:rPr>
          <w:sz w:val="20"/>
        </w:rPr>
        <w:t>para</w:t>
      </w:r>
      <w:r>
        <w:rPr>
          <w:spacing w:val="28"/>
          <w:sz w:val="20"/>
        </w:rPr>
        <w:t> </w:t>
      </w:r>
      <w:r>
        <w:rPr>
          <w:sz w:val="20"/>
        </w:rPr>
        <w:t>convocar,</w:t>
      </w:r>
      <w:r>
        <w:rPr>
          <w:spacing w:val="29"/>
          <w:sz w:val="20"/>
        </w:rPr>
        <w:t> </w:t>
      </w:r>
      <w:r>
        <w:rPr>
          <w:sz w:val="20"/>
        </w:rPr>
        <w:t>adjudicar</w:t>
      </w:r>
      <w:r>
        <w:rPr>
          <w:spacing w:val="31"/>
          <w:sz w:val="20"/>
        </w:rPr>
        <w:t> </w:t>
      </w:r>
      <w:r>
        <w:rPr>
          <w:sz w:val="20"/>
        </w:rPr>
        <w:t>y</w:t>
      </w:r>
      <w:r>
        <w:rPr>
          <w:spacing w:val="27"/>
          <w:sz w:val="20"/>
        </w:rPr>
        <w:t> </w:t>
      </w:r>
      <w:r>
        <w:rPr>
          <w:sz w:val="20"/>
        </w:rPr>
        <w:t>formalizar</w:t>
      </w:r>
      <w:r>
        <w:rPr>
          <w:spacing w:val="29"/>
          <w:sz w:val="20"/>
        </w:rPr>
        <w:t> </w:t>
      </w:r>
      <w:r>
        <w:rPr>
          <w:sz w:val="20"/>
        </w:rPr>
        <w:t>compromisos</w:t>
      </w:r>
      <w:r>
        <w:rPr>
          <w:spacing w:val="26"/>
          <w:sz w:val="20"/>
        </w:rPr>
        <w:t> </w:t>
      </w:r>
      <w:r>
        <w:rPr>
          <w:sz w:val="20"/>
        </w:rPr>
        <w:t>que</w:t>
      </w:r>
      <w:r>
        <w:rPr>
          <w:spacing w:val="28"/>
          <w:sz w:val="20"/>
        </w:rPr>
        <w:t> </w:t>
      </w:r>
      <w:r>
        <w:rPr>
          <w:sz w:val="20"/>
        </w:rPr>
        <w:t>iniciarán</w:t>
      </w:r>
      <w:r>
        <w:rPr>
          <w:spacing w:val="30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continuarán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siguiente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Contratos</w:t>
      </w:r>
      <w:r>
        <w:rPr>
          <w:spacing w:val="-4"/>
          <w:sz w:val="20"/>
        </w:rPr>
        <w:t> </w:t>
      </w:r>
      <w:r>
        <w:rPr>
          <w:sz w:val="20"/>
        </w:rPr>
        <w:t>plurianuales;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señale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mediante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generales.</w:t>
      </w:r>
    </w:p>
    <w:p>
      <w:pPr>
        <w:pStyle w:val="BodyText"/>
        <w:spacing w:before="1"/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Reglas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 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 los Ejecutores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Gasto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361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dependencias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entidades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Artículo 6. </w:t>
      </w:r>
      <w:r>
        <w:rPr/>
        <w:t>Las dependencias coordinadoras de sector, para la orientación y coordinación de la</w:t>
      </w:r>
      <w:r>
        <w:rPr>
          <w:spacing w:val="1"/>
        </w:rPr>
        <w:t> </w:t>
      </w:r>
      <w:r>
        <w:rPr/>
        <w:t>planeación, programación, presupuesto, ejercicio, control y evaluación del gasto público de las entidades</w:t>
      </w:r>
      <w:r>
        <w:rPr>
          <w:spacing w:val="1"/>
        </w:rPr>
        <w:t> </w:t>
      </w:r>
      <w:r>
        <w:rPr/>
        <w:t>ubicadas</w:t>
      </w:r>
      <w:r>
        <w:rPr>
          <w:spacing w:val="-1"/>
        </w:rPr>
        <w:t> </w:t>
      </w:r>
      <w:r>
        <w:rPr/>
        <w:t>bajo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coordinación,</w:t>
      </w:r>
      <w:r>
        <w:rPr>
          <w:spacing w:val="1"/>
        </w:rPr>
        <w:t> </w:t>
      </w:r>
      <w:r>
        <w:rPr/>
        <w:t>deberán: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técnicos</w:t>
      </w:r>
      <w:r>
        <w:rPr>
          <w:spacing w:val="1"/>
          <w:sz w:val="20"/>
        </w:rPr>
        <w:t> </w:t>
      </w:r>
      <w:r>
        <w:rPr>
          <w:sz w:val="20"/>
        </w:rPr>
        <w:t>administrativos,</w:t>
      </w:r>
      <w:r>
        <w:rPr>
          <w:spacing w:val="1"/>
          <w:sz w:val="20"/>
        </w:rPr>
        <w:t> </w:t>
      </w:r>
      <w:r>
        <w:rPr>
          <w:sz w:val="20"/>
        </w:rPr>
        <w:t>acordes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56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respectivo</w:t>
      </w:r>
      <w:r>
        <w:rPr>
          <w:spacing w:val="1"/>
          <w:sz w:val="20"/>
        </w:rPr>
        <w:t> </w:t>
      </w:r>
      <w:r>
        <w:rPr>
          <w:sz w:val="20"/>
        </w:rPr>
        <w:t>sector,</w:t>
      </w:r>
      <w:r>
        <w:rPr>
          <w:spacing w:val="1"/>
          <w:sz w:val="20"/>
        </w:rPr>
        <w:t> </w:t>
      </w:r>
      <w:r>
        <w:rPr>
          <w:sz w:val="20"/>
        </w:rPr>
        <w:t>atendiendo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5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Reglamento y las disposiciones generales que expidan la Secretaría y la Función Pública en 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sus respectivas</w:t>
      </w:r>
      <w:r>
        <w:rPr>
          <w:spacing w:val="2"/>
          <w:sz w:val="20"/>
        </w:rPr>
        <w:t> </w:t>
      </w:r>
      <w:r>
        <w:rPr>
          <w:sz w:val="20"/>
        </w:rPr>
        <w:t>competencias;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2" w:lineRule="auto" w:before="93" w:after="0"/>
        <w:ind w:left="838" w:right="125" w:hanging="432"/>
        <w:jc w:val="both"/>
        <w:rPr>
          <w:sz w:val="20"/>
        </w:rPr>
      </w:pPr>
      <w:r>
        <w:rPr>
          <w:sz w:val="20"/>
        </w:rPr>
        <w:t>Vigilar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cumplan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 generales que establezcan la Secretaría y la Función Pública, en el ámbito de sus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-2"/>
          <w:sz w:val="20"/>
        </w:rPr>
        <w:t> </w:t>
      </w:r>
      <w:r>
        <w:rPr>
          <w:sz w:val="20"/>
        </w:rPr>
        <w:t>competencias, 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expida</w:t>
      </w:r>
      <w:r>
        <w:rPr>
          <w:spacing w:val="-2"/>
          <w:sz w:val="20"/>
        </w:rPr>
        <w:t> </w:t>
      </w:r>
      <w:r>
        <w:rPr>
          <w:sz w:val="20"/>
        </w:rPr>
        <w:t>en su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coordinadora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sector,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Analizar, integrar, en su caso validar, y remitir a la Secretaría y a la Función Pública, en el ámbito</w:t>
      </w:r>
      <w:r>
        <w:rPr>
          <w:spacing w:val="1"/>
          <w:sz w:val="20"/>
        </w:rPr>
        <w:t> </w:t>
      </w:r>
      <w:r>
        <w:rPr>
          <w:sz w:val="20"/>
        </w:rPr>
        <w:t>de sus respectivas competencias, en los términos que éstas establezcan mediante disposiciones</w:t>
      </w:r>
      <w:r>
        <w:rPr>
          <w:spacing w:val="1"/>
          <w:sz w:val="20"/>
        </w:rPr>
        <w:t> </w:t>
      </w:r>
      <w:r>
        <w:rPr>
          <w:sz w:val="20"/>
        </w:rPr>
        <w:t>generales,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ubicadas</w:t>
      </w:r>
      <w:r>
        <w:rPr>
          <w:spacing w:val="1"/>
          <w:sz w:val="20"/>
        </w:rPr>
        <w:t> </w:t>
      </w:r>
      <w:r>
        <w:rPr>
          <w:sz w:val="20"/>
        </w:rPr>
        <w:t>bajo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 que</w:t>
      </w:r>
      <w:r>
        <w:rPr>
          <w:spacing w:val="1"/>
          <w:sz w:val="20"/>
        </w:rPr>
        <w:t> </w:t>
      </w:r>
      <w:r>
        <w:rPr>
          <w:sz w:val="20"/>
        </w:rPr>
        <w:t>les fuere</w:t>
      </w:r>
      <w:r>
        <w:rPr>
          <w:spacing w:val="-1"/>
          <w:sz w:val="20"/>
        </w:rPr>
        <w:t> </w:t>
      </w:r>
      <w:r>
        <w:rPr>
          <w:sz w:val="20"/>
        </w:rPr>
        <w:t>solicitada.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Artículo 7. </w:t>
      </w:r>
      <w:r>
        <w:rPr/>
        <w:t>El Oficial Mayor o su equivalente en cada dependencia, por conducto de su Dirección</w:t>
      </w:r>
      <w:r>
        <w:rPr>
          <w:spacing w:val="1"/>
        </w:rPr>
        <w:t> </w:t>
      </w:r>
      <w:r>
        <w:rPr/>
        <w:t>General de Programación, Organización y Presupuesto o equivalente o, en su caso, a través de la unidad</w:t>
      </w:r>
      <w:r>
        <w:rPr>
          <w:spacing w:val="-53"/>
        </w:rPr>
        <w:t> </w:t>
      </w:r>
      <w:r>
        <w:rPr/>
        <w:t>administrativa que</w:t>
      </w:r>
      <w:r>
        <w:rPr>
          <w:spacing w:val="-2"/>
        </w:rPr>
        <w:t> </w:t>
      </w:r>
      <w:r>
        <w:rPr/>
        <w:t>se establezca</w:t>
      </w:r>
      <w:r>
        <w:rPr>
          <w:spacing w:val="-1"/>
        </w:rPr>
        <w:t> </w:t>
      </w:r>
      <w:r>
        <w:rPr/>
        <w:t>en los</w:t>
      </w:r>
      <w:r>
        <w:rPr>
          <w:spacing w:val="-1"/>
        </w:rPr>
        <w:t> </w:t>
      </w:r>
      <w:r>
        <w:rPr/>
        <w:t>reglamentos interiores,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de: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10" w:hanging="432"/>
        <w:jc w:val="both"/>
        <w:rPr>
          <w:sz w:val="20"/>
        </w:rPr>
      </w:pPr>
      <w:r>
        <w:rPr>
          <w:sz w:val="20"/>
        </w:rPr>
        <w:t>Coordinar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planeación,</w:t>
      </w:r>
      <w:r>
        <w:rPr>
          <w:spacing w:val="1"/>
          <w:sz w:val="20"/>
        </w:rPr>
        <w:t> </w:t>
      </w:r>
      <w:r>
        <w:rPr>
          <w:sz w:val="20"/>
        </w:rPr>
        <w:t>programación,</w:t>
      </w:r>
      <w:r>
        <w:rPr>
          <w:spacing w:val="1"/>
          <w:sz w:val="20"/>
        </w:rPr>
        <w:t> </w:t>
      </w:r>
      <w:r>
        <w:rPr>
          <w:sz w:val="20"/>
        </w:rPr>
        <w:t>presupuesto,</w:t>
      </w:r>
      <w:r>
        <w:rPr>
          <w:spacing w:val="1"/>
          <w:sz w:val="20"/>
        </w:rPr>
        <w:t> </w:t>
      </w:r>
      <w:r>
        <w:rPr>
          <w:sz w:val="20"/>
        </w:rPr>
        <w:t>ejercicio,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evaluación,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Fungir como instancia administrativa única para tramitar ante la Secretaría las solicitudes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consultas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contable,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organizacional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56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1"/>
          <w:sz w:val="20"/>
        </w:rPr>
        <w:t> </w:t>
      </w:r>
      <w:r>
        <w:rPr>
          <w:sz w:val="20"/>
        </w:rPr>
        <w:t>desconcentrados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coordinadas,</w:t>
      </w:r>
      <w:r>
        <w:rPr>
          <w:spacing w:val="1"/>
          <w:sz w:val="20"/>
        </w:rPr>
        <w:t> </w:t>
      </w:r>
      <w:r>
        <w:rPr>
          <w:sz w:val="20"/>
        </w:rPr>
        <w:t>siempre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-2"/>
          <w:sz w:val="20"/>
        </w:rPr>
        <w:t> </w:t>
      </w:r>
      <w:r>
        <w:rPr>
          <w:sz w:val="20"/>
        </w:rPr>
        <w:t>fundadas,</w:t>
      </w:r>
      <w:r>
        <w:rPr>
          <w:spacing w:val="-2"/>
          <w:sz w:val="20"/>
        </w:rPr>
        <w:t> </w:t>
      </w:r>
      <w:r>
        <w:rPr>
          <w:sz w:val="20"/>
        </w:rPr>
        <w:t>motivadas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opinadas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1"/>
          <w:sz w:val="20"/>
        </w:rPr>
        <w:t> </w:t>
      </w:r>
      <w:r>
        <w:rPr>
          <w:sz w:val="20"/>
        </w:rPr>
        <w:t>Oficialía</w:t>
      </w:r>
      <w:r>
        <w:rPr>
          <w:spacing w:val="-2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equivalente.</w:t>
      </w:r>
    </w:p>
    <w:p>
      <w:pPr>
        <w:pStyle w:val="BodyText"/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 8. </w:t>
      </w:r>
      <w:r>
        <w:rPr/>
        <w:t>Las dependencias y entidades de conformidad con lo establecido en la Ley, el presente</w:t>
      </w:r>
      <w:r>
        <w:rPr>
          <w:spacing w:val="1"/>
        </w:rPr>
        <w:t> </w:t>
      </w:r>
      <w:r>
        <w:rPr/>
        <w:t>Reglamento y</w:t>
      </w:r>
      <w:r>
        <w:rPr>
          <w:spacing w:val="-2"/>
        </w:rPr>
        <w:t> </w:t>
      </w:r>
      <w:r>
        <w:rPr/>
        <w:t>demás disposiciones</w:t>
      </w:r>
      <w:r>
        <w:rPr>
          <w:spacing w:val="2"/>
        </w:rPr>
        <w:t> </w:t>
      </w:r>
      <w:r>
        <w:rPr/>
        <w:t>generales,</w:t>
      </w:r>
      <w:r>
        <w:rPr>
          <w:spacing w:val="-1"/>
        </w:rPr>
        <w:t> </w:t>
      </w:r>
      <w:r>
        <w:rPr/>
        <w:t>deberán: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838" w:val="left" w:leader="none"/>
        </w:tabs>
        <w:ind w:left="406"/>
      </w:pPr>
      <w:r>
        <w:rPr>
          <w:rFonts w:ascii="Arial" w:hAnsi="Arial"/>
          <w:b/>
        </w:rPr>
        <w:t>l.</w:t>
        <w:tab/>
      </w:r>
      <w:r>
        <w:rPr/>
        <w:t>Desarrollar</w:t>
      </w:r>
      <w:r>
        <w:rPr>
          <w:spacing w:val="-4"/>
        </w:rPr>
        <w:t> </w:t>
      </w:r>
      <w:r>
        <w:rPr/>
        <w:t>procedimientos y</w:t>
      </w:r>
      <w:r>
        <w:rPr>
          <w:spacing w:val="-5"/>
        </w:rPr>
        <w:t> </w:t>
      </w:r>
      <w:r>
        <w:rPr/>
        <w:t>emitir</w:t>
      </w:r>
      <w:r>
        <w:rPr>
          <w:spacing w:val="-2"/>
        </w:rPr>
        <w:t> </w:t>
      </w:r>
      <w:r>
        <w:rPr/>
        <w:t>instrucciones específicas</w:t>
      </w:r>
      <w:r>
        <w:rPr>
          <w:spacing w:val="-3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gasto</w:t>
      </w:r>
      <w:r>
        <w:rPr>
          <w:spacing w:val="-3"/>
        </w:rPr>
        <w:t> </w:t>
      </w:r>
      <w:r>
        <w:rPr/>
        <w:t>público;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Establecer los procedimientos administrativos que les permitan contar oportunamente con los</w:t>
      </w:r>
      <w:r>
        <w:rPr>
          <w:spacing w:val="1"/>
          <w:sz w:val="20"/>
        </w:rPr>
        <w:t> </w:t>
      </w:r>
      <w:r>
        <w:rPr>
          <w:sz w:val="20"/>
        </w:rPr>
        <w:t>recursos humanos, materiales y financieros, de conformidad con los calendarios de presupuesto</w:t>
      </w:r>
      <w:r>
        <w:rPr>
          <w:spacing w:val="1"/>
          <w:sz w:val="20"/>
        </w:rPr>
        <w:t> </w:t>
      </w:r>
      <w:r>
        <w:rPr>
          <w:sz w:val="20"/>
        </w:rPr>
        <w:t>aprobados;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Proporcionar la información en la forma y plazos que determinen la Secretaría y la Función</w:t>
      </w:r>
      <w:r>
        <w:rPr>
          <w:spacing w:val="1"/>
          <w:sz w:val="20"/>
        </w:rPr>
        <w:t> </w:t>
      </w:r>
      <w:r>
        <w:rPr>
          <w:sz w:val="20"/>
        </w:rPr>
        <w:t>Pública, en</w:t>
      </w:r>
      <w:r>
        <w:rPr>
          <w:spacing w:val="1"/>
          <w:sz w:val="20"/>
        </w:rPr>
        <w:t> </w:t>
      </w:r>
      <w:r>
        <w:rPr>
          <w:sz w:val="20"/>
        </w:rPr>
        <w:t>el ámbito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 respectivas competencias,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3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programación</w:t>
      </w:r>
      <w:r>
        <w:rPr>
          <w:spacing w:val="1"/>
        </w:rPr>
        <w:t> </w:t>
      </w:r>
      <w:r>
        <w:rPr/>
        <w:t>y presupuesto</w:t>
      </w:r>
      <w:r>
        <w:rPr>
          <w:spacing w:val="1"/>
        </w:rPr>
        <w:t> </w:t>
      </w:r>
      <w:r>
        <w:rPr/>
        <w:t>sectoriales</w:t>
      </w:r>
      <w:r>
        <w:rPr>
          <w:spacing w:val="1"/>
        </w:rPr>
        <w:t> </w:t>
      </w:r>
      <w:r>
        <w:rPr/>
        <w:t>serán la</w:t>
      </w:r>
      <w:r>
        <w:rPr>
          <w:spacing w:val="1"/>
        </w:rPr>
        <w:t> </w:t>
      </w:r>
      <w:r>
        <w:rPr/>
        <w:t>ventanilla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consultas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presentadas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entidades en materia presupuestaria y, en el ámbito de su competencia, emitirán las</w:t>
      </w:r>
      <w:r>
        <w:rPr>
          <w:spacing w:val="1"/>
        </w:rPr>
        <w:t> </w:t>
      </w:r>
      <w:r>
        <w:rPr/>
        <w:t>autorizaciones u opiniones correspondientes en coordinación con las demás unidades administrativas de</w:t>
      </w:r>
      <w:r>
        <w:rPr>
          <w:spacing w:val="1"/>
        </w:rPr>
        <w:t> </w:t>
      </w:r>
      <w:r>
        <w:rPr/>
        <w:t>la Secretaría,</w:t>
      </w:r>
      <w:r>
        <w:rPr>
          <w:spacing w:val="-1"/>
        </w:rPr>
        <w:t> </w:t>
      </w:r>
      <w:r>
        <w:rPr/>
        <w:t>salvo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casos: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Consultas</w:t>
      </w:r>
      <w:r>
        <w:rPr>
          <w:spacing w:val="18"/>
          <w:sz w:val="20"/>
        </w:rPr>
        <w:t> </w:t>
      </w:r>
      <w:r>
        <w:rPr>
          <w:sz w:val="20"/>
        </w:rPr>
        <w:t>formuladas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unidad</w:t>
      </w:r>
      <w:r>
        <w:rPr>
          <w:spacing w:val="18"/>
          <w:sz w:val="20"/>
        </w:rPr>
        <w:t> </w:t>
      </w:r>
      <w:r>
        <w:rPr>
          <w:sz w:val="20"/>
        </w:rPr>
        <w:t>administrativa</w:t>
      </w:r>
      <w:r>
        <w:rPr>
          <w:spacing w:val="17"/>
          <w:sz w:val="20"/>
        </w:rPr>
        <w:t> </w:t>
      </w:r>
      <w:r>
        <w:rPr>
          <w:sz w:val="20"/>
        </w:rPr>
        <w:t>responsable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inversión</w:t>
      </w:r>
      <w:r>
        <w:rPr>
          <w:spacing w:val="18"/>
          <w:sz w:val="20"/>
        </w:rPr>
        <w:t> </w:t>
      </w:r>
      <w:r>
        <w:rPr>
          <w:sz w:val="20"/>
        </w:rPr>
        <w:t>pública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materia</w:t>
      </w:r>
      <w:r>
        <w:rPr>
          <w:spacing w:val="-5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lineamientos sobre</w:t>
      </w:r>
      <w:r>
        <w:rPr>
          <w:spacing w:val="1"/>
          <w:sz w:val="20"/>
        </w:rPr>
        <w:t> </w:t>
      </w:r>
      <w:r>
        <w:rPr>
          <w:sz w:val="20"/>
        </w:rPr>
        <w:t>programas y</w:t>
      </w:r>
      <w:r>
        <w:rPr>
          <w:spacing w:val="-5"/>
          <w:sz w:val="20"/>
        </w:rPr>
        <w:t> </w:t>
      </w:r>
      <w:r>
        <w:rPr>
          <w:sz w:val="20"/>
        </w:rPr>
        <w:t>proyectos de</w:t>
      </w:r>
      <w:r>
        <w:rPr>
          <w:spacing w:val="-1"/>
          <w:sz w:val="20"/>
        </w:rPr>
        <w:t> </w:t>
      </w:r>
      <w:r>
        <w:rPr>
          <w:sz w:val="20"/>
        </w:rPr>
        <w:t>inversión;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27" w:hanging="432"/>
        <w:jc w:val="left"/>
        <w:rPr>
          <w:sz w:val="20"/>
        </w:rPr>
      </w:pPr>
      <w:r>
        <w:rPr>
          <w:sz w:val="20"/>
        </w:rPr>
        <w:t>Solicitudes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consultas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 de</w:t>
      </w:r>
      <w:r>
        <w:rPr>
          <w:spacing w:val="1"/>
          <w:sz w:val="20"/>
        </w:rPr>
        <w:t> </w:t>
      </w:r>
      <w:r>
        <w:rPr>
          <w:sz w:val="20"/>
        </w:rPr>
        <w:t>contabilidad gubernamental,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2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atendidas</w:t>
      </w:r>
      <w:r>
        <w:rPr>
          <w:spacing w:val="3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-2"/>
          <w:sz w:val="20"/>
        </w:rPr>
        <w:t> </w:t>
      </w:r>
      <w:r>
        <w:rPr>
          <w:sz w:val="20"/>
        </w:rPr>
        <w:t>responsable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Solicitudes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consultas</w:t>
      </w:r>
      <w:r>
        <w:rPr>
          <w:spacing w:val="21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materia</w:t>
      </w:r>
      <w:r>
        <w:rPr>
          <w:spacing w:val="21"/>
          <w:sz w:val="20"/>
        </w:rPr>
        <w:t> </w:t>
      </w:r>
      <w:r>
        <w:rPr>
          <w:sz w:val="20"/>
        </w:rPr>
        <w:t>presupuestaria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efectúen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unidades</w:t>
      </w:r>
      <w:r>
        <w:rPr>
          <w:spacing w:val="22"/>
          <w:sz w:val="20"/>
        </w:rPr>
        <w:t> </w:t>
      </w:r>
      <w:r>
        <w:rPr>
          <w:sz w:val="20"/>
        </w:rPr>
        <w:t>responsables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tengan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su</w:t>
      </w:r>
      <w:r>
        <w:rPr>
          <w:spacing w:val="9"/>
          <w:sz w:val="20"/>
        </w:rPr>
        <w:t> </w:t>
      </w:r>
      <w:r>
        <w:rPr>
          <w:sz w:val="20"/>
        </w:rPr>
        <w:t>cargo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administración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ejercicio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recursos</w:t>
      </w:r>
      <w:r>
        <w:rPr>
          <w:spacing w:val="9"/>
          <w:sz w:val="20"/>
        </w:rPr>
        <w:t> </w:t>
      </w:r>
      <w:r>
        <w:rPr>
          <w:sz w:val="20"/>
        </w:rPr>
        <w:t>asignados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ramos</w:t>
      </w:r>
      <w:r>
        <w:rPr>
          <w:spacing w:val="9"/>
          <w:sz w:val="20"/>
        </w:rPr>
        <w:t> </w:t>
      </w:r>
      <w:r>
        <w:rPr>
          <w:sz w:val="20"/>
        </w:rPr>
        <w:t>generales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/>
      </w:pPr>
      <w:r>
        <w:rPr/>
        <w:t>serán</w:t>
      </w:r>
      <w:r>
        <w:rPr>
          <w:spacing w:val="50"/>
        </w:rPr>
        <w:t> </w:t>
      </w:r>
      <w:r>
        <w:rPr/>
        <w:t>atendidas</w:t>
      </w:r>
      <w:r>
        <w:rPr>
          <w:spacing w:val="50"/>
        </w:rPr>
        <w:t> </w:t>
      </w:r>
      <w:r>
        <w:rPr/>
        <w:t>por</w:t>
      </w:r>
      <w:r>
        <w:rPr>
          <w:spacing w:val="53"/>
        </w:rPr>
        <w:t> </w:t>
      </w:r>
      <w:r>
        <w:rPr/>
        <w:t>la</w:t>
      </w:r>
      <w:r>
        <w:rPr>
          <w:spacing w:val="52"/>
        </w:rPr>
        <w:t> </w:t>
      </w:r>
      <w:r>
        <w:rPr/>
        <w:t>unidad</w:t>
      </w:r>
      <w:r>
        <w:rPr>
          <w:spacing w:val="49"/>
        </w:rPr>
        <w:t> </w:t>
      </w:r>
      <w:r>
        <w:rPr/>
        <w:t>administrativa</w:t>
      </w:r>
      <w:r>
        <w:rPr>
          <w:spacing w:val="49"/>
        </w:rPr>
        <w:t> </w:t>
      </w:r>
      <w:r>
        <w:rPr/>
        <w:t>responsable</w:t>
      </w:r>
      <w:r>
        <w:rPr>
          <w:spacing w:val="52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49"/>
        </w:rPr>
        <w:t> </w:t>
      </w:r>
      <w:r>
        <w:rPr/>
        <w:t>política</w:t>
      </w:r>
      <w:r>
        <w:rPr>
          <w:spacing w:val="52"/>
        </w:rPr>
        <w:t> </w:t>
      </w:r>
      <w:r>
        <w:rPr/>
        <w:t>y</w:t>
      </w:r>
      <w:r>
        <w:rPr>
          <w:spacing w:val="49"/>
        </w:rPr>
        <w:t> </w:t>
      </w:r>
      <w:r>
        <w:rPr/>
        <w:t>del</w:t>
      </w:r>
      <w:r>
        <w:rPr>
          <w:spacing w:val="49"/>
        </w:rPr>
        <w:t> </w:t>
      </w:r>
      <w:r>
        <w:rPr/>
        <w:t>control</w:t>
      </w:r>
      <w:r>
        <w:rPr>
          <w:spacing w:val="-53"/>
        </w:rPr>
        <w:t> </w:t>
      </w:r>
      <w:r>
        <w:rPr/>
        <w:t>presupuestario.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8 B. </w:t>
      </w:r>
      <w:r>
        <w:rPr/>
        <w:t>La autorización a que se refiere el artículo 8 de la Ley se emitirá para efectos de la</w:t>
      </w:r>
      <w:r>
        <w:rPr>
          <w:spacing w:val="1"/>
        </w:rPr>
        <w:t> </w:t>
      </w:r>
      <w:r>
        <w:rPr/>
        <w:t>suficiencia o disponibilidad presupuestaria. Dicha autorización podrá aplicarse únicamente en el ejercicio</w:t>
      </w:r>
      <w:r>
        <w:rPr>
          <w:spacing w:val="1"/>
        </w:rPr>
        <w:t> </w:t>
      </w:r>
      <w:r>
        <w:rPr/>
        <w:t>fiscal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emitido.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La coordinadora de sector o la unidad responsable informarán a la Tesorería de la aplicación de la</w:t>
      </w:r>
      <w:r>
        <w:rPr>
          <w:spacing w:val="1"/>
        </w:rPr>
        <w:t> </w:t>
      </w:r>
      <w:r>
        <w:rPr/>
        <w:t>autorización. Las unidades administrativas de programación y presupuesto sectoriales de la Secretaría,</w:t>
      </w:r>
      <w:r>
        <w:rPr>
          <w:spacing w:val="1"/>
        </w:rPr>
        <w:t> </w:t>
      </w:r>
      <w:r>
        <w:rPr/>
        <w:t>remitirán a la Tesorería, para los efectos conducentes, el expediente que se integre en términos de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8</w:t>
      </w:r>
      <w:r>
        <w:rPr>
          <w:spacing w:val="1"/>
        </w:rPr>
        <w:t> </w:t>
      </w:r>
      <w:r>
        <w:rPr/>
        <w:t>C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8</w:t>
      </w:r>
      <w:r>
        <w:rPr>
          <w:spacing w:val="-1"/>
        </w:rPr>
        <w:t> </w:t>
      </w:r>
      <w:r>
        <w:rPr/>
        <w:t>D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8 C. </w:t>
      </w:r>
      <w:r>
        <w:rPr/>
        <w:t>Para la obtención de la autorización a que se refiere el artículo anterior, respecto a la</w:t>
      </w:r>
      <w:r>
        <w:rPr>
          <w:spacing w:val="1"/>
        </w:rPr>
        <w:t> </w:t>
      </w:r>
      <w:r>
        <w:rPr/>
        <w:t>creación de empresas de participación estatal mayoritaria, las dependencias y entidades presentarán a la</w:t>
      </w:r>
      <w:r>
        <w:rPr>
          <w:spacing w:val="-53"/>
        </w:rPr>
        <w:t> </w:t>
      </w:r>
      <w:r>
        <w:rPr/>
        <w:t>Secretaría un informe respecto del régimen jurídico para la constitución de la empresa de que se trate; la</w:t>
      </w:r>
      <w:r>
        <w:rPr>
          <w:spacing w:val="1"/>
        </w:rPr>
        <w:t> </w:t>
      </w:r>
      <w:r>
        <w:rPr/>
        <w:t>viabilidad</w:t>
      </w:r>
      <w:r>
        <w:rPr>
          <w:spacing w:val="1"/>
        </w:rPr>
        <w:t> </w:t>
      </w:r>
      <w:r>
        <w:rPr/>
        <w:t>económica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participación; asimismo, indicarán en su solicitud el monto y fuente de recursos con cargo a los cuales se</w:t>
      </w:r>
      <w:r>
        <w:rPr>
          <w:spacing w:val="1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estatal.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El trámite para la obtención de la autorización deberá realizarse ante la Secretaría por conducto de la</w:t>
      </w:r>
      <w:r>
        <w:rPr>
          <w:spacing w:val="1"/>
        </w:rPr>
        <w:t> </w:t>
      </w:r>
      <w:r>
        <w:rPr/>
        <w:t>Oficialía Mayor o equivalente en el caso de las dependencias, y por conducto de la unidad o área de la</w:t>
      </w:r>
      <w:r>
        <w:rPr>
          <w:spacing w:val="1"/>
        </w:rPr>
        <w:t> </w:t>
      </w:r>
      <w:r>
        <w:rPr/>
        <w:t>dependencia o entidad que realice las funciones de coordinación sectorial, en el caso de las entidades,</w:t>
      </w:r>
      <w:r>
        <w:rPr>
          <w:spacing w:val="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si no</w:t>
      </w:r>
      <w:r>
        <w:rPr>
          <w:spacing w:val="-1"/>
        </w:rPr>
        <w:t> </w:t>
      </w:r>
      <w:r>
        <w:rPr/>
        <w:t>tuvieren</w:t>
      </w:r>
      <w:r>
        <w:rPr>
          <w:spacing w:val="-2"/>
        </w:rPr>
        <w:t> </w:t>
      </w:r>
      <w:r>
        <w:rPr/>
        <w:t>objeción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continuarán</w:t>
      </w:r>
      <w:r>
        <w:rPr>
          <w:spacing w:val="-1"/>
        </w:rPr>
        <w:t> </w:t>
      </w:r>
      <w:r>
        <w:rPr/>
        <w:t>ante la</w:t>
      </w:r>
      <w:r>
        <w:rPr>
          <w:spacing w:val="1"/>
        </w:rPr>
        <w:t> </w:t>
      </w:r>
      <w:r>
        <w:rPr/>
        <w:t>Secretaría.</w:t>
      </w:r>
    </w:p>
    <w:p>
      <w:pPr>
        <w:spacing w:line="181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 8 D. </w:t>
      </w:r>
      <w:r>
        <w:rPr/>
        <w:t>Las dependencias o entidades que tramiten la autorización a que se refiere el artículo 8</w:t>
      </w:r>
      <w:r>
        <w:rPr>
          <w:spacing w:val="1"/>
        </w:rPr>
        <w:t> </w:t>
      </w:r>
      <w:r>
        <w:rPr/>
        <w:t>B de este Reglamento, para la participación estatal en el aumento del capital de empresas mercantiles, o</w:t>
      </w:r>
      <w:r>
        <w:rPr>
          <w:spacing w:val="1"/>
        </w:rPr>
        <w:t> </w:t>
      </w:r>
      <w:r>
        <w:rPr/>
        <w:t>en la adquisición de todo o parte de dicho capital, deberán cumplir con lo dispuesto en el artículo anterior,</w:t>
      </w:r>
      <w:r>
        <w:rPr>
          <w:spacing w:val="-53"/>
        </w:rPr>
        <w:t> </w:t>
      </w:r>
      <w:r>
        <w:rPr/>
        <w:t>excepto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al</w:t>
      </w:r>
      <w:r>
        <w:rPr>
          <w:spacing w:val="1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jurídico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 de</w:t>
      </w:r>
      <w:r>
        <w:rPr>
          <w:spacing w:val="1"/>
        </w:rPr>
        <w:t> </w:t>
      </w:r>
      <w:r>
        <w:rPr/>
        <w:t>la empresa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14" w:firstLine="288"/>
        <w:jc w:val="both"/>
      </w:pPr>
      <w:r>
        <w:rPr/>
        <w:t>Asimismo se deberá indicar, de ser el caso, si la participación estatal en el aumento del capital o en la</w:t>
      </w:r>
      <w:r>
        <w:rPr>
          <w:spacing w:val="1"/>
        </w:rPr>
        <w:t> </w:t>
      </w:r>
      <w:r>
        <w:rPr/>
        <w:t>adquisición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hipótesis</w:t>
      </w:r>
      <w:r>
        <w:rPr>
          <w:spacing w:val="1"/>
        </w:rPr>
        <w:t> </w:t>
      </w:r>
      <w:r>
        <w:rPr/>
        <w:t>correspondiente para que las sociedades mercantiles, sean consideradas entidades, supuesto en el cual</w:t>
      </w:r>
      <w:r>
        <w:rPr>
          <w:spacing w:val="1"/>
        </w:rPr>
        <w:t> </w:t>
      </w:r>
      <w:r>
        <w:rPr/>
        <w:t>será obligación de la unidad responsable con cargo a cuyo presupuesto se realice la participación estatal</w:t>
      </w:r>
      <w:r>
        <w:rPr>
          <w:spacing w:val="1"/>
        </w:rPr>
        <w:t> </w:t>
      </w:r>
      <w:r>
        <w:rPr/>
        <w:t>o que realizará las funciones de coordinadora de sector, llevar a cabo los trámites o actos conducentes,</w:t>
      </w:r>
      <w:r>
        <w:rPr>
          <w:spacing w:val="1"/>
        </w:rPr>
        <w:t> </w:t>
      </w:r>
      <w:r>
        <w:rPr/>
        <w:t>con la intervención que corresponda a dichas sociedades, a fin de que se ajusten al marco normativo</w:t>
      </w:r>
      <w:r>
        <w:rPr>
          <w:spacing w:val="1"/>
        </w:rPr>
        <w:t> </w:t>
      </w:r>
      <w:r>
        <w:rPr/>
        <w:t>aplicable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entidades.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98" w:firstLine="288"/>
      </w:pPr>
      <w:r>
        <w:rPr/>
        <w:t>Para</w:t>
      </w:r>
      <w:r>
        <w:rPr>
          <w:spacing w:val="4"/>
        </w:rPr>
        <w:t> </w:t>
      </w:r>
      <w:r>
        <w:rPr/>
        <w:t>efectos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autorización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4"/>
        </w:rPr>
        <w:t> </w:t>
      </w:r>
      <w:r>
        <w:rPr/>
        <w:t>refiere</w:t>
      </w:r>
      <w:r>
        <w:rPr>
          <w:spacing w:val="4"/>
        </w:rPr>
        <w:t> </w:t>
      </w:r>
      <w:r>
        <w:rPr/>
        <w:t>este</w:t>
      </w:r>
      <w:r>
        <w:rPr>
          <w:spacing w:val="5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podrá</w:t>
      </w:r>
      <w:r>
        <w:rPr>
          <w:spacing w:val="7"/>
        </w:rPr>
        <w:t> </w:t>
      </w:r>
      <w:r>
        <w:rPr/>
        <w:t>solicitar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opinión</w:t>
      </w:r>
      <w:r>
        <w:rPr>
          <w:spacing w:val="4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estime</w:t>
      </w:r>
      <w:r>
        <w:rPr>
          <w:spacing w:val="-1"/>
        </w:rPr>
        <w:t> </w:t>
      </w:r>
      <w:r>
        <w:rPr/>
        <w:t>conveniente.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8 E. </w:t>
      </w:r>
      <w:r>
        <w:rPr/>
        <w:t>Para la constitución de sociedades o asociaciones civiles como entidades, o en el caso</w:t>
      </w:r>
      <w:r>
        <w:rPr>
          <w:spacing w:val="1"/>
        </w:rPr>
        <w:t> </w:t>
      </w:r>
      <w:r>
        <w:rPr/>
        <w:t>de que la participación de alguna dependencia o entidad en las mismas actualice los supuestos para que</w:t>
      </w:r>
      <w:r>
        <w:rPr>
          <w:spacing w:val="1"/>
        </w:rPr>
        <w:t> </w:t>
      </w:r>
      <w:r>
        <w:rPr/>
        <w:t>se considere entidad en términos del artículo 46 de la Ley Orgánica de la Administración Pública Federal,</w:t>
      </w:r>
      <w:r>
        <w:rPr>
          <w:spacing w:val="1"/>
        </w:rPr>
        <w:t> </w:t>
      </w:r>
      <w:r>
        <w:rPr/>
        <w:t>las dependencias coordinadoras de sector deberán observar lo dispuesto en los artículos 8 C y 8 D, y en</w:t>
      </w:r>
      <w:r>
        <w:rPr>
          <w:spacing w:val="1"/>
        </w:rPr>
        <w:t> </w:t>
      </w:r>
      <w:r>
        <w:rPr/>
        <w:t>la operación de las mismas deberán sujetarse a la Ley, a este Reglamento y a las demás disposiciones</w:t>
      </w:r>
      <w:r>
        <w:rPr>
          <w:spacing w:val="1"/>
        </w:rPr>
        <w:t> </w:t>
      </w:r>
      <w:r>
        <w:rPr/>
        <w:t>aplicables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-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federal.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5" w:firstLine="288"/>
        <w:jc w:val="both"/>
      </w:pPr>
      <w:r>
        <w:rPr/>
        <w:t>No se considerarán aportaciones económicas preponderantes a sociedades o asociaciones civiles, en</w:t>
      </w:r>
      <w:r>
        <w:rPr>
          <w:spacing w:val="-53"/>
        </w:rPr>
        <w:t> </w:t>
      </w:r>
      <w:r>
        <w:rPr/>
        <w:t>términos del artículo 46 de la Ley Orgánica de la Administración Pública Federal, los subsidios que se</w:t>
      </w:r>
      <w:r>
        <w:rPr>
          <w:spacing w:val="1"/>
        </w:rPr>
        <w:t> </w:t>
      </w:r>
      <w:r>
        <w:rPr/>
        <w:t>otorguen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éstas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apoyar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operación,</w:t>
      </w:r>
      <w:r>
        <w:rPr>
          <w:spacing w:val="-2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cuando se</w:t>
      </w:r>
      <w:r>
        <w:rPr>
          <w:spacing w:val="-2"/>
        </w:rPr>
        <w:t> </w:t>
      </w:r>
      <w:r>
        <w:rPr/>
        <w:t>reúnan los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requisitos: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127" w:val="left" w:leader="none"/>
        </w:tabs>
        <w:spacing w:line="242" w:lineRule="auto" w:before="0" w:after="0"/>
        <w:ind w:left="1126" w:right="120" w:hanging="432"/>
        <w:jc w:val="both"/>
        <w:rPr>
          <w:sz w:val="20"/>
        </w:rPr>
      </w:pPr>
      <w:r>
        <w:rPr>
          <w:sz w:val="20"/>
        </w:rPr>
        <w:t>Exista la obligación prevista expresamente en un tratado internacional, en una disposición</w:t>
      </w:r>
      <w:r>
        <w:rPr>
          <w:spacing w:val="1"/>
          <w:sz w:val="20"/>
        </w:rPr>
        <w:t> </w:t>
      </w:r>
      <w:r>
        <w:rPr>
          <w:sz w:val="20"/>
        </w:rPr>
        <w:t>legal o en un ordenamiento emitido por el Titular del Ejecutivo Federal, de otorgar apoyos para</w:t>
      </w:r>
      <w:r>
        <w:rPr>
          <w:spacing w:val="-5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asociación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6" w:right="118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asociación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tenga</w:t>
      </w:r>
      <w:r>
        <w:rPr>
          <w:spacing w:val="1"/>
          <w:sz w:val="20"/>
        </w:rPr>
        <w:t> </w:t>
      </w: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educativo,</w:t>
      </w:r>
      <w:r>
        <w:rPr>
          <w:spacing w:val="-2"/>
          <w:sz w:val="20"/>
        </w:rPr>
        <w:t> </w:t>
      </w:r>
      <w:r>
        <w:rPr>
          <w:sz w:val="20"/>
        </w:rPr>
        <w:t>académico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cultural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tenga</w:t>
      </w:r>
      <w:r>
        <w:rPr>
          <w:spacing w:val="-1"/>
          <w:sz w:val="20"/>
        </w:rPr>
        <w:t> </w:t>
      </w:r>
      <w:r>
        <w:rPr>
          <w:sz w:val="20"/>
        </w:rPr>
        <w:t>fines de</w:t>
      </w:r>
      <w:r>
        <w:rPr>
          <w:spacing w:val="-1"/>
          <w:sz w:val="20"/>
        </w:rPr>
        <w:t> </w:t>
      </w:r>
      <w:r>
        <w:rPr>
          <w:sz w:val="20"/>
        </w:rPr>
        <w:t>lucro;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127" w:val="left" w:leader="none"/>
        </w:tabs>
        <w:spacing w:line="242" w:lineRule="auto" w:before="0" w:after="0"/>
        <w:ind w:left="1126" w:right="123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pretendan</w:t>
      </w:r>
      <w:r>
        <w:rPr>
          <w:spacing w:val="1"/>
          <w:sz w:val="20"/>
        </w:rPr>
        <w:t> </w:t>
      </w:r>
      <w:r>
        <w:rPr>
          <w:sz w:val="20"/>
        </w:rPr>
        <w:t>otorgar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subsidios</w:t>
      </w:r>
      <w:r>
        <w:rPr>
          <w:spacing w:val="1"/>
          <w:sz w:val="20"/>
        </w:rPr>
        <w:t> </w:t>
      </w:r>
      <w:r>
        <w:rPr>
          <w:sz w:val="20"/>
        </w:rPr>
        <w:t>cuenten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-2"/>
          <w:sz w:val="20"/>
        </w:rPr>
        <w:t> </w:t>
      </w:r>
      <w:r>
        <w:rPr>
          <w:sz w:val="20"/>
        </w:rPr>
        <w:t>previa</w:t>
      </w:r>
      <w:r>
        <w:rPr>
          <w:spacing w:val="-1"/>
          <w:sz w:val="20"/>
        </w:rPr>
        <w:t> </w:t>
      </w:r>
      <w:r>
        <w:rPr>
          <w:sz w:val="20"/>
        </w:rPr>
        <w:t>opinión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Comisión,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6"/>
        </w:numPr>
        <w:tabs>
          <w:tab w:pos="1127" w:val="left" w:leader="none"/>
        </w:tabs>
        <w:spacing w:line="240" w:lineRule="auto" w:before="0" w:after="0"/>
        <w:ind w:left="1126" w:right="123" w:hanging="432"/>
        <w:jc w:val="both"/>
        <w:rPr>
          <w:sz w:val="20"/>
        </w:rPr>
      </w:pPr>
      <w:r>
        <w:rPr>
          <w:sz w:val="20"/>
        </w:rPr>
        <w:t>El apoyo se otorgue a través de un programa de subsidios, en términos de los artículos 175</w:t>
      </w:r>
      <w:r>
        <w:rPr>
          <w:spacing w:val="1"/>
          <w:sz w:val="20"/>
        </w:rPr>
        <w:t> </w:t>
      </w:r>
      <w:r>
        <w:rPr>
          <w:sz w:val="20"/>
        </w:rPr>
        <w:t>Bis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175</w:t>
      </w:r>
      <w:r>
        <w:rPr>
          <w:spacing w:val="-1"/>
          <w:sz w:val="20"/>
        </w:rPr>
        <w:t> </w:t>
      </w:r>
      <w:r>
        <w:rPr>
          <w:sz w:val="20"/>
        </w:rPr>
        <w:t>Ter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spacing w:line="183" w:lineRule="exact" w:before="0"/>
        <w:ind w:left="513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 8 F. </w:t>
      </w:r>
      <w:r>
        <w:rPr/>
        <w:t>Las dependencias o entidades que pretendan participar en una sociedad mercantil,</w:t>
      </w:r>
      <w:r>
        <w:rPr>
          <w:spacing w:val="1"/>
        </w:rPr>
        <w:t> </w:t>
      </w:r>
      <w:r>
        <w:rPr/>
        <w:t>sociedad o asociación civil deberán informar a la Secretaría si en ella participa alguna otra dependencia o</w:t>
      </w:r>
      <w:r>
        <w:rPr>
          <w:spacing w:val="-53"/>
        </w:rPr>
        <w:t> </w:t>
      </w:r>
      <w:r>
        <w:rPr/>
        <w:t>entidad, así como la forma y términos de dicha participación, con el objeto de llevar el registro de la</w:t>
      </w:r>
      <w:r>
        <w:rPr>
          <w:spacing w:val="1"/>
        </w:rPr>
        <w:t> </w:t>
      </w:r>
      <w:r>
        <w:rPr/>
        <w:t>participación de las dependencias y entidades en las sociedades mercantiles, sociedades o asociaciones</w:t>
      </w:r>
      <w:r>
        <w:rPr>
          <w:spacing w:val="1"/>
        </w:rPr>
        <w:t> </w:t>
      </w:r>
      <w:r>
        <w:rPr/>
        <w:t>civiles.</w:t>
      </w:r>
    </w:p>
    <w:p>
      <w:pPr>
        <w:spacing w:before="0"/>
        <w:ind w:left="430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3" w:firstLine="288"/>
        <w:jc w:val="both"/>
      </w:pPr>
      <w:r>
        <w:rPr>
          <w:rFonts w:ascii="Arial" w:hAnsi="Arial"/>
          <w:b/>
        </w:rPr>
        <w:t>Artículo 8 G. </w:t>
      </w:r>
      <w:r>
        <w:rPr/>
        <w:t>Cualquier recurso público que las dependencias y entidades otorguen a particulares con</w:t>
      </w:r>
      <w:r>
        <w:rPr>
          <w:spacing w:val="-53"/>
        </w:rPr>
        <w:t> </w:t>
      </w:r>
      <w:r>
        <w:rPr/>
        <w:t>cargo al Presupuesto de Egresos, no deberá ser afectado por éstos a la constitución o aportación de</w:t>
      </w:r>
      <w:r>
        <w:rPr>
          <w:spacing w:val="1"/>
        </w:rPr>
        <w:t> </w:t>
      </w:r>
      <w:r>
        <w:rPr/>
        <w:t>fideicomisos, mandatos o contratos análogos, salvo que se cuente con la previa autorización de la propia</w:t>
      </w:r>
      <w:r>
        <w:rPr>
          <w:spacing w:val="1"/>
        </w:rPr>
        <w:t> </w:t>
      </w:r>
      <w:r>
        <w:rPr/>
        <w:t>dependencia o entidad y siempre que en el instrumento jurídico que al efecto suscriban, el particular</w:t>
      </w:r>
      <w:r>
        <w:rPr>
          <w:spacing w:val="1"/>
        </w:rPr>
        <w:t> </w:t>
      </w:r>
      <w:r>
        <w:rPr/>
        <w:t>convenga que instruirá al fiduciario, mandatario o análogo a éstos, para que proporcione a las instancias</w:t>
      </w:r>
      <w:r>
        <w:rPr>
          <w:spacing w:val="1"/>
        </w:rPr>
        <w:t> </w:t>
      </w:r>
      <w:r>
        <w:rPr/>
        <w:t>fiscalizadoras federales la</w:t>
      </w:r>
      <w:r>
        <w:rPr>
          <w:spacing w:val="1"/>
        </w:rPr>
        <w:t> </w:t>
      </w:r>
      <w:r>
        <w:rPr/>
        <w:t>información que permita la vigilancia</w:t>
      </w:r>
      <w:r>
        <w:rPr>
          <w:spacing w:val="55"/>
        </w:rPr>
        <w:t> </w:t>
      </w:r>
      <w:r>
        <w:rPr/>
        <w:t>y fiscalización de los recursos públicos,</w:t>
      </w:r>
      <w:r>
        <w:rPr>
          <w:spacing w:val="1"/>
        </w:rPr>
        <w:t> </w:t>
      </w:r>
      <w:r>
        <w:rPr/>
        <w:t>así como las facilidades para realizar las auditorías</w:t>
      </w:r>
      <w:r>
        <w:rPr>
          <w:spacing w:val="55"/>
        </w:rPr>
        <w:t> </w:t>
      </w:r>
      <w:r>
        <w:rPr/>
        <w:t>y visitas de inspección respecto del ejercicio de</w:t>
      </w:r>
      <w:r>
        <w:rPr>
          <w:spacing w:val="1"/>
        </w:rPr>
        <w:t> </w:t>
      </w:r>
      <w:r>
        <w:rPr/>
        <w:t>dichos recursos, o asuma el compromiso de responsabilizarse de la comprobación de los recursos</w:t>
      </w:r>
      <w:r>
        <w:rPr>
          <w:spacing w:val="1"/>
        </w:rPr>
        <w:t> </w:t>
      </w:r>
      <w:r>
        <w:rPr/>
        <w:t>públicos que aporte a un fideicomiso, mandato o análogo, cuando éstos no hayan sido constituidos por el</w:t>
      </w:r>
      <w:r>
        <w:rPr>
          <w:spacing w:val="1"/>
        </w:rPr>
        <w:t> </w:t>
      </w:r>
      <w:r>
        <w:rPr/>
        <w:t>particular.</w:t>
      </w:r>
    </w:p>
    <w:p>
      <w:pPr>
        <w:spacing w:before="2"/>
        <w:ind w:left="513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>
          <w:rFonts w:ascii="Arial" w:hAnsi="Arial"/>
          <w:b/>
        </w:rPr>
        <w:t>Artículo 8 H. </w:t>
      </w:r>
      <w:r>
        <w:rPr/>
        <w:t>En caso de que las dependencias reciban recursos por concepto de donativos del</w:t>
      </w:r>
      <w:r>
        <w:rPr>
          <w:spacing w:val="1"/>
        </w:rPr>
        <w:t> </w:t>
      </w:r>
      <w:r>
        <w:rPr/>
        <w:t>exterior o de particulares, para que por su conducto se canalicen directamente a los terceros beneficiarios</w:t>
      </w:r>
      <w:r>
        <w:rPr>
          <w:spacing w:val="-53"/>
        </w:rPr>
        <w:t> </w:t>
      </w:r>
      <w:r>
        <w:rPr/>
        <w:t>de los mismos, la unidad administrativa encargada de la política y del control presupuestario de la</w:t>
      </w:r>
      <w:r>
        <w:rPr>
          <w:spacing w:val="1"/>
        </w:rPr>
        <w:t> </w:t>
      </w:r>
      <w:r>
        <w:rPr/>
        <w:t>Secretaría emitirá el mecanismo presupuestario respectivo, para registrar las erogaciones en las partidas</w:t>
      </w:r>
      <w:r>
        <w:rPr>
          <w:spacing w:val="1"/>
        </w:rPr>
        <w:t> </w:t>
      </w:r>
      <w:r>
        <w:rPr/>
        <w:t>específicas</w:t>
      </w:r>
      <w:r>
        <w:rPr>
          <w:spacing w:val="-1"/>
        </w:rPr>
        <w:t> </w:t>
      </w:r>
      <w:r>
        <w:rPr/>
        <w:t>del Clasificador</w:t>
      </w:r>
      <w:r>
        <w:rPr>
          <w:spacing w:val="2"/>
        </w:rPr>
        <w:t> </w:t>
      </w:r>
      <w:r>
        <w:rPr/>
        <w:t>por objeto</w:t>
      </w:r>
      <w:r>
        <w:rPr>
          <w:spacing w:val="-1"/>
        </w:rPr>
        <w:t> </w:t>
      </w:r>
      <w:r>
        <w:rPr/>
        <w:t>del gasto.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2"/>
        <w:rPr>
          <w:rFonts w:ascii="Times New Roman"/>
          <w:i/>
        </w:rPr>
      </w:pPr>
    </w:p>
    <w:p>
      <w:pPr>
        <w:spacing w:line="252" w:lineRule="exact" w:before="1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sistemas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electrónicos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9.</w:t>
      </w:r>
      <w:r>
        <w:rPr>
          <w:rFonts w:ascii="Arial" w:hAnsi="Arial"/>
          <w:b/>
          <w:spacing w:val="18"/>
        </w:rPr>
        <w:t> </w:t>
      </w:r>
      <w:r>
        <w:rPr/>
        <w:t>Las</w:t>
      </w:r>
      <w:r>
        <w:rPr>
          <w:spacing w:val="15"/>
        </w:rPr>
        <w:t> </w:t>
      </w:r>
      <w:r>
        <w:rPr/>
        <w:t>dependencias</w:t>
      </w:r>
      <w:r>
        <w:rPr>
          <w:spacing w:val="18"/>
        </w:rPr>
        <w:t> </w:t>
      </w:r>
      <w:r>
        <w:rPr/>
        <w:t>y</w:t>
      </w:r>
      <w:r>
        <w:rPr>
          <w:spacing w:val="10"/>
        </w:rPr>
        <w:t> </w:t>
      </w:r>
      <w:r>
        <w:rPr/>
        <w:t>entidades</w:t>
      </w:r>
      <w:r>
        <w:rPr>
          <w:spacing w:val="15"/>
        </w:rPr>
        <w:t> </w:t>
      </w:r>
      <w:r>
        <w:rPr/>
        <w:t>podrán</w:t>
      </w:r>
      <w:r>
        <w:rPr>
          <w:spacing w:val="13"/>
        </w:rPr>
        <w:t> </w:t>
      </w:r>
      <w:r>
        <w:rPr/>
        <w:t>realizar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través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sistemas</w:t>
      </w:r>
      <w:r>
        <w:rPr>
          <w:spacing w:val="12"/>
        </w:rPr>
        <w:t> </w:t>
      </w:r>
      <w:r>
        <w:rPr/>
        <w:t>electrónicos</w:t>
      </w:r>
      <w:r>
        <w:rPr>
          <w:spacing w:val="15"/>
        </w:rPr>
        <w:t> </w:t>
      </w:r>
      <w:r>
        <w:rPr/>
        <w:t>trámites</w:t>
      </w:r>
      <w:r>
        <w:rPr>
          <w:spacing w:val="-53"/>
        </w:rPr>
        <w:t> </w:t>
      </w:r>
      <w:r>
        <w:rPr/>
        <w:t>presupuestarios</w:t>
      </w:r>
      <w:r>
        <w:rPr>
          <w:spacing w:val="3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2"/>
        </w:rPr>
        <w:t> </w:t>
      </w:r>
      <w:r>
        <w:rPr/>
        <w:t>obtener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autorizaciones correspondientes.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firstLine="288"/>
      </w:pPr>
      <w:r>
        <w:rPr/>
        <w:t>En</w:t>
      </w:r>
      <w:r>
        <w:rPr>
          <w:spacing w:val="34"/>
        </w:rPr>
        <w:t> </w:t>
      </w:r>
      <w:r>
        <w:rPr/>
        <w:t>las</w:t>
      </w:r>
      <w:r>
        <w:rPr>
          <w:spacing w:val="36"/>
        </w:rPr>
        <w:t> </w:t>
      </w:r>
      <w:r>
        <w:rPr/>
        <w:t>disposiciones</w:t>
      </w:r>
      <w:r>
        <w:rPr>
          <w:spacing w:val="37"/>
        </w:rPr>
        <w:t> </w:t>
      </w:r>
      <w:r>
        <w:rPr/>
        <w:t>generales</w:t>
      </w:r>
      <w:r>
        <w:rPr>
          <w:spacing w:val="33"/>
        </w:rPr>
        <w:t> </w:t>
      </w:r>
      <w:r>
        <w:rPr/>
        <w:t>que</w:t>
      </w:r>
      <w:r>
        <w:rPr>
          <w:spacing w:val="35"/>
        </w:rPr>
        <w:t> </w:t>
      </w:r>
      <w:r>
        <w:rPr/>
        <w:t>emita</w:t>
      </w:r>
      <w:r>
        <w:rPr>
          <w:spacing w:val="33"/>
        </w:rPr>
        <w:t> </w:t>
      </w:r>
      <w:r>
        <w:rPr/>
        <w:t>la</w:t>
      </w:r>
      <w:r>
        <w:rPr>
          <w:spacing w:val="35"/>
        </w:rPr>
        <w:t> </w:t>
      </w:r>
      <w:r>
        <w:rPr/>
        <w:t>Secretaría,</w:t>
      </w:r>
      <w:r>
        <w:rPr>
          <w:spacing w:val="35"/>
        </w:rPr>
        <w:t> </w:t>
      </w:r>
      <w:r>
        <w:rPr/>
        <w:t>en</w:t>
      </w:r>
      <w:r>
        <w:rPr>
          <w:spacing w:val="35"/>
        </w:rPr>
        <w:t> </w:t>
      </w:r>
      <w:r>
        <w:rPr/>
        <w:t>términos</w:t>
      </w:r>
      <w:r>
        <w:rPr>
          <w:spacing w:val="34"/>
        </w:rPr>
        <w:t> </w:t>
      </w:r>
      <w:r>
        <w:rPr/>
        <w:t>del</w:t>
      </w:r>
      <w:r>
        <w:rPr>
          <w:spacing w:val="34"/>
        </w:rPr>
        <w:t> </w:t>
      </w:r>
      <w:r>
        <w:rPr/>
        <w:t>artículo</w:t>
      </w:r>
      <w:r>
        <w:rPr>
          <w:spacing w:val="35"/>
        </w:rPr>
        <w:t> </w:t>
      </w:r>
      <w:r>
        <w:rPr/>
        <w:t>13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Ley,</w:t>
      </w:r>
      <w:r>
        <w:rPr>
          <w:spacing w:val="33"/>
        </w:rPr>
        <w:t> </w:t>
      </w:r>
      <w:r>
        <w:rPr/>
        <w:t>se</w:t>
      </w:r>
      <w:r>
        <w:rPr>
          <w:spacing w:val="-52"/>
        </w:rPr>
        <w:t> </w:t>
      </w:r>
      <w:r>
        <w:rPr/>
        <w:t>observarán las siguientes</w:t>
      </w:r>
      <w:r>
        <w:rPr>
          <w:spacing w:val="2"/>
        </w:rPr>
        <w:t> </w:t>
      </w:r>
      <w:r>
        <w:rPr/>
        <w:t>bases: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0" w:lineRule="auto" w:before="92" w:after="0"/>
        <w:ind w:left="838" w:right="120" w:hanging="432"/>
        <w:jc w:val="both"/>
        <w:rPr>
          <w:sz w:val="20"/>
        </w:rPr>
      </w:pPr>
      <w:r>
        <w:rPr>
          <w:sz w:val="20"/>
        </w:rPr>
        <w:t>Los trámites presupuestarios que podrán llevarse a cabo y las autorizaciones correspondientes</w:t>
      </w:r>
      <w:r>
        <w:rPr>
          <w:spacing w:val="1"/>
          <w:sz w:val="20"/>
        </w:rPr>
        <w:t> </w:t>
      </w:r>
      <w:r>
        <w:rPr>
          <w:sz w:val="20"/>
        </w:rPr>
        <w:t>que, en su caso, podrán emitirse a través de sistemas electrónicos serán aquéllos relacionados,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otros,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referidos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53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Los medios de identificación electrónica que hagan constar la validez de los trámites y, en 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autorizaciones a</w:t>
      </w:r>
      <w:r>
        <w:rPr>
          <w:spacing w:val="-2"/>
          <w:sz w:val="20"/>
        </w:rPr>
        <w:t> </w:t>
      </w:r>
      <w:r>
        <w:rPr>
          <w:sz w:val="20"/>
        </w:rPr>
        <w:t>través de sistemas electrónicos, podrán</w:t>
      </w:r>
      <w:r>
        <w:rPr>
          <w:spacing w:val="-1"/>
          <w:sz w:val="20"/>
        </w:rPr>
        <w:t> </w:t>
      </w:r>
      <w:r>
        <w:rPr>
          <w:sz w:val="20"/>
        </w:rPr>
        <w:t>ser: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2" w:lineRule="auto" w:before="0" w:after="0"/>
        <w:ind w:left="1198" w:right="117" w:hanging="360"/>
        <w:jc w:val="both"/>
        <w:rPr>
          <w:sz w:val="20"/>
        </w:rPr>
      </w:pPr>
      <w:r>
        <w:rPr>
          <w:sz w:val="20"/>
        </w:rPr>
        <w:t>Firma electrónica avanzada, con base en los lineamientos que se establezcan en la materia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autoridades competentes;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Número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identificación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sistemas</w:t>
      </w:r>
      <w:r>
        <w:rPr>
          <w:spacing w:val="-2"/>
          <w:sz w:val="20"/>
        </w:rPr>
        <w:t> </w:t>
      </w:r>
      <w:r>
        <w:rPr>
          <w:sz w:val="20"/>
        </w:rPr>
        <w:t>electrónicos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clave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usuario;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0" w:lineRule="auto" w:before="1" w:after="0"/>
        <w:ind w:left="1198" w:right="123" w:hanging="360"/>
        <w:jc w:val="both"/>
        <w:rPr>
          <w:sz w:val="20"/>
        </w:rPr>
      </w:pPr>
      <w:r>
        <w:rPr>
          <w:sz w:val="20"/>
        </w:rPr>
        <w:t>El medio de identificación y autenticación que en forma específica registren las unidades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determinen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Secretaría.</w:t>
      </w:r>
    </w:p>
    <w:p>
      <w:pPr>
        <w:pStyle w:val="BodyText"/>
        <w:spacing w:before="1"/>
      </w:pPr>
    </w:p>
    <w:p>
      <w:pPr>
        <w:pStyle w:val="BodyText"/>
        <w:ind w:left="838" w:right="113"/>
        <w:jc w:val="both"/>
      </w:pPr>
      <w:r>
        <w:rPr/>
        <w:t>Para hacer uso de los medios de identificación electrónica, el servidor público autorizado 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certificación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validación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usuarios,</w:t>
      </w:r>
      <w:r>
        <w:rPr>
          <w:spacing w:val="1"/>
        </w:rPr>
        <w:t> </w:t>
      </w:r>
      <w:r>
        <w:rPr/>
        <w:t>emitidas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competentes;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fungirá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emisión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certificado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identificación</w:t>
      </w:r>
      <w:r>
        <w:rPr>
          <w:spacing w:val="-2"/>
          <w:sz w:val="20"/>
        </w:rPr>
        <w:t> </w:t>
      </w:r>
      <w:r>
        <w:rPr>
          <w:sz w:val="20"/>
        </w:rPr>
        <w:t>electrónica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comunicación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usuarios;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Los Oficiales Mayores o sus equivalentes en las dependencias y entidades, conforme a los</w:t>
      </w:r>
      <w:r>
        <w:rPr>
          <w:spacing w:val="1"/>
          <w:sz w:val="20"/>
        </w:rPr>
        <w:t> </w:t>
      </w:r>
      <w:r>
        <w:rPr>
          <w:sz w:val="20"/>
        </w:rPr>
        <w:t>requisitos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electrónicos,</w:t>
      </w:r>
      <w:r>
        <w:rPr>
          <w:spacing w:val="-2"/>
          <w:sz w:val="20"/>
        </w:rPr>
        <w:t> </w:t>
      </w:r>
      <w:r>
        <w:rPr>
          <w:sz w:val="20"/>
        </w:rPr>
        <w:t>deberán: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0" w:lineRule="auto" w:before="0" w:after="0"/>
        <w:ind w:left="1198" w:right="115" w:hanging="360"/>
        <w:jc w:val="both"/>
        <w:rPr>
          <w:sz w:val="20"/>
        </w:rPr>
      </w:pPr>
      <w:r>
        <w:rPr>
          <w:sz w:val="20"/>
        </w:rPr>
        <w:t>Designar a los 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que, conforme a su ámbito de competencia, estarán</w:t>
      </w:r>
      <w:r>
        <w:rPr>
          <w:spacing w:val="1"/>
          <w:sz w:val="20"/>
        </w:rPr>
        <w:t> </w:t>
      </w:r>
      <w:r>
        <w:rPr>
          <w:sz w:val="20"/>
        </w:rPr>
        <w:t>autorizados para realizar trámites presupuestarios, los cuales contarán con certificado de</w:t>
      </w:r>
      <w:r>
        <w:rPr>
          <w:spacing w:val="1"/>
          <w:sz w:val="20"/>
        </w:rPr>
        <w:t> </w:t>
      </w:r>
      <w:r>
        <w:rPr>
          <w:sz w:val="20"/>
        </w:rPr>
        <w:t>identificación electrónica o validación del registro de usuarios. Dichos servidores públicos no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tener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-3"/>
          <w:sz w:val="20"/>
        </w:rPr>
        <w:t> </w:t>
      </w:r>
      <w:r>
        <w:rPr>
          <w:sz w:val="20"/>
        </w:rPr>
        <w:t>jerárquico</w:t>
      </w:r>
      <w:r>
        <w:rPr>
          <w:spacing w:val="1"/>
          <w:sz w:val="20"/>
        </w:rPr>
        <w:t> </w:t>
      </w:r>
      <w:r>
        <w:rPr>
          <w:sz w:val="20"/>
        </w:rPr>
        <w:t>inferior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Área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equivalente;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2" w:lineRule="auto" w:before="1" w:after="0"/>
        <w:ind w:left="1198" w:right="125" w:hanging="360"/>
        <w:jc w:val="both"/>
        <w:rPr>
          <w:sz w:val="20"/>
        </w:rPr>
      </w:pPr>
      <w:r>
        <w:rPr>
          <w:sz w:val="20"/>
        </w:rPr>
        <w:t>Designar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tengan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electrónicos</w:t>
      </w:r>
      <w:r>
        <w:rPr>
          <w:spacing w:val="1"/>
          <w:sz w:val="20"/>
        </w:rPr>
        <w:t> </w:t>
      </w:r>
      <w:r>
        <w:rPr>
          <w:sz w:val="20"/>
        </w:rPr>
        <w:t>exclusivamente para realizar consultas, los cuales no contarán con validación del registro de</w:t>
      </w:r>
      <w:r>
        <w:rPr>
          <w:spacing w:val="1"/>
          <w:sz w:val="20"/>
        </w:rPr>
        <w:t> </w:t>
      </w:r>
      <w:r>
        <w:rPr>
          <w:sz w:val="20"/>
        </w:rPr>
        <w:t>usuarios;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0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Solicitar a la Secretaría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registro de los datos</w:t>
      </w:r>
      <w:r>
        <w:rPr>
          <w:spacing w:val="55"/>
          <w:sz w:val="20"/>
        </w:rPr>
        <w:t> </w:t>
      </w:r>
      <w:r>
        <w:rPr>
          <w:sz w:val="20"/>
        </w:rPr>
        <w:t>de los servidores públicos a que se refieren</w:t>
      </w:r>
      <w:r>
        <w:rPr>
          <w:spacing w:val="1"/>
          <w:sz w:val="20"/>
        </w:rPr>
        <w:t> </w:t>
      </w:r>
      <w:r>
        <w:rPr>
          <w:sz w:val="20"/>
        </w:rPr>
        <w:t>los incisos anteriores, y la expedición del certificado o registro de identificación electrónica a</w:t>
      </w:r>
      <w:r>
        <w:rPr>
          <w:spacing w:val="1"/>
          <w:sz w:val="20"/>
        </w:rPr>
        <w:t> </w:t>
      </w:r>
      <w:r>
        <w:rPr>
          <w:sz w:val="20"/>
        </w:rPr>
        <w:t>favor</w:t>
      </w:r>
      <w:r>
        <w:rPr>
          <w:spacing w:val="-2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servidores públicos</w:t>
      </w:r>
      <w:r>
        <w:rPr>
          <w:spacing w:val="-1"/>
          <w:sz w:val="20"/>
        </w:rPr>
        <w:t> </w:t>
      </w:r>
      <w:r>
        <w:rPr>
          <w:sz w:val="20"/>
        </w:rPr>
        <w:t>autorizados para</w:t>
      </w:r>
      <w:r>
        <w:rPr>
          <w:spacing w:val="-2"/>
          <w:sz w:val="20"/>
        </w:rPr>
        <w:t> </w:t>
      </w:r>
      <w:r>
        <w:rPr>
          <w:sz w:val="20"/>
        </w:rPr>
        <w:t>realizar</w:t>
      </w:r>
      <w:r>
        <w:rPr>
          <w:spacing w:val="-2"/>
          <w:sz w:val="20"/>
        </w:rPr>
        <w:t> </w:t>
      </w:r>
      <w:r>
        <w:rPr>
          <w:sz w:val="20"/>
        </w:rPr>
        <w:t>trámites</w:t>
      </w:r>
      <w:r>
        <w:rPr>
          <w:spacing w:val="4"/>
          <w:sz w:val="20"/>
        </w:rPr>
        <w:t> </w:t>
      </w:r>
      <w:r>
        <w:rPr>
          <w:sz w:val="20"/>
        </w:rPr>
        <w:t>presupuestarios;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derogado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170" w:space="4313"/>
            <w:col w:w="31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2" w:lineRule="auto" w:before="93" w:after="0"/>
        <w:ind w:left="1198" w:right="121" w:hanging="360"/>
        <w:jc w:val="both"/>
        <w:rPr>
          <w:sz w:val="20"/>
        </w:rPr>
      </w:pPr>
      <w:r>
        <w:rPr>
          <w:sz w:val="20"/>
        </w:rPr>
        <w:t>Mantener actualizado el registro de servidores públicos autorizados, para lo cual deberán</w:t>
      </w:r>
      <w:r>
        <w:rPr>
          <w:spacing w:val="1"/>
          <w:sz w:val="20"/>
        </w:rPr>
        <w:t> </w:t>
      </w:r>
      <w:r>
        <w:rPr>
          <w:sz w:val="20"/>
        </w:rPr>
        <w:t>solicitar de inmediato a la Secretaría la baja del registro del servidor público en los casos de</w:t>
      </w:r>
      <w:r>
        <w:rPr>
          <w:spacing w:val="1"/>
          <w:sz w:val="20"/>
        </w:rPr>
        <w:t> </w:t>
      </w:r>
      <w:r>
        <w:rPr>
          <w:sz w:val="20"/>
        </w:rPr>
        <w:t>renuncia, separación del encargo, cambio de adscripción o de funciones, o cualquier otra</w:t>
      </w:r>
      <w:r>
        <w:rPr>
          <w:spacing w:val="1"/>
          <w:sz w:val="20"/>
        </w:rPr>
        <w:t> </w:t>
      </w:r>
      <w:r>
        <w:rPr>
          <w:sz w:val="20"/>
        </w:rPr>
        <w:t>situación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deba</w:t>
      </w:r>
      <w:r>
        <w:rPr>
          <w:spacing w:val="-1"/>
          <w:sz w:val="20"/>
        </w:rPr>
        <w:t> </w:t>
      </w:r>
      <w:r>
        <w:rPr>
          <w:sz w:val="20"/>
        </w:rPr>
        <w:t>cancelar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acceso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2"/>
          <w:sz w:val="20"/>
        </w:rPr>
        <w:t> </w:t>
      </w:r>
      <w:r>
        <w:rPr>
          <w:sz w:val="20"/>
        </w:rPr>
        <w:t>sistemas electrónicos;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93" w:after="0"/>
        <w:ind w:left="838" w:right="113" w:hanging="432"/>
        <w:jc w:val="both"/>
        <w:rPr>
          <w:sz w:val="20"/>
        </w:rPr>
      </w:pPr>
      <w:r>
        <w:rPr>
          <w:sz w:val="20"/>
        </w:rPr>
        <w:t>Los servidores públicos autorizados como usuarios de sistemas electrónicos serán responsables</w:t>
      </w:r>
      <w:r>
        <w:rPr>
          <w:spacing w:val="1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0" w:lineRule="auto" w:before="0" w:after="0"/>
        <w:ind w:left="1198" w:right="124" w:hanging="360"/>
        <w:jc w:val="both"/>
        <w:rPr>
          <w:sz w:val="20"/>
        </w:rPr>
      </w:pPr>
      <w:r>
        <w:rPr>
          <w:sz w:val="20"/>
        </w:rPr>
        <w:t>El uso y ejercicio de sus medios de identificación electrónica a partir de la fecha en que los</w:t>
      </w:r>
      <w:r>
        <w:rPr>
          <w:spacing w:val="1"/>
          <w:sz w:val="20"/>
        </w:rPr>
        <w:t> </w:t>
      </w:r>
      <w:r>
        <w:rPr>
          <w:sz w:val="20"/>
        </w:rPr>
        <w:t>reciban, los</w:t>
      </w:r>
      <w:r>
        <w:rPr>
          <w:spacing w:val="-1"/>
          <w:sz w:val="20"/>
        </w:rPr>
        <w:t> </w:t>
      </w:r>
      <w:r>
        <w:rPr>
          <w:sz w:val="20"/>
        </w:rPr>
        <w:t>cuales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utilizados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intransferible;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2" w:lineRule="auto" w:before="1" w:after="0"/>
        <w:ind w:left="1198" w:right="117" w:hanging="360"/>
        <w:jc w:val="both"/>
        <w:rPr>
          <w:sz w:val="20"/>
        </w:rPr>
      </w:pPr>
      <w:r>
        <w:rPr>
          <w:sz w:val="20"/>
        </w:rPr>
        <w:t>Notificar de inmediato a las unidades administrativas de su adscripción sobre su renuncia,</w:t>
      </w:r>
      <w:r>
        <w:rPr>
          <w:spacing w:val="1"/>
          <w:sz w:val="20"/>
        </w:rPr>
        <w:t> </w:t>
      </w:r>
      <w:r>
        <w:rPr>
          <w:sz w:val="20"/>
        </w:rPr>
        <w:t>separación del encargo, cambio de adscripción o de funciones, o cualquier otra situación 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servidor público</w:t>
      </w:r>
      <w:r>
        <w:rPr>
          <w:spacing w:val="-1"/>
          <w:sz w:val="20"/>
        </w:rPr>
        <w:t> </w:t>
      </w:r>
      <w:r>
        <w:rPr>
          <w:sz w:val="20"/>
        </w:rPr>
        <w:t>dejará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tener</w:t>
      </w:r>
      <w:r>
        <w:rPr>
          <w:spacing w:val="-1"/>
          <w:sz w:val="20"/>
        </w:rPr>
        <w:t> </w:t>
      </w:r>
      <w:r>
        <w:rPr>
          <w:sz w:val="20"/>
        </w:rPr>
        <w:t>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sistemas</w:t>
      </w:r>
      <w:r>
        <w:rPr>
          <w:spacing w:val="-1"/>
          <w:sz w:val="20"/>
        </w:rPr>
        <w:t> </w:t>
      </w:r>
      <w:r>
        <w:rPr>
          <w:sz w:val="20"/>
        </w:rPr>
        <w:t>electrónicos;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Sujetarse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generales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operación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sistemas</w:t>
      </w:r>
      <w:r>
        <w:rPr>
          <w:spacing w:val="-2"/>
          <w:sz w:val="20"/>
        </w:rPr>
        <w:t> </w:t>
      </w:r>
      <w:r>
        <w:rPr>
          <w:sz w:val="20"/>
        </w:rPr>
        <w:t>electrónicos;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199" w:val="left" w:leader="none"/>
        </w:tabs>
        <w:spacing w:line="242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Resarcir los daños y perjuicios que, en su caso, ocasionen por negligencia, mala fe o dolo, en</w:t>
      </w:r>
      <w:r>
        <w:rPr>
          <w:spacing w:val="-54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responsabilidades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penales 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pudieran incurrir;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generados</w:t>
      </w:r>
      <w:r>
        <w:rPr>
          <w:spacing w:val="1"/>
          <w:sz w:val="20"/>
        </w:rPr>
        <w:t> </w:t>
      </w:r>
      <w:r>
        <w:rPr>
          <w:sz w:val="20"/>
        </w:rPr>
        <w:t>electrónicamente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transmisión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claves</w:t>
      </w:r>
      <w:r>
        <w:rPr>
          <w:spacing w:val="1"/>
          <w:sz w:val="20"/>
        </w:rPr>
        <w:t> </w:t>
      </w:r>
      <w:r>
        <w:rPr>
          <w:sz w:val="20"/>
        </w:rPr>
        <w:t>autorizadas mediante certificado de identificación electrónica o validación de registro de usuarios,</w:t>
      </w:r>
      <w:r>
        <w:rPr>
          <w:spacing w:val="-53"/>
          <w:sz w:val="20"/>
        </w:rPr>
        <w:t> </w:t>
      </w:r>
      <w:r>
        <w:rPr>
          <w:sz w:val="20"/>
        </w:rPr>
        <w:t>se entenderá que se transmiten sólo por el servidor público autorizado, por lo que éste será</w:t>
      </w:r>
      <w:r>
        <w:rPr>
          <w:spacing w:val="1"/>
          <w:sz w:val="20"/>
        </w:rPr>
        <w:t> </w:t>
      </w:r>
      <w:r>
        <w:rPr>
          <w:sz w:val="20"/>
        </w:rPr>
        <w:t>responsable del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clave</w:t>
      </w:r>
      <w:r>
        <w:rPr>
          <w:spacing w:val="-1"/>
          <w:sz w:val="20"/>
        </w:rPr>
        <w:t> </w:t>
      </w:r>
      <w:r>
        <w:rPr>
          <w:sz w:val="20"/>
        </w:rPr>
        <w:t>de identificación</w:t>
      </w:r>
      <w:r>
        <w:rPr>
          <w:spacing w:val="1"/>
          <w:sz w:val="20"/>
        </w:rPr>
        <w:t> </w:t>
      </w:r>
      <w:r>
        <w:rPr>
          <w:sz w:val="20"/>
        </w:rPr>
        <w:t>electrónica;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generados</w:t>
      </w:r>
      <w:r>
        <w:rPr>
          <w:spacing w:val="1"/>
          <w:sz w:val="20"/>
        </w:rPr>
        <w:t> </w:t>
      </w:r>
      <w:r>
        <w:rPr>
          <w:sz w:val="20"/>
        </w:rPr>
        <w:t>electrónicamente,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acuses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recibo</w:t>
      </w:r>
      <w:r>
        <w:rPr>
          <w:spacing w:val="1"/>
          <w:sz w:val="20"/>
        </w:rPr>
        <w:t> </w:t>
      </w:r>
      <w:r>
        <w:rPr>
          <w:sz w:val="20"/>
        </w:rPr>
        <w:t>electrónico serán archivados en los sistemas electrónicos. La Secretaría, con la periodicidad y</w:t>
      </w:r>
      <w:r>
        <w:rPr>
          <w:spacing w:val="1"/>
          <w:sz w:val="20"/>
        </w:rPr>
        <w:t> </w:t>
      </w:r>
      <w:r>
        <w:rPr>
          <w:sz w:val="20"/>
        </w:rPr>
        <w:t>especificaciones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informáticas</w:t>
      </w:r>
      <w:r>
        <w:rPr>
          <w:spacing w:val="1"/>
          <w:sz w:val="20"/>
        </w:rPr>
        <w:t> </w:t>
      </w:r>
      <w:r>
        <w:rPr>
          <w:sz w:val="20"/>
        </w:rPr>
        <w:t>requeridas,</w:t>
      </w:r>
      <w:r>
        <w:rPr>
          <w:spacing w:val="1"/>
          <w:sz w:val="20"/>
        </w:rPr>
        <w:t> </w:t>
      </w:r>
      <w:r>
        <w:rPr>
          <w:sz w:val="20"/>
        </w:rPr>
        <w:t>compilará,</w:t>
      </w:r>
      <w:r>
        <w:rPr>
          <w:spacing w:val="1"/>
          <w:sz w:val="20"/>
        </w:rPr>
        <w:t> </w:t>
      </w:r>
      <w:r>
        <w:rPr>
          <w:sz w:val="20"/>
        </w:rPr>
        <w:t>respaldará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resguardará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archivos</w:t>
      </w:r>
      <w:r>
        <w:rPr>
          <w:spacing w:val="1"/>
          <w:sz w:val="20"/>
        </w:rPr>
        <w:t> </w:t>
      </w:r>
      <w:r>
        <w:rPr>
          <w:sz w:val="20"/>
        </w:rPr>
        <w:t>electrónicos</w:t>
      </w:r>
      <w:r>
        <w:rPr>
          <w:spacing w:val="1"/>
          <w:sz w:val="20"/>
        </w:rPr>
        <w:t> </w:t>
      </w:r>
      <w:r>
        <w:rPr>
          <w:sz w:val="20"/>
        </w:rPr>
        <w:t>transmitidos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electrónicos,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documentación adicional relativa</w:t>
      </w:r>
      <w:r>
        <w:rPr>
          <w:spacing w:val="-1"/>
          <w:sz w:val="20"/>
        </w:rPr>
        <w:t> </w:t>
      </w:r>
      <w:r>
        <w:rPr>
          <w:sz w:val="20"/>
        </w:rPr>
        <w:t>o aquélla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juzgue pertinente,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servidores</w:t>
      </w:r>
      <w:r>
        <w:rPr>
          <w:spacing w:val="53"/>
          <w:sz w:val="20"/>
        </w:rPr>
        <w:t> </w:t>
      </w:r>
      <w:r>
        <w:rPr>
          <w:sz w:val="20"/>
        </w:rPr>
        <w:t>públicos</w:t>
      </w:r>
      <w:r>
        <w:rPr>
          <w:spacing w:val="53"/>
          <w:sz w:val="20"/>
        </w:rPr>
        <w:t> </w:t>
      </w:r>
      <w:r>
        <w:rPr>
          <w:sz w:val="20"/>
        </w:rPr>
        <w:t>autorizados</w:t>
      </w:r>
      <w:r>
        <w:rPr>
          <w:spacing w:val="52"/>
          <w:sz w:val="20"/>
        </w:rPr>
        <w:t> </w:t>
      </w:r>
      <w:r>
        <w:rPr>
          <w:sz w:val="20"/>
        </w:rPr>
        <w:t>como</w:t>
      </w:r>
      <w:r>
        <w:rPr>
          <w:spacing w:val="52"/>
          <w:sz w:val="20"/>
        </w:rPr>
        <w:t> </w:t>
      </w:r>
      <w:r>
        <w:rPr>
          <w:sz w:val="20"/>
        </w:rPr>
        <w:t>usuarios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sistemas</w:t>
      </w:r>
      <w:r>
        <w:rPr>
          <w:spacing w:val="52"/>
          <w:sz w:val="20"/>
        </w:rPr>
        <w:t> </w:t>
      </w:r>
      <w:r>
        <w:rPr>
          <w:sz w:val="20"/>
        </w:rPr>
        <w:t>podrán</w:t>
      </w:r>
      <w:r>
        <w:rPr>
          <w:spacing w:val="55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acceso</w:t>
      </w:r>
      <w:r>
        <w:rPr>
          <w:spacing w:val="52"/>
          <w:sz w:val="20"/>
        </w:rPr>
        <w:t> </w:t>
      </w:r>
      <w:r>
        <w:rPr>
          <w:sz w:val="20"/>
        </w:rPr>
        <w:t>a</w:t>
      </w:r>
      <w:r>
        <w:rPr>
          <w:spacing w:val="-54"/>
          <w:sz w:val="20"/>
        </w:rPr>
        <w:t> </w:t>
      </w:r>
      <w:r>
        <w:rPr>
          <w:sz w:val="20"/>
        </w:rPr>
        <w:t>consultar dicha información conforme al perfil de acceso que determine la propia dependencia o</w:t>
      </w:r>
      <w:r>
        <w:rPr>
          <w:spacing w:val="1"/>
          <w:sz w:val="20"/>
        </w:rPr>
        <w:t> </w:t>
      </w:r>
      <w:r>
        <w:rPr>
          <w:sz w:val="20"/>
        </w:rPr>
        <w:t>entidad, y estarán obligados a guardar estricta reserva respecto de la información que,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aplicables,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considere 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reservado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confidencial.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28" w:firstLine="288"/>
        <w:jc w:val="both"/>
      </w:pPr>
      <w:r>
        <w:rPr/>
        <w:t>La transmisión de solicitudes, consultas e informes presupuestarios deberá realizarse dentro de 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plazos establecidos en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"/>
      </w:pPr>
    </w:p>
    <w:p>
      <w:pPr>
        <w:pStyle w:val="BodyText"/>
        <w:ind w:left="118" w:right="123" w:firstLine="288"/>
        <w:jc w:val="both"/>
      </w:pPr>
      <w:r>
        <w:rPr/>
        <w:t>La Función Pública emitirá las disposiciones generales para el funcionamiento y operación del sistema</w:t>
      </w:r>
      <w:r>
        <w:rPr>
          <w:spacing w:val="-53"/>
        </w:rPr>
        <w:t> </w:t>
      </w:r>
      <w:r>
        <w:rPr/>
        <w:t>de administración de recursos humanos, el cual comprenderá los trámites, autorizaciones y consultas</w:t>
      </w:r>
      <w:r>
        <w:rPr>
          <w:spacing w:val="1"/>
        </w:rPr>
        <w:t> </w:t>
      </w:r>
      <w:r>
        <w:rPr/>
        <w:t>relacionadas con la planeación, administración,</w:t>
      </w:r>
      <w:r>
        <w:rPr>
          <w:spacing w:val="-2"/>
        </w:rPr>
        <w:t> </w:t>
      </w:r>
      <w:r>
        <w:rPr/>
        <w:t>desarrollo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 recursos</w:t>
      </w:r>
      <w:r>
        <w:rPr>
          <w:spacing w:val="-1"/>
        </w:rPr>
        <w:t> </w:t>
      </w:r>
      <w:r>
        <w:rPr/>
        <w:t>humanos.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programación,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sujetará a sistemas de control presupuestario, los cuales serán de aplicación y observancia obligatoria</w:t>
      </w:r>
      <w:r>
        <w:rPr>
          <w:spacing w:val="1"/>
        </w:rPr>
        <w:t> </w:t>
      </w:r>
      <w:r>
        <w:rPr/>
        <w:t>para las dependencias y entidades, conforme a lo dispuesto en el artículo 45 cuarto párrafo de la Ley.</w:t>
      </w:r>
      <w:r>
        <w:rPr>
          <w:spacing w:val="1"/>
        </w:rPr>
        <w:t> </w:t>
      </w:r>
      <w:r>
        <w:rPr/>
        <w:t>Dichos sistemas se orientarán a la administración de los recursos públicos federales con base en los</w:t>
      </w:r>
      <w:r>
        <w:rPr>
          <w:spacing w:val="1"/>
        </w:rPr>
        <w:t> </w:t>
      </w:r>
      <w:r>
        <w:rPr/>
        <w:t>criterios</w:t>
      </w:r>
      <w:r>
        <w:rPr>
          <w:spacing w:val="-1"/>
        </w:rPr>
        <w:t> </w:t>
      </w:r>
      <w:r>
        <w:rPr/>
        <w:t>establecidos en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El desarrollo e implantación de los sistemas de control presupuestario se realizará bajo un enfoque</w:t>
      </w:r>
      <w:r>
        <w:rPr>
          <w:spacing w:val="1"/>
        </w:rPr>
        <w:t> </w:t>
      </w:r>
      <w:r>
        <w:rPr/>
        <w:t>integral del</w:t>
      </w:r>
      <w:r>
        <w:rPr>
          <w:spacing w:val="-2"/>
        </w:rPr>
        <w:t> </w:t>
      </w:r>
      <w:r>
        <w:rPr/>
        <w:t>proceso</w:t>
      </w:r>
      <w:r>
        <w:rPr>
          <w:spacing w:val="1"/>
        </w:rPr>
        <w:t> </w:t>
      </w:r>
      <w:r>
        <w:rPr/>
        <w:t>presupuestario,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comprenderá</w:t>
      </w:r>
      <w:r>
        <w:rPr>
          <w:spacing w:val="-1"/>
        </w:rPr>
        <w:t> </w:t>
      </w:r>
      <w:r>
        <w:rPr/>
        <w:t>los siguientes: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proceso integral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programación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presupuesto;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presupuestario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 personales;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programas y</w:t>
      </w:r>
      <w:r>
        <w:rPr>
          <w:spacing w:val="-7"/>
          <w:sz w:val="20"/>
        </w:rPr>
        <w:t> </w:t>
      </w:r>
      <w:r>
        <w:rPr>
          <w:sz w:val="20"/>
        </w:rPr>
        <w:t>proyectos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inversión;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Sistemas</w:t>
      </w:r>
      <w:r>
        <w:rPr>
          <w:spacing w:val="-2"/>
          <w:sz w:val="20"/>
        </w:rPr>
        <w:t> </w:t>
      </w:r>
      <w:r>
        <w:rPr>
          <w:sz w:val="20"/>
        </w:rPr>
        <w:t>globales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presupuestario: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ramo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presupuestario, de</w:t>
      </w:r>
      <w:r>
        <w:rPr>
          <w:spacing w:val="-2"/>
          <w:sz w:val="20"/>
        </w:rPr>
        <w:t> </w:t>
      </w:r>
      <w:r>
        <w:rPr>
          <w:sz w:val="20"/>
        </w:rPr>
        <w:t>provisiones</w:t>
      </w:r>
      <w:r>
        <w:rPr>
          <w:spacing w:val="-1"/>
          <w:sz w:val="20"/>
        </w:rPr>
        <w:t> </w:t>
      </w:r>
      <w:r>
        <w:rPr>
          <w:sz w:val="20"/>
        </w:rPr>
        <w:t>salariales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económicas;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adecuaciones</w:t>
      </w:r>
      <w:r>
        <w:rPr>
          <w:spacing w:val="-2"/>
          <w:sz w:val="20"/>
        </w:rPr>
        <w:t> </w:t>
      </w:r>
      <w:r>
        <w:rPr>
          <w:sz w:val="20"/>
        </w:rPr>
        <w:t>presupuestarias;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8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derogado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170" w:space="4313"/>
            <w:col w:w="31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1"/>
          <w:numId w:val="8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derogado 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170" w:space="4313"/>
            <w:col w:w="31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1"/>
          <w:numId w:val="8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 y</w:t>
      </w:r>
      <w:r>
        <w:rPr>
          <w:spacing w:val="-5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fideicomisos;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22" w:hanging="360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administración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seguimiento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contratos</w:t>
      </w:r>
      <w:r>
        <w:rPr>
          <w:spacing w:val="15"/>
          <w:sz w:val="20"/>
        </w:rPr>
        <w:t> </w:t>
      </w:r>
      <w:r>
        <w:rPr>
          <w:sz w:val="20"/>
        </w:rPr>
        <w:t>plurianuales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las</w:t>
      </w:r>
      <w:r>
        <w:rPr>
          <w:spacing w:val="18"/>
          <w:sz w:val="20"/>
        </w:rPr>
        <w:t> </w:t>
      </w:r>
      <w:r>
        <w:rPr>
          <w:sz w:val="20"/>
        </w:rPr>
        <w:t>erogaciones</w:t>
      </w:r>
      <w:r>
        <w:rPr>
          <w:spacing w:val="-53"/>
          <w:sz w:val="20"/>
        </w:rPr>
        <w:t> </w:t>
      </w:r>
      <w:r>
        <w:rPr>
          <w:sz w:val="20"/>
        </w:rPr>
        <w:t>plurianuales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proyectos de</w:t>
      </w:r>
      <w:r>
        <w:rPr>
          <w:spacing w:val="-2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infraestructura;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financiera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integral</w:t>
      </w:r>
      <w:r>
        <w:rPr>
          <w:spacing w:val="-3"/>
          <w:sz w:val="20"/>
        </w:rPr>
        <w:t> </w:t>
      </w:r>
      <w:r>
        <w:rPr>
          <w:sz w:val="20"/>
        </w:rPr>
        <w:t>de información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Derogada.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810" w:space="4911"/>
            <w:col w:w="2919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evaluación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desempeño;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4367" w:space="2292"/>
            <w:col w:w="2981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seguimiento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programa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 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61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spacing w:before="1"/>
        <w:ind w:left="507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8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Derogada.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810" w:space="2921"/>
            <w:col w:w="490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Derogada.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810" w:space="2921"/>
            <w:col w:w="4909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Sistema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Resultados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3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Federalizado,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sistemas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requieran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proceso</w:t>
      </w:r>
      <w:r>
        <w:rPr>
          <w:spacing w:val="-2"/>
          <w:sz w:val="20"/>
        </w:rPr>
        <w:t> </w:t>
      </w:r>
      <w:r>
        <w:rPr>
          <w:sz w:val="20"/>
        </w:rPr>
        <w:t>presupuestario.</w:t>
      </w:r>
    </w:p>
    <w:p>
      <w:pPr>
        <w:spacing w:before="0"/>
        <w:ind w:left="0" w:right="114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(se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recorre)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Los sistemas de control presupuestario referidos en las fracciones anteriores serán coordinados por la</w:t>
      </w:r>
      <w:r>
        <w:rPr>
          <w:spacing w:val="-53"/>
        </w:rPr>
        <w:t> </w:t>
      </w:r>
      <w:r>
        <w:rPr/>
        <w:t>Secretaría. Las dependencias y entidades deberán establecer, en forma obligatoria, sus sistemas de</w:t>
      </w:r>
      <w:r>
        <w:rPr>
          <w:spacing w:val="1"/>
        </w:rPr>
        <w:t> </w:t>
      </w:r>
      <w:r>
        <w:rPr/>
        <w:t>control correspondientes en congruencia con lo dispuesto en este artículo y conforme a las normas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metodologías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Las dependencias y entidades deberán promover, en función de sus prioridades y disponibilidades</w:t>
      </w:r>
      <w:r>
        <w:rPr>
          <w:spacing w:val="1"/>
        </w:rPr>
        <w:t> </w:t>
      </w:r>
      <w:r>
        <w:rPr/>
        <w:t>presupuestarias, el establecimiento de sistemas de control presupuestario compatibles tecnológicamente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-2"/>
        </w:rPr>
        <w:t> </w:t>
      </w:r>
      <w:r>
        <w:rPr/>
        <w:t>observando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enfoque</w:t>
      </w:r>
      <w:r>
        <w:rPr>
          <w:spacing w:val="1"/>
        </w:rPr>
        <w:t> </w:t>
      </w:r>
      <w:r>
        <w:rPr/>
        <w:t>integral.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4" w:firstLine="288"/>
        <w:jc w:val="both"/>
      </w:pPr>
      <w:r>
        <w:rPr/>
        <w:t>La Secretaría y la Función Pública acordarán la forma y términos en que ésta tendrá acceso a la</w:t>
      </w:r>
      <w:r>
        <w:rPr>
          <w:spacing w:val="1"/>
        </w:rPr>
        <w:t> </w:t>
      </w:r>
      <w:r>
        <w:rPr/>
        <w:t>información contenida en dichos sistemas, a efecto de facilitar el uso de esa información para el ejercicio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 atribuciones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evitar</w:t>
      </w:r>
      <w:r>
        <w:rPr>
          <w:spacing w:val="2"/>
        </w:rPr>
        <w:t> </w:t>
      </w:r>
      <w:r>
        <w:rPr/>
        <w:t>duplicidad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requerimientos de</w:t>
      </w:r>
      <w:r>
        <w:rPr>
          <w:spacing w:val="1"/>
        </w:rPr>
        <w:t> </w:t>
      </w:r>
      <w:r>
        <w:rPr/>
        <w:t>información.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4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conciliar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registrada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electrónicos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corresponda,</w:t>
      </w:r>
      <w:r>
        <w:rPr>
          <w:spacing w:val="-1"/>
        </w:rPr>
        <w:t> </w:t>
      </w:r>
      <w:r>
        <w:rPr/>
        <w:t>respecto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operaciones</w:t>
      </w:r>
      <w:r>
        <w:rPr>
          <w:spacing w:val="-1"/>
        </w:rPr>
        <w:t> </w:t>
      </w:r>
      <w:r>
        <w:rPr/>
        <w:t>del ejercicio</w:t>
      </w:r>
      <w:r>
        <w:rPr>
          <w:spacing w:val="-1"/>
        </w:rPr>
        <w:t> </w:t>
      </w:r>
      <w:r>
        <w:rPr/>
        <w:t>del gasto.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>
          <w:rFonts w:ascii="Arial" w:hAnsi="Arial"/>
          <w:b/>
        </w:rPr>
        <w:t>Artículo 10 A. </w:t>
      </w:r>
      <w:r>
        <w:rPr/>
        <w:t>El registro de las operaciones del ejercicio del gasto, de ingreso y egreso, en 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soportarse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digitales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contengan los requisitos de seguridad que garanticen la confiabilidad de la información, de acuerdo con</w:t>
      </w:r>
      <w:r>
        <w:rPr>
          <w:spacing w:val="1"/>
        </w:rPr>
        <w:t> </w:t>
      </w:r>
      <w:r>
        <w:rPr/>
        <w:t>las disposiciones generales que al efecto emita, tomando en cuenta, en su caso, las que emita la Función</w:t>
      </w:r>
      <w:r>
        <w:rPr>
          <w:spacing w:val="-53"/>
        </w:rPr>
        <w:t> </w:t>
      </w:r>
      <w:r>
        <w:rPr/>
        <w:t>Pública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fines de</w:t>
      </w:r>
      <w:r>
        <w:rPr>
          <w:spacing w:val="1"/>
        </w:rPr>
        <w:t> </w:t>
      </w:r>
      <w:r>
        <w:rPr/>
        <w:t>fiscalización.</w:t>
      </w:r>
    </w:p>
    <w:p>
      <w:pPr>
        <w:pStyle w:val="BodyText"/>
        <w:spacing w:before="3"/>
      </w:pPr>
    </w:p>
    <w:p>
      <w:pPr>
        <w:pStyle w:val="BodyText"/>
        <w:ind w:left="118" w:right="125" w:firstLine="288"/>
        <w:jc w:val="both"/>
      </w:pPr>
      <w:r>
        <w:rPr/>
        <w:t>Para efectos de lo dispuesto en el párrafo anterior, se entenderán por documentos digitales, todo</w:t>
      </w:r>
      <w:r>
        <w:rPr>
          <w:spacing w:val="1"/>
        </w:rPr>
        <w:t> </w:t>
      </w:r>
      <w:r>
        <w:rPr/>
        <w:t>mensaje de datos que contenga información o escritura generada, enviada, recibida o archivada por</w:t>
      </w:r>
      <w:r>
        <w:rPr>
          <w:spacing w:val="1"/>
        </w:rPr>
        <w:t> </w:t>
      </w:r>
      <w:r>
        <w:rPr/>
        <w:t>medios</w:t>
      </w:r>
      <w:r>
        <w:rPr>
          <w:spacing w:val="-2"/>
        </w:rPr>
        <w:t> </w:t>
      </w:r>
      <w:r>
        <w:rPr/>
        <w:t>electrónicos,</w:t>
      </w:r>
      <w:r>
        <w:rPr>
          <w:spacing w:val="-3"/>
        </w:rPr>
        <w:t> </w:t>
      </w:r>
      <w:r>
        <w:rPr/>
        <w:t>ópticos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3"/>
        </w:rPr>
        <w:t> </w:t>
      </w:r>
      <w:r>
        <w:rPr/>
        <w:t>otra</w:t>
      </w:r>
      <w:r>
        <w:rPr>
          <w:spacing w:val="-3"/>
        </w:rPr>
        <w:t> </w:t>
      </w:r>
      <w:r>
        <w:rPr/>
        <w:t>tecnología,</w:t>
      </w:r>
      <w:r>
        <w:rPr>
          <w:spacing w:val="-1"/>
        </w:rPr>
        <w:t> </w:t>
      </w:r>
      <w:r>
        <w:rPr/>
        <w:t>en 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line="252" w:lineRule="exact"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SEGUNDO</w:t>
      </w:r>
    </w:p>
    <w:p>
      <w:pPr>
        <w:spacing w:line="252" w:lineRule="exact"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Equilibrio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Presupuestario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Principios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Responsabilidad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Hacendaria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2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Estabilización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11. </w:t>
      </w:r>
      <w:r>
        <w:rPr/>
        <w:t>El déficit presupuestario, sin considerar el gasto de inversión de Petróleos Mexicanos y</w:t>
      </w:r>
      <w:r>
        <w:rPr>
          <w:spacing w:val="1"/>
        </w:rPr>
        <w:t> </w:t>
      </w:r>
      <w:r>
        <w:rPr/>
        <w:t>sus empresas productivas subsidiarias, deberá ser igual a cero. Excepcionalmente se podrá prever un</w:t>
      </w:r>
      <w:r>
        <w:rPr>
          <w:spacing w:val="1"/>
        </w:rPr>
        <w:t> </w:t>
      </w:r>
      <w:r>
        <w:rPr/>
        <w:t>déficit</w:t>
      </w:r>
      <w:r>
        <w:rPr>
          <w:spacing w:val="-2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distinto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cero,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las siguientes razones:</w:t>
      </w:r>
    </w:p>
    <w:p>
      <w:pPr>
        <w:spacing w:line="176" w:lineRule="exact" w:before="0"/>
        <w:ind w:left="549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 previsión de un aumento en el costo financiero del sector público, derivado de un incremento</w:t>
      </w:r>
      <w:r>
        <w:rPr>
          <w:spacing w:val="1"/>
          <w:sz w:val="20"/>
        </w:rPr>
        <w:t> </w:t>
      </w:r>
      <w:r>
        <w:rPr>
          <w:sz w:val="20"/>
        </w:rPr>
        <w:t>en las tasas de interés, que exceda el equivalente al 25 por ciento del costo financiero aprobado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Egresos</w:t>
      </w:r>
      <w:r>
        <w:rPr>
          <w:spacing w:val="-1"/>
          <w:sz w:val="20"/>
        </w:rPr>
        <w:t> </w:t>
      </w:r>
      <w:r>
        <w:rPr>
          <w:sz w:val="20"/>
        </w:rPr>
        <w:t>del ejercicio</w:t>
      </w:r>
      <w:r>
        <w:rPr>
          <w:spacing w:val="-1"/>
          <w:sz w:val="20"/>
        </w:rPr>
        <w:t> </w:t>
      </w:r>
      <w:r>
        <w:rPr>
          <w:sz w:val="20"/>
        </w:rPr>
        <w:t>fiscal inmediato</w:t>
      </w:r>
      <w:r>
        <w:rPr>
          <w:spacing w:val="-2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El costo de la reconstrucción provocada por desastres naturales, una vez agotados los recursos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Fondo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Desastres</w:t>
      </w:r>
      <w:r>
        <w:rPr>
          <w:spacing w:val="20"/>
          <w:sz w:val="20"/>
        </w:rPr>
        <w:t> </w:t>
      </w:r>
      <w:r>
        <w:rPr>
          <w:sz w:val="20"/>
        </w:rPr>
        <w:t>Naturales</w:t>
      </w:r>
      <w:r>
        <w:rPr>
          <w:spacing w:val="20"/>
          <w:sz w:val="20"/>
        </w:rPr>
        <w:t> </w:t>
      </w:r>
      <w:r>
        <w:rPr>
          <w:sz w:val="20"/>
        </w:rPr>
        <w:t>del</w:t>
      </w:r>
      <w:r>
        <w:rPr>
          <w:spacing w:val="20"/>
          <w:sz w:val="20"/>
        </w:rPr>
        <w:t> </w:t>
      </w:r>
      <w:r>
        <w:rPr>
          <w:sz w:val="20"/>
        </w:rPr>
        <w:t>ejercicio</w:t>
      </w:r>
      <w:r>
        <w:rPr>
          <w:spacing w:val="21"/>
          <w:sz w:val="20"/>
        </w:rPr>
        <w:t> </w:t>
      </w:r>
      <w:r>
        <w:rPr>
          <w:sz w:val="20"/>
        </w:rPr>
        <w:t>fiscal</w:t>
      </w:r>
      <w:r>
        <w:rPr>
          <w:spacing w:val="20"/>
          <w:sz w:val="20"/>
        </w:rPr>
        <w:t> </w:t>
      </w:r>
      <w:r>
        <w:rPr>
          <w:sz w:val="20"/>
        </w:rPr>
        <w:t>anterior,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exceda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equivalente</w:t>
      </w:r>
      <w:r>
        <w:rPr>
          <w:spacing w:val="21"/>
          <w:sz w:val="20"/>
        </w:rPr>
        <w:t> </w:t>
      </w:r>
      <w:r>
        <w:rPr>
          <w:sz w:val="20"/>
        </w:rPr>
        <w:t>al</w:t>
      </w:r>
      <w:r>
        <w:rPr>
          <w:spacing w:val="20"/>
          <w:sz w:val="20"/>
        </w:rPr>
        <w:t> </w:t>
      </w:r>
      <w:r>
        <w:rPr>
          <w:sz w:val="20"/>
        </w:rPr>
        <w:t>2.0</w:t>
      </w:r>
      <w:r>
        <w:rPr>
          <w:spacing w:val="-53"/>
          <w:sz w:val="20"/>
        </w:rPr>
        <w:t> </w:t>
      </w:r>
      <w:r>
        <w:rPr>
          <w:sz w:val="20"/>
        </w:rPr>
        <w:t>por ciento del gasto programable aprobado en el Presupuesto de Egresos del ejercicio fiscal</w:t>
      </w:r>
      <w:r>
        <w:rPr>
          <w:spacing w:val="1"/>
          <w:sz w:val="20"/>
        </w:rPr>
        <w:t> </w:t>
      </w:r>
      <w:r>
        <w:rPr>
          <w:sz w:val="20"/>
        </w:rPr>
        <w:t>inmediato anterior;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costo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programable</w:t>
      </w:r>
      <w:r>
        <w:rPr>
          <w:spacing w:val="1"/>
          <w:sz w:val="20"/>
        </w:rPr>
        <w:t> </w:t>
      </w:r>
      <w:r>
        <w:rPr>
          <w:sz w:val="20"/>
        </w:rPr>
        <w:t>aprobado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 de Egresos del ejercicio fiscal inmediato anterior que origine la implantación o</w:t>
      </w:r>
      <w:r>
        <w:rPr>
          <w:spacing w:val="1"/>
          <w:sz w:val="20"/>
        </w:rPr>
        <w:t> </w:t>
      </w:r>
      <w:r>
        <w:rPr>
          <w:sz w:val="20"/>
        </w:rPr>
        <w:t>modificaciones de ordenamientos jurídicos o medidas de política fiscal que en ejercicios fiscales</w:t>
      </w:r>
      <w:r>
        <w:rPr>
          <w:spacing w:val="1"/>
          <w:sz w:val="20"/>
        </w:rPr>
        <w:t> </w:t>
      </w:r>
      <w:r>
        <w:rPr>
          <w:sz w:val="20"/>
        </w:rPr>
        <w:t>posteriores contribuyan a mejorar ampliamente el déficit presupuestario ya sea porque generen</w:t>
      </w:r>
      <w:r>
        <w:rPr>
          <w:spacing w:val="1"/>
          <w:sz w:val="20"/>
        </w:rPr>
        <w:t> </w:t>
      </w:r>
      <w:r>
        <w:rPr>
          <w:sz w:val="20"/>
        </w:rPr>
        <w:t>mayores ingresos o menores gastos permanentes; es decir, que el valor presente neto del</w:t>
      </w:r>
      <w:r>
        <w:rPr>
          <w:spacing w:val="1"/>
          <w:sz w:val="20"/>
        </w:rPr>
        <w:t> </w:t>
      </w:r>
      <w:r>
        <w:rPr>
          <w:sz w:val="20"/>
        </w:rPr>
        <w:t>beneficio fiscal de dicha medida supere ampliamente el costo de la misma en el ejercicio fiscal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implemente;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La previsión del pago de pasivos correspondientes a ejercicios fiscales anteriores que superen el</w:t>
      </w:r>
      <w:r>
        <w:rPr>
          <w:spacing w:val="1"/>
          <w:sz w:val="20"/>
        </w:rPr>
        <w:t> </w:t>
      </w:r>
      <w:r>
        <w:rPr>
          <w:sz w:val="20"/>
        </w:rPr>
        <w:t>2 por ciento del gasto programable aprobado en el Presupuesto de Egresos del ejercicio fiscal</w:t>
      </w:r>
      <w:r>
        <w:rPr>
          <w:spacing w:val="1"/>
          <w:sz w:val="20"/>
        </w:rPr>
        <w:t> </w:t>
      </w:r>
      <w:r>
        <w:rPr>
          <w:sz w:val="20"/>
        </w:rPr>
        <w:t>inmediato anterior,</w:t>
      </w:r>
      <w:r>
        <w:rPr>
          <w:spacing w:val="1"/>
          <w:sz w:val="20"/>
        </w:rPr>
        <w:t> </w:t>
      </w:r>
      <w:r>
        <w:rPr>
          <w:sz w:val="20"/>
        </w:rPr>
        <w:t>o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839" w:val="left" w:leader="none"/>
        </w:tabs>
        <w:spacing w:line="240" w:lineRule="auto" w:before="93" w:after="0"/>
        <w:ind w:left="838" w:right="117" w:hanging="432"/>
        <w:jc w:val="both"/>
        <w:rPr>
          <w:sz w:val="20"/>
        </w:rPr>
      </w:pPr>
      <w:r>
        <w:rPr>
          <w:sz w:val="20"/>
        </w:rPr>
        <w:t>La previsión de una caída de los ingresos tributarios no petroleros que exceda el 2.5 por ciento</w:t>
      </w:r>
      <w:r>
        <w:rPr>
          <w:spacing w:val="1"/>
          <w:sz w:val="20"/>
        </w:rPr>
        <w:t> </w:t>
      </w:r>
      <w:r>
        <w:rPr>
          <w:sz w:val="20"/>
        </w:rPr>
        <w:t>real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1"/>
          <w:sz w:val="20"/>
        </w:rPr>
        <w:t> </w:t>
      </w:r>
      <w:r>
        <w:rPr>
          <w:sz w:val="20"/>
        </w:rPr>
        <w:t>monto</w:t>
      </w:r>
      <w:r>
        <w:rPr>
          <w:spacing w:val="12"/>
          <w:sz w:val="20"/>
        </w:rPr>
        <w:t> </w:t>
      </w:r>
      <w:r>
        <w:rPr>
          <w:sz w:val="20"/>
        </w:rPr>
        <w:t>aprobado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Ley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Ingresos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5"/>
          <w:sz w:val="20"/>
        </w:rPr>
        <w:t> </w:t>
      </w:r>
      <w:r>
        <w:rPr>
          <w:sz w:val="20"/>
        </w:rPr>
        <w:t>ejercicio</w:t>
      </w:r>
      <w:r>
        <w:rPr>
          <w:spacing w:val="12"/>
          <w:sz w:val="20"/>
        </w:rPr>
        <w:t> </w:t>
      </w:r>
      <w:r>
        <w:rPr>
          <w:sz w:val="20"/>
        </w:rPr>
        <w:t>fiscal</w:t>
      </w:r>
      <w:r>
        <w:rPr>
          <w:spacing w:val="13"/>
          <w:sz w:val="20"/>
        </w:rPr>
        <w:t> </w:t>
      </w:r>
      <w:r>
        <w:rPr>
          <w:sz w:val="20"/>
        </w:rPr>
        <w:t>inmediato</w:t>
      </w:r>
      <w:r>
        <w:rPr>
          <w:spacing w:val="12"/>
          <w:sz w:val="20"/>
        </w:rPr>
        <w:t> </w:t>
      </w:r>
      <w:r>
        <w:rPr>
          <w:sz w:val="20"/>
        </w:rPr>
        <w:t>anterior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resulte</w:t>
      </w:r>
      <w:r>
        <w:rPr>
          <w:spacing w:val="-53"/>
          <w:sz w:val="20"/>
        </w:rPr>
        <w:t> </w:t>
      </w:r>
      <w:r>
        <w:rPr>
          <w:sz w:val="20"/>
        </w:rPr>
        <w:t>de una previsión de un débil desempeño de la economía que se refleje en una estimación del</w:t>
      </w:r>
      <w:r>
        <w:rPr>
          <w:spacing w:val="1"/>
          <w:sz w:val="20"/>
        </w:rPr>
        <w:t> </w:t>
      </w:r>
      <w:r>
        <w:rPr>
          <w:sz w:val="20"/>
        </w:rPr>
        <w:t>Producto Interno Bruto que lo sitúe por debajo del Producto Interno Bruto potencial estimado, así</w:t>
      </w:r>
      <w:r>
        <w:rPr>
          <w:spacing w:val="1"/>
          <w:sz w:val="20"/>
        </w:rPr>
        <w:t> </w:t>
      </w:r>
      <w:r>
        <w:rPr>
          <w:sz w:val="20"/>
        </w:rPr>
        <w:t>como las previsiones de una caída en el precio del petróleo mayor a 10 por ciento respecto al</w:t>
      </w:r>
      <w:r>
        <w:rPr>
          <w:spacing w:val="1"/>
          <w:sz w:val="20"/>
        </w:rPr>
        <w:t> </w:t>
      </w:r>
      <w:r>
        <w:rPr>
          <w:sz w:val="20"/>
        </w:rPr>
        <w:t>precio previsto en la Ley de Ingresos de la Federación del ejercicio fiscal inmediato anterior, o 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caída</w:t>
      </w:r>
      <w:r>
        <w:rPr>
          <w:spacing w:val="-1"/>
          <w:sz w:val="20"/>
        </w:rPr>
        <w:t> </w:t>
      </w:r>
      <w:r>
        <w:rPr>
          <w:sz w:val="20"/>
        </w:rPr>
        <w:t>transitoria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plataforma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producción de</w:t>
      </w:r>
      <w:r>
        <w:rPr>
          <w:spacing w:val="-1"/>
          <w:sz w:val="20"/>
        </w:rPr>
        <w:t> </w:t>
      </w:r>
      <w:r>
        <w:rPr>
          <w:sz w:val="20"/>
        </w:rPr>
        <w:t>petróleo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país.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25-04-2014,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/>
        <w:t>Se considerará que el gasto neto total ejercido durante el año fiscal correspondiente contribuyó a</w:t>
      </w:r>
      <w:r>
        <w:rPr>
          <w:spacing w:val="1"/>
        </w:rPr>
        <w:t> </w:t>
      </w:r>
      <w:r>
        <w:rPr/>
        <w:t>cumplir la meta de balance presupuestario aprobada en la Ley de Ingresos cuando el valor absoluto de la</w:t>
      </w:r>
      <w:r>
        <w:rPr>
          <w:spacing w:val="-53"/>
        </w:rPr>
        <w:t> </w:t>
      </w:r>
      <w:r>
        <w:rPr/>
        <w:t>diferencia entre el balance público observado y el aprobado sea menor al 1.0 por ciento del gasto neto</w:t>
      </w:r>
      <w:r>
        <w:rPr>
          <w:spacing w:val="1"/>
        </w:rPr>
        <w:t> </w:t>
      </w:r>
      <w:r>
        <w:rPr/>
        <w:t>total aprobado en el Presupuesto de Egresos. La Secretaría deberá aplicar las medidas correctivas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que, de</w:t>
      </w:r>
      <w:r>
        <w:rPr>
          <w:spacing w:val="-2"/>
        </w:rPr>
        <w:t> </w:t>
      </w:r>
      <w:r>
        <w:rPr/>
        <w:t>manera</w:t>
      </w:r>
      <w:r>
        <w:rPr>
          <w:spacing w:val="-1"/>
        </w:rPr>
        <w:t> </w:t>
      </w:r>
      <w:r>
        <w:rPr/>
        <w:t>sostenida,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desviaciones</w:t>
      </w:r>
      <w:r>
        <w:rPr>
          <w:spacing w:val="-1"/>
        </w:rPr>
        <w:t> </w:t>
      </w:r>
      <w:r>
        <w:rPr/>
        <w:t>sean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 mismo</w:t>
      </w:r>
      <w:r>
        <w:rPr>
          <w:spacing w:val="-2"/>
        </w:rPr>
        <w:t> </w:t>
      </w:r>
      <w:r>
        <w:rPr/>
        <w:t>sentido.</w:t>
      </w:r>
    </w:p>
    <w:p>
      <w:pPr>
        <w:spacing w:line="240" w:lineRule="auto" w:before="0"/>
        <w:ind w:left="296" w:right="113" w:firstLine="485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05-09-2007. Reformado DOF 04-09-2009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25-04-2014: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(antes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reformado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por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05-09-2007), tercero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cuarto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(antes</w:t>
      </w:r>
    </w:p>
    <w:p>
      <w:pPr>
        <w:spacing w:before="0"/>
        <w:ind w:left="1930" w:right="111" w:firstLine="5338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adicionados por DOF 04-09-2009)</w:t>
      </w:r>
      <w:r>
        <w:rPr>
          <w:rFonts w:ascii="Times New Roman" w:hAnsi="Times New Roman"/>
          <w:i/>
          <w:color w:val="585858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31-10-2014: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(antes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adicionado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por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04-09-2009)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2" w:firstLine="288"/>
        <w:jc w:val="both"/>
      </w:pPr>
      <w:r>
        <w:rPr>
          <w:rFonts w:ascii="Arial" w:hAnsi="Arial"/>
          <w:b/>
        </w:rPr>
        <w:t>Artículo 11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1"/>
        </w:rPr>
        <w:t> </w:t>
      </w:r>
      <w:r>
        <w:rPr/>
        <w:t>La Secretaría elaborará el proyecto de Presupuesto de Egresos</w:t>
      </w:r>
      <w:r>
        <w:rPr>
          <w:spacing w:val="55"/>
        </w:rPr>
        <w:t> </w:t>
      </w:r>
      <w:r>
        <w:rPr/>
        <w:t>y la iniciativa de 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expresado</w:t>
      </w:r>
      <w:r>
        <w:rPr>
          <w:spacing w:val="9"/>
        </w:rPr>
        <w:t> </w:t>
      </w:r>
      <w:r>
        <w:rPr/>
        <w:t>como</w:t>
      </w:r>
      <w:r>
        <w:rPr>
          <w:spacing w:val="10"/>
        </w:rPr>
        <w:t> </w:t>
      </w:r>
      <w:r>
        <w:rPr/>
        <w:t>proporción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Producto</w:t>
      </w:r>
      <w:r>
        <w:rPr>
          <w:spacing w:val="9"/>
        </w:rPr>
        <w:t> </w:t>
      </w:r>
      <w:r>
        <w:rPr/>
        <w:t>Interno</w:t>
      </w:r>
      <w:r>
        <w:rPr>
          <w:spacing w:val="9"/>
        </w:rPr>
        <w:t> </w:t>
      </w:r>
      <w:r>
        <w:rPr/>
        <w:t>Bruto,</w:t>
      </w:r>
      <w:r>
        <w:rPr>
          <w:spacing w:val="9"/>
        </w:rPr>
        <w:t> </w:t>
      </w:r>
      <w:r>
        <w:rPr/>
        <w:t>muestre</w:t>
      </w:r>
      <w:r>
        <w:rPr>
          <w:spacing w:val="10"/>
        </w:rPr>
        <w:t> </w:t>
      </w:r>
      <w:r>
        <w:rPr/>
        <w:t>una</w:t>
      </w:r>
      <w:r>
        <w:rPr>
          <w:spacing w:val="10"/>
        </w:rPr>
        <w:t> </w:t>
      </w:r>
      <w:r>
        <w:rPr/>
        <w:t>trayectoria</w:t>
      </w:r>
      <w:r>
        <w:rPr>
          <w:spacing w:val="12"/>
        </w:rPr>
        <w:t> </w:t>
      </w:r>
      <w:r>
        <w:rPr/>
        <w:t>que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ponga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riesgo</w:t>
      </w:r>
      <w:r>
        <w:rPr>
          <w:spacing w:val="-53"/>
        </w:rPr>
        <w:t> </w:t>
      </w:r>
      <w:r>
        <w:rPr/>
        <w:t>la solvencia del sector público para el periodo de proyección en su conjunto. Si para un año en específico</w:t>
      </w:r>
      <w:r>
        <w:rPr>
          <w:spacing w:val="1"/>
        </w:rPr>
        <w:t> </w:t>
      </w:r>
      <w:r>
        <w:rPr/>
        <w:t>se prevé que dicho saldo aumentará como proporción del Producto Interno Bruto con respecto al del año</w:t>
      </w:r>
      <w:r>
        <w:rPr>
          <w:spacing w:val="1"/>
        </w:rPr>
        <w:t> </w:t>
      </w:r>
      <w:r>
        <w:rPr/>
        <w:t>anterior, en los criterios generales de política económica correspondientes deberán explicarse las causas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dicho</w:t>
      </w:r>
      <w:r>
        <w:rPr>
          <w:spacing w:val="1"/>
        </w:rPr>
        <w:t> </w:t>
      </w:r>
      <w:r>
        <w:rPr/>
        <w:t>aumento.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3" w:firstLine="288"/>
        <w:jc w:val="both"/>
      </w:pPr>
      <w:r>
        <w:rPr/>
        <w:t>Para efecto de lo indicado en el párrafo anterior, la Secretaría incluirá en el proyecto de Presupuesto</w:t>
      </w:r>
      <w:r>
        <w:rPr>
          <w:spacing w:val="1"/>
        </w:rPr>
        <w:t> </w:t>
      </w:r>
      <w:r>
        <w:rPr/>
        <w:t>de Egresos y la iniciativa de Ley de Ingresos, la estimación del balance presupuestario desagregado en</w:t>
      </w:r>
      <w:r>
        <w:rPr>
          <w:spacing w:val="1"/>
        </w:rPr>
        <w:t> </w:t>
      </w:r>
      <w:r>
        <w:rPr/>
        <w:t>Gobierno Federal, entidades de control directo y empresas productivas del Estado, consistente con la</w:t>
      </w:r>
      <w:r>
        <w:rPr>
          <w:spacing w:val="1"/>
        </w:rPr>
        <w:t> </w:t>
      </w:r>
      <w:r>
        <w:rPr/>
        <w:t>meta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requerimientos financieros del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público.</w:t>
      </w:r>
    </w:p>
    <w:p>
      <w:pPr>
        <w:spacing w:line="240" w:lineRule="auto" w:before="0"/>
        <w:ind w:left="7082" w:right="113" w:firstLine="6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31-10-2014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before="0"/>
        <w:ind w:left="0" w:right="116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31-10-2014: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3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tercero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cuarto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 11 B. </w:t>
      </w:r>
      <w:r>
        <w:rPr/>
        <w:t>Para efectos del artículo 17, párrafo primero, de la Ley, se considerará que la meta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congruente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 del sector público, cuando dicha meta implique una trayectoria del saldo histórico de los</w:t>
      </w:r>
      <w:r>
        <w:rPr>
          <w:spacing w:val="1"/>
        </w:rPr>
        <w:t> </w:t>
      </w:r>
      <w:r>
        <w:rPr/>
        <w:t>requerimientos financieros del sector público como proporción del Producto Interno Bruto constante o</w:t>
      </w:r>
      <w:r>
        <w:rPr>
          <w:spacing w:val="1"/>
        </w:rPr>
        <w:t> </w:t>
      </w:r>
      <w:r>
        <w:rPr/>
        <w:t>decreciente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mediano</w:t>
      </w:r>
      <w:r>
        <w:rPr>
          <w:spacing w:val="1"/>
        </w:rPr>
        <w:t> </w:t>
      </w:r>
      <w:r>
        <w:rPr/>
        <w:t>plazo.</w:t>
      </w:r>
    </w:p>
    <w:p>
      <w:pPr>
        <w:pStyle w:val="BodyText"/>
        <w:spacing w:before="3"/>
      </w:pPr>
    </w:p>
    <w:p>
      <w:pPr>
        <w:pStyle w:val="BodyText"/>
        <w:ind w:left="118" w:right="119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meta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generales de política económica podrá ajustarse en caso que en el proceso de aprobación de la Ley 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modificado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dicho</w:t>
      </w:r>
      <w:r>
        <w:rPr>
          <w:spacing w:val="1"/>
        </w:rPr>
        <w:t> </w:t>
      </w:r>
      <w:r>
        <w:rPr/>
        <w:t>indicador.</w:t>
      </w:r>
    </w:p>
    <w:p>
      <w:pPr>
        <w:spacing w:before="0"/>
        <w:ind w:left="513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5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C.</w:t>
      </w:r>
      <w:r>
        <w:rPr>
          <w:rFonts w:ascii="Arial" w:hAnsi="Arial"/>
          <w:b/>
          <w:spacing w:val="43"/>
        </w:rPr>
        <w:t> </w:t>
      </w:r>
      <w:r>
        <w:rPr/>
        <w:t>La</w:t>
      </w:r>
      <w:r>
        <w:rPr>
          <w:spacing w:val="40"/>
        </w:rPr>
        <w:t> </w:t>
      </w:r>
      <w:r>
        <w:rPr/>
        <w:t>determinación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tasa</w:t>
      </w:r>
      <w:r>
        <w:rPr>
          <w:spacing w:val="43"/>
        </w:rPr>
        <w:t> </w:t>
      </w:r>
      <w:r>
        <w:rPr/>
        <w:t>anual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crecimiento</w:t>
      </w:r>
      <w:r>
        <w:rPr>
          <w:spacing w:val="39"/>
        </w:rPr>
        <w:t> </w:t>
      </w:r>
      <w:r>
        <w:rPr/>
        <w:t>real</w:t>
      </w:r>
      <w:r>
        <w:rPr>
          <w:spacing w:val="40"/>
        </w:rPr>
        <w:t> </w:t>
      </w:r>
      <w:r>
        <w:rPr/>
        <w:t>del</w:t>
      </w:r>
      <w:r>
        <w:rPr>
          <w:spacing w:val="41"/>
        </w:rPr>
        <w:t> </w:t>
      </w:r>
      <w:r>
        <w:rPr/>
        <w:t>Producto</w:t>
      </w:r>
      <w:r>
        <w:rPr>
          <w:spacing w:val="40"/>
        </w:rPr>
        <w:t> </w:t>
      </w:r>
      <w:r>
        <w:rPr/>
        <w:t>Interno</w:t>
      </w:r>
      <w:r>
        <w:rPr>
          <w:spacing w:val="42"/>
        </w:rPr>
        <w:t> </w:t>
      </w:r>
      <w:r>
        <w:rPr/>
        <w:t>Bruto</w:t>
      </w:r>
      <w:r>
        <w:rPr>
          <w:spacing w:val="-52"/>
        </w:rPr>
        <w:t> </w:t>
      </w:r>
      <w:r>
        <w:rPr/>
        <w:t>Potencial</w:t>
      </w:r>
      <w:r>
        <w:rPr>
          <w:spacing w:val="-3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definirse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promedio aritmético</w:t>
      </w:r>
      <w:r>
        <w:rPr>
          <w:spacing w:val="-2"/>
        </w:rPr>
        <w:t> </w:t>
      </w:r>
      <w:r>
        <w:rPr/>
        <w:t>entre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componentes: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122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tasa</w:t>
      </w:r>
      <w:r>
        <w:rPr>
          <w:spacing w:val="30"/>
          <w:sz w:val="20"/>
        </w:rPr>
        <w:t> </w:t>
      </w:r>
      <w:r>
        <w:rPr>
          <w:sz w:val="20"/>
        </w:rPr>
        <w:t>anual</w:t>
      </w:r>
      <w:r>
        <w:rPr>
          <w:spacing w:val="28"/>
          <w:sz w:val="20"/>
        </w:rPr>
        <w:t> </w:t>
      </w:r>
      <w:r>
        <w:rPr>
          <w:sz w:val="20"/>
        </w:rPr>
        <w:t>compuesta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crecimiento</w:t>
      </w:r>
      <w:r>
        <w:rPr>
          <w:spacing w:val="28"/>
          <w:sz w:val="20"/>
        </w:rPr>
        <w:t> </w:t>
      </w:r>
      <w:r>
        <w:rPr>
          <w:sz w:val="20"/>
        </w:rPr>
        <w:t>real</w:t>
      </w:r>
      <w:r>
        <w:rPr>
          <w:spacing w:val="28"/>
          <w:sz w:val="20"/>
        </w:rPr>
        <w:t> </w:t>
      </w:r>
      <w:r>
        <w:rPr>
          <w:sz w:val="20"/>
        </w:rPr>
        <w:t>del</w:t>
      </w:r>
      <w:r>
        <w:rPr>
          <w:spacing w:val="30"/>
          <w:sz w:val="20"/>
        </w:rPr>
        <w:t> </w:t>
      </w:r>
      <w:r>
        <w:rPr>
          <w:sz w:val="20"/>
        </w:rPr>
        <w:t>Producto</w:t>
      </w:r>
      <w:r>
        <w:rPr>
          <w:spacing w:val="28"/>
          <w:sz w:val="20"/>
        </w:rPr>
        <w:t> </w:t>
      </w:r>
      <w:r>
        <w:rPr>
          <w:sz w:val="20"/>
        </w:rPr>
        <w:t>Interno</w:t>
      </w:r>
      <w:r>
        <w:rPr>
          <w:spacing w:val="28"/>
          <w:sz w:val="20"/>
        </w:rPr>
        <w:t> </w:t>
      </w:r>
      <w:r>
        <w:rPr>
          <w:sz w:val="20"/>
        </w:rPr>
        <w:t>Bruto</w:t>
      </w:r>
      <w:r>
        <w:rPr>
          <w:spacing w:val="28"/>
          <w:sz w:val="20"/>
        </w:rPr>
        <w:t> </w:t>
      </w:r>
      <w:r>
        <w:rPr>
          <w:sz w:val="20"/>
        </w:rPr>
        <w:t>observado</w:t>
      </w:r>
      <w:r>
        <w:rPr>
          <w:spacing w:val="30"/>
          <w:sz w:val="20"/>
        </w:rPr>
        <w:t> </w:t>
      </w:r>
      <w:r>
        <w:rPr>
          <w:sz w:val="20"/>
        </w:rPr>
        <w:t>en</w:t>
      </w:r>
      <w:r>
        <w:rPr>
          <w:spacing w:val="30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menos</w:t>
      </w:r>
      <w:r>
        <w:rPr>
          <w:spacing w:val="-1"/>
          <w:sz w:val="20"/>
        </w:rPr>
        <w:t> </w:t>
      </w:r>
      <w:r>
        <w:rPr>
          <w:sz w:val="20"/>
        </w:rPr>
        <w:t>los 10</w:t>
      </w:r>
      <w:r>
        <w:rPr>
          <w:spacing w:val="-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previos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estimación,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9"/>
        </w:numPr>
        <w:tabs>
          <w:tab w:pos="1270" w:val="left" w:leader="none"/>
          <w:tab w:pos="1271" w:val="left" w:leader="none"/>
        </w:tabs>
        <w:spacing w:line="242" w:lineRule="auto" w:before="93" w:after="0"/>
        <w:ind w:left="1270" w:right="115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33"/>
          <w:sz w:val="20"/>
        </w:rPr>
        <w:t> </w:t>
      </w:r>
      <w:r>
        <w:rPr>
          <w:sz w:val="20"/>
        </w:rPr>
        <w:t>tasa</w:t>
      </w:r>
      <w:r>
        <w:rPr>
          <w:spacing w:val="34"/>
          <w:sz w:val="20"/>
        </w:rPr>
        <w:t> </w:t>
      </w:r>
      <w:r>
        <w:rPr>
          <w:sz w:val="20"/>
        </w:rPr>
        <w:t>anual</w:t>
      </w:r>
      <w:r>
        <w:rPr>
          <w:spacing w:val="33"/>
          <w:sz w:val="20"/>
        </w:rPr>
        <w:t> </w:t>
      </w:r>
      <w:r>
        <w:rPr>
          <w:sz w:val="20"/>
        </w:rPr>
        <w:t>compuesta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crecimiento</w:t>
      </w:r>
      <w:r>
        <w:rPr>
          <w:spacing w:val="34"/>
          <w:sz w:val="20"/>
        </w:rPr>
        <w:t> </w:t>
      </w:r>
      <w:r>
        <w:rPr>
          <w:sz w:val="20"/>
        </w:rPr>
        <w:t>real</w:t>
      </w:r>
      <w:r>
        <w:rPr>
          <w:spacing w:val="35"/>
          <w:sz w:val="20"/>
        </w:rPr>
        <w:t> </w:t>
      </w:r>
      <w:r>
        <w:rPr>
          <w:sz w:val="20"/>
        </w:rPr>
        <w:t>estimado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33"/>
          <w:sz w:val="20"/>
        </w:rPr>
        <w:t> </w:t>
      </w:r>
      <w:r>
        <w:rPr>
          <w:sz w:val="20"/>
        </w:rPr>
        <w:t>Producto</w:t>
      </w:r>
      <w:r>
        <w:rPr>
          <w:spacing w:val="34"/>
          <w:sz w:val="20"/>
        </w:rPr>
        <w:t> </w:t>
      </w:r>
      <w:r>
        <w:rPr>
          <w:sz w:val="20"/>
        </w:rPr>
        <w:t>Interno</w:t>
      </w:r>
      <w:r>
        <w:rPr>
          <w:spacing w:val="35"/>
          <w:sz w:val="20"/>
        </w:rPr>
        <w:t> </w:t>
      </w:r>
      <w:r>
        <w:rPr>
          <w:sz w:val="20"/>
        </w:rPr>
        <w:t>Bruto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años</w:t>
      </w:r>
      <w:r>
        <w:rPr>
          <w:spacing w:val="-1"/>
          <w:sz w:val="20"/>
        </w:rPr>
        <w:t> </w:t>
      </w:r>
      <w:r>
        <w:rPr>
          <w:sz w:val="20"/>
        </w:rPr>
        <w:t>posteriores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estimación.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El nivel del Producto Interno Bruto Potencial de cada año se calculará aplicando la tasa anual de</w:t>
      </w:r>
      <w:r>
        <w:rPr>
          <w:spacing w:val="1"/>
        </w:rPr>
        <w:t> </w:t>
      </w:r>
      <w:r>
        <w:rPr/>
        <w:t>crecimiento a que se refiere el párrafo anterior, sobre la base de un año en que</w:t>
      </w:r>
      <w:r>
        <w:rPr>
          <w:spacing w:val="55"/>
        </w:rPr>
        <w:t> </w:t>
      </w:r>
      <w:r>
        <w:rPr/>
        <w:t>la economía haya</w:t>
      </w:r>
      <w:r>
        <w:rPr>
          <w:spacing w:val="1"/>
        </w:rPr>
        <w:t> </w:t>
      </w:r>
      <w:r>
        <w:rPr/>
        <w:t>operado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nivel potencial.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En los criterios generales de política económica se incluirá el Producto Interno Bruto Potencial para 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spacing w:line="181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11 D. </w:t>
      </w:r>
      <w:r>
        <w:rPr/>
        <w:t>En términos del artículo 17 de la Ley, se podrá rebasar el límite máximo del gasto</w:t>
      </w:r>
      <w:r>
        <w:rPr>
          <w:spacing w:val="1"/>
        </w:rPr>
        <w:t> </w:t>
      </w:r>
      <w:r>
        <w:rPr/>
        <w:t>corriente estructural</w:t>
      </w:r>
      <w:r>
        <w:rPr>
          <w:spacing w:val="1"/>
        </w:rPr>
        <w:t> </w:t>
      </w:r>
      <w:r>
        <w:rPr/>
        <w:t>cuando: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271" w:val="left" w:leader="none"/>
        </w:tabs>
        <w:spacing w:line="242" w:lineRule="auto" w:before="0" w:after="0"/>
        <w:ind w:left="1270" w:right="114" w:hanging="432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prevea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incremento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permanentes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55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implique al menos un incremento equivalente al 1 por ciento del Producto Interno Bruto. En</w:t>
      </w:r>
      <w:r>
        <w:rPr>
          <w:spacing w:val="1"/>
          <w:sz w:val="20"/>
        </w:rPr>
        <w:t> </w:t>
      </w:r>
      <w:r>
        <w:rPr>
          <w:sz w:val="20"/>
        </w:rPr>
        <w:t>dicho caso, el gasto corriente estructural deberá mantener una proporción respecto al gasto</w:t>
      </w:r>
      <w:r>
        <w:rPr>
          <w:spacing w:val="1"/>
          <w:sz w:val="20"/>
        </w:rPr>
        <w:t> </w:t>
      </w:r>
      <w:r>
        <w:rPr>
          <w:sz w:val="20"/>
        </w:rPr>
        <w:t>neto total igual o</w:t>
      </w:r>
      <w:r>
        <w:rPr>
          <w:spacing w:val="-2"/>
          <w:sz w:val="20"/>
        </w:rPr>
        <w:t> </w:t>
      </w:r>
      <w:r>
        <w:rPr>
          <w:sz w:val="20"/>
        </w:rPr>
        <w:t>menor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observada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2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previo,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271" w:val="left" w:leader="none"/>
        </w:tabs>
        <w:spacing w:line="240" w:lineRule="auto" w:before="0" w:after="0"/>
        <w:ind w:left="1270" w:right="116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1"/>
          <w:sz w:val="20"/>
        </w:rPr>
        <w:t> </w:t>
      </w:r>
      <w:r>
        <w:rPr>
          <w:sz w:val="20"/>
        </w:rPr>
        <w:t>excepcionales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exponga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Congreso de la Unión. En estos casos, se deberá presentar un plan de ajuste del gasto</w:t>
      </w:r>
      <w:r>
        <w:rPr>
          <w:spacing w:val="1"/>
          <w:sz w:val="20"/>
        </w:rPr>
        <w:t> </w:t>
      </w:r>
      <w:r>
        <w:rPr>
          <w:sz w:val="20"/>
        </w:rPr>
        <w:t>corriente estructural que exponga las acciones que se deberán llevar a cabo para lograr que,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tres</w:t>
      </w:r>
      <w:r>
        <w:rPr>
          <w:spacing w:val="1"/>
          <w:sz w:val="20"/>
        </w:rPr>
        <w:t> </w:t>
      </w:r>
      <w:r>
        <w:rPr>
          <w:sz w:val="20"/>
        </w:rPr>
        <w:t>años,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corriente</w:t>
      </w:r>
      <w:r>
        <w:rPr>
          <w:spacing w:val="1"/>
          <w:sz w:val="20"/>
        </w:rPr>
        <w:t> </w:t>
      </w:r>
      <w:r>
        <w:rPr>
          <w:sz w:val="20"/>
        </w:rPr>
        <w:t>estructural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proporción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Producto</w:t>
      </w:r>
      <w:r>
        <w:rPr>
          <w:spacing w:val="-2"/>
          <w:sz w:val="20"/>
        </w:rPr>
        <w:t> </w:t>
      </w:r>
      <w:r>
        <w:rPr>
          <w:sz w:val="20"/>
        </w:rPr>
        <w:t>Interno Bruto</w:t>
      </w:r>
      <w:r>
        <w:rPr>
          <w:spacing w:val="-2"/>
          <w:sz w:val="20"/>
        </w:rPr>
        <w:t> </w:t>
      </w:r>
      <w:r>
        <w:rPr>
          <w:sz w:val="20"/>
        </w:rPr>
        <w:t>Potencial</w:t>
      </w:r>
      <w:r>
        <w:rPr>
          <w:spacing w:val="-3"/>
          <w:sz w:val="20"/>
        </w:rPr>
        <w:t> </w:t>
      </w:r>
      <w:r>
        <w:rPr>
          <w:sz w:val="20"/>
        </w:rPr>
        <w:t>recupere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nivel</w:t>
      </w:r>
      <w:r>
        <w:rPr>
          <w:spacing w:val="-1"/>
          <w:sz w:val="20"/>
        </w:rPr>
        <w:t> </w:t>
      </w:r>
      <w:r>
        <w:rPr>
          <w:sz w:val="20"/>
        </w:rPr>
        <w:t>observado</w:t>
      </w:r>
      <w:r>
        <w:rPr>
          <w:spacing w:val="-2"/>
          <w:sz w:val="20"/>
        </w:rPr>
        <w:t> </w:t>
      </w:r>
      <w:r>
        <w:rPr>
          <w:sz w:val="20"/>
        </w:rPr>
        <w:t>antes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desviación.</w:t>
      </w:r>
    </w:p>
    <w:p>
      <w:pPr>
        <w:spacing w:line="184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12.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 de los Ingresos Presupuestarios, a que se refiere el artículo 19, fracción IV, incisos a) y c),</w:t>
      </w:r>
      <w:r>
        <w:rPr>
          <w:spacing w:val="1"/>
        </w:rPr>
        <w:t> </w:t>
      </w:r>
      <w:r>
        <w:rPr/>
        <w:t>de la Ley, se realizará un anticipo el primer</w:t>
      </w:r>
      <w:r>
        <w:rPr>
          <w:spacing w:val="1"/>
        </w:rPr>
        <w:t> </w:t>
      </w:r>
      <w:r>
        <w:rPr/>
        <w:t>semestre del año, con base en</w:t>
      </w:r>
      <w:r>
        <w:rPr>
          <w:spacing w:val="55"/>
        </w:rPr>
        <w:t> </w:t>
      </w:r>
      <w:r>
        <w:rPr/>
        <w:t>una proyección de las</w:t>
      </w:r>
      <w:r>
        <w:rPr>
          <w:spacing w:val="1"/>
        </w:rPr>
        <w:t> </w:t>
      </w:r>
      <w:r>
        <w:rPr/>
        <w:t>finanzas públicas para el año que elabore la Secretaría, dentro de los 20 días hábiles siguientes a la</w:t>
      </w:r>
      <w:r>
        <w:rPr>
          <w:spacing w:val="1"/>
        </w:rPr>
        <w:t> </w:t>
      </w:r>
      <w:r>
        <w:rPr/>
        <w:t>entrega de los informes trimestrales correspondientes al segundo trimestre y un anticipo a más tardar el</w:t>
      </w:r>
      <w:r>
        <w:rPr>
          <w:spacing w:val="1"/>
        </w:rPr>
        <w:t> </w:t>
      </w:r>
      <w:r>
        <w:rPr/>
        <w:t>último día hábil del año,</w:t>
      </w:r>
      <w:r>
        <w:rPr>
          <w:spacing w:val="1"/>
        </w:rPr>
        <w:t> </w:t>
      </w:r>
      <w:r>
        <w:rPr/>
        <w:t>una vez que la Secretaría con base en las cifras preliminares al mes de</w:t>
      </w:r>
      <w:r>
        <w:rPr>
          <w:spacing w:val="1"/>
        </w:rPr>
        <w:t> </w:t>
      </w:r>
      <w:r>
        <w:rPr/>
        <w:t>noviembre y la estimación del cierre anual de las finanzas públicas, calcule los recursos excedentes</w:t>
      </w:r>
      <w:r>
        <w:rPr>
          <w:spacing w:val="1"/>
        </w:rPr>
        <w:t> </w:t>
      </w:r>
      <w:r>
        <w:rPr/>
        <w:t>anuales.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9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anticipo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semestre</w:t>
      </w:r>
      <w:r>
        <w:rPr>
          <w:spacing w:val="1"/>
        </w:rPr>
        <w:t> </w:t>
      </w:r>
      <w:r>
        <w:rPr/>
        <w:t>genere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Federación, el fiduciario de cada uno de los fondos señalados en el párrafo anterior, por instrucciones del</w:t>
      </w:r>
      <w:r>
        <w:rPr>
          <w:spacing w:val="-53"/>
        </w:rPr>
        <w:t> </w:t>
      </w:r>
      <w:r>
        <w:rPr/>
        <w:t>Comité Técnico, enterará al Gobierno Federal los recursos determinados bajo el concepto de reintegro al</w:t>
      </w:r>
      <w:r>
        <w:rPr>
          <w:spacing w:val="1"/>
        </w:rPr>
        <w:t> </w:t>
      </w:r>
      <w:r>
        <w:rPr/>
        <w:t>Presupuesto de Egresos. Para la determinación de este reintegro no se considerarán actualizaciones ni</w:t>
      </w:r>
      <w:r>
        <w:rPr>
          <w:spacing w:val="1"/>
        </w:rPr>
        <w:t> </w:t>
      </w:r>
      <w:r>
        <w:rPr/>
        <w:t>rendimientos financieros. Dicho reintegro se realizará a más tardar a los 10 días hábiles posteriores a la</w:t>
      </w:r>
      <w:r>
        <w:rPr>
          <w:spacing w:val="1"/>
        </w:rPr>
        <w:t> </w:t>
      </w:r>
      <w:r>
        <w:rPr/>
        <w:t>determinación del</w:t>
      </w:r>
      <w:r>
        <w:rPr>
          <w:spacing w:val="-2"/>
        </w:rPr>
        <w:t> </w:t>
      </w:r>
      <w:r>
        <w:rPr/>
        <w:t>saldo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favor.</w:t>
      </w:r>
    </w:p>
    <w:p>
      <w:pPr>
        <w:pStyle w:val="BodyText"/>
        <w:spacing w:before="1"/>
      </w:pPr>
    </w:p>
    <w:p>
      <w:pPr>
        <w:pStyle w:val="BodyText"/>
        <w:ind w:left="118" w:right="123" w:firstLine="288"/>
        <w:jc w:val="both"/>
      </w:pPr>
      <w:r>
        <w:rPr/>
        <w:t>Una vez presentado el informe correspondiente al cuarto trimestre, la Secretaría realizará el cálculo</w:t>
      </w:r>
      <w:r>
        <w:rPr>
          <w:spacing w:val="1"/>
        </w:rPr>
        <w:t> </w:t>
      </w:r>
      <w:r>
        <w:rPr/>
        <w:t>anual definitivo de las aportaciones mencionadas en el primer párrafo de este artículo y determinará la</w:t>
      </w:r>
      <w:r>
        <w:rPr>
          <w:spacing w:val="1"/>
        </w:rPr>
        <w:t> </w:t>
      </w:r>
      <w:r>
        <w:rPr/>
        <w:t>diferencia que,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 resulte</w:t>
      </w:r>
      <w:r>
        <w:rPr>
          <w:spacing w:val="1"/>
        </w:rPr>
        <w:t> </w:t>
      </w:r>
      <w:r>
        <w:rPr/>
        <w:t>entre el</w:t>
      </w:r>
      <w:r>
        <w:rPr>
          <w:spacing w:val="-2"/>
        </w:rPr>
        <w:t> </w:t>
      </w:r>
      <w:r>
        <w:rPr/>
        <w:t>monto</w:t>
      </w:r>
      <w:r>
        <w:rPr>
          <w:spacing w:val="1"/>
        </w:rPr>
        <w:t> </w:t>
      </w:r>
      <w:r>
        <w:rPr/>
        <w:t>anual</w:t>
      </w:r>
      <w:r>
        <w:rPr>
          <w:spacing w:val="-3"/>
        </w:rPr>
        <w:t> </w:t>
      </w:r>
      <w:r>
        <w:rPr/>
        <w:t>definitivo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los</w:t>
      </w:r>
      <w:r>
        <w:rPr>
          <w:spacing w:val="2"/>
        </w:rPr>
        <w:t> </w:t>
      </w:r>
      <w:r>
        <w:rPr/>
        <w:t>anticipos</w:t>
      </w:r>
      <w:r>
        <w:rPr>
          <w:spacing w:val="-1"/>
        </w:rPr>
        <w:t> </w:t>
      </w:r>
      <w:r>
        <w:rPr/>
        <w:t>cubiertos.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determinarse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depósitos</w:t>
      </w:r>
      <w:r>
        <w:rPr>
          <w:spacing w:val="-53"/>
        </w:rPr>
        <w:t> </w:t>
      </w:r>
      <w:r>
        <w:rPr/>
        <w:t>correspondientes con cargo al ramo de adeudos de ejercicios fiscales anteriores dentro de los siguientes</w:t>
      </w:r>
      <w:r>
        <w:rPr>
          <w:spacing w:val="1"/>
        </w:rPr>
        <w:t> </w:t>
      </w:r>
      <w:r>
        <w:rPr/>
        <w:t>10</w:t>
      </w:r>
      <w:r>
        <w:rPr>
          <w:spacing w:val="-2"/>
        </w:rPr>
        <w:t> </w:t>
      </w:r>
      <w:r>
        <w:rPr/>
        <w:t>días hábiles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 del</w:t>
      </w:r>
      <w:r>
        <w:rPr>
          <w:spacing w:val="-2"/>
        </w:rPr>
        <w:t> </w:t>
      </w:r>
      <w:r>
        <w:rPr/>
        <w:t>cuarto</w:t>
      </w:r>
      <w:r>
        <w:rPr>
          <w:spacing w:val="1"/>
        </w:rPr>
        <w:t> </w:t>
      </w:r>
      <w:r>
        <w:rPr/>
        <w:t>informe</w:t>
      </w:r>
      <w:r>
        <w:rPr>
          <w:spacing w:val="-1"/>
        </w:rPr>
        <w:t> </w:t>
      </w:r>
      <w:r>
        <w:rPr/>
        <w:t>trimestral.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En caso de determinarse un saldo a favor de la Federación en algunos de los fondos, éstos deberán</w:t>
      </w:r>
      <w:r>
        <w:rPr>
          <w:spacing w:val="1"/>
        </w:rPr>
        <w:t> </w:t>
      </w:r>
      <w:r>
        <w:rPr/>
        <w:t>enterar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recursos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Tesorería</w:t>
      </w:r>
      <w:r>
        <w:rPr>
          <w:spacing w:val="12"/>
        </w:rPr>
        <w:t> </w:t>
      </w:r>
      <w:r>
        <w:rPr/>
        <w:t>y</w:t>
      </w:r>
      <w:r>
        <w:rPr>
          <w:spacing w:val="6"/>
        </w:rPr>
        <w:t> </w:t>
      </w:r>
      <w:r>
        <w:rPr/>
        <w:t>afectar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6"/>
        </w:rPr>
        <w:t> </w:t>
      </w:r>
      <w:r>
        <w:rPr/>
        <w:t>de</w:t>
      </w:r>
      <w:r>
        <w:rPr>
          <w:spacing w:val="10"/>
        </w:rPr>
        <w:t> </w:t>
      </w:r>
      <w:r>
        <w:rPr/>
        <w:t>Ingresos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ejercicio</w:t>
      </w:r>
      <w:r>
        <w:rPr>
          <w:spacing w:val="10"/>
        </w:rPr>
        <w:t> </w:t>
      </w:r>
      <w:r>
        <w:rPr/>
        <w:t>fiscal</w:t>
      </w:r>
      <w:r>
        <w:rPr>
          <w:spacing w:val="8"/>
        </w:rPr>
        <w:t> </w:t>
      </w:r>
      <w:r>
        <w:rPr/>
        <w:t>correspondiente</w:t>
      </w:r>
      <w:r>
        <w:rPr>
          <w:spacing w:val="8"/>
        </w:rPr>
        <w:t> </w:t>
      </w:r>
      <w:r>
        <w:rPr/>
        <w:t>como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6"/>
        <w:jc w:val="both"/>
      </w:pPr>
      <w:r>
        <w:rPr/>
        <w:t>un aprovechamiento, cuyo destino específico de las erogaciones adicionales será determinado por la</w:t>
      </w:r>
      <w:r>
        <w:rPr>
          <w:spacing w:val="1"/>
        </w:rPr>
        <w:t> </w:t>
      </w:r>
      <w:r>
        <w:rPr/>
        <w:t>Secretaría, en términos del artículo 19, fracción II de la Ley. El fiduciario de cada fondo, por instrucciones</w:t>
      </w:r>
      <w:r>
        <w:rPr>
          <w:spacing w:val="1"/>
        </w:rPr>
        <w:t> </w:t>
      </w:r>
      <w:r>
        <w:rPr/>
        <w:t>del Comité Técnico, deberá realizar el entero a más tardar 10 días hábiles posteriores a la determinación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saldo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</w:pPr>
    </w:p>
    <w:p>
      <w:pPr>
        <w:pStyle w:val="BodyText"/>
        <w:ind w:left="406"/>
        <w:jc w:val="both"/>
      </w:pPr>
      <w:r>
        <w:rPr/>
        <w:t>A</w:t>
      </w:r>
      <w:r>
        <w:rPr>
          <w:spacing w:val="-1"/>
        </w:rPr>
        <w:t> </w:t>
      </w:r>
      <w:r>
        <w:rPr/>
        <w:t>cuenta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monto anual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3"/>
        </w:rPr>
        <w:t> </w:t>
      </w:r>
      <w:r>
        <w:rPr/>
        <w:t>ingresos excedentes</w:t>
      </w:r>
      <w:r>
        <w:rPr>
          <w:spacing w:val="4"/>
        </w:rPr>
        <w:t> </w:t>
      </w:r>
      <w:r>
        <w:rPr/>
        <w:t>a que</w:t>
      </w:r>
      <w:r>
        <w:rPr>
          <w:spacing w:val="-1"/>
        </w:rPr>
        <w:t> </w:t>
      </w:r>
      <w:r>
        <w:rPr/>
        <w:t>se refiere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19,</w:t>
      </w:r>
      <w:r>
        <w:rPr>
          <w:spacing w:val="-1"/>
        </w:rPr>
        <w:t> </w:t>
      </w:r>
      <w:r>
        <w:rPr/>
        <w:t>fracción IV,</w:t>
      </w:r>
      <w:r>
        <w:rPr>
          <w:spacing w:val="2"/>
        </w:rPr>
        <w:t> </w:t>
      </w:r>
      <w:r>
        <w:rPr/>
        <w:t>inciso</w:t>
      </w:r>
    </w:p>
    <w:p>
      <w:pPr>
        <w:pStyle w:val="ListParagraph"/>
        <w:numPr>
          <w:ilvl w:val="0"/>
          <w:numId w:val="11"/>
        </w:numPr>
        <w:tabs>
          <w:tab w:pos="369" w:val="left" w:leader="none"/>
        </w:tabs>
        <w:spacing w:line="240" w:lineRule="auto" w:before="1" w:after="0"/>
        <w:ind w:left="118" w:right="117" w:firstLine="0"/>
        <w:jc w:val="both"/>
        <w:rPr>
          <w:sz w:val="20"/>
        </w:rPr>
      </w:pPr>
      <w:r>
        <w:rPr>
          <w:sz w:val="20"/>
        </w:rPr>
        <w:t>de la Ley, la Secretaría transferirá a las entidades</w:t>
      </w:r>
      <w:r>
        <w:rPr>
          <w:spacing w:val="1"/>
          <w:sz w:val="20"/>
        </w:rPr>
        <w:t> </w:t>
      </w:r>
      <w:r>
        <w:rPr>
          <w:sz w:val="20"/>
        </w:rPr>
        <w:t>federativas para gastos en programas</w:t>
      </w:r>
      <w:r>
        <w:rPr>
          <w:spacing w:val="55"/>
          <w:sz w:val="20"/>
        </w:rPr>
        <w:t> </w:t>
      </w:r>
      <w:r>
        <w:rPr>
          <w:sz w:val="20"/>
        </w:rPr>
        <w:t>y proyectos</w:t>
      </w:r>
      <w:r>
        <w:rPr>
          <w:spacing w:val="1"/>
          <w:sz w:val="20"/>
        </w:rPr>
        <w:t> </w:t>
      </w:r>
      <w:r>
        <w:rPr>
          <w:sz w:val="20"/>
        </w:rPr>
        <w:t>de inversión en infraestructura y equipamiento, conforme a la estructura porcentual que se derive de la</w:t>
      </w:r>
      <w:r>
        <w:rPr>
          <w:spacing w:val="1"/>
          <w:sz w:val="20"/>
        </w:rPr>
        <w:t> </w:t>
      </w:r>
      <w:r>
        <w:rPr>
          <w:sz w:val="20"/>
        </w:rPr>
        <w:t>distribución del Fondo General de Participaciones reportado en la Cuenta Pública más reciente, anticipos</w:t>
      </w:r>
      <w:r>
        <w:rPr>
          <w:spacing w:val="1"/>
          <w:sz w:val="20"/>
        </w:rPr>
        <w:t> </w:t>
      </w:r>
      <w:r>
        <w:rPr>
          <w:sz w:val="20"/>
        </w:rPr>
        <w:t>cada trimestre dentro de los 10 días hábiles siguientes a la entrega de los informes trimestrales, conforme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127" w:val="left" w:leader="none"/>
        </w:tabs>
        <w:spacing w:line="242" w:lineRule="auto" w:before="0" w:after="0"/>
        <w:ind w:left="1126" w:right="124" w:hanging="432"/>
        <w:jc w:val="both"/>
        <w:rPr>
          <w:sz w:val="20"/>
        </w:rPr>
      </w:pPr>
      <w:r>
        <w:rPr>
          <w:sz w:val="20"/>
        </w:rPr>
        <w:t>El anticipo correspondiente al primer trimestre será por el equivalente al 75 por ciento de la</w:t>
      </w:r>
      <w:r>
        <w:rPr>
          <w:spacing w:val="1"/>
          <w:sz w:val="20"/>
        </w:rPr>
        <w:t> </w:t>
      </w:r>
      <w:r>
        <w:rPr>
          <w:sz w:val="20"/>
        </w:rPr>
        <w:t>cantidad que</w:t>
      </w:r>
      <w:r>
        <w:rPr>
          <w:spacing w:val="-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monto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determinado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-1"/>
          <w:sz w:val="20"/>
        </w:rPr>
        <w:t> </w:t>
      </w:r>
      <w:r>
        <w:rPr>
          <w:sz w:val="20"/>
        </w:rPr>
        <w:t>periodo;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127" w:val="left" w:leader="none"/>
        </w:tabs>
        <w:spacing w:line="242" w:lineRule="auto" w:before="0" w:after="0"/>
        <w:ind w:left="1126" w:right="122" w:hanging="432"/>
        <w:jc w:val="both"/>
        <w:rPr>
          <w:sz w:val="20"/>
        </w:rPr>
      </w:pPr>
      <w:r>
        <w:rPr>
          <w:sz w:val="20"/>
        </w:rPr>
        <w:t>El anticipo correspondiente al segundo trimestre será por el equivalente al 75 por ciento de la</w:t>
      </w:r>
      <w:r>
        <w:rPr>
          <w:spacing w:val="1"/>
          <w:sz w:val="20"/>
        </w:rPr>
        <w:t> </w:t>
      </w:r>
      <w:r>
        <w:rPr>
          <w:sz w:val="20"/>
        </w:rPr>
        <w:t>cantidad que corresponda del monto total determinado para dicho periodo, descontando el</w:t>
      </w:r>
      <w:r>
        <w:rPr>
          <w:spacing w:val="1"/>
          <w:sz w:val="20"/>
        </w:rPr>
        <w:t> </w:t>
      </w:r>
      <w:r>
        <w:rPr>
          <w:sz w:val="20"/>
        </w:rPr>
        <w:t>anticipo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al primer</w:t>
      </w:r>
      <w:r>
        <w:rPr>
          <w:spacing w:val="-1"/>
          <w:sz w:val="20"/>
        </w:rPr>
        <w:t> </w:t>
      </w:r>
      <w:r>
        <w:rPr>
          <w:sz w:val="20"/>
        </w:rPr>
        <w:t>trimestre;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127" w:val="left" w:leader="none"/>
        </w:tabs>
        <w:spacing w:line="240" w:lineRule="auto" w:before="0" w:after="0"/>
        <w:ind w:left="1126" w:right="126" w:hanging="432"/>
        <w:jc w:val="both"/>
        <w:rPr>
          <w:sz w:val="20"/>
        </w:rPr>
      </w:pPr>
      <w:r>
        <w:rPr>
          <w:sz w:val="20"/>
        </w:rPr>
        <w:t>El anticipo correspondiente al tercer trimestre será por el equivalente al 75 por ciento de la</w:t>
      </w:r>
      <w:r>
        <w:rPr>
          <w:spacing w:val="1"/>
          <w:sz w:val="20"/>
        </w:rPr>
        <w:t> </w:t>
      </w:r>
      <w:r>
        <w:rPr>
          <w:sz w:val="20"/>
        </w:rPr>
        <w:t>cantidad que corresponda del monto total determinado para dicho periodo, descontando los</w:t>
      </w:r>
      <w:r>
        <w:rPr>
          <w:spacing w:val="1"/>
          <w:sz w:val="20"/>
        </w:rPr>
        <w:t> </w:t>
      </w:r>
      <w:r>
        <w:rPr>
          <w:sz w:val="20"/>
        </w:rPr>
        <w:t>anticipos</w:t>
      </w:r>
      <w:r>
        <w:rPr>
          <w:spacing w:val="-1"/>
          <w:sz w:val="20"/>
        </w:rPr>
        <w:t> </w:t>
      </w:r>
      <w:r>
        <w:rPr>
          <w:sz w:val="20"/>
        </w:rPr>
        <w:t>correspondientes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fracciones I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II</w:t>
      </w:r>
      <w:r>
        <w:rPr>
          <w:spacing w:val="-2"/>
          <w:sz w:val="20"/>
        </w:rPr>
        <w:t> </w:t>
      </w:r>
      <w:r>
        <w:rPr>
          <w:sz w:val="20"/>
        </w:rPr>
        <w:t>anteriores,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1"/>
        </w:numPr>
        <w:tabs>
          <w:tab w:pos="1127" w:val="left" w:leader="none"/>
        </w:tabs>
        <w:spacing w:line="242" w:lineRule="auto" w:before="0" w:after="0"/>
        <w:ind w:left="1126" w:right="116" w:hanging="432"/>
        <w:jc w:val="both"/>
        <w:rPr>
          <w:sz w:val="20"/>
        </w:rPr>
      </w:pPr>
      <w:r>
        <w:rPr>
          <w:sz w:val="20"/>
        </w:rPr>
        <w:t>El pago correspondiente al cierre anual será por el equivalente al 100 por ciento de la cantidad</w:t>
      </w:r>
      <w:r>
        <w:rPr>
          <w:spacing w:val="-53"/>
          <w:sz w:val="20"/>
        </w:rPr>
        <w:t> </w:t>
      </w:r>
      <w:r>
        <w:rPr>
          <w:sz w:val="20"/>
        </w:rPr>
        <w:t>que corresponda del monto total determinado para dicho periodo, descontando los anticipos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1"/>
          <w:sz w:val="20"/>
        </w:rPr>
        <w:t> </w:t>
      </w:r>
      <w:r>
        <w:rPr>
          <w:sz w:val="20"/>
        </w:rPr>
        <w:t>I,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y III</w:t>
      </w:r>
      <w:r>
        <w:rPr>
          <w:spacing w:val="1"/>
          <w:sz w:val="20"/>
        </w:rPr>
        <w:t> </w:t>
      </w:r>
      <w:r>
        <w:rPr>
          <w:sz w:val="20"/>
        </w:rPr>
        <w:t>anteriores</w:t>
      </w:r>
      <w:r>
        <w:rPr>
          <w:spacing w:val="1"/>
          <w:sz w:val="20"/>
        </w:rPr>
        <w:t> </w:t>
      </w:r>
      <w:r>
        <w:rPr>
          <w:sz w:val="20"/>
        </w:rPr>
        <w:t>y observando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-1"/>
          <w:sz w:val="20"/>
        </w:rPr>
        <w:t> </w:t>
      </w:r>
      <w:r>
        <w:rPr>
          <w:sz w:val="20"/>
        </w:rPr>
        <w:t>párrafos.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tardar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cifras</w:t>
      </w:r>
      <w:r>
        <w:rPr>
          <w:spacing w:val="1"/>
        </w:rPr>
        <w:t> </w:t>
      </w:r>
      <w:r>
        <w:rPr/>
        <w:t>preliminares</w:t>
      </w:r>
      <w:r>
        <w:rPr>
          <w:spacing w:val="1"/>
        </w:rPr>
        <w:t> </w:t>
      </w:r>
      <w:r>
        <w:rPr/>
        <w:t>al mes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noviembre y la estimación del cierre anual de las finanzas públicas, calculará los recursos excedentes</w:t>
      </w:r>
      <w:r>
        <w:rPr>
          <w:spacing w:val="1"/>
        </w:rPr>
        <w:t> </w:t>
      </w:r>
      <w:r>
        <w:rPr/>
        <w:t>anuales, los cuales se transferirán a los citados fondos a más tardar el último día hábil del año. La</w:t>
      </w:r>
      <w:r>
        <w:rPr>
          <w:spacing w:val="1"/>
        </w:rPr>
        <w:t> </w:t>
      </w:r>
      <w:r>
        <w:rPr/>
        <w:t>estimación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cierre anual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finanzas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se calculará</w:t>
      </w:r>
      <w:r>
        <w:rPr>
          <w:spacing w:val="-2"/>
        </w:rPr>
        <w:t> </w:t>
      </w:r>
      <w:r>
        <w:rPr/>
        <w:t>sobre</w:t>
      </w:r>
      <w:r>
        <w:rPr>
          <w:spacing w:val="-1"/>
        </w:rPr>
        <w:t> </w:t>
      </w:r>
      <w:r>
        <w:rPr/>
        <w:t>la base de</w:t>
      </w:r>
      <w:r>
        <w:rPr>
          <w:spacing w:val="-2"/>
        </w:rPr>
        <w:t> </w:t>
      </w:r>
      <w:r>
        <w:rPr/>
        <w:t>flujo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efectivo.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 para definir los mecanismos que permitan ajustar las diferencias que, en su caso, resulten</w:t>
      </w:r>
      <w:r>
        <w:rPr>
          <w:spacing w:val="1"/>
        </w:rPr>
        <w:t> </w:t>
      </w:r>
      <w:r>
        <w:rPr/>
        <w:t>entre los anticipos trimestrales y las cantidades correspondientes al monto anual definitivo presentado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informe</w:t>
      </w:r>
      <w:r>
        <w:rPr>
          <w:spacing w:val="-1"/>
        </w:rPr>
        <w:t> </w:t>
      </w:r>
      <w:r>
        <w:rPr/>
        <w:t>correspondiente al</w:t>
      </w:r>
      <w:r>
        <w:rPr>
          <w:spacing w:val="-2"/>
        </w:rPr>
        <w:t> </w:t>
      </w:r>
      <w:r>
        <w:rPr/>
        <w:t>cuarto</w:t>
      </w:r>
      <w:r>
        <w:rPr>
          <w:spacing w:val="-1"/>
        </w:rPr>
        <w:t> </w:t>
      </w:r>
      <w:r>
        <w:rPr/>
        <w:t>trimestre</w:t>
      </w:r>
      <w:r>
        <w:rPr>
          <w:spacing w:val="-2"/>
        </w:rPr>
        <w:t> </w:t>
      </w:r>
      <w:r>
        <w:rPr/>
        <w:t>del 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 trate.</w:t>
      </w:r>
    </w:p>
    <w:p>
      <w:pPr>
        <w:pStyle w:val="BodyText"/>
      </w:pPr>
    </w:p>
    <w:p>
      <w:pPr>
        <w:pStyle w:val="BodyText"/>
        <w:ind w:left="118" w:right="127" w:firstLine="288"/>
        <w:jc w:val="both"/>
      </w:pPr>
      <w:r>
        <w:rPr/>
        <w:t>Se realizarán las transferencias de recursos que correspondan a los fondos a que se refieren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87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88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Ley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más tardar el</w:t>
      </w:r>
      <w:r>
        <w:rPr>
          <w:spacing w:val="-2"/>
        </w:rPr>
        <w:t> </w:t>
      </w:r>
      <w:r>
        <w:rPr/>
        <w:t>último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hábil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enero.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Las respectivas reservas de los fondos de Estabilización de los Ingresos de las Entidades Federativas</w:t>
      </w:r>
      <w:r>
        <w:rPr>
          <w:spacing w:val="1"/>
        </w:rPr>
        <w:t> </w:t>
      </w:r>
      <w:r>
        <w:rPr/>
        <w:t>y de Estabilización de los Ingresos Presupuestarios, a que se refiere el artículo 19, fracción IV, de la Ley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constituidas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Mexicano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Petróleo,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conceptos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contribuciones que, en su caso, señalen la Ley o disposiciones generales distintas a ésta y aquéllos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determinen expresamente</w:t>
      </w:r>
      <w:r>
        <w:rPr>
          <w:spacing w:val="-2"/>
        </w:rPr>
        <w:t> </w:t>
      </w:r>
      <w:r>
        <w:rPr/>
        <w:t>en las reglas</w:t>
      </w:r>
      <w:r>
        <w:rPr>
          <w:spacing w:val="-1"/>
        </w:rPr>
        <w:t> </w:t>
      </w:r>
      <w:r>
        <w:rPr/>
        <w:t>de operación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 fondo para integrar la</w:t>
      </w:r>
      <w:r>
        <w:rPr>
          <w:spacing w:val="-2"/>
        </w:rPr>
        <w:t> </w:t>
      </w:r>
      <w:r>
        <w:rPr/>
        <w:t>reserva.</w:t>
      </w:r>
    </w:p>
    <w:p>
      <w:pPr>
        <w:pStyle w:val="BodyText"/>
        <w:spacing w:before="1"/>
      </w:pPr>
    </w:p>
    <w:p>
      <w:pPr>
        <w:pStyle w:val="BodyText"/>
        <w:ind w:left="118" w:right="111" w:firstLine="288"/>
        <w:jc w:val="both"/>
      </w:pPr>
      <w:r>
        <w:rPr/>
        <w:t>No se considerarán dentro de las reservas citadas en el párrafo anterior, los rendimientos financieros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depositados</w:t>
      </w:r>
      <w:r>
        <w:rPr>
          <w:spacing w:val="1"/>
        </w:rPr>
        <w:t> </w:t>
      </w:r>
      <w:r>
        <w:rPr/>
        <w:t>en el fondo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aquéllos</w:t>
      </w:r>
      <w:r>
        <w:rPr>
          <w:spacing w:val="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 propia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fondo.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6" w:firstLine="288"/>
        <w:jc w:val="both"/>
      </w:pPr>
      <w:r>
        <w:rPr/>
        <w:t>En cada ejercicio fiscal se realizarán, en primer lugar, las aportaciones a los fondos a que se refiere</w:t>
      </w:r>
      <w:r>
        <w:rPr>
          <w:spacing w:val="1"/>
        </w:rPr>
        <w:t> </w:t>
      </w:r>
      <w:r>
        <w:rPr/>
        <w:t>este artículo provenientes de las transferencias del Fondo Mexicano del Petróleo que correspondan y, en</w:t>
      </w:r>
      <w:r>
        <w:rPr>
          <w:spacing w:val="1"/>
        </w:rPr>
        <w:t> </w:t>
      </w:r>
      <w:r>
        <w:rPr/>
        <w:t>segundo lugar, se realizarán las aportaciones a que se refiere el artículo 19, fracción IV, de la Ley hasta</w:t>
      </w:r>
      <w:r>
        <w:rPr>
          <w:spacing w:val="1"/>
        </w:rPr>
        <w:t> </w:t>
      </w:r>
      <w:r>
        <w:rPr/>
        <w:t>llegar</w:t>
      </w:r>
      <w:r>
        <w:rPr>
          <w:spacing w:val="-1"/>
        </w:rPr>
        <w:t> </w:t>
      </w:r>
      <w:r>
        <w:rPr/>
        <w:t>al límite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fondo.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/>
        <w:t>Cuando alguno de los fondos a que se refiere el artículo 19, fracción IV de la Ley alcance el monto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reserva,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correspondan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destinarán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fines</w:t>
      </w:r>
      <w:r>
        <w:rPr>
          <w:spacing w:val="1"/>
        </w:rPr>
        <w:t> </w:t>
      </w:r>
      <w:r>
        <w:rPr/>
        <w:t>establecidos en la fracción V del mismo artículo, para ello se realizará un anticipo el primer semestre del</w:t>
      </w:r>
      <w:r>
        <w:rPr>
          <w:spacing w:val="1"/>
        </w:rPr>
        <w:t> </w:t>
      </w:r>
      <w:r>
        <w:rPr/>
        <w:t>año, con base en una proyección de las finanzas públicas para el año que</w:t>
      </w:r>
      <w:r>
        <w:rPr>
          <w:spacing w:val="55"/>
        </w:rPr>
        <w:t> </w:t>
      </w:r>
      <w:r>
        <w:rPr/>
        <w:t>elabore la Secretaría, dentro</w:t>
      </w:r>
      <w:r>
        <w:rPr>
          <w:spacing w:val="1"/>
        </w:rPr>
        <w:t> </w:t>
      </w:r>
      <w:r>
        <w:rPr/>
        <w:t>de los 20 días hábiles siguientes a la entrega de los informes trimestrales correspondientes al segundo</w:t>
      </w:r>
      <w:r>
        <w:rPr>
          <w:spacing w:val="1"/>
        </w:rPr>
        <w:t> </w:t>
      </w:r>
      <w:r>
        <w:rPr/>
        <w:t>trimestre y un pago anual a más tardar el último día hábil del año, una vez que la Secretaría con base en</w:t>
      </w:r>
      <w:r>
        <w:rPr>
          <w:spacing w:val="1"/>
        </w:rPr>
        <w:t> </w:t>
      </w:r>
      <w:r>
        <w:rPr/>
        <w:t>las cifras preliminares al mes de noviembre y la estimación del cierre anual de las finanzas públicas,</w:t>
      </w:r>
      <w:r>
        <w:rPr>
          <w:spacing w:val="1"/>
        </w:rPr>
        <w:t> </w:t>
      </w:r>
      <w:r>
        <w:rPr/>
        <w:t>calcule los recursos excedentes anuales. El pago anual tendrá el carácter de definitivo. Los montos que</w:t>
      </w:r>
      <w:r>
        <w:rPr>
          <w:spacing w:val="1"/>
        </w:rPr>
        <w:t> </w:t>
      </w:r>
      <w:r>
        <w:rPr/>
        <w:t>durante el ejercicio se determinen para dichos destinos se depositarán en la Tesorería hasta que se</w:t>
      </w:r>
      <w:r>
        <w:rPr>
          <w:spacing w:val="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definitiva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destinos mencionados.</w:t>
      </w:r>
    </w:p>
    <w:p>
      <w:pPr>
        <w:pStyle w:val="BodyText"/>
      </w:pPr>
    </w:p>
    <w:p>
      <w:pPr>
        <w:pStyle w:val="BodyText"/>
        <w:spacing w:before="1"/>
        <w:ind w:left="118" w:right="127" w:firstLine="288"/>
        <w:jc w:val="both"/>
      </w:pPr>
      <w:r>
        <w:rPr/>
        <w:t>Cuando el cálculo del límite de la reserva señalada en el artículo 19, fracción IV de la Ley indique un</w:t>
      </w:r>
      <w:r>
        <w:rPr>
          <w:spacing w:val="1"/>
        </w:rPr>
        <w:t> </w:t>
      </w:r>
      <w:r>
        <w:rPr/>
        <w:t>nivel</w:t>
      </w:r>
      <w:r>
        <w:rPr>
          <w:spacing w:val="-1"/>
        </w:rPr>
        <w:t> </w:t>
      </w:r>
      <w:r>
        <w:rPr/>
        <w:t>inferior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correspondiente en 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1"/>
        </w:rPr>
        <w:t> </w:t>
      </w:r>
      <w:r>
        <w:rPr/>
        <w:t>inmediato</w:t>
      </w:r>
      <w:r>
        <w:rPr>
          <w:spacing w:val="-2"/>
        </w:rPr>
        <w:t> </w:t>
      </w:r>
      <w:r>
        <w:rPr/>
        <w:t>anterior, prevalecerá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último.</w:t>
      </w:r>
    </w:p>
    <w:p>
      <w:pPr>
        <w:pStyle w:val="BodyText"/>
        <w:spacing w:before="1"/>
      </w:pPr>
    </w:p>
    <w:p>
      <w:pPr>
        <w:pStyle w:val="BodyText"/>
        <w:ind w:left="118" w:right="125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cálculos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preliminar observada en la misma unidad de valor expresada en las cifras estimadas que se presenten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La Secretaría publicará las reglas de operación de dichos fondos y sus modificaciones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spacing w:line="182" w:lineRule="exact" w:before="0"/>
        <w:ind w:left="464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Artículo 12 A. </w:t>
      </w:r>
      <w:r>
        <w:rPr/>
        <w:t>La disminución de los ingresos a que se refiere el artículo 21, fracción II de la Ley se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anuales con</w:t>
      </w:r>
      <w:r>
        <w:rPr>
          <w:spacing w:val="-2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a los estimados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Asimismo, la compensación de la recaudación de los ingresos a que se refiere el artículo 21 de la Ley,</w:t>
      </w:r>
      <w:r>
        <w:rPr>
          <w:spacing w:val="-53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 de los Ingresos de las Entidades Federativas, respectivamente, deberá ser también en</w:t>
      </w:r>
      <w:r>
        <w:rPr>
          <w:spacing w:val="1"/>
        </w:rPr>
        <w:t> </w:t>
      </w:r>
      <w:r>
        <w:rPr/>
        <w:t>términos anuales. Para ello, dichos fondos deberán contar con el mecanismo que permita garantizar</w:t>
      </w:r>
      <w:r>
        <w:rPr>
          <w:spacing w:val="1"/>
        </w:rPr>
        <w:t> </w:t>
      </w:r>
      <w:r>
        <w:rPr/>
        <w:t>reintegros en caso</w:t>
      </w:r>
      <w:r>
        <w:rPr>
          <w:spacing w:val="-1"/>
        </w:rPr>
        <w:t> </w:t>
      </w:r>
      <w:r>
        <w:rPr/>
        <w:t>de que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se determine</w:t>
      </w:r>
      <w:r>
        <w:rPr>
          <w:spacing w:val="-1"/>
        </w:rPr>
        <w:t> </w:t>
      </w:r>
      <w:r>
        <w:rPr/>
        <w:t>saldo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favor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mismos.</w:t>
      </w:r>
    </w:p>
    <w:p>
      <w:pPr>
        <w:pStyle w:val="BodyText"/>
      </w:pPr>
    </w:p>
    <w:p>
      <w:pPr>
        <w:pStyle w:val="BodyText"/>
        <w:ind w:left="118" w:right="125" w:firstLine="288"/>
        <w:jc w:val="both"/>
      </w:pPr>
      <w:r>
        <w:rPr/>
        <w:t>En el transcurso del ejercicio fiscal se podrán realizar las compensaciones señaladas con los recursos</w:t>
      </w:r>
      <w:r>
        <w:rPr>
          <w:spacing w:val="-53"/>
        </w:rPr>
        <w:t> </w:t>
      </w:r>
      <w:r>
        <w:rPr/>
        <w:t>de los fondos a que se refiere el artículo 21 de la Ley cuando con base en una proyección de las finanzas</w:t>
      </w:r>
      <w:r>
        <w:rPr>
          <w:spacing w:val="-53"/>
        </w:rPr>
        <w:t> </w:t>
      </w:r>
      <w:r>
        <w:rPr/>
        <w:t>públicas para el año que elabore la Secretaría, se determine una disminución de los ingresos asociada 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 señaladas en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compensaciones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realizarán con base en la información preliminar que se presente en los informes trimestrales y a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La compensación correspondiente al primer trimestre será hasta por el equivalente al 75 por</w:t>
      </w:r>
      <w:r>
        <w:rPr>
          <w:spacing w:val="1"/>
          <w:sz w:val="20"/>
        </w:rPr>
        <w:t> </w:t>
      </w:r>
      <w:r>
        <w:rPr>
          <w:sz w:val="20"/>
        </w:rPr>
        <w:t>ciento</w:t>
      </w:r>
      <w:r>
        <w:rPr>
          <w:spacing w:val="-1"/>
          <w:sz w:val="20"/>
        </w:rPr>
        <w:t> </w:t>
      </w:r>
      <w:r>
        <w:rPr>
          <w:sz w:val="20"/>
        </w:rPr>
        <w:t>de la disminución que</w:t>
      </w:r>
      <w:r>
        <w:rPr>
          <w:spacing w:val="-2"/>
          <w:sz w:val="20"/>
        </w:rPr>
        <w:t> </w:t>
      </w:r>
      <w:r>
        <w:rPr>
          <w:sz w:val="20"/>
        </w:rPr>
        <w:t>corresponda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monto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1"/>
          <w:sz w:val="20"/>
        </w:rPr>
        <w:t> </w:t>
      </w:r>
      <w:r>
        <w:rPr>
          <w:sz w:val="20"/>
        </w:rPr>
        <w:t>determinado para dicho</w:t>
      </w:r>
      <w:r>
        <w:rPr>
          <w:spacing w:val="-1"/>
          <w:sz w:val="20"/>
        </w:rPr>
        <w:t> </w:t>
      </w:r>
      <w:r>
        <w:rPr>
          <w:sz w:val="20"/>
        </w:rPr>
        <w:t>periodo;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 compensación correspondiente al segundo trimestre será hasta por el equivalente al 75 por</w:t>
      </w:r>
      <w:r>
        <w:rPr>
          <w:spacing w:val="1"/>
          <w:sz w:val="20"/>
        </w:rPr>
        <w:t> </w:t>
      </w:r>
      <w:r>
        <w:rPr>
          <w:sz w:val="20"/>
        </w:rPr>
        <w:t>ciento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disminución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determinado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periodo,</w:t>
      </w:r>
      <w:r>
        <w:rPr>
          <w:spacing w:val="-53"/>
          <w:sz w:val="20"/>
        </w:rPr>
        <w:t> </w:t>
      </w:r>
      <w:r>
        <w:rPr>
          <w:sz w:val="20"/>
        </w:rPr>
        <w:t>descontando la</w:t>
      </w:r>
      <w:r>
        <w:rPr>
          <w:spacing w:val="-1"/>
          <w:sz w:val="20"/>
        </w:rPr>
        <w:t> </w:t>
      </w:r>
      <w:r>
        <w:rPr>
          <w:sz w:val="20"/>
        </w:rPr>
        <w:t>compensación</w:t>
      </w:r>
      <w:r>
        <w:rPr>
          <w:spacing w:val="-1"/>
          <w:sz w:val="20"/>
        </w:rPr>
        <w:t> </w:t>
      </w:r>
      <w:r>
        <w:rPr>
          <w:sz w:val="20"/>
        </w:rPr>
        <w:t>correspondiente al primer</w:t>
      </w:r>
      <w:r>
        <w:rPr>
          <w:spacing w:val="-1"/>
          <w:sz w:val="20"/>
        </w:rPr>
        <w:t> </w:t>
      </w:r>
      <w:r>
        <w:rPr>
          <w:sz w:val="20"/>
        </w:rPr>
        <w:t>trimestre;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2" w:lineRule="auto" w:before="93" w:after="0"/>
        <w:ind w:left="838" w:right="119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compensación</w:t>
      </w:r>
      <w:r>
        <w:rPr>
          <w:spacing w:val="40"/>
          <w:sz w:val="20"/>
        </w:rPr>
        <w:t> </w:t>
      </w:r>
      <w:r>
        <w:rPr>
          <w:sz w:val="20"/>
        </w:rPr>
        <w:t>correspondiente</w:t>
      </w:r>
      <w:r>
        <w:rPr>
          <w:spacing w:val="40"/>
          <w:sz w:val="20"/>
        </w:rPr>
        <w:t> </w:t>
      </w:r>
      <w:r>
        <w:rPr>
          <w:sz w:val="20"/>
        </w:rPr>
        <w:t>al</w:t>
      </w:r>
      <w:r>
        <w:rPr>
          <w:spacing w:val="40"/>
          <w:sz w:val="20"/>
        </w:rPr>
        <w:t> </w:t>
      </w:r>
      <w:r>
        <w:rPr>
          <w:sz w:val="20"/>
        </w:rPr>
        <w:t>tercer</w:t>
      </w:r>
      <w:r>
        <w:rPr>
          <w:spacing w:val="41"/>
          <w:sz w:val="20"/>
        </w:rPr>
        <w:t> </w:t>
      </w:r>
      <w:r>
        <w:rPr>
          <w:sz w:val="20"/>
        </w:rPr>
        <w:t>trimestre</w:t>
      </w:r>
      <w:r>
        <w:rPr>
          <w:spacing w:val="40"/>
          <w:sz w:val="20"/>
        </w:rPr>
        <w:t> </w:t>
      </w:r>
      <w:r>
        <w:rPr>
          <w:sz w:val="20"/>
        </w:rPr>
        <w:t>será</w:t>
      </w:r>
      <w:r>
        <w:rPr>
          <w:spacing w:val="41"/>
          <w:sz w:val="20"/>
        </w:rPr>
        <w:t> </w:t>
      </w:r>
      <w:r>
        <w:rPr>
          <w:sz w:val="20"/>
        </w:rPr>
        <w:t>hasta</w:t>
      </w:r>
      <w:r>
        <w:rPr>
          <w:spacing w:val="42"/>
          <w:sz w:val="20"/>
        </w:rPr>
        <w:t> </w:t>
      </w:r>
      <w:r>
        <w:rPr>
          <w:sz w:val="20"/>
        </w:rPr>
        <w:t>por</w:t>
      </w:r>
      <w:r>
        <w:rPr>
          <w:spacing w:val="41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equivalente</w:t>
      </w:r>
      <w:r>
        <w:rPr>
          <w:spacing w:val="40"/>
          <w:sz w:val="20"/>
        </w:rPr>
        <w:t> </w:t>
      </w:r>
      <w:r>
        <w:rPr>
          <w:sz w:val="20"/>
        </w:rPr>
        <w:t>al</w:t>
      </w:r>
      <w:r>
        <w:rPr>
          <w:spacing w:val="40"/>
          <w:sz w:val="20"/>
        </w:rPr>
        <w:t> </w:t>
      </w:r>
      <w:r>
        <w:rPr>
          <w:sz w:val="20"/>
        </w:rPr>
        <w:t>75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ciento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disminución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determinado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periodo,</w:t>
      </w:r>
      <w:r>
        <w:rPr>
          <w:spacing w:val="-53"/>
          <w:sz w:val="20"/>
        </w:rPr>
        <w:t> </w:t>
      </w:r>
      <w:r>
        <w:rPr>
          <w:sz w:val="20"/>
        </w:rPr>
        <w:t>descontando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compensaciones</w:t>
      </w:r>
      <w:r>
        <w:rPr>
          <w:spacing w:val="-2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en las</w:t>
      </w:r>
      <w:r>
        <w:rPr>
          <w:spacing w:val="-2"/>
          <w:sz w:val="20"/>
        </w:rPr>
        <w:t> </w:t>
      </w:r>
      <w:r>
        <w:rPr>
          <w:sz w:val="20"/>
        </w:rPr>
        <w:t>fracciones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II de este</w:t>
      </w:r>
      <w:r>
        <w:rPr>
          <w:spacing w:val="-1"/>
          <w:sz w:val="20"/>
        </w:rPr>
        <w:t> </w:t>
      </w:r>
      <w:r>
        <w:rPr>
          <w:sz w:val="20"/>
        </w:rPr>
        <w:t>artículo, 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La compensación correspondiente al cierre anual será hasta por el equivalente al 100 por ciento</w:t>
      </w:r>
      <w:r>
        <w:rPr>
          <w:spacing w:val="1"/>
          <w:sz w:val="20"/>
        </w:rPr>
        <w:t> </w:t>
      </w:r>
      <w:r>
        <w:rPr>
          <w:sz w:val="20"/>
        </w:rPr>
        <w:t>de la disminución que corresponda del monto total determinado para dicho periodo, descontando</w:t>
      </w:r>
      <w:r>
        <w:rPr>
          <w:spacing w:val="1"/>
          <w:sz w:val="20"/>
        </w:rPr>
        <w:t> </w:t>
      </w:r>
      <w:r>
        <w:rPr>
          <w:sz w:val="20"/>
        </w:rPr>
        <w:t>las compensaciones correspondientes en las fracciones I, II y III de este artículo y observando, en</w:t>
      </w:r>
      <w:r>
        <w:rPr>
          <w:spacing w:val="-54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 los siguientes</w:t>
      </w:r>
      <w:r>
        <w:rPr>
          <w:spacing w:val="2"/>
          <w:sz w:val="20"/>
        </w:rPr>
        <w:t> </w:t>
      </w:r>
      <w:r>
        <w:rPr>
          <w:sz w:val="20"/>
        </w:rPr>
        <w:t>párrafos.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tardar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26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cifras</w:t>
      </w:r>
      <w:r>
        <w:rPr>
          <w:spacing w:val="1"/>
        </w:rPr>
        <w:t> </w:t>
      </w:r>
      <w:r>
        <w:rPr/>
        <w:t>preliminares</w:t>
      </w:r>
      <w:r>
        <w:rPr>
          <w:spacing w:val="1"/>
        </w:rPr>
        <w:t> </w:t>
      </w:r>
      <w:r>
        <w:rPr/>
        <w:t>al mes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noviembre y la estimación del cierre anual de las finanzas públicas, calculará los ingresos faltantes</w:t>
      </w:r>
      <w:r>
        <w:rPr>
          <w:spacing w:val="1"/>
        </w:rPr>
        <w:t> </w:t>
      </w:r>
      <w:r>
        <w:rPr/>
        <w:t>anuales, y podrán compensarse hasta el monto que se determine con los recursos disponibles en el</w:t>
      </w:r>
      <w:r>
        <w:rPr>
          <w:spacing w:val="1"/>
        </w:rPr>
        <w:t> </w:t>
      </w:r>
      <w:r>
        <w:rPr/>
        <w:t>Fondo de Estabilización de los Ingresos Presupuestarios y, en su caso, con recursos de la Reserva del</w:t>
      </w:r>
      <w:r>
        <w:rPr>
          <w:spacing w:val="1"/>
        </w:rPr>
        <w:t> </w:t>
      </w:r>
      <w:r>
        <w:rPr/>
        <w:t>Fondo, en términos de lo previsto en los artículos 21 y 97 de la Ley, a más tardar el último día hábil del</w:t>
      </w:r>
      <w:r>
        <w:rPr>
          <w:spacing w:val="1"/>
        </w:rPr>
        <w:t> </w:t>
      </w:r>
      <w:r>
        <w:rPr/>
        <w:t>año.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r>
        <w:rPr/>
        <w:t>Las compensaciones con cargo a los recursos del Fondo de Estabilización de los Ingresos de las</w:t>
      </w:r>
      <w:r>
        <w:rPr>
          <w:spacing w:val="1"/>
        </w:rPr>
        <w:t> </w:t>
      </w:r>
      <w:r>
        <w:rPr/>
        <w:t>Entidades Federativas se realizarán mediante anticipos con base en la información preliminar que se</w:t>
      </w:r>
      <w:r>
        <w:rPr>
          <w:spacing w:val="1"/>
        </w:rPr>
        <w:t> </w:t>
      </w:r>
      <w:r>
        <w:rPr/>
        <w:t>presente en los informes trimestrales, a más tardar a los 10 días hábiles siguientes a la terminación de</w:t>
      </w:r>
      <w:r>
        <w:rPr>
          <w:spacing w:val="1"/>
        </w:rPr>
        <w:t> </w:t>
      </w:r>
      <w:r>
        <w:rPr/>
        <w:t>cada uno de los primeros tres trimestres y, para el cuarto trimestre, a más tardar el 15 de diciembre. La</w:t>
      </w:r>
      <w:r>
        <w:rPr>
          <w:spacing w:val="1"/>
        </w:rPr>
        <w:t> </w:t>
      </w:r>
      <w:r>
        <w:rPr/>
        <w:t>compensación será por el equivalente al 75 por ciento de la disminución de participaciones, conforme a</w:t>
      </w:r>
      <w:r>
        <w:rPr>
          <w:spacing w:val="1"/>
        </w:rPr>
        <w:t> </w:t>
      </w:r>
      <w:r>
        <w:rPr/>
        <w:t>dicha información. La compensación podrá ser hasta por el 100 por ciento de la disminución de ingresos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trimestre,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convengan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que el saldo deudor de aquellas que, en su caso, se genere conforme a la información</w:t>
      </w:r>
      <w:r>
        <w:rPr>
          <w:spacing w:val="1"/>
        </w:rPr>
        <w:t> </w:t>
      </w:r>
      <w:r>
        <w:rPr/>
        <w:t>definitiva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cuestión,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descuente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participaciones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/>
        <w:t>La Secretaría podrá realizar compensaciones con cargo a los recursos del Fondo de Estabilización de</w:t>
      </w:r>
      <w:r>
        <w:rPr>
          <w:spacing w:val="1"/>
        </w:rPr>
        <w:t> </w:t>
      </w:r>
      <w:r>
        <w:rPr/>
        <w:t>los Ingresos de las Entidades Federativas, de manera mensual y hasta por el equivalente al 100 por</w:t>
      </w:r>
      <w:r>
        <w:rPr>
          <w:spacing w:val="1"/>
        </w:rPr>
        <w:t> </w:t>
      </w:r>
      <w:r>
        <w:rPr/>
        <w:t>ciento de la disminución de las participaciones, de acuerdo con los mecanismos que se determinen en las</w:t>
      </w:r>
      <w:r>
        <w:rPr>
          <w:spacing w:val="-53"/>
        </w:rPr>
        <w:t> </w:t>
      </w:r>
      <w:r>
        <w:rPr/>
        <w:t>reglas de operación del citado Fondo, cuando con base en las proyecciones oficiales de las finanzas</w:t>
      </w:r>
      <w:r>
        <w:rPr>
          <w:spacing w:val="1"/>
        </w:rPr>
        <w:t> </w:t>
      </w:r>
      <w:r>
        <w:rPr/>
        <w:t>públicas, se prevea una disminución en la Recaudación Federal Participable con respecto a lo estimado</w:t>
      </w:r>
      <w:r>
        <w:rPr>
          <w:spacing w:val="1"/>
        </w:rPr>
        <w:t> </w:t>
      </w:r>
      <w:r>
        <w:rPr/>
        <w:t>en la Ley de Ingresos. Dichas compensaciones mensuales se realizarán de forma provisional, y tomando</w:t>
      </w:r>
      <w:r>
        <w:rPr>
          <w:spacing w:val="1"/>
        </w:rPr>
        <w:t> </w:t>
      </w:r>
      <w:r>
        <w:rPr/>
        <w:t>en consideración la última información preliminar con que se cuente, a más tardar a los 10 días hábiles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terminación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mes.</w:t>
      </w:r>
    </w:p>
    <w:p>
      <w:pPr>
        <w:pStyle w:val="BodyText"/>
        <w:spacing w:before="2"/>
      </w:pPr>
    </w:p>
    <w:p>
      <w:pPr>
        <w:pStyle w:val="BodyText"/>
        <w:ind w:left="118" w:right="115" w:firstLine="288"/>
        <w:jc w:val="both"/>
      </w:pPr>
      <w:r>
        <w:rPr/>
        <w:t>La Secretaría, en los términos que establezcan las reglas de operación del Fondo de Estabilización de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establecerá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ajustar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diferencias que, en su caso, resulten entre las compensaciones mensuales a que se refiere el párrafo</w:t>
      </w:r>
      <w:r>
        <w:rPr>
          <w:spacing w:val="1"/>
        </w:rPr>
        <w:t> </w:t>
      </w:r>
      <w:r>
        <w:rPr/>
        <w:t>anterior y las cantidades correspondientes a la información preliminar que se presente en los informes</w:t>
      </w:r>
      <w:r>
        <w:rPr>
          <w:spacing w:val="1"/>
        </w:rPr>
        <w:t> </w:t>
      </w:r>
      <w:r>
        <w:rPr/>
        <w:t>trimestrales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trate.</w:t>
      </w:r>
    </w:p>
    <w:p>
      <w:pPr>
        <w:pStyle w:val="BodyText"/>
      </w:pPr>
    </w:p>
    <w:p>
      <w:pPr>
        <w:pStyle w:val="BodyText"/>
        <w:ind w:left="118" w:right="125" w:firstLine="288"/>
        <w:jc w:val="both"/>
      </w:pPr>
      <w:r>
        <w:rPr/>
        <w:t>Lo dispuesto en los dos párrafos anteriores, sólo resultará aplicable durante el ejercicio fiscal en el</w:t>
      </w:r>
      <w:r>
        <w:rPr>
          <w:spacing w:val="1"/>
        </w:rPr>
        <w:t> </w:t>
      </w:r>
      <w:r>
        <w:rPr/>
        <w:t>que, con base en las proyecciones oficiales de las finanzas públicas, se prevea una disminución en la</w:t>
      </w:r>
      <w:r>
        <w:rPr>
          <w:spacing w:val="1"/>
        </w:rPr>
        <w:t> </w:t>
      </w:r>
      <w:r>
        <w:rPr/>
        <w:t>Recaudación Federal</w:t>
      </w:r>
      <w:r>
        <w:rPr>
          <w:spacing w:val="1"/>
        </w:rPr>
        <w:t> </w:t>
      </w:r>
      <w:r>
        <w:rPr/>
        <w:t>Participable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 lo</w:t>
      </w:r>
      <w:r>
        <w:rPr>
          <w:spacing w:val="-1"/>
        </w:rPr>
        <w:t> </w:t>
      </w:r>
      <w:r>
        <w:rPr/>
        <w:t>estimado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Ingresos.</w:t>
      </w:r>
    </w:p>
    <w:p>
      <w:pPr>
        <w:pStyle w:val="BodyText"/>
      </w:pPr>
    </w:p>
    <w:p>
      <w:pPr>
        <w:pStyle w:val="BodyText"/>
        <w:ind w:left="118" w:right="115" w:firstLine="288"/>
        <w:jc w:val="both"/>
      </w:pPr>
      <w:r>
        <w:rPr/>
        <w:t>Las compensaciones que se determinen con los recursos del Fondo de Estabilización de los Ingresos</w:t>
      </w:r>
      <w:r>
        <w:rPr>
          <w:spacing w:val="1"/>
        </w:rPr>
        <w:t> </w:t>
      </w:r>
      <w:r>
        <w:rPr/>
        <w:t>de las Entidades Federativas se podrán realizar, en primera instancia, con los recursos distintos de su</w:t>
      </w:r>
      <w:r>
        <w:rPr>
          <w:spacing w:val="1"/>
        </w:rPr>
        <w:t> </w:t>
      </w:r>
      <w:r>
        <w:rPr/>
        <w:t>reserva y, en segunda instancia, con los recursos de la reserva hasta por el monto establecido en las</w:t>
      </w:r>
      <w:r>
        <w:rPr>
          <w:spacing w:val="1"/>
        </w:rPr>
        <w:t> </w:t>
      </w:r>
      <w:r>
        <w:rPr/>
        <w:t>reglas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-1"/>
        </w:rPr>
        <w:t> </w:t>
      </w:r>
      <w:r>
        <w:rPr/>
        <w:t>mencionado.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 compensación que se determine con los recursos del Fondo de Estabilización de los Ingresos</w:t>
      </w:r>
      <w:r>
        <w:rPr>
          <w:spacing w:val="1"/>
        </w:rPr>
        <w:t> </w:t>
      </w:r>
      <w:r>
        <w:rPr/>
        <w:t>Presupuestarios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podrá</w:t>
      </w:r>
      <w:r>
        <w:rPr>
          <w:spacing w:val="3"/>
        </w:rPr>
        <w:t> </w:t>
      </w:r>
      <w:r>
        <w:rPr/>
        <w:t>realizar,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primera</w:t>
      </w:r>
      <w:r>
        <w:rPr>
          <w:spacing w:val="3"/>
        </w:rPr>
        <w:t> </w:t>
      </w:r>
      <w:r>
        <w:rPr/>
        <w:t>instancia</w:t>
      </w:r>
      <w:r>
        <w:rPr>
          <w:spacing w:val="1"/>
        </w:rPr>
        <w:t> </w:t>
      </w:r>
      <w:r>
        <w:rPr/>
        <w:t>con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reserva</w:t>
      </w:r>
      <w:r>
        <w:rPr>
          <w:spacing w:val="2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monto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3"/>
        <w:jc w:val="both"/>
      </w:pPr>
      <w:r>
        <w:rPr/>
        <w:t>establecido en las reglas de operación del Fondo mencionado y, en segunda instancia, con los recursos</w:t>
      </w:r>
      <w:r>
        <w:rPr>
          <w:spacing w:val="1"/>
        </w:rPr>
        <w:t> </w:t>
      </w:r>
      <w:r>
        <w:rPr/>
        <w:t>distintos de la reserva. Una vez realizada la compensación, y en caso de que se determinen remanentes</w:t>
      </w:r>
      <w:r>
        <w:rPr>
          <w:spacing w:val="1"/>
        </w:rPr>
        <w:t> </w:t>
      </w:r>
      <w:r>
        <w:rPr/>
        <w:t>en los recursos del Fondo, distintos de la reserva, tales remanentes se podrán utilizar para compensar la</w:t>
      </w:r>
      <w:r>
        <w:rPr>
          <w:spacing w:val="1"/>
        </w:rPr>
        <w:t> </w:t>
      </w:r>
      <w:r>
        <w:rPr/>
        <w:t>disminución de ingresos</w:t>
      </w:r>
      <w:r>
        <w:rPr>
          <w:spacing w:val="2"/>
        </w:rPr>
        <w:t> </w:t>
      </w:r>
      <w:r>
        <w:rPr/>
        <w:t>presupuestarios,</w:t>
      </w:r>
      <w:r>
        <w:rPr>
          <w:spacing w:val="-2"/>
        </w:rPr>
        <w:t> </w:t>
      </w:r>
      <w:r>
        <w:rPr/>
        <w:t>respecto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estimados 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Ingresos.</w:t>
      </w:r>
    </w:p>
    <w:p>
      <w:pPr>
        <w:pStyle w:val="BodyText"/>
      </w:pPr>
    </w:p>
    <w:p>
      <w:pPr>
        <w:pStyle w:val="BodyText"/>
        <w:ind w:left="118" w:right="126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disminución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distintos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cubran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 de los Ingresos de las Entidades Federativas, se podrá compensar directamente mediante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mecanismo</w:t>
      </w:r>
      <w:r>
        <w:rPr>
          <w:spacing w:val="-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21,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Para los cálculos de las compensaciones por la disminución de los ingresos, se podrá utilizar la</w:t>
      </w:r>
      <w:r>
        <w:rPr>
          <w:spacing w:val="1"/>
        </w:rPr>
        <w:t> </w:t>
      </w:r>
      <w:r>
        <w:rPr/>
        <w:t>información preliminar observada en la misma unidad de valor expresada en las cifras estimadas que se</w:t>
      </w:r>
      <w:r>
        <w:rPr>
          <w:spacing w:val="1"/>
        </w:rPr>
        <w:t> </w:t>
      </w:r>
      <w:r>
        <w:rPr/>
        <w:t>presenten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25-04-2014,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31-10-2014,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31-07-2020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Artículo 12 B. </w:t>
      </w:r>
      <w:r>
        <w:rPr/>
        <w:t>Los recursos del Fondo Mexicano del Petróleo a los que se refiere el artículo 93,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tercero,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serán</w:t>
      </w:r>
      <w:r>
        <w:rPr>
          <w:spacing w:val="-1"/>
        </w:rPr>
        <w:t> </w:t>
      </w:r>
      <w:r>
        <w:rPr/>
        <w:t>determinados por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Comité</w:t>
      </w:r>
      <w:r>
        <w:rPr>
          <w:spacing w:val="-1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dicho</w:t>
      </w:r>
      <w:r>
        <w:rPr>
          <w:spacing w:val="-2"/>
        </w:rPr>
        <w:t> </w:t>
      </w:r>
      <w:r>
        <w:rPr/>
        <w:t>Fondo.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La orden</w:t>
      </w:r>
      <w:r>
        <w:rPr>
          <w:spacing w:val="1"/>
        </w:rPr>
        <w:t> </w:t>
      </w:r>
      <w:r>
        <w:rPr/>
        <w:t>del Comité Técnico 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 refiere</w:t>
      </w:r>
      <w:r>
        <w:rPr>
          <w:spacing w:val="1"/>
        </w:rPr>
        <w:t> </w:t>
      </w:r>
      <w:r>
        <w:rPr/>
        <w:t>el artículo 96 de</w:t>
      </w:r>
      <w:r>
        <w:rPr>
          <w:spacing w:val="1"/>
        </w:rPr>
        <w:t> </w:t>
      </w:r>
      <w:r>
        <w:rPr/>
        <w:t>la Ley deberá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cuando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saldo acumulado de la Reserva del Fondo al 31 de diciembre del año previo supere el 10 por ciento del</w:t>
      </w:r>
      <w:r>
        <w:rPr>
          <w:spacing w:val="1"/>
        </w:rPr>
        <w:t> </w:t>
      </w:r>
      <w:r>
        <w:rPr/>
        <w:t>Producto Interno Bruto. Dicha orden deberá incluir un calendario que detalle la periodicidad con la que el</w:t>
      </w:r>
      <w:r>
        <w:rPr>
          <w:spacing w:val="1"/>
        </w:rPr>
        <w:t> </w:t>
      </w:r>
      <w:r>
        <w:rPr/>
        <w:t>Fondo Mexicano del Petróleo deba transferir los rendimientos financieros reales anuales a</w:t>
      </w:r>
      <w:r>
        <w:rPr>
          <w:spacing w:val="55"/>
        </w:rPr>
        <w:t> </w:t>
      </w:r>
      <w:r>
        <w:rPr/>
        <w:t>la Tesorería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instrucción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tal efecto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5" w:firstLine="288"/>
        <w:jc w:val="both"/>
      </w:pPr>
      <w:r>
        <w:rPr>
          <w:rFonts w:ascii="Arial" w:hAnsi="Arial"/>
          <w:b/>
        </w:rPr>
        <w:t>Artículo 13. </w:t>
      </w:r>
      <w:r>
        <w:rPr/>
        <w:t>Para el establecimiento de sus metas de balances de operación, primario y financiero, las</w:t>
      </w:r>
      <w:r>
        <w:rPr>
          <w:spacing w:val="-53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directo</w:t>
      </w:r>
      <w:r>
        <w:rPr>
          <w:spacing w:val="-1"/>
        </w:rPr>
        <w:t> </w:t>
      </w:r>
      <w:r>
        <w:rPr/>
        <w:t>deberán: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13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Comprometer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respectivas</w:t>
      </w:r>
      <w:r>
        <w:rPr>
          <w:spacing w:val="-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mensual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trimestral;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Enviar, a más tardar el último día hábil de enero, sus respectivas metas para dictamen de la</w:t>
      </w:r>
      <w:r>
        <w:rPr>
          <w:spacing w:val="1"/>
          <w:sz w:val="20"/>
        </w:rPr>
        <w:t> </w:t>
      </w:r>
      <w:r>
        <w:rPr>
          <w:sz w:val="20"/>
        </w:rPr>
        <w:t>Secretaría y la Función Pública, en el ámbito de su competencia, las cuales remitirán su análisis</w:t>
      </w:r>
      <w:r>
        <w:rPr>
          <w:spacing w:val="1"/>
          <w:sz w:val="20"/>
        </w:rPr>
        <w:t> </w:t>
      </w:r>
      <w:r>
        <w:rPr>
          <w:sz w:val="20"/>
        </w:rPr>
        <w:t>conjunto y las metas a la Comisión dentro de los 15 días naturales siguientes, a efecto de que</w:t>
      </w:r>
      <w:r>
        <w:rPr>
          <w:spacing w:val="1"/>
          <w:sz w:val="20"/>
        </w:rPr>
        <w:t> </w:t>
      </w:r>
      <w:r>
        <w:rPr>
          <w:sz w:val="20"/>
        </w:rPr>
        <w:t>ésta</w:t>
      </w:r>
      <w:r>
        <w:rPr>
          <w:spacing w:val="-2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las recomendaciones correspondientes,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3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Evaluar</w:t>
      </w:r>
      <w:r>
        <w:rPr>
          <w:spacing w:val="6"/>
          <w:sz w:val="20"/>
        </w:rPr>
        <w:t> </w:t>
      </w:r>
      <w:r>
        <w:rPr>
          <w:sz w:val="20"/>
        </w:rPr>
        <w:t>trimestralmente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cumplimiento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sus</w:t>
      </w:r>
      <w:r>
        <w:rPr>
          <w:spacing w:val="7"/>
          <w:sz w:val="20"/>
        </w:rPr>
        <w:t> </w:t>
      </w:r>
      <w:r>
        <w:rPr>
          <w:sz w:val="20"/>
        </w:rPr>
        <w:t>metas,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cuales</w:t>
      </w:r>
      <w:r>
        <w:rPr>
          <w:spacing w:val="7"/>
          <w:sz w:val="20"/>
        </w:rPr>
        <w:t> </w:t>
      </w:r>
      <w:r>
        <w:rPr>
          <w:sz w:val="20"/>
        </w:rPr>
        <w:t>serán</w:t>
      </w:r>
      <w:r>
        <w:rPr>
          <w:spacing w:val="6"/>
          <w:sz w:val="20"/>
        </w:rPr>
        <w:t> </w:t>
      </w:r>
      <w:r>
        <w:rPr>
          <w:sz w:val="20"/>
        </w:rPr>
        <w:t>enviadas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Secretaría</w:t>
      </w:r>
      <w:r>
        <w:rPr>
          <w:spacing w:val="-53"/>
          <w:sz w:val="20"/>
        </w:rPr>
        <w:t> </w:t>
      </w:r>
      <w:r>
        <w:rPr>
          <w:sz w:val="20"/>
        </w:rPr>
        <w:t>y a la Función Pública dentro de los 25 días naturales siguientes a la terminación de cada</w:t>
      </w:r>
      <w:r>
        <w:rPr>
          <w:spacing w:val="1"/>
          <w:sz w:val="20"/>
        </w:rPr>
        <w:t> </w:t>
      </w:r>
      <w:r>
        <w:rPr>
          <w:sz w:val="20"/>
        </w:rPr>
        <w:t>trimestre, a efecto de que realicen un análisis conjunto de las mismas y lo presenten con las</w:t>
      </w:r>
      <w:r>
        <w:rPr>
          <w:spacing w:val="1"/>
          <w:sz w:val="20"/>
        </w:rPr>
        <w:t> </w:t>
      </w:r>
      <w:r>
        <w:rPr>
          <w:sz w:val="20"/>
        </w:rPr>
        <w:t>evaluaciones aludidas a la Comisión dentro de los</w:t>
      </w:r>
      <w:r>
        <w:rPr>
          <w:spacing w:val="55"/>
          <w:sz w:val="20"/>
        </w:rPr>
        <w:t> </w:t>
      </w:r>
      <w:r>
        <w:rPr>
          <w:sz w:val="20"/>
        </w:rPr>
        <w:t>10 días naturales siguientes, con la finalidad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 dicha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recomendaciones correspondientes.</w:t>
      </w:r>
    </w:p>
    <w:p>
      <w:pPr>
        <w:pStyle w:val="BodyText"/>
        <w:spacing w:before="3"/>
      </w:pPr>
    </w:p>
    <w:p>
      <w:pPr>
        <w:pStyle w:val="BodyText"/>
        <w:ind w:left="118" w:right="127" w:firstLine="288"/>
      </w:pPr>
      <w:r>
        <w:rPr/>
        <w:t>En</w:t>
      </w:r>
      <w:r>
        <w:rPr>
          <w:spacing w:val="4"/>
        </w:rPr>
        <w:t> </w:t>
      </w:r>
      <w:r>
        <w:rPr/>
        <w:t>los</w:t>
      </w:r>
      <w:r>
        <w:rPr>
          <w:spacing w:val="2"/>
        </w:rPr>
        <w:t> </w:t>
      </w:r>
      <w:r>
        <w:rPr/>
        <w:t>casos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determine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Secretaría,</w:t>
      </w:r>
      <w:r>
        <w:rPr>
          <w:spacing w:val="4"/>
        </w:rPr>
        <w:t> </w:t>
      </w:r>
      <w:r>
        <w:rPr/>
        <w:t>las</w:t>
      </w:r>
      <w:r>
        <w:rPr>
          <w:spacing w:val="2"/>
        </w:rPr>
        <w:t> </w:t>
      </w:r>
      <w:r>
        <w:rPr/>
        <w:t>entidades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control</w:t>
      </w:r>
      <w:r>
        <w:rPr>
          <w:spacing w:val="2"/>
        </w:rPr>
        <w:t> </w:t>
      </w:r>
      <w:r>
        <w:rPr/>
        <w:t>indirecto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sujetarán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lo</w:t>
      </w:r>
      <w:r>
        <w:rPr>
          <w:spacing w:val="-5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52" w:firstLine="288"/>
      </w:pPr>
      <w:r>
        <w:rPr/>
        <w:t>Los</w:t>
      </w:r>
      <w:r>
        <w:rPr>
          <w:spacing w:val="16"/>
        </w:rPr>
        <w:t> </w:t>
      </w:r>
      <w:r>
        <w:rPr/>
        <w:t>titulares</w:t>
      </w:r>
      <w:r>
        <w:rPr>
          <w:spacing w:val="20"/>
        </w:rPr>
        <w:t> </w:t>
      </w:r>
      <w:r>
        <w:rPr/>
        <w:t>y</w:t>
      </w:r>
      <w:r>
        <w:rPr>
          <w:spacing w:val="15"/>
        </w:rPr>
        <w:t> </w:t>
      </w:r>
      <w:r>
        <w:rPr/>
        <w:t>los</w:t>
      </w:r>
      <w:r>
        <w:rPr>
          <w:spacing w:val="17"/>
        </w:rPr>
        <w:t> </w:t>
      </w:r>
      <w:r>
        <w:rPr/>
        <w:t>servidores</w:t>
      </w:r>
      <w:r>
        <w:rPr>
          <w:spacing w:val="17"/>
        </w:rPr>
        <w:t> </w:t>
      </w:r>
      <w:r>
        <w:rPr/>
        <w:t>públicos</w:t>
      </w:r>
      <w:r>
        <w:rPr>
          <w:spacing w:val="17"/>
        </w:rPr>
        <w:t> </w:t>
      </w:r>
      <w:r>
        <w:rPr/>
        <w:t>competentes</w:t>
      </w:r>
      <w:r>
        <w:rPr>
          <w:spacing w:val="22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entidades</w:t>
      </w:r>
      <w:r>
        <w:rPr>
          <w:spacing w:val="17"/>
        </w:rPr>
        <w:t> </w:t>
      </w:r>
      <w:r>
        <w:rPr/>
        <w:t>deberán</w:t>
      </w:r>
      <w:r>
        <w:rPr>
          <w:spacing w:val="14"/>
        </w:rPr>
        <w:t> </w:t>
      </w:r>
      <w:r>
        <w:rPr/>
        <w:t>cumplir</w:t>
      </w:r>
      <w:r>
        <w:rPr>
          <w:spacing w:val="17"/>
        </w:rPr>
        <w:t> </w:t>
      </w:r>
      <w:r>
        <w:rPr/>
        <w:t>con</w:t>
      </w:r>
      <w:r>
        <w:rPr>
          <w:spacing w:val="15"/>
        </w:rPr>
        <w:t> </w:t>
      </w:r>
      <w:r>
        <w:rPr/>
        <w:t>sus</w:t>
      </w:r>
      <w:r>
        <w:rPr>
          <w:spacing w:val="14"/>
        </w:rPr>
        <w:t> </w:t>
      </w:r>
      <w:r>
        <w:rPr/>
        <w:t>metas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balances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operación, primario y</w:t>
      </w:r>
      <w:r>
        <w:rPr>
          <w:spacing w:val="-4"/>
        </w:rPr>
        <w:t> </w:t>
      </w:r>
      <w:r>
        <w:rPr/>
        <w:t>financiero,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presupuestos autorizados.</w:t>
      </w:r>
    </w:p>
    <w:p>
      <w:pPr>
        <w:spacing w:line="180" w:lineRule="exact" w:before="0"/>
        <w:ind w:left="0" w:right="117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25-04-2014: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14.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569" w:space="2267"/>
            <w:col w:w="4804"/>
          </w:cols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line="242" w:lineRule="auto" w:before="93"/>
        <w:ind w:left="118" w:right="123" w:firstLine="288"/>
        <w:jc w:val="both"/>
      </w:pPr>
      <w:r>
        <w:rPr>
          <w:rFonts w:ascii="Arial" w:hAnsi="Arial"/>
          <w:b/>
        </w:rPr>
        <w:t>Artículo 15. </w:t>
      </w:r>
      <w:r>
        <w:rPr/>
        <w:t>El cómputo del precio de referencia de la mezcla de petróleo mexicano se podrá realizar</w:t>
      </w:r>
      <w:r>
        <w:rPr>
          <w:spacing w:val="1"/>
        </w:rPr>
        <w:t> </w:t>
      </w:r>
      <w:r>
        <w:rPr/>
        <w:t>hasta siete días antes de la fecha en que el documento que lo contenga deba ser entregado al Congreso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Para el cálculo del componente descrito en el artículo 31, fracción I, inciso a) de la Ley, se</w:t>
      </w:r>
      <w:r>
        <w:rPr>
          <w:spacing w:val="1"/>
          <w:sz w:val="20"/>
        </w:rPr>
        <w:t> </w:t>
      </w:r>
      <w:r>
        <w:rPr>
          <w:sz w:val="20"/>
        </w:rPr>
        <w:t>emplearán</w:t>
      </w:r>
      <w:r>
        <w:rPr>
          <w:spacing w:val="-2"/>
          <w:sz w:val="20"/>
        </w:rPr>
        <w:t> </w:t>
      </w:r>
      <w:r>
        <w:rPr>
          <w:sz w:val="20"/>
        </w:rPr>
        <w:t>los precios</w:t>
      </w:r>
      <w:r>
        <w:rPr>
          <w:spacing w:val="-1"/>
          <w:sz w:val="20"/>
        </w:rPr>
        <w:t> </w:t>
      </w:r>
      <w:r>
        <w:rPr>
          <w:sz w:val="20"/>
        </w:rPr>
        <w:t>promedio</w:t>
      </w:r>
      <w:r>
        <w:rPr>
          <w:spacing w:val="-1"/>
          <w:sz w:val="20"/>
        </w:rPr>
        <w:t> </w:t>
      </w:r>
      <w:r>
        <w:rPr>
          <w:sz w:val="20"/>
        </w:rPr>
        <w:t>mensuales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 mezcla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petróleo</w:t>
      </w:r>
      <w:r>
        <w:rPr>
          <w:spacing w:val="-1"/>
          <w:sz w:val="20"/>
        </w:rPr>
        <w:t> </w:t>
      </w:r>
      <w:r>
        <w:rPr>
          <w:sz w:val="20"/>
        </w:rPr>
        <w:t>mexicano;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Para el cálculo de los componentes descritos en el artículo 31, fracción I, inciso b), y fracción II,</w:t>
      </w:r>
      <w:r>
        <w:rPr>
          <w:spacing w:val="1"/>
          <w:sz w:val="20"/>
        </w:rPr>
        <w:t> </w:t>
      </w:r>
      <w:r>
        <w:rPr>
          <w:sz w:val="20"/>
        </w:rPr>
        <w:t>inciso a), de la Ley, se empleará el promedio de las cotizaciones diarias de la última transacción</w:t>
      </w:r>
      <w:r>
        <w:rPr>
          <w:spacing w:val="1"/>
          <w:sz w:val="20"/>
        </w:rPr>
        <w:t> </w:t>
      </w:r>
      <w:r>
        <w:rPr>
          <w:sz w:val="20"/>
        </w:rPr>
        <w:t>registrada en el Mercado de Intercambio Mercantil de Nueva York para un periodo entre dos y</w:t>
      </w:r>
      <w:r>
        <w:rPr>
          <w:spacing w:val="1"/>
          <w:sz w:val="20"/>
        </w:rPr>
        <w:t> </w:t>
      </w:r>
      <w:r>
        <w:rPr>
          <w:sz w:val="20"/>
        </w:rPr>
        <w:t>seis</w:t>
      </w:r>
      <w:r>
        <w:rPr>
          <w:spacing w:val="-1"/>
          <w:sz w:val="20"/>
        </w:rPr>
        <w:t> </w:t>
      </w:r>
      <w:r>
        <w:rPr>
          <w:sz w:val="20"/>
        </w:rPr>
        <w:t>meses anteriores</w:t>
      </w:r>
      <w:r>
        <w:rPr>
          <w:spacing w:val="1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que se</w:t>
      </w:r>
      <w:r>
        <w:rPr>
          <w:spacing w:val="-1"/>
          <w:sz w:val="20"/>
        </w:rPr>
        <w:t> </w:t>
      </w:r>
      <w:r>
        <w:rPr>
          <w:sz w:val="20"/>
        </w:rPr>
        <w:t>realizó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cálculo;</w:t>
      </w:r>
    </w:p>
    <w:p>
      <w:pPr>
        <w:spacing w:line="17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Para el cálculo del componente descrito en el artículo 31, fracción I, inciso b) de la Ley, se</w:t>
      </w:r>
      <w:r>
        <w:rPr>
          <w:spacing w:val="1"/>
          <w:sz w:val="20"/>
        </w:rPr>
        <w:t> </w:t>
      </w:r>
      <w:r>
        <w:rPr>
          <w:sz w:val="20"/>
        </w:rPr>
        <w:t>emplearán los precios de los futuros del crudo denominado de Calidad Media del Oeste de Texas</w:t>
      </w:r>
      <w:r>
        <w:rPr>
          <w:spacing w:val="-53"/>
          <w:sz w:val="20"/>
        </w:rPr>
        <w:t> </w:t>
      </w:r>
      <w:r>
        <w:rPr>
          <w:sz w:val="20"/>
        </w:rPr>
        <w:t>con fecha de entrega a partir del mes de diciembre del tercer año posterior al que se está</w:t>
      </w:r>
      <w:r>
        <w:rPr>
          <w:spacing w:val="1"/>
          <w:sz w:val="20"/>
        </w:rPr>
        <w:t> </w:t>
      </w:r>
      <w:r>
        <w:rPr>
          <w:sz w:val="20"/>
        </w:rPr>
        <w:t>presupuestando.</w:t>
      </w:r>
      <w:r>
        <w:rPr>
          <w:spacing w:val="40"/>
          <w:sz w:val="20"/>
        </w:rPr>
        <w:t> </w:t>
      </w:r>
      <w:r>
        <w:rPr>
          <w:sz w:val="20"/>
        </w:rPr>
        <w:t>Los</w:t>
      </w:r>
      <w:r>
        <w:rPr>
          <w:spacing w:val="42"/>
          <w:sz w:val="20"/>
        </w:rPr>
        <w:t> </w:t>
      </w:r>
      <w:r>
        <w:rPr>
          <w:sz w:val="20"/>
        </w:rPr>
        <w:t>futuros</w:t>
      </w:r>
      <w:r>
        <w:rPr>
          <w:spacing w:val="42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considerar</w:t>
      </w:r>
      <w:r>
        <w:rPr>
          <w:spacing w:val="42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el</w:t>
      </w:r>
      <w:r>
        <w:rPr>
          <w:spacing w:val="41"/>
          <w:sz w:val="20"/>
        </w:rPr>
        <w:t> </w:t>
      </w:r>
      <w:r>
        <w:rPr>
          <w:sz w:val="20"/>
        </w:rPr>
        <w:t>cómputo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este</w:t>
      </w:r>
      <w:r>
        <w:rPr>
          <w:spacing w:val="41"/>
          <w:sz w:val="20"/>
        </w:rPr>
        <w:t> </w:t>
      </w:r>
      <w:r>
        <w:rPr>
          <w:sz w:val="20"/>
        </w:rPr>
        <w:t>componente</w:t>
      </w:r>
      <w:r>
        <w:rPr>
          <w:spacing w:val="40"/>
          <w:sz w:val="20"/>
        </w:rPr>
        <w:t> </w:t>
      </w:r>
      <w:r>
        <w:rPr>
          <w:sz w:val="20"/>
        </w:rPr>
        <w:t>deberán</w:t>
      </w:r>
      <w:r>
        <w:rPr>
          <w:spacing w:val="41"/>
          <w:sz w:val="20"/>
        </w:rPr>
        <w:t> </w:t>
      </w:r>
      <w:r>
        <w:rPr>
          <w:sz w:val="20"/>
        </w:rPr>
        <w:t>tener</w:t>
      </w:r>
      <w:r>
        <w:rPr>
          <w:spacing w:val="-53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entrega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 mismo</w:t>
      </w:r>
      <w:r>
        <w:rPr>
          <w:spacing w:val="-4"/>
          <w:sz w:val="20"/>
        </w:rPr>
        <w:t> </w:t>
      </w:r>
      <w:r>
        <w:rPr>
          <w:sz w:val="20"/>
        </w:rPr>
        <w:t>mes de</w:t>
      </w:r>
      <w:r>
        <w:rPr>
          <w:spacing w:val="-1"/>
          <w:sz w:val="20"/>
        </w:rPr>
        <w:t> </w:t>
      </w:r>
      <w:r>
        <w:rPr>
          <w:sz w:val="20"/>
        </w:rPr>
        <w:t>los distintos</w:t>
      </w:r>
      <w:r>
        <w:rPr>
          <w:spacing w:val="-1"/>
          <w:sz w:val="20"/>
        </w:rPr>
        <w:t> </w:t>
      </w:r>
      <w:r>
        <w:rPr>
          <w:sz w:val="20"/>
        </w:rPr>
        <w:t>años;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4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Para el cálculo del componente descrito en el artículo 31, fracción II, inciso a) de la Ley, se</w:t>
      </w:r>
      <w:r>
        <w:rPr>
          <w:spacing w:val="1"/>
          <w:sz w:val="20"/>
        </w:rPr>
        <w:t> </w:t>
      </w:r>
      <w:r>
        <w:rPr>
          <w:sz w:val="20"/>
        </w:rPr>
        <w:t>emplearán los precios de los futuros del crudo denominado de Calidad Media del Oeste de Texas</w:t>
      </w:r>
      <w:r>
        <w:rPr>
          <w:spacing w:val="-53"/>
          <w:sz w:val="20"/>
        </w:rPr>
        <w:t> </w:t>
      </w:r>
      <w:r>
        <w:rPr>
          <w:sz w:val="20"/>
        </w:rPr>
        <w:t>con fecha de entrega entre el mes de diciembre anterior y el mes de noviembre del año que se</w:t>
      </w:r>
      <w:r>
        <w:rPr>
          <w:spacing w:val="1"/>
          <w:sz w:val="20"/>
        </w:rPr>
        <w:t> </w:t>
      </w:r>
      <w:r>
        <w:rPr>
          <w:sz w:val="20"/>
        </w:rPr>
        <w:t>está</w:t>
      </w:r>
      <w:r>
        <w:rPr>
          <w:spacing w:val="-2"/>
          <w:sz w:val="20"/>
        </w:rPr>
        <w:t> </w:t>
      </w:r>
      <w:r>
        <w:rPr>
          <w:sz w:val="20"/>
        </w:rPr>
        <w:t>presupuestando,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diferencial</w:t>
      </w:r>
      <w:r>
        <w:rPr>
          <w:spacing w:val="-1"/>
          <w:sz w:val="20"/>
        </w:rPr>
        <w:t> </w:t>
      </w:r>
      <w:r>
        <w:rPr>
          <w:sz w:val="20"/>
        </w:rPr>
        <w:t>esperado</w:t>
      </w:r>
      <w:r>
        <w:rPr>
          <w:spacing w:val="-2"/>
          <w:sz w:val="20"/>
        </w:rPr>
        <w:t> </w:t>
      </w:r>
      <w:r>
        <w:rPr>
          <w:sz w:val="20"/>
        </w:rPr>
        <w:t>promedio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componente</w:t>
      </w:r>
      <w:r>
        <w:rPr>
          <w:spacing w:val="-2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igual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producto de: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4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El promedio observado del cociente de la diferencia del precio del crudo denominado de</w:t>
      </w:r>
      <w:r>
        <w:rPr>
          <w:spacing w:val="1"/>
          <w:sz w:val="20"/>
        </w:rPr>
        <w:t> </w:t>
      </w:r>
      <w:r>
        <w:rPr>
          <w:sz w:val="20"/>
        </w:rPr>
        <w:t>Calidad Media del Oeste de Texas y el precio de la mezcla de petróleo mexicano, dividida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precio del</w:t>
      </w:r>
      <w:r>
        <w:rPr>
          <w:spacing w:val="1"/>
          <w:sz w:val="20"/>
        </w:rPr>
        <w:t> </w:t>
      </w:r>
      <w:r>
        <w:rPr>
          <w:sz w:val="20"/>
        </w:rPr>
        <w:t>crudo</w:t>
      </w:r>
      <w:r>
        <w:rPr>
          <w:spacing w:val="1"/>
          <w:sz w:val="20"/>
        </w:rPr>
        <w:t> </w:t>
      </w:r>
      <w:r>
        <w:rPr>
          <w:sz w:val="20"/>
        </w:rPr>
        <w:t>denominado de</w:t>
      </w:r>
      <w:r>
        <w:rPr>
          <w:spacing w:val="-1"/>
          <w:sz w:val="20"/>
        </w:rPr>
        <w:t> </w:t>
      </w:r>
      <w:r>
        <w:rPr>
          <w:sz w:val="20"/>
        </w:rPr>
        <w:t>Calidad</w:t>
      </w:r>
      <w:r>
        <w:rPr>
          <w:spacing w:val="-2"/>
          <w:sz w:val="20"/>
        </w:rPr>
        <w:t> </w:t>
      </w:r>
      <w:r>
        <w:rPr>
          <w:sz w:val="20"/>
        </w:rPr>
        <w:t>Media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Oeste de</w:t>
      </w:r>
      <w:r>
        <w:rPr>
          <w:spacing w:val="-1"/>
          <w:sz w:val="20"/>
        </w:rPr>
        <w:t> </w:t>
      </w:r>
      <w:r>
        <w:rPr>
          <w:sz w:val="20"/>
        </w:rPr>
        <w:t>Texas;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199" w:val="left" w:leader="none"/>
        </w:tabs>
        <w:spacing w:line="242" w:lineRule="auto" w:before="0" w:after="0"/>
        <w:ind w:left="1198" w:right="121" w:hanging="360"/>
        <w:jc w:val="both"/>
        <w:rPr>
          <w:sz w:val="20"/>
        </w:rPr>
      </w:pPr>
      <w:r>
        <w:rPr>
          <w:sz w:val="20"/>
        </w:rPr>
        <w:t>El precio promedio del o los futuros que se consideren en el cómputo de cada componente.</w:t>
      </w:r>
      <w:r>
        <w:rPr>
          <w:spacing w:val="1"/>
          <w:sz w:val="20"/>
        </w:rPr>
        <w:t> </w:t>
      </w:r>
      <w:r>
        <w:rPr>
          <w:sz w:val="20"/>
        </w:rPr>
        <w:t>Para el cómputo de este promedio se emplearán las cotizaciones diarias para el mismo</w:t>
      </w:r>
      <w:r>
        <w:rPr>
          <w:spacing w:val="1"/>
          <w:sz w:val="20"/>
        </w:rPr>
        <w:t> </w:t>
      </w:r>
      <w:r>
        <w:rPr>
          <w:sz w:val="20"/>
        </w:rPr>
        <w:t>periodo 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cubren las cotizaciones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futuros</w:t>
      </w:r>
      <w:r>
        <w:rPr>
          <w:spacing w:val="1"/>
          <w:sz w:val="20"/>
        </w:rPr>
        <w:t> </w:t>
      </w:r>
      <w:r>
        <w:rPr>
          <w:sz w:val="20"/>
        </w:rPr>
        <w:t>empleadas.</w:t>
      </w:r>
    </w:p>
    <w:p>
      <w:pPr>
        <w:spacing w:line="179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r>
        <w:rPr/>
        <w:t>En caso de que, debido a situaciones coyunturales y tomando en consideración la opinión de expertos</w:t>
      </w:r>
      <w:r>
        <w:rPr>
          <w:spacing w:val="-53"/>
        </w:rPr>
        <w:t> </w:t>
      </w:r>
      <w:r>
        <w:rPr/>
        <w:t>en la materia, el crudo denominado de Calidad Intermedia del Oeste de Texas, cotizado en el mercado de</w:t>
      </w:r>
      <w:r>
        <w:rPr>
          <w:spacing w:val="-53"/>
        </w:rPr>
        <w:t> </w:t>
      </w:r>
      <w:r>
        <w:rPr/>
        <w:t>Intercambio Mercantil de Nueva York, no pueda servir de referencia para la mezcla mexicana, se podrá</w:t>
      </w:r>
      <w:r>
        <w:rPr>
          <w:spacing w:val="1"/>
        </w:rPr>
        <w:t> </w:t>
      </w:r>
      <w:r>
        <w:rPr/>
        <w:t>optar por utilizar para el cómputo del precio de referencia de la mezcla de petróleo mexicano otra mezcla</w:t>
      </w:r>
      <w:r>
        <w:rPr>
          <w:spacing w:val="1"/>
        </w:rPr>
        <w:t> </w:t>
      </w:r>
      <w:r>
        <w:rPr/>
        <w:t>de crudo, siempre y cuando ésta cotice en mercados de futuros que sean reconocidos en términos de la</w:t>
      </w:r>
      <w:r>
        <w:rPr>
          <w:spacing w:val="1"/>
        </w:rPr>
        <w:t> </w:t>
      </w:r>
      <w:r>
        <w:rPr/>
        <w:t>Ley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Mercado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Valores.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2" w:firstLine="288"/>
        <w:jc w:val="both"/>
      </w:pPr>
      <w:r>
        <w:rPr/>
        <w:t>En dichos casos, la Secretaría deberá exponer en los criterios generales de política económica las</w:t>
      </w:r>
      <w:r>
        <w:rPr>
          <w:spacing w:val="1"/>
        </w:rPr>
        <w:t> </w:t>
      </w:r>
      <w:r>
        <w:rPr/>
        <w:t>circunstancias que justifican el uso de la referencia del precio de una mezcla de petróleo distinta a la</w:t>
      </w:r>
      <w:r>
        <w:rPr>
          <w:spacing w:val="1"/>
        </w:rPr>
        <w:t> </w:t>
      </w:r>
      <w:r>
        <w:rPr/>
        <w:t>señalada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</w:t>
      </w:r>
      <w:r>
        <w:rPr>
          <w:spacing w:val="2"/>
        </w:rPr>
        <w:t> </w:t>
      </w:r>
      <w:r>
        <w:rPr/>
        <w:t>I,</w:t>
      </w:r>
      <w:r>
        <w:rPr>
          <w:spacing w:val="-2"/>
        </w:rPr>
        <w:t> </w:t>
      </w:r>
      <w:r>
        <w:rPr/>
        <w:t>inciso</w:t>
      </w:r>
      <w:r>
        <w:rPr>
          <w:spacing w:val="-1"/>
        </w:rPr>
        <w:t> </w:t>
      </w:r>
      <w:r>
        <w:rPr/>
        <w:t>b)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II inciso</w:t>
      </w:r>
      <w:r>
        <w:rPr>
          <w:spacing w:val="1"/>
        </w:rPr>
        <w:t> </w:t>
      </w:r>
      <w:r>
        <w:rPr/>
        <w:t>a)</w:t>
      </w:r>
      <w:r>
        <w:rPr>
          <w:spacing w:val="-2"/>
        </w:rPr>
        <w:t> </w:t>
      </w:r>
      <w:r>
        <w:rPr/>
        <w:t>del artículo 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Ley.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5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7"/>
        </w:rPr>
        <w:t> </w:t>
      </w:r>
      <w:r>
        <w:rPr>
          <w:rFonts w:ascii="Arial" w:hAnsi="Arial"/>
          <w:b/>
        </w:rPr>
        <w:t>16.</w:t>
      </w:r>
      <w:r>
        <w:rPr>
          <w:rFonts w:ascii="Arial" w:hAnsi="Arial"/>
          <w:b/>
          <w:spacing w:val="7"/>
        </w:rPr>
        <w:t> </w:t>
      </w:r>
      <w:r>
        <w:rPr/>
        <w:t>Las</w:t>
      </w:r>
      <w:r>
        <w:rPr>
          <w:spacing w:val="7"/>
        </w:rPr>
        <w:t> </w:t>
      </w:r>
      <w:r>
        <w:rPr/>
        <w:t>estimaciones</w:t>
      </w:r>
      <w:r>
        <w:rPr>
          <w:spacing w:val="7"/>
        </w:rPr>
        <w:t> </w:t>
      </w:r>
      <w:r>
        <w:rPr/>
        <w:t>sobre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principales</w:t>
      </w:r>
      <w:r>
        <w:rPr>
          <w:spacing w:val="7"/>
        </w:rPr>
        <w:t> </w:t>
      </w:r>
      <w:r>
        <w:rPr/>
        <w:t>variables</w:t>
      </w:r>
      <w:r>
        <w:rPr>
          <w:spacing w:val="7"/>
        </w:rPr>
        <w:t> </w:t>
      </w:r>
      <w:r>
        <w:rPr/>
        <w:t>macroeconómicas</w:t>
      </w:r>
      <w:r>
        <w:rPr>
          <w:spacing w:val="3"/>
        </w:rPr>
        <w:t> </w:t>
      </w:r>
      <w:r>
        <w:rPr/>
        <w:t>para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siguiente</w:t>
      </w:r>
      <w:r>
        <w:rPr>
          <w:spacing w:val="6"/>
        </w:rPr>
        <w:t> </w:t>
      </w:r>
      <w:r>
        <w:rPr/>
        <w:t>año</w:t>
      </w:r>
      <w:r>
        <w:rPr>
          <w:spacing w:val="-52"/>
        </w:rPr>
        <w:t> </w:t>
      </w:r>
      <w:r>
        <w:rPr/>
        <w:t>a</w:t>
      </w:r>
      <w:r>
        <w:rPr>
          <w:spacing w:val="21"/>
        </w:rPr>
        <w:t> </w:t>
      </w:r>
      <w:r>
        <w:rPr/>
        <w:t>que</w:t>
      </w:r>
      <w:r>
        <w:rPr>
          <w:spacing w:val="24"/>
        </w:rPr>
        <w:t> </w:t>
      </w:r>
      <w:r>
        <w:rPr/>
        <w:t>se</w:t>
      </w:r>
      <w:r>
        <w:rPr>
          <w:spacing w:val="22"/>
        </w:rPr>
        <w:t> </w:t>
      </w:r>
      <w:r>
        <w:rPr/>
        <w:t>refiere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artículo</w:t>
      </w:r>
      <w:r>
        <w:rPr>
          <w:spacing w:val="24"/>
        </w:rPr>
        <w:t> </w:t>
      </w:r>
      <w:r>
        <w:rPr/>
        <w:t>42,</w:t>
      </w:r>
      <w:r>
        <w:rPr>
          <w:spacing w:val="21"/>
        </w:rPr>
        <w:t> </w:t>
      </w:r>
      <w:r>
        <w:rPr/>
        <w:t>fracción</w:t>
      </w:r>
      <w:r>
        <w:rPr>
          <w:spacing w:val="21"/>
        </w:rPr>
        <w:t> </w:t>
      </w:r>
      <w:r>
        <w:rPr/>
        <w:t>I,</w:t>
      </w:r>
      <w:r>
        <w:rPr>
          <w:spacing w:val="24"/>
        </w:rPr>
        <w:t> </w:t>
      </w:r>
      <w:r>
        <w:rPr/>
        <w:t>inciso</w:t>
      </w:r>
      <w:r>
        <w:rPr>
          <w:spacing w:val="23"/>
        </w:rPr>
        <w:t> </w:t>
      </w:r>
      <w:r>
        <w:rPr/>
        <w:t>b)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Ley,</w:t>
      </w:r>
      <w:r>
        <w:rPr>
          <w:spacing w:val="22"/>
        </w:rPr>
        <w:t> </w:t>
      </w:r>
      <w:r>
        <w:rPr/>
        <w:t>podrán</w:t>
      </w:r>
      <w:r>
        <w:rPr>
          <w:spacing w:val="22"/>
        </w:rPr>
        <w:t> </w:t>
      </w:r>
      <w:r>
        <w:rPr/>
        <w:t>referirse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dos</w:t>
      </w:r>
      <w:r>
        <w:rPr>
          <w:spacing w:val="23"/>
        </w:rPr>
        <w:t> </w:t>
      </w:r>
      <w:r>
        <w:rPr/>
        <w:t>o</w:t>
      </w:r>
      <w:r>
        <w:rPr>
          <w:spacing w:val="21"/>
        </w:rPr>
        <w:t> </w:t>
      </w:r>
      <w:r>
        <w:rPr/>
        <w:t>más</w:t>
      </w:r>
      <w:r>
        <w:rPr>
          <w:spacing w:val="23"/>
        </w:rPr>
        <w:t> </w:t>
      </w:r>
      <w:r>
        <w:rPr/>
        <w:t>escenarios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52"/>
      </w:pPr>
      <w:r>
        <w:rPr/>
        <w:t>globales,</w:t>
      </w:r>
      <w:r>
        <w:rPr>
          <w:spacing w:val="30"/>
        </w:rPr>
        <w:t> </w:t>
      </w:r>
      <w:r>
        <w:rPr/>
        <w:t>o</w:t>
      </w:r>
      <w:r>
        <w:rPr>
          <w:spacing w:val="33"/>
        </w:rPr>
        <w:t> </w:t>
      </w:r>
      <w:r>
        <w:rPr/>
        <w:t>bien,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un</w:t>
      </w:r>
      <w:r>
        <w:rPr>
          <w:spacing w:val="30"/>
        </w:rPr>
        <w:t> </w:t>
      </w:r>
      <w:r>
        <w:rPr/>
        <w:t>escenario</w:t>
      </w:r>
      <w:r>
        <w:rPr>
          <w:spacing w:val="31"/>
        </w:rPr>
        <w:t> </w:t>
      </w:r>
      <w:r>
        <w:rPr/>
        <w:t>general</w:t>
      </w:r>
      <w:r>
        <w:rPr>
          <w:spacing w:val="35"/>
        </w:rPr>
        <w:t> </w:t>
      </w:r>
      <w:r>
        <w:rPr/>
        <w:t>y</w:t>
      </w:r>
      <w:r>
        <w:rPr>
          <w:spacing w:val="30"/>
        </w:rPr>
        <w:t> </w:t>
      </w:r>
      <w:r>
        <w:rPr/>
        <w:t>un</w:t>
      </w:r>
      <w:r>
        <w:rPr>
          <w:spacing w:val="33"/>
        </w:rPr>
        <w:t> </w:t>
      </w:r>
      <w:r>
        <w:rPr/>
        <w:t>estudio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sensibilidad</w:t>
      </w:r>
      <w:r>
        <w:rPr>
          <w:spacing w:val="33"/>
        </w:rPr>
        <w:t> </w:t>
      </w:r>
      <w:r>
        <w:rPr/>
        <w:t>al</w:t>
      </w:r>
      <w:r>
        <w:rPr>
          <w:spacing w:val="31"/>
        </w:rPr>
        <w:t> </w:t>
      </w:r>
      <w:r>
        <w:rPr/>
        <w:t>cambio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algunas</w:t>
      </w:r>
      <w:r>
        <w:rPr>
          <w:spacing w:val="34"/>
        </w:rPr>
        <w:t> </w:t>
      </w:r>
      <w:r>
        <w:rPr/>
        <w:t>variables</w:t>
      </w:r>
      <w:r>
        <w:rPr>
          <w:spacing w:val="-52"/>
        </w:rPr>
        <w:t> </w:t>
      </w:r>
      <w:r>
        <w:rPr/>
        <w:t>macroeconómicas</w:t>
      </w:r>
      <w:r>
        <w:rPr>
          <w:spacing w:val="-1"/>
        </w:rPr>
        <w:t> </w:t>
      </w:r>
      <w:r>
        <w:rPr/>
        <w:t>relevantes.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0" w:firstLine="288"/>
        <w:jc w:val="both"/>
      </w:pPr>
      <w:r>
        <w:rPr/>
        <w:t>Las acciones que se propongan en los Criterios Generales de Política Económica para hacer frente a</w:t>
      </w:r>
      <w:r>
        <w:rPr>
          <w:spacing w:val="1"/>
        </w:rPr>
        <w:t> </w:t>
      </w:r>
      <w:r>
        <w:rPr/>
        <w:t>los riesgos de corto plazo, de acuerdo con el artículo 16 de la Ley, deberán estar orientadas a alcanzar la</w:t>
      </w:r>
      <w:r>
        <w:rPr>
          <w:spacing w:val="-53"/>
        </w:rPr>
        <w:t> </w:t>
      </w:r>
      <w:r>
        <w:rPr/>
        <w:t>meta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correspondiente.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agrupan,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otros,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presupuestario</w:t>
      </w:r>
      <w:r>
        <w:rPr>
          <w:spacing w:val="14"/>
        </w:rPr>
        <w:t> </w:t>
      </w:r>
      <w:r>
        <w:rPr/>
        <w:t>más</w:t>
      </w:r>
      <w:r>
        <w:rPr>
          <w:spacing w:val="13"/>
        </w:rPr>
        <w:t> </w:t>
      </w:r>
      <w:r>
        <w:rPr/>
        <w:t>el</w:t>
      </w:r>
      <w:r>
        <w:rPr>
          <w:spacing w:val="11"/>
        </w:rPr>
        <w:t> </w:t>
      </w:r>
      <w:r>
        <w:rPr/>
        <w:t>balance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3"/>
        </w:rPr>
        <w:t> </w:t>
      </w:r>
      <w:r>
        <w:rPr/>
        <w:t>entidades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control</w:t>
      </w:r>
      <w:r>
        <w:rPr>
          <w:spacing w:val="13"/>
        </w:rPr>
        <w:t> </w:t>
      </w:r>
      <w:r>
        <w:rPr/>
        <w:t>indirecto,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requerimientos</w:t>
      </w:r>
      <w:r>
        <w:rPr>
          <w:spacing w:val="13"/>
        </w:rPr>
        <w:t> </w:t>
      </w:r>
      <w:r>
        <w:rPr/>
        <w:t>financieros</w:t>
      </w:r>
      <w:r>
        <w:rPr>
          <w:spacing w:val="13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banca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requerimientos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Protección al Ahorro Bancario, una vez descontadas las transferencias del Gobierno Federal, a los</w:t>
      </w:r>
      <w:r>
        <w:rPr>
          <w:spacing w:val="1"/>
        </w:rPr>
        <w:t> </w:t>
      </w:r>
      <w:r>
        <w:rPr/>
        <w:t>proyectos de infraestructura productiva de largo plazo de inversión directa y otros proyectos de inversión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con impacto</w:t>
      </w:r>
      <w:r>
        <w:rPr>
          <w:spacing w:val="-1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cuyo registro</w:t>
      </w:r>
      <w:r>
        <w:rPr>
          <w:spacing w:val="-1"/>
        </w:rPr>
        <w:t> </w:t>
      </w:r>
      <w:r>
        <w:rPr/>
        <w:t>presupuestario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difiera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tiempo.</w:t>
      </w:r>
    </w:p>
    <w:p>
      <w:pPr>
        <w:spacing w:before="1"/>
        <w:ind w:left="4592" w:right="98" w:firstLine="2534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 reformado DOF 04-09-2009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31-10-2014: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>
      <w:pPr>
        <w:pStyle w:val="BodyText"/>
        <w:rPr>
          <w:rFonts w:ascii="Times New Roman"/>
          <w:i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Impacto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Presupuestario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Artículo 18. </w:t>
      </w:r>
      <w:r>
        <w:rPr/>
        <w:t>Las dependencias y entidades deberán contar con un dictamen de la Secretaría sobre el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propongan</w:t>
      </w:r>
      <w:r>
        <w:rPr>
          <w:spacing w:val="1"/>
        </w:rPr>
        <w:t> </w:t>
      </w:r>
      <w:r>
        <w:rPr/>
        <w:t>someter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Presidente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Iniciativas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leyes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decretos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deban</w:t>
      </w:r>
      <w:r>
        <w:rPr>
          <w:spacing w:val="-2"/>
          <w:sz w:val="20"/>
        </w:rPr>
        <w:t> </w:t>
      </w:r>
      <w:r>
        <w:rPr>
          <w:sz w:val="20"/>
        </w:rPr>
        <w:t>enviarse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Congreso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Unión;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910" w:val="left" w:leader="none"/>
          <w:tab w:pos="911" w:val="left" w:leader="none"/>
        </w:tabs>
        <w:spacing w:line="240" w:lineRule="auto" w:before="1" w:after="0"/>
        <w:ind w:left="910" w:right="0" w:hanging="505"/>
        <w:jc w:val="left"/>
        <w:rPr>
          <w:sz w:val="20"/>
        </w:rPr>
      </w:pPr>
      <w:r>
        <w:rPr>
          <w:sz w:val="20"/>
        </w:rPr>
        <w:t>Reglamentos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leyes;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124" w:hanging="504"/>
        <w:jc w:val="left"/>
        <w:rPr>
          <w:sz w:val="20"/>
        </w:rPr>
      </w:pPr>
      <w:r>
        <w:rPr>
          <w:sz w:val="20"/>
        </w:rPr>
        <w:t>Reglamentos</w:t>
      </w:r>
      <w:r>
        <w:rPr>
          <w:spacing w:val="14"/>
          <w:sz w:val="20"/>
        </w:rPr>
        <w:t> </w:t>
      </w:r>
      <w:r>
        <w:rPr>
          <w:sz w:val="20"/>
        </w:rPr>
        <w:t>interiores,</w:t>
      </w:r>
      <w:r>
        <w:rPr>
          <w:spacing w:val="13"/>
          <w:sz w:val="20"/>
        </w:rPr>
        <w:t> </w:t>
      </w:r>
      <w:r>
        <w:rPr>
          <w:sz w:val="20"/>
        </w:rPr>
        <w:t>decretos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demás</w:t>
      </w:r>
      <w:r>
        <w:rPr>
          <w:spacing w:val="14"/>
          <w:sz w:val="20"/>
        </w:rPr>
        <w:t> </w:t>
      </w:r>
      <w:r>
        <w:rPr>
          <w:sz w:val="20"/>
        </w:rPr>
        <w:t>ordenamientos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impliquen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creación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modificación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estructuras</w:t>
      </w:r>
      <w:r>
        <w:rPr>
          <w:spacing w:val="-1"/>
          <w:sz w:val="20"/>
        </w:rPr>
        <w:t> </w:t>
      </w:r>
      <w:r>
        <w:rPr>
          <w:sz w:val="20"/>
        </w:rPr>
        <w:t>orgánicas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ocupacionales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entidades;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Decretos y</w:t>
      </w:r>
      <w:r>
        <w:rPr>
          <w:spacing w:val="-4"/>
          <w:sz w:val="20"/>
        </w:rPr>
        <w:t> </w:t>
      </w:r>
      <w:r>
        <w:rPr>
          <w:sz w:val="20"/>
        </w:rPr>
        <w:t>acuerdos,</w:t>
      </w:r>
      <w:r>
        <w:rPr>
          <w:spacing w:val="-3"/>
          <w:sz w:val="20"/>
        </w:rPr>
        <w:t> </w:t>
      </w:r>
      <w:r>
        <w:rPr>
          <w:sz w:val="20"/>
        </w:rPr>
        <w:t>cuando</w:t>
      </w:r>
      <w:r>
        <w:rPr>
          <w:spacing w:val="-3"/>
          <w:sz w:val="20"/>
        </w:rPr>
        <w:t> </w:t>
      </w:r>
      <w:r>
        <w:rPr>
          <w:sz w:val="20"/>
        </w:rPr>
        <w:t>consideren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tienen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impacto</w:t>
      </w:r>
      <w:r>
        <w:rPr>
          <w:spacing w:val="-3"/>
          <w:sz w:val="20"/>
        </w:rPr>
        <w:t> </w:t>
      </w:r>
      <w:r>
        <w:rPr>
          <w:sz w:val="20"/>
        </w:rPr>
        <w:t>presupuestario,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proyectos que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Consejería</w:t>
      </w:r>
      <w:r>
        <w:rPr>
          <w:spacing w:val="-3"/>
          <w:sz w:val="20"/>
        </w:rPr>
        <w:t> </w:t>
      </w:r>
      <w:r>
        <w:rPr>
          <w:sz w:val="20"/>
        </w:rPr>
        <w:t>Jurídica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Ejecutivo</w:t>
      </w:r>
      <w:r>
        <w:rPr>
          <w:spacing w:val="-1"/>
          <w:sz w:val="20"/>
        </w:rPr>
        <w:t> </w:t>
      </w:r>
      <w:r>
        <w:rPr>
          <w:sz w:val="20"/>
        </w:rPr>
        <w:t>Federal.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Adicionalmente, los proyectos a que se refiere la fracción III de este artículo deberán contar con el</w:t>
      </w:r>
      <w:r>
        <w:rPr>
          <w:spacing w:val="1"/>
        </w:rPr>
        <w:t> </w:t>
      </w:r>
      <w:r>
        <w:rPr/>
        <w:t>dictamen sobre la estructura orgánica u ocupacional de la dependencia o entidad de que se trate, que</w:t>
      </w:r>
      <w:r>
        <w:rPr>
          <w:spacing w:val="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disposiciones aplicables.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</w:rPr>
        <w:t>19.</w:t>
      </w:r>
      <w:r>
        <w:rPr>
          <w:rFonts w:ascii="Arial" w:hAnsi="Arial"/>
          <w:b/>
          <w:spacing w:val="19"/>
        </w:rPr>
        <w:t> </w:t>
      </w:r>
      <w:r>
        <w:rPr/>
        <w:t>Las</w:t>
      </w:r>
      <w:r>
        <w:rPr>
          <w:spacing w:val="17"/>
        </w:rPr>
        <w:t> </w:t>
      </w:r>
      <w:r>
        <w:rPr/>
        <w:t>dependencias</w:t>
      </w:r>
      <w:r>
        <w:rPr>
          <w:spacing w:val="22"/>
        </w:rPr>
        <w:t> </w:t>
      </w:r>
      <w:r>
        <w:rPr/>
        <w:t>y</w:t>
      </w:r>
      <w:r>
        <w:rPr>
          <w:spacing w:val="12"/>
        </w:rPr>
        <w:t> </w:t>
      </w:r>
      <w:r>
        <w:rPr/>
        <w:t>entidades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tramiten</w:t>
      </w:r>
      <w:r>
        <w:rPr>
          <w:spacing w:val="16"/>
        </w:rPr>
        <w:t> </w:t>
      </w:r>
      <w:r>
        <w:rPr/>
        <w:t>proyectos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términos</w:t>
      </w:r>
      <w:r>
        <w:rPr>
          <w:spacing w:val="17"/>
        </w:rPr>
        <w:t> </w:t>
      </w:r>
      <w:r>
        <w:rPr/>
        <w:t>del</w:t>
      </w:r>
      <w:r>
        <w:rPr>
          <w:spacing w:val="15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anterior,</w:t>
      </w:r>
      <w:r>
        <w:rPr>
          <w:spacing w:val="-52"/>
        </w:rPr>
        <w:t> </w:t>
      </w:r>
      <w:r>
        <w:rPr/>
        <w:t>realizarán</w:t>
      </w:r>
      <w:r>
        <w:rPr>
          <w:spacing w:val="-4"/>
        </w:rPr>
        <w:t> </w:t>
      </w:r>
      <w:r>
        <w:rPr/>
        <w:t>una</w:t>
      </w:r>
      <w:r>
        <w:rPr>
          <w:spacing w:val="-1"/>
        </w:rPr>
        <w:t> </w:t>
      </w:r>
      <w:r>
        <w:rPr/>
        <w:t>evaluación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impacto</w:t>
      </w:r>
      <w:r>
        <w:rPr>
          <w:spacing w:val="-3"/>
        </w:rPr>
        <w:t> </w:t>
      </w:r>
      <w:r>
        <w:rPr/>
        <w:t>presupuestario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spacing w:before="1"/>
        <w:ind w:left="406"/>
      </w:pPr>
      <w:r>
        <w:rPr/>
        <w:t>La</w:t>
      </w:r>
      <w:r>
        <w:rPr>
          <w:spacing w:val="-4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impacto</w:t>
      </w:r>
      <w:r>
        <w:rPr>
          <w:spacing w:val="-2"/>
        </w:rPr>
        <w:t> </w:t>
      </w:r>
      <w:r>
        <w:rPr/>
        <w:t>presupuestario</w:t>
      </w:r>
      <w:r>
        <w:rPr>
          <w:spacing w:val="-3"/>
        </w:rPr>
        <w:t> </w:t>
      </w:r>
      <w:r>
        <w:rPr/>
        <w:t>considerará</w:t>
      </w:r>
      <w:r>
        <w:rPr>
          <w:spacing w:val="-2"/>
        </w:rPr>
        <w:t> </w:t>
      </w:r>
      <w:r>
        <w:rPr/>
        <w:t>cuando</w:t>
      </w:r>
      <w:r>
        <w:rPr>
          <w:spacing w:val="-3"/>
        </w:rPr>
        <w:t> </w:t>
      </w:r>
      <w:r>
        <w:rPr/>
        <w:t>menos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aspectos: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Impacto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gasto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dependencias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entidades</w:t>
      </w:r>
      <w:r>
        <w:rPr>
          <w:spacing w:val="7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creación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modificación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unidades</w:t>
      </w:r>
      <w:r>
        <w:rPr>
          <w:spacing w:val="-53"/>
          <w:sz w:val="20"/>
        </w:rPr>
        <w:t> </w:t>
      </w:r>
      <w:r>
        <w:rPr>
          <w:sz w:val="20"/>
        </w:rPr>
        <w:t>administrativas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plazas</w:t>
      </w:r>
      <w:r>
        <w:rPr>
          <w:spacing w:val="-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creación</w:t>
      </w:r>
      <w:r>
        <w:rPr>
          <w:spacing w:val="1"/>
          <w:sz w:val="20"/>
        </w:rPr>
        <w:t> </w:t>
      </w:r>
      <w:r>
        <w:rPr>
          <w:sz w:val="20"/>
        </w:rPr>
        <w:t>de nuevas</w:t>
      </w:r>
      <w:r>
        <w:rPr>
          <w:spacing w:val="2"/>
          <w:sz w:val="20"/>
        </w:rPr>
        <w:t> </w:t>
      </w:r>
      <w:r>
        <w:rPr>
          <w:sz w:val="20"/>
        </w:rPr>
        <w:t>instituciones;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Impacto</w:t>
      </w:r>
      <w:r>
        <w:rPr>
          <w:spacing w:val="-4"/>
          <w:sz w:val="20"/>
        </w:rPr>
        <w:t> </w:t>
      </w:r>
      <w:r>
        <w:rPr>
          <w:sz w:val="20"/>
        </w:rPr>
        <w:t>presupuestario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aprobados de</w:t>
      </w:r>
      <w:r>
        <w:rPr>
          <w:spacing w:val="-3"/>
          <w:sz w:val="20"/>
        </w:rPr>
        <w:t> </w:t>
      </w:r>
      <w:r>
        <w:rPr>
          <w:sz w:val="20"/>
        </w:rPr>
        <w:t>las dependencias y</w:t>
      </w:r>
      <w:r>
        <w:rPr>
          <w:spacing w:val="-4"/>
          <w:sz w:val="20"/>
        </w:rPr>
        <w:t> </w:t>
      </w:r>
      <w:r>
        <w:rPr>
          <w:sz w:val="20"/>
        </w:rPr>
        <w:t>entidades;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16"/>
        </w:numPr>
        <w:tabs>
          <w:tab w:pos="838" w:val="left" w:leader="none"/>
          <w:tab w:pos="839" w:val="left" w:leader="none"/>
        </w:tabs>
        <w:spacing w:line="242" w:lineRule="auto" w:before="93" w:after="0"/>
        <w:ind w:left="838" w:right="117" w:hanging="432"/>
        <w:jc w:val="left"/>
        <w:rPr>
          <w:sz w:val="20"/>
        </w:rPr>
      </w:pPr>
      <w:r>
        <w:rPr>
          <w:sz w:val="20"/>
        </w:rPr>
        <w:t>Establecimiento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destinos</w:t>
      </w:r>
      <w:r>
        <w:rPr>
          <w:spacing w:val="3"/>
          <w:sz w:val="20"/>
        </w:rPr>
        <w:t> </w:t>
      </w:r>
      <w:r>
        <w:rPr>
          <w:sz w:val="20"/>
        </w:rPr>
        <w:t>específicos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gasto</w:t>
      </w:r>
      <w:r>
        <w:rPr>
          <w:spacing w:val="2"/>
          <w:sz w:val="20"/>
        </w:rPr>
        <w:t> </w:t>
      </w:r>
      <w:r>
        <w:rPr>
          <w:sz w:val="20"/>
        </w:rPr>
        <w:t>público.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2"/>
          <w:sz w:val="20"/>
        </w:rPr>
        <w:t> </w:t>
      </w:r>
      <w:r>
        <w:rPr>
          <w:sz w:val="20"/>
        </w:rPr>
        <w:t>caso,</w:t>
      </w:r>
      <w:r>
        <w:rPr>
          <w:spacing w:val="2"/>
          <w:sz w:val="20"/>
        </w:rPr>
        <w:t> </w:t>
      </w:r>
      <w:r>
        <w:rPr>
          <w:sz w:val="20"/>
        </w:rPr>
        <w:t>solamente</w:t>
      </w:r>
      <w:r>
        <w:rPr>
          <w:spacing w:val="2"/>
          <w:sz w:val="20"/>
        </w:rPr>
        <w:t> </w:t>
      </w:r>
      <w:r>
        <w:rPr>
          <w:sz w:val="20"/>
        </w:rPr>
        <w:t>podrán</w:t>
      </w:r>
      <w:r>
        <w:rPr>
          <w:spacing w:val="-53"/>
          <w:sz w:val="20"/>
        </w:rPr>
        <w:t> </w:t>
      </w:r>
      <w:r>
        <w:rPr>
          <w:sz w:val="20"/>
        </w:rPr>
        <w:t>preverse destinos específicos en</w:t>
      </w:r>
      <w:r>
        <w:rPr>
          <w:spacing w:val="1"/>
          <w:sz w:val="20"/>
        </w:rPr>
        <w:t> </w:t>
      </w:r>
      <w:r>
        <w:rPr>
          <w:sz w:val="20"/>
        </w:rPr>
        <w:t>leyes fiscales;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839" w:val="left" w:leader="none"/>
        </w:tabs>
        <w:spacing w:line="240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Establecimiento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nuevas</w:t>
      </w:r>
      <w:r>
        <w:rPr>
          <w:spacing w:val="26"/>
          <w:sz w:val="20"/>
        </w:rPr>
        <w:t> </w:t>
      </w:r>
      <w:r>
        <w:rPr>
          <w:sz w:val="20"/>
        </w:rPr>
        <w:t>atribuciones</w:t>
      </w:r>
      <w:r>
        <w:rPr>
          <w:spacing w:val="25"/>
          <w:sz w:val="20"/>
        </w:rPr>
        <w:t> </w:t>
      </w:r>
      <w:r>
        <w:rPr>
          <w:sz w:val="20"/>
        </w:rPr>
        <w:t>y</w:t>
      </w:r>
      <w:r>
        <w:rPr>
          <w:spacing w:val="21"/>
          <w:sz w:val="20"/>
        </w:rPr>
        <w:t> </w:t>
      </w:r>
      <w:r>
        <w:rPr>
          <w:sz w:val="20"/>
        </w:rPr>
        <w:t>actividades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deberán</w:t>
      </w:r>
      <w:r>
        <w:rPr>
          <w:spacing w:val="22"/>
          <w:sz w:val="20"/>
        </w:rPr>
        <w:t> </w:t>
      </w:r>
      <w:r>
        <w:rPr>
          <w:sz w:val="20"/>
        </w:rPr>
        <w:t>realizar</w:t>
      </w:r>
      <w:r>
        <w:rPr>
          <w:spacing w:val="23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dependencias</w:t>
      </w:r>
      <w:r>
        <w:rPr>
          <w:spacing w:val="27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requieran</w:t>
      </w:r>
      <w:r>
        <w:rPr>
          <w:spacing w:val="-2"/>
          <w:sz w:val="20"/>
        </w:rPr>
        <w:t> </w:t>
      </w:r>
      <w:r>
        <w:rPr>
          <w:sz w:val="20"/>
        </w:rPr>
        <w:t>de mayores asignaciones</w:t>
      </w:r>
      <w:r>
        <w:rPr>
          <w:spacing w:val="-1"/>
          <w:sz w:val="20"/>
        </w:rPr>
        <w:t> </w:t>
      </w:r>
      <w:r>
        <w:rPr>
          <w:sz w:val="20"/>
        </w:rPr>
        <w:t>presupuestarias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llevarlas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cabo,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line="182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Inclusión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incidan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regulación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materia</w:t>
      </w:r>
      <w:r>
        <w:rPr>
          <w:spacing w:val="-4"/>
          <w:sz w:val="20"/>
        </w:rPr>
        <w:t> </w:t>
      </w:r>
      <w:r>
        <w:rPr>
          <w:sz w:val="20"/>
        </w:rPr>
        <w:t>presupuestaria.</w:t>
      </w:r>
    </w:p>
    <w:p>
      <w:pPr>
        <w:spacing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Las dependencias y entidades deberán estimar el costo total del proyecto respectivo con base en los</w:t>
      </w:r>
      <w:r>
        <w:rPr>
          <w:spacing w:val="1"/>
        </w:rPr>
        <w:t> </w:t>
      </w:r>
      <w:r>
        <w:rPr/>
        <w:t>aspectos señalados en las fracciones anteriores, para lo cual podrán tomar como referencia el costo que</w:t>
      </w:r>
      <w:r>
        <w:rPr>
          <w:spacing w:val="1"/>
        </w:rPr>
        <w:t> </w:t>
      </w:r>
      <w:r>
        <w:rPr/>
        <w:t>hayan tenido reformas similares. Asimismo, señalarán si los costos serán financiados con sus propios</w:t>
      </w:r>
      <w:r>
        <w:rPr>
          <w:spacing w:val="1"/>
        </w:rPr>
        <w:t> </w:t>
      </w:r>
      <w:r>
        <w:rPr/>
        <w:t>presupuestos y sin generar presiones de gasto en los subsecuentes ejercicios fiscales. En caso de tener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posible</w:t>
      </w:r>
      <w:r>
        <w:rPr>
          <w:spacing w:val="1"/>
        </w:rPr>
        <w:t> </w:t>
      </w:r>
      <w:r>
        <w:rPr/>
        <w:t>fuente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 de</w:t>
      </w:r>
      <w:r>
        <w:rPr>
          <w:spacing w:val="1"/>
        </w:rPr>
        <w:t> </w:t>
      </w:r>
      <w:r>
        <w:rPr/>
        <w:t>los nuevos</w:t>
      </w:r>
      <w:r>
        <w:rPr>
          <w:spacing w:val="-1"/>
        </w:rPr>
        <w:t> </w:t>
      </w:r>
      <w:r>
        <w:rPr/>
        <w:t>gastos 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Egresos,</w:t>
      </w:r>
      <w:r>
        <w:rPr>
          <w:spacing w:val="1"/>
        </w:rPr>
        <w:t> </w:t>
      </w:r>
      <w:r>
        <w:rPr/>
        <w:t>dictaminará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presupuestario de</w:t>
      </w:r>
      <w:r>
        <w:rPr>
          <w:spacing w:val="1"/>
        </w:rPr>
        <w:t> </w:t>
      </w:r>
      <w:r>
        <w:rPr/>
        <w:t>los proyectos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Para tal efecto, las dependencias y entidades presentarán a la Secretaría por conducto de su unidad</w:t>
      </w:r>
      <w:r>
        <w:rPr>
          <w:spacing w:val="1"/>
        </w:rPr>
        <w:t> </w:t>
      </w:r>
      <w:r>
        <w:rPr/>
        <w:t>jurídica, la solicitud acompañada del proyecto y de la evaluación de impacto presupuestario respectiva</w:t>
      </w:r>
      <w:r>
        <w:rPr>
          <w:spacing w:val="1"/>
        </w:rPr>
        <w:t> </w:t>
      </w:r>
      <w:r>
        <w:rPr/>
        <w:t>suscrita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competentes</w:t>
      </w:r>
      <w:r>
        <w:rPr>
          <w:spacing w:val="1"/>
        </w:rPr>
        <w:t> </w:t>
      </w:r>
      <w:r>
        <w:rPr/>
        <w:t>de la Oficialía Mayor</w:t>
      </w:r>
      <w:r>
        <w:rPr>
          <w:spacing w:val="-2"/>
        </w:rPr>
        <w:t> </w:t>
      </w:r>
      <w:r>
        <w:rPr/>
        <w:t>o</w:t>
      </w:r>
      <w:r>
        <w:rPr>
          <w:spacing w:val="2"/>
        </w:rPr>
        <w:t> </w:t>
      </w:r>
      <w:r>
        <w:rPr/>
        <w:t>su</w:t>
      </w:r>
      <w:r>
        <w:rPr>
          <w:spacing w:val="-2"/>
        </w:rPr>
        <w:t> </w:t>
      </w:r>
      <w:r>
        <w:rPr/>
        <w:t>equivalente.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r>
        <w:rPr/>
        <w:t>Cuando algún proyecto tenga impacto presupuestario en dos o más dependencias o entidades, o en</w:t>
      </w:r>
      <w:r>
        <w:rPr>
          <w:spacing w:val="1"/>
        </w:rPr>
        <w:t> </w:t>
      </w:r>
      <w:r>
        <w:rPr/>
        <w:t>una distinta de la responsable de su elaboración, las evaluaciones de impacto correspondientes deberán</w:t>
      </w:r>
      <w:r>
        <w:rPr>
          <w:spacing w:val="1"/>
        </w:rPr>
        <w:t> </w:t>
      </w:r>
      <w:r>
        <w:rPr/>
        <w:t>estar suscritas por los servidores públicos competentes de cada dependencia o entidad involucrada; el</w:t>
      </w:r>
      <w:r>
        <w:rPr>
          <w:spacing w:val="1"/>
        </w:rPr>
        <w:t> </w:t>
      </w:r>
      <w:r>
        <w:rPr/>
        <w:t>responsable de la elaboración del proyecto será el encargado de integrar las distintas evaluaciones. Lo</w:t>
      </w:r>
      <w:r>
        <w:rPr>
          <w:spacing w:val="1"/>
        </w:rPr>
        <w:t> </w:t>
      </w:r>
      <w:r>
        <w:rPr/>
        <w:t>anterior, con excepción de los proyectos que establezcan regulación aplicable para la 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responsable de</w:t>
      </w:r>
      <w:r>
        <w:rPr>
          <w:spacing w:val="-2"/>
        </w:rPr>
        <w:t> </w:t>
      </w:r>
      <w:r>
        <w:rPr/>
        <w:t>presentar</w:t>
      </w:r>
      <w:r>
        <w:rPr>
          <w:spacing w:val="4"/>
        </w:rPr>
        <w:t> </w:t>
      </w:r>
      <w:r>
        <w:rPr/>
        <w:t>y</w:t>
      </w:r>
      <w:r>
        <w:rPr>
          <w:spacing w:val="-3"/>
        </w:rPr>
        <w:t> </w:t>
      </w:r>
      <w:r>
        <w:rPr/>
        <w:t>suscribir la evaluación</w:t>
      </w:r>
      <w:r>
        <w:rPr>
          <w:spacing w:val="1"/>
        </w:rPr>
        <w:t> </w:t>
      </w:r>
      <w:r>
        <w:rPr/>
        <w:t>de impacto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La Secretaría emitirá su dictamen en un plazo que no excederá de 20 días hábiles contados a partir</w:t>
      </w:r>
      <w:r>
        <w:rPr>
          <w:spacing w:val="1"/>
        </w:rPr>
        <w:t> </w:t>
      </w:r>
      <w:r>
        <w:rPr/>
        <w:t>del día siguiente a la presentación de la documentación señalada en los</w:t>
      </w:r>
      <w:r>
        <w:rPr>
          <w:spacing w:val="55"/>
        </w:rPr>
        <w:t> </w:t>
      </w:r>
      <w:r>
        <w:rPr/>
        <w:t>párrafos anteriores ante la</w:t>
      </w:r>
      <w:r>
        <w:rPr>
          <w:spacing w:val="1"/>
        </w:rPr>
        <w:t> </w:t>
      </w:r>
      <w:r>
        <w:rPr/>
        <w:t>unidad</w:t>
      </w:r>
      <w:r>
        <w:rPr>
          <w:spacing w:val="-2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0" w:firstLine="288"/>
        <w:jc w:val="both"/>
      </w:pPr>
      <w:r>
        <w:rPr/>
        <w:t>Cuando la Secretaría reciba una solicitud que no reúna los requisitos a que se refiere el artículo 19 de</w:t>
      </w:r>
      <w:r>
        <w:rPr>
          <w:spacing w:val="1"/>
        </w:rPr>
        <w:t> </w:t>
      </w:r>
      <w:r>
        <w:rPr/>
        <w:t>este Reglamento o los párrafos anteriores, podrá solicitar a la dependencia o entidad que presente 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faltante, en</w:t>
      </w:r>
      <w:r>
        <w:rPr>
          <w:spacing w:val="-2"/>
        </w:rPr>
        <w:t> </w:t>
      </w:r>
      <w:r>
        <w:rPr/>
        <w:t>cuyo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suspenderá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plazo 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La Secretaría emitirá recomendaciones sobre las disposiciones jurídicas del ordenamiento sujeto a</w:t>
      </w:r>
      <w:r>
        <w:rPr>
          <w:spacing w:val="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incidan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-1"/>
        </w:rPr>
        <w:t> </w:t>
      </w:r>
      <w:r>
        <w:rPr/>
        <w:t>presupuestario,</w:t>
      </w:r>
      <w:r>
        <w:rPr>
          <w:spacing w:val="-1"/>
        </w:rPr>
        <w:t> </w:t>
      </w:r>
      <w:r>
        <w:rPr/>
        <w:t>cuando así</w:t>
      </w:r>
      <w:r>
        <w:rPr>
          <w:spacing w:val="-1"/>
        </w:rPr>
        <w:t> </w:t>
      </w:r>
      <w:r>
        <w:rPr/>
        <w:t>lo considere.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Tanto la evaluación como el dictamen correspondiente se anexarán a la iniciativa de ley o decreto que</w:t>
      </w:r>
      <w:r>
        <w:rPr>
          <w:spacing w:val="-53"/>
        </w:rPr>
        <w:t> </w:t>
      </w:r>
      <w:r>
        <w:rPr/>
        <w:t>se</w:t>
      </w:r>
      <w:r>
        <w:rPr>
          <w:spacing w:val="6"/>
        </w:rPr>
        <w:t> </w:t>
      </w:r>
      <w:r>
        <w:rPr/>
        <w:t>presente</w:t>
      </w:r>
      <w:r>
        <w:rPr>
          <w:spacing w:val="9"/>
        </w:rPr>
        <w:t> </w:t>
      </w:r>
      <w:r>
        <w:rPr/>
        <w:t>al</w:t>
      </w:r>
      <w:r>
        <w:rPr>
          <w:spacing w:val="5"/>
        </w:rPr>
        <w:t> </w:t>
      </w:r>
      <w:r>
        <w:rPr/>
        <w:t>Congreso</w:t>
      </w:r>
      <w:r>
        <w:rPr>
          <w:spacing w:val="10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7"/>
        </w:rPr>
        <w:t> </w:t>
      </w:r>
      <w:r>
        <w:rPr/>
        <w:t>Unión</w:t>
      </w:r>
      <w:r>
        <w:rPr>
          <w:spacing w:val="7"/>
        </w:rPr>
        <w:t> </w:t>
      </w:r>
      <w:r>
        <w:rPr/>
        <w:t>o,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caso,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/>
        <w:t>los</w:t>
      </w:r>
      <w:r>
        <w:rPr>
          <w:spacing w:val="7"/>
        </w:rPr>
        <w:t> </w:t>
      </w:r>
      <w:r>
        <w:rPr/>
        <w:t>reglamentos,</w:t>
      </w:r>
      <w:r>
        <w:rPr>
          <w:spacing w:val="14"/>
        </w:rPr>
        <w:t> </w:t>
      </w:r>
      <w:r>
        <w:rPr/>
        <w:t>decretos</w:t>
      </w:r>
      <w:r>
        <w:rPr>
          <w:spacing w:val="10"/>
        </w:rPr>
        <w:t> </w:t>
      </w:r>
      <w:r>
        <w:rPr/>
        <w:t>y</w:t>
      </w:r>
      <w:r>
        <w:rPr>
          <w:spacing w:val="6"/>
        </w:rPr>
        <w:t> </w:t>
      </w:r>
      <w:r>
        <w:rPr/>
        <w:t>demás</w:t>
      </w:r>
      <w:r>
        <w:rPr>
          <w:spacing w:val="7"/>
        </w:rPr>
        <w:t> </w:t>
      </w:r>
      <w:r>
        <w:rPr/>
        <w:t>ordenamientos</w:t>
      </w:r>
      <w:r>
        <w:rPr>
          <w:spacing w:val="-53"/>
        </w:rPr>
        <w:t> </w:t>
      </w:r>
      <w:r>
        <w:rPr/>
        <w:t>a que se refiere el artículo 18 del presente Reglamento que se sometan a firma del Presidente de la</w:t>
      </w:r>
      <w:r>
        <w:rPr>
          <w:spacing w:val="1"/>
        </w:rPr>
        <w:t> </w:t>
      </w:r>
      <w:r>
        <w:rPr/>
        <w:t>República.</w:t>
      </w:r>
    </w:p>
    <w:p>
      <w:pPr>
        <w:pStyle w:val="BodyText"/>
      </w:pPr>
    </w:p>
    <w:p>
      <w:pPr>
        <w:pStyle w:val="BodyText"/>
        <w:ind w:left="118" w:right="126" w:firstLine="288"/>
        <w:jc w:val="both"/>
      </w:pPr>
      <w:r>
        <w:rPr/>
        <w:t>La tramitación del dictamen presupuestario no impedirá a la dependencia o entidad a que realice los</w:t>
      </w:r>
      <w:r>
        <w:rPr>
          <w:spacing w:val="1"/>
        </w:rPr>
        <w:t> </w:t>
      </w:r>
      <w:r>
        <w:rPr/>
        <w:t>demás trámites para la presentación del proyecto ante la Consejería Jurídica del Ejecutivo Federal;</w:t>
      </w:r>
      <w:r>
        <w:rPr>
          <w:spacing w:val="1"/>
        </w:rPr>
        <w:t> </w:t>
      </w:r>
      <w:r>
        <w:rPr/>
        <w:t>siempre y</w:t>
      </w:r>
      <w:r>
        <w:rPr>
          <w:spacing w:val="-7"/>
        </w:rPr>
        <w:t> </w:t>
      </w:r>
      <w:r>
        <w:rPr/>
        <w:t>cuando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solicitante haya</w:t>
      </w:r>
      <w:r>
        <w:rPr>
          <w:spacing w:val="-2"/>
        </w:rPr>
        <w:t> </w:t>
      </w:r>
      <w:r>
        <w:rPr/>
        <w:t>sometido el</w:t>
      </w:r>
      <w:r>
        <w:rPr>
          <w:spacing w:val="-1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final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impacto</w:t>
      </w:r>
      <w:r>
        <w:rPr>
          <w:spacing w:val="-2"/>
        </w:rPr>
        <w:t> </w:t>
      </w:r>
      <w:r>
        <w:rPr/>
        <w:t>presupuestario.</w:t>
      </w:r>
    </w:p>
    <w:p>
      <w:pPr>
        <w:spacing w:line="180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0" w:lineRule="exact"/>
        <w:jc w:val="lef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line="252" w:lineRule="exact" w:before="94"/>
        <w:ind w:left="360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TERCERO</w:t>
      </w:r>
    </w:p>
    <w:p>
      <w:pPr>
        <w:spacing w:line="252" w:lineRule="exact" w:before="0"/>
        <w:ind w:left="361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Programación, Presupuesto y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Aprobación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2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Programación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Gasto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Público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nacionales,</w:t>
      </w:r>
      <w:r>
        <w:rPr>
          <w:spacing w:val="1"/>
        </w:rPr>
        <w:t> </w:t>
      </w:r>
      <w:r>
        <w:rPr/>
        <w:t>estrategias y prioridades del desarrollo integral y sustentable del país contenidos en el Plan Nacional de</w:t>
      </w:r>
      <w:r>
        <w:rPr>
          <w:spacing w:val="1"/>
        </w:rPr>
        <w:t> </w:t>
      </w:r>
      <w:r>
        <w:rPr/>
        <w:t>Desarrollo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los programas que</w:t>
      </w:r>
      <w:r>
        <w:rPr>
          <w:spacing w:val="1"/>
        </w:rPr>
        <w:t> </w:t>
      </w:r>
      <w:r>
        <w:rPr/>
        <w:t>derivan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</w:pPr>
    </w:p>
    <w:p>
      <w:pPr>
        <w:spacing w:line="253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0"/>
        <w:ind w:left="361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calendario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actividades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programación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presupuesto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Artículo 22. </w:t>
      </w:r>
      <w:r>
        <w:rPr/>
        <w:t>Las actividades de programación y presupuesto se realizarán conforme al siguiente</w:t>
      </w:r>
      <w:r>
        <w:rPr>
          <w:spacing w:val="1"/>
        </w:rPr>
        <w:t> </w:t>
      </w:r>
      <w:r>
        <w:rPr/>
        <w:t>calendario: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enero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marzo:</w:t>
      </w:r>
      <w:r>
        <w:rPr>
          <w:spacing w:val="-2"/>
          <w:sz w:val="20"/>
        </w:rPr>
        <w:t> </w:t>
      </w:r>
      <w:r>
        <w:rPr>
          <w:sz w:val="20"/>
        </w:rPr>
        <w:t>formulación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escenarios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 y</w:t>
      </w:r>
      <w:r>
        <w:rPr>
          <w:spacing w:val="-4"/>
          <w:sz w:val="20"/>
        </w:rPr>
        <w:t> </w:t>
      </w:r>
      <w:r>
        <w:rPr>
          <w:sz w:val="20"/>
        </w:rPr>
        <w:t>de programas</w:t>
      </w:r>
      <w:r>
        <w:rPr>
          <w:spacing w:val="-1"/>
          <w:sz w:val="20"/>
        </w:rPr>
        <w:t> </w:t>
      </w:r>
      <w:r>
        <w:rPr>
          <w:sz w:val="20"/>
        </w:rPr>
        <w:t>prioritarios;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enero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junio:</w:t>
      </w:r>
      <w:r>
        <w:rPr>
          <w:spacing w:val="-2"/>
          <w:sz w:val="20"/>
        </w:rPr>
        <w:t> </w:t>
      </w:r>
      <w:r>
        <w:rPr>
          <w:sz w:val="20"/>
        </w:rPr>
        <w:t>etapa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programación;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De abril al 15 de junio: integración del informe del avance físico y financiero de los programas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-1"/>
          <w:sz w:val="20"/>
        </w:rPr>
        <w:t> </w:t>
      </w:r>
      <w:r>
        <w:rPr>
          <w:sz w:val="20"/>
        </w:rPr>
        <w:t>del Presupuesto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Egresos;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junio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julio:</w:t>
      </w:r>
      <w:r>
        <w:rPr>
          <w:spacing w:val="-2"/>
          <w:sz w:val="20"/>
        </w:rPr>
        <w:t> </w:t>
      </w:r>
      <w:r>
        <w:rPr>
          <w:sz w:val="20"/>
        </w:rPr>
        <w:t>etapa</w:t>
      </w:r>
      <w:r>
        <w:rPr>
          <w:spacing w:val="-2"/>
          <w:sz w:val="20"/>
        </w:rPr>
        <w:t> </w:t>
      </w:r>
      <w:r>
        <w:rPr>
          <w:sz w:val="20"/>
        </w:rPr>
        <w:t>de presupuesto;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junio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agosto: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elaboración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exposición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motivos,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decreto,</w:t>
      </w:r>
      <w:r>
        <w:rPr>
          <w:spacing w:val="1"/>
          <w:sz w:val="20"/>
        </w:rPr>
        <w:t> </w:t>
      </w:r>
      <w:r>
        <w:rPr>
          <w:sz w:val="20"/>
        </w:rPr>
        <w:t>anexos,</w:t>
      </w:r>
      <w:r>
        <w:rPr>
          <w:spacing w:val="1"/>
          <w:sz w:val="20"/>
        </w:rPr>
        <w:t> </w:t>
      </w:r>
      <w:r>
        <w:rPr>
          <w:sz w:val="20"/>
        </w:rPr>
        <w:t>tomos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apartados</w:t>
      </w:r>
      <w:r>
        <w:rPr>
          <w:spacing w:val="1"/>
          <w:sz w:val="20"/>
        </w:rPr>
        <w:t> </w:t>
      </w:r>
      <w:r>
        <w:rPr>
          <w:sz w:val="20"/>
        </w:rPr>
        <w:t>específicos establecidos en la Ley, así como del proyecto de Ley de Ingresos y de los Criterios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Económica;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A más tardar el 8 de septiembre: envío del Ejecutivo Federal a la Cámara de Diputados del</w:t>
      </w:r>
      <w:r>
        <w:rPr>
          <w:spacing w:val="1"/>
          <w:sz w:val="20"/>
        </w:rPr>
        <w:t> </w:t>
      </w:r>
      <w:r>
        <w:rPr>
          <w:sz w:val="20"/>
        </w:rPr>
        <w:t>proyecto de Presupuesto de Egresos conforme al artículo 42, fracción III de la Ley, así como de</w:t>
      </w:r>
      <w:r>
        <w:rPr>
          <w:spacing w:val="1"/>
          <w:sz w:val="20"/>
        </w:rPr>
        <w:t> </w:t>
      </w:r>
      <w:r>
        <w:rPr>
          <w:sz w:val="20"/>
        </w:rPr>
        <w:t>los Criterios Generales de Política Económica, la iniciativa de Ley de Ingresos y, en su caso, las</w:t>
      </w:r>
      <w:r>
        <w:rPr>
          <w:spacing w:val="1"/>
          <w:sz w:val="20"/>
        </w:rPr>
        <w:t> </w:t>
      </w:r>
      <w:r>
        <w:rPr>
          <w:sz w:val="20"/>
        </w:rPr>
        <w:t>iniciativas de reformas legales relativas a las fuentes de ingresos para el siguiente ejercicio fiscal,</w:t>
      </w:r>
      <w:r>
        <w:rPr>
          <w:spacing w:val="-53"/>
          <w:sz w:val="20"/>
        </w:rPr>
        <w:t> </w:t>
      </w:r>
      <w:r>
        <w:rPr>
          <w:sz w:val="20"/>
        </w:rPr>
        <w:t>salvo en</w:t>
      </w:r>
      <w:r>
        <w:rPr>
          <w:spacing w:val="1"/>
          <w:sz w:val="20"/>
        </w:rPr>
        <w:t> </w:t>
      </w:r>
      <w:r>
        <w:rPr>
          <w:sz w:val="20"/>
        </w:rPr>
        <w:t>el año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inicie</w:t>
      </w:r>
      <w:r>
        <w:rPr>
          <w:spacing w:val="1"/>
          <w:sz w:val="20"/>
        </w:rPr>
        <w:t> </w:t>
      </w:r>
      <w:r>
        <w:rPr>
          <w:sz w:val="20"/>
        </w:rPr>
        <w:t>su encargo el Ejecutivo Federal,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deberá presentarse</w:t>
      </w:r>
      <w:r>
        <w:rPr>
          <w:spacing w:val="1"/>
          <w:sz w:val="20"/>
        </w:rPr>
        <w:t> </w:t>
      </w:r>
      <w:r>
        <w:rPr>
          <w:sz w:val="20"/>
        </w:rPr>
        <w:t>conforme a lo dispuesto por el artículo 74 fracción IV de la Constitución Política de los 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-1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A partir de la fecha de aprobación del Presupuesto de Egresos por la Cámara de Diputados,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al artículo</w:t>
      </w:r>
      <w:r>
        <w:rPr>
          <w:spacing w:val="1"/>
          <w:sz w:val="20"/>
        </w:rPr>
        <w:t> </w:t>
      </w:r>
      <w:r>
        <w:rPr>
          <w:sz w:val="20"/>
        </w:rPr>
        <w:t>42,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VI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20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1"/>
          <w:sz w:val="20"/>
        </w:rPr>
        <w:t> </w:t>
      </w:r>
      <w:r>
        <w:rPr>
          <w:sz w:val="20"/>
        </w:rPr>
        <w:t>siguientes,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publicación del Decreto de Presupuesto de Egresos y sus anexos en el Diario Oficial de la</w:t>
      </w:r>
      <w:r>
        <w:rPr>
          <w:spacing w:val="1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fecha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publicación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Decreto de</w:t>
      </w:r>
      <w:r>
        <w:rPr>
          <w:spacing w:val="-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Egresos: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hábiles</w:t>
      </w:r>
      <w:r>
        <w:rPr>
          <w:spacing w:val="-2"/>
          <w:sz w:val="20"/>
        </w:rPr>
        <w:t> </w:t>
      </w:r>
      <w:r>
        <w:rPr>
          <w:sz w:val="20"/>
        </w:rPr>
        <w:t>posteriores: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7"/>
        </w:numPr>
        <w:tabs>
          <w:tab w:pos="1678" w:val="left" w:leader="none"/>
          <w:tab w:pos="1679" w:val="left" w:leader="none"/>
        </w:tabs>
        <w:spacing w:line="242" w:lineRule="auto" w:before="0" w:after="0"/>
        <w:ind w:left="1678" w:right="120" w:hanging="480"/>
        <w:jc w:val="left"/>
        <w:rPr>
          <w:sz w:val="20"/>
        </w:rPr>
      </w:pPr>
      <w:r>
        <w:rPr>
          <w:sz w:val="20"/>
        </w:rPr>
        <w:t>Elaboración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27"/>
          <w:sz w:val="20"/>
        </w:rPr>
        <w:t> </w:t>
      </w:r>
      <w:r>
        <w:rPr>
          <w:sz w:val="20"/>
        </w:rPr>
        <w:t>envío</w:t>
      </w:r>
      <w:r>
        <w:rPr>
          <w:spacing w:val="30"/>
          <w:sz w:val="20"/>
        </w:rPr>
        <w:t> </w:t>
      </w:r>
      <w:r>
        <w:rPr>
          <w:sz w:val="20"/>
        </w:rPr>
        <w:t>por</w:t>
      </w:r>
      <w:r>
        <w:rPr>
          <w:spacing w:val="32"/>
          <w:sz w:val="20"/>
        </w:rPr>
        <w:t> </w:t>
      </w:r>
      <w:r>
        <w:rPr>
          <w:sz w:val="20"/>
        </w:rPr>
        <w:t>parte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las</w:t>
      </w:r>
      <w:r>
        <w:rPr>
          <w:spacing w:val="31"/>
          <w:sz w:val="20"/>
        </w:rPr>
        <w:t> </w:t>
      </w:r>
      <w:r>
        <w:rPr>
          <w:sz w:val="20"/>
        </w:rPr>
        <w:t>dependencias</w:t>
      </w:r>
      <w:r>
        <w:rPr>
          <w:spacing w:val="32"/>
          <w:sz w:val="20"/>
        </w:rPr>
        <w:t> </w:t>
      </w:r>
      <w:r>
        <w:rPr>
          <w:sz w:val="20"/>
        </w:rPr>
        <w:t>y</w:t>
      </w:r>
      <w:r>
        <w:rPr>
          <w:spacing w:val="29"/>
          <w:sz w:val="20"/>
        </w:rPr>
        <w:t> </w:t>
      </w:r>
      <w:r>
        <w:rPr>
          <w:sz w:val="20"/>
        </w:rPr>
        <w:t>entidades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sus</w:t>
      </w:r>
      <w:r>
        <w:rPr>
          <w:spacing w:val="32"/>
          <w:sz w:val="20"/>
        </w:rPr>
        <w:t> </w:t>
      </w:r>
      <w:r>
        <w:rPr>
          <w:sz w:val="20"/>
        </w:rPr>
        <w:t>proyectos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calendarios</w:t>
      </w:r>
      <w:r>
        <w:rPr>
          <w:spacing w:val="-1"/>
          <w:sz w:val="20"/>
        </w:rPr>
        <w:t> </w:t>
      </w:r>
      <w:r>
        <w:rPr>
          <w:sz w:val="20"/>
        </w:rPr>
        <w:t>de presupuesto,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1"/>
          <w:sz w:val="20"/>
        </w:rPr>
        <w:t> </w:t>
      </w:r>
      <w:r>
        <w:rPr>
          <w:sz w:val="20"/>
        </w:rPr>
        <w:t>términos del</w:t>
      </w:r>
      <w:r>
        <w:rPr>
          <w:spacing w:val="-1"/>
          <w:sz w:val="20"/>
        </w:rPr>
        <w:t> </w:t>
      </w:r>
      <w:r>
        <w:rPr>
          <w:sz w:val="20"/>
        </w:rPr>
        <w:t>artículo 61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Reglamento;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17"/>
        </w:numPr>
        <w:tabs>
          <w:tab w:pos="1679" w:val="left" w:leader="none"/>
        </w:tabs>
        <w:spacing w:line="242" w:lineRule="auto" w:before="93" w:after="0"/>
        <w:ind w:left="1678" w:right="124" w:hanging="480"/>
        <w:jc w:val="both"/>
        <w:rPr>
          <w:sz w:val="20"/>
        </w:rPr>
      </w:pPr>
      <w:r>
        <w:rPr>
          <w:sz w:val="20"/>
        </w:rPr>
        <w:t>Comunicación de la Secretaría a las dependencias y entidades de los calendarios 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autorizados;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7"/>
        </w:numPr>
        <w:tabs>
          <w:tab w:pos="1679" w:val="left" w:leader="none"/>
        </w:tabs>
        <w:spacing w:line="240" w:lineRule="auto" w:before="0" w:after="0"/>
        <w:ind w:left="1678" w:right="121" w:hanging="480"/>
        <w:jc w:val="both"/>
        <w:rPr>
          <w:sz w:val="20"/>
        </w:rPr>
      </w:pPr>
      <w:r>
        <w:rPr>
          <w:sz w:val="20"/>
        </w:rPr>
        <w:t>Publicación en el Diario Oficial de la Federación por parte de la Secretaría, de los</w:t>
      </w:r>
      <w:r>
        <w:rPr>
          <w:spacing w:val="1"/>
          <w:sz w:val="20"/>
        </w:rPr>
        <w:t> </w:t>
      </w:r>
      <w:r>
        <w:rPr>
          <w:sz w:val="20"/>
        </w:rPr>
        <w:t>calendarios de presupuesto autorizados por ramo y entidades de control directo que</w:t>
      </w:r>
      <w:r>
        <w:rPr>
          <w:spacing w:val="1"/>
          <w:sz w:val="20"/>
        </w:rPr>
        <w:t> </w:t>
      </w:r>
      <w:r>
        <w:rPr>
          <w:sz w:val="20"/>
        </w:rPr>
        <w:t>integran el gasto</w:t>
      </w:r>
      <w:r>
        <w:rPr>
          <w:spacing w:val="1"/>
          <w:sz w:val="20"/>
        </w:rPr>
        <w:t> </w:t>
      </w:r>
      <w:r>
        <w:rPr>
          <w:sz w:val="20"/>
        </w:rPr>
        <w:t>neto</w:t>
      </w:r>
      <w:r>
        <w:rPr>
          <w:spacing w:val="-1"/>
          <w:sz w:val="20"/>
        </w:rPr>
        <w:t> </w:t>
      </w:r>
      <w:r>
        <w:rPr>
          <w:sz w:val="20"/>
        </w:rPr>
        <w:t>total;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17"/>
        </w:numPr>
        <w:tabs>
          <w:tab w:pos="1679" w:val="left" w:leader="none"/>
        </w:tabs>
        <w:spacing w:line="240" w:lineRule="auto" w:before="0" w:after="0"/>
        <w:ind w:left="1678" w:right="115" w:hanging="480"/>
        <w:jc w:val="both"/>
        <w:rPr>
          <w:sz w:val="20"/>
        </w:rPr>
      </w:pPr>
      <w:r>
        <w:rPr>
          <w:sz w:val="20"/>
        </w:rPr>
        <w:t>Comunicación de la Secretaría a las dependencias y entidades de la distribución de sus</w:t>
      </w:r>
      <w:r>
        <w:rPr>
          <w:spacing w:val="-53"/>
          <w:sz w:val="20"/>
        </w:rPr>
        <w:t> </w:t>
      </w:r>
      <w:r>
        <w:rPr>
          <w:sz w:val="20"/>
        </w:rPr>
        <w:t>presupuestos aprobados por unidad responsable, conforme al nivel</w:t>
      </w:r>
      <w:r>
        <w:rPr>
          <w:spacing w:val="55"/>
          <w:sz w:val="20"/>
        </w:rPr>
        <w:t> </w:t>
      </w:r>
      <w:r>
        <w:rPr>
          <w:sz w:val="20"/>
        </w:rPr>
        <w:t>de desagregación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términos de</w:t>
      </w:r>
      <w:r>
        <w:rPr>
          <w:spacing w:val="1"/>
          <w:sz w:val="20"/>
        </w:rPr>
        <w:t> </w:t>
      </w:r>
      <w:r>
        <w:rPr>
          <w:sz w:val="20"/>
        </w:rPr>
        <w:t>los artículos</w:t>
      </w:r>
      <w:r>
        <w:rPr>
          <w:spacing w:val="1"/>
          <w:sz w:val="20"/>
        </w:rPr>
        <w:t> </w:t>
      </w:r>
      <w:r>
        <w:rPr>
          <w:sz w:val="20"/>
        </w:rPr>
        <w:t>29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de este</w:t>
      </w:r>
      <w:r>
        <w:rPr>
          <w:spacing w:val="-1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199" w:val="left" w:leader="none"/>
        </w:tabs>
        <w:spacing w:line="242" w:lineRule="auto" w:before="0" w:after="0"/>
        <w:ind w:left="1198" w:right="122" w:hanging="360"/>
        <w:jc w:val="both"/>
        <w:rPr>
          <w:sz w:val="20"/>
        </w:rPr>
      </w:pPr>
      <w:r>
        <w:rPr>
          <w:sz w:val="20"/>
        </w:rPr>
        <w:t>Durante los 20 días naturales posteriores, la Secretaría integrará el presupuesto aprobado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17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Envío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tomos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 Egresos</w:t>
      </w:r>
      <w:r>
        <w:rPr>
          <w:spacing w:val="-2"/>
          <w:sz w:val="20"/>
        </w:rPr>
        <w:t> </w:t>
      </w:r>
      <w:r>
        <w:rPr>
          <w:sz w:val="20"/>
        </w:rPr>
        <w:t>a la</w:t>
      </w:r>
      <w:r>
        <w:rPr>
          <w:spacing w:val="-1"/>
          <w:sz w:val="20"/>
        </w:rPr>
        <w:t> </w:t>
      </w:r>
      <w:r>
        <w:rPr>
          <w:sz w:val="20"/>
        </w:rPr>
        <w:t>Cámara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Diputados;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7"/>
        </w:numPr>
        <w:tabs>
          <w:tab w:pos="1679" w:val="left" w:leader="none"/>
        </w:tabs>
        <w:spacing w:line="242" w:lineRule="auto" w:before="0" w:after="0"/>
        <w:ind w:left="1678" w:right="124" w:hanging="480"/>
        <w:jc w:val="both"/>
        <w:rPr>
          <w:sz w:val="20"/>
        </w:rPr>
      </w:pPr>
      <w:r>
        <w:rPr>
          <w:sz w:val="20"/>
        </w:rPr>
        <w:t>Divulgación al público de los tomos del Presupuesto de Egresos a través de medios de</w:t>
      </w:r>
      <w:r>
        <w:rPr>
          <w:spacing w:val="1"/>
          <w:sz w:val="20"/>
        </w:rPr>
        <w:t> </w:t>
      </w:r>
      <w:r>
        <w:rPr>
          <w:sz w:val="20"/>
        </w:rPr>
        <w:t>comunicación electrónica, en apego a la Ley Federal de Transparencia y Acceso a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Gubernamental;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199" w:val="left" w:leader="none"/>
        </w:tabs>
        <w:spacing w:line="240" w:lineRule="auto" w:before="0" w:after="0"/>
        <w:ind w:left="1198" w:right="122" w:hanging="360"/>
        <w:jc w:val="both"/>
        <w:rPr>
          <w:sz w:val="20"/>
        </w:rPr>
      </w:pPr>
      <w:r>
        <w:rPr>
          <w:sz w:val="20"/>
        </w:rPr>
        <w:t>Dentro de los 15 días hábiles</w:t>
      </w:r>
      <w:r>
        <w:rPr>
          <w:spacing w:val="1"/>
          <w:sz w:val="20"/>
        </w:rPr>
        <w:t> </w:t>
      </w:r>
      <w:r>
        <w:rPr>
          <w:sz w:val="20"/>
        </w:rPr>
        <w:t>posteriores, publicación en el Diario Oficial de la</w:t>
      </w:r>
      <w:r>
        <w:rPr>
          <w:spacing w:val="55"/>
          <w:sz w:val="20"/>
        </w:rPr>
        <w:t> </w:t>
      </w:r>
      <w:r>
        <w:rPr>
          <w:sz w:val="20"/>
        </w:rPr>
        <w:t>Federación,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Secretaría, del</w:t>
      </w:r>
      <w:r>
        <w:rPr>
          <w:spacing w:val="-3"/>
          <w:sz w:val="20"/>
        </w:rPr>
        <w:t> </w:t>
      </w:r>
      <w:r>
        <w:rPr>
          <w:sz w:val="20"/>
        </w:rPr>
        <w:t>monto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calendarización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federalizado;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"/>
          <w:sz w:val="20"/>
        </w:rPr>
        <w:t> </w:t>
      </w:r>
      <w:r>
        <w:rPr>
          <w:sz w:val="20"/>
        </w:rPr>
        <w:t>hábiles</w:t>
      </w:r>
      <w:r>
        <w:rPr>
          <w:spacing w:val="1"/>
          <w:sz w:val="20"/>
        </w:rPr>
        <w:t> </w:t>
      </w:r>
      <w:r>
        <w:rPr>
          <w:sz w:val="20"/>
        </w:rPr>
        <w:t>después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recibir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calendarios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autorizados: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199" w:val="left" w:leader="none"/>
        </w:tabs>
        <w:spacing w:line="240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coordinadora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calendarios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autorizados;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199" w:val="left" w:leader="none"/>
        </w:tabs>
        <w:spacing w:line="242" w:lineRule="auto" w:before="0" w:after="0"/>
        <w:ind w:left="1198" w:right="117" w:hanging="360"/>
        <w:jc w:val="both"/>
        <w:rPr>
          <w:sz w:val="20"/>
        </w:rPr>
      </w:pPr>
      <w:r>
        <w:rPr>
          <w:sz w:val="20"/>
        </w:rPr>
        <w:t>Publicación en el Diario Oficial de la Federación por parte de las dependencias y entidades,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coordinadora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sector,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calendarios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autorizados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unidad</w:t>
      </w:r>
      <w:r>
        <w:rPr>
          <w:spacing w:val="-2"/>
          <w:sz w:val="20"/>
        </w:rPr>
        <w:t> </w:t>
      </w:r>
      <w:r>
        <w:rPr>
          <w:sz w:val="20"/>
        </w:rPr>
        <w:t>responsable</w:t>
      </w:r>
      <w:r>
        <w:rPr>
          <w:spacing w:val="2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programa,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Dentro de los 20 días naturales posteriores a la comunicación de los calendarios de presupuesto</w:t>
      </w:r>
      <w:r>
        <w:rPr>
          <w:spacing w:val="1"/>
          <w:sz w:val="20"/>
        </w:rPr>
        <w:t> </w:t>
      </w:r>
      <w:r>
        <w:rPr>
          <w:sz w:val="20"/>
        </w:rPr>
        <w:t>autorizados a los ejecutores de gasto, acciones y actividades para el comienzo del ejercicio</w:t>
      </w:r>
      <w:r>
        <w:rPr>
          <w:spacing w:val="1"/>
          <w:sz w:val="20"/>
        </w:rPr>
        <w:t> </w:t>
      </w:r>
      <w:r>
        <w:rPr>
          <w:sz w:val="20"/>
        </w:rPr>
        <w:t>presupuestario del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23" w:firstLine="288"/>
        <w:jc w:val="both"/>
      </w:pPr>
      <w:r>
        <w:rPr/>
        <w:t>La Secretaría establecerá para cada proceso de programación y presupuesto anual la forma, términos</w:t>
      </w:r>
      <w:r>
        <w:rPr>
          <w:spacing w:val="-53"/>
        </w:rPr>
        <w:t> </w:t>
      </w:r>
      <w:r>
        <w:rPr/>
        <w:t>y plazos que aplicarán dentro de los periodos señalados en las fracciones de este artículo que faciliten el</w:t>
      </w:r>
      <w:r>
        <w:rPr>
          <w:spacing w:val="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fechas expresamente</w:t>
      </w:r>
      <w:r>
        <w:rPr>
          <w:spacing w:val="-2"/>
        </w:rPr>
        <w:t> </w:t>
      </w:r>
      <w:r>
        <w:rPr/>
        <w:t>establecidas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En el año en que el Ejecutivo Federal termine su encargo, los periodos previstos en el calendario de</w:t>
      </w:r>
      <w:r>
        <w:rPr>
          <w:spacing w:val="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 artículo se</w:t>
      </w:r>
      <w:r>
        <w:rPr>
          <w:spacing w:val="-2"/>
        </w:rPr>
        <w:t> </w:t>
      </w:r>
      <w:r>
        <w:rPr/>
        <w:t>ajustarán por la Secretaría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43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administrativa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organizará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 administrativa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identifica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ejecutores</w:t>
      </w:r>
      <w:r>
        <w:rPr>
          <w:spacing w:val="-2"/>
        </w:rPr>
        <w:t> </w:t>
      </w:r>
      <w:r>
        <w:rPr/>
        <w:t>del gasto</w:t>
      </w:r>
      <w:r>
        <w:rPr>
          <w:spacing w:val="-1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en la</w:t>
      </w:r>
      <w:r>
        <w:rPr>
          <w:spacing w:val="-3"/>
        </w:rPr>
        <w:t> </w:t>
      </w:r>
      <w:r>
        <w:rPr/>
        <w:t>forma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neto</w:t>
      </w:r>
      <w:r>
        <w:rPr>
          <w:spacing w:val="-2"/>
          <w:sz w:val="20"/>
        </w:rPr>
        <w:t> </w:t>
      </w:r>
      <w:r>
        <w:rPr>
          <w:sz w:val="20"/>
        </w:rPr>
        <w:t>total: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2" w:lineRule="auto" w:before="93" w:after="0"/>
        <w:ind w:left="1198" w:right="122" w:hanging="360"/>
        <w:jc w:val="both"/>
        <w:rPr>
          <w:sz w:val="20"/>
        </w:rPr>
      </w:pPr>
      <w:r>
        <w:rPr>
          <w:sz w:val="20"/>
        </w:rPr>
        <w:t>Ramos autónomos, que agrupan a los Poderes Legislativo y Judicial, y entes autónomos, los</w:t>
      </w:r>
      <w:r>
        <w:rPr>
          <w:spacing w:val="1"/>
          <w:sz w:val="20"/>
        </w:rPr>
        <w:t> </w:t>
      </w:r>
      <w:r>
        <w:rPr>
          <w:sz w:val="20"/>
        </w:rPr>
        <w:t>cuales se integrarán por las unidades responsables que se constituyan en términos de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2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Ramos administrativos, que agrupan a las dependencias y, en su caso, entidades, integradas</w:t>
      </w:r>
      <w:r>
        <w:rPr>
          <w:spacing w:val="-53"/>
          <w:sz w:val="20"/>
        </w:rPr>
        <w:t> </w:t>
      </w:r>
      <w:r>
        <w:rPr>
          <w:sz w:val="20"/>
        </w:rPr>
        <w:t>por las unidades administrativas cuyas asignaciones de recursos corresponden al gasto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 subsidios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transferencias que se</w:t>
      </w:r>
      <w:r>
        <w:rPr>
          <w:spacing w:val="-2"/>
          <w:sz w:val="20"/>
        </w:rPr>
        <w:t> </w:t>
      </w:r>
      <w:r>
        <w:rPr>
          <w:sz w:val="20"/>
        </w:rPr>
        <w:t>destinen 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122" w:hanging="360"/>
        <w:jc w:val="both"/>
        <w:rPr>
          <w:sz w:val="20"/>
        </w:rPr>
      </w:pPr>
      <w:r>
        <w:rPr>
          <w:sz w:val="20"/>
        </w:rPr>
        <w:t>Ramos generales, que agrupan los mecanismos de control presupuestario que se determinan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atender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cuyas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corresponden al gasto directo de las dependencias y, en su caso, de las entidades. Su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51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realizará</w:t>
      </w:r>
      <w:r>
        <w:rPr>
          <w:spacing w:val="53"/>
          <w:sz w:val="20"/>
        </w:rPr>
        <w:t> </w:t>
      </w:r>
      <w:r>
        <w:rPr>
          <w:sz w:val="20"/>
        </w:rPr>
        <w:t>por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53"/>
          <w:sz w:val="20"/>
        </w:rPr>
        <w:t> </w:t>
      </w:r>
      <w:r>
        <w:rPr>
          <w:sz w:val="20"/>
        </w:rPr>
        <w:t>unidades</w:t>
      </w:r>
      <w:r>
        <w:rPr>
          <w:spacing w:val="54"/>
          <w:sz w:val="20"/>
        </w:rPr>
        <w:t> </w:t>
      </w:r>
      <w:r>
        <w:rPr>
          <w:sz w:val="20"/>
        </w:rPr>
        <w:t>responsables</w:t>
      </w:r>
      <w:r>
        <w:rPr>
          <w:spacing w:val="54"/>
          <w:sz w:val="20"/>
        </w:rPr>
        <w:t> </w:t>
      </w:r>
      <w:r>
        <w:rPr>
          <w:sz w:val="20"/>
        </w:rPr>
        <w:t>que</w:t>
      </w:r>
      <w:r>
        <w:rPr>
          <w:spacing w:val="51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determinen</w:t>
      </w:r>
      <w:r>
        <w:rPr>
          <w:spacing w:val="52"/>
          <w:sz w:val="20"/>
        </w:rPr>
        <w:t> </w:t>
      </w:r>
      <w:r>
        <w:rPr>
          <w:sz w:val="20"/>
        </w:rPr>
        <w:t>conforme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52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materias,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otras, de: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8"/>
        </w:numPr>
        <w:tabs>
          <w:tab w:pos="1679" w:val="left" w:leader="none"/>
        </w:tabs>
        <w:spacing w:line="240" w:lineRule="auto" w:before="0" w:after="0"/>
        <w:ind w:left="1678" w:right="120" w:hanging="480"/>
        <w:jc w:val="both"/>
        <w:rPr>
          <w:sz w:val="20"/>
        </w:rPr>
      </w:pPr>
      <w:r>
        <w:rPr>
          <w:sz w:val="20"/>
        </w:rPr>
        <w:t>Asignaciones para cubrir el costo financiero de la deuda pública del Gobierno Federal,</w:t>
      </w:r>
      <w:r>
        <w:rPr>
          <w:spacing w:val="1"/>
          <w:sz w:val="20"/>
        </w:rPr>
        <w:t> </w:t>
      </w:r>
      <w:r>
        <w:rPr>
          <w:sz w:val="20"/>
        </w:rPr>
        <w:t>erogaciones para las operaciones y programas de saneamiento financiero, así como de</w:t>
      </w:r>
      <w:r>
        <w:rPr>
          <w:spacing w:val="1"/>
          <w:sz w:val="20"/>
        </w:rPr>
        <w:t> </w:t>
      </w:r>
      <w:r>
        <w:rPr>
          <w:sz w:val="20"/>
        </w:rPr>
        <w:t>asunción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pasivos;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1678" w:val="left" w:leader="none"/>
          <w:tab w:pos="1679" w:val="left" w:leader="none"/>
        </w:tabs>
        <w:spacing w:line="240" w:lineRule="auto" w:before="1" w:after="0"/>
        <w:ind w:left="1678" w:right="0" w:hanging="481"/>
        <w:jc w:val="left"/>
        <w:rPr>
          <w:sz w:val="20"/>
        </w:rPr>
      </w:pPr>
      <w:r>
        <w:rPr>
          <w:sz w:val="20"/>
        </w:rPr>
        <w:t>Adeudos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ejercicios</w:t>
      </w:r>
      <w:r>
        <w:rPr>
          <w:spacing w:val="-2"/>
          <w:sz w:val="20"/>
        </w:rPr>
        <w:t> </w:t>
      </w:r>
      <w:r>
        <w:rPr>
          <w:sz w:val="20"/>
        </w:rPr>
        <w:t>fiscales</w:t>
      </w:r>
      <w:r>
        <w:rPr>
          <w:spacing w:val="-2"/>
          <w:sz w:val="20"/>
        </w:rPr>
        <w:t> </w:t>
      </w:r>
      <w:r>
        <w:rPr>
          <w:sz w:val="20"/>
        </w:rPr>
        <w:t>anteriores;</w:t>
      </w:r>
    </w:p>
    <w:p>
      <w:pPr>
        <w:pStyle w:val="BodyText"/>
      </w:pPr>
    </w:p>
    <w:p>
      <w:pPr>
        <w:pStyle w:val="ListParagraph"/>
        <w:numPr>
          <w:ilvl w:val="2"/>
          <w:numId w:val="18"/>
        </w:numPr>
        <w:tabs>
          <w:tab w:pos="1678" w:val="left" w:leader="none"/>
          <w:tab w:pos="1679" w:val="left" w:leader="none"/>
        </w:tabs>
        <w:spacing w:line="240" w:lineRule="auto" w:before="1" w:after="0"/>
        <w:ind w:left="1678" w:right="0" w:hanging="481"/>
        <w:jc w:val="left"/>
        <w:rPr>
          <w:sz w:val="20"/>
        </w:rPr>
      </w:pPr>
      <w:r>
        <w:rPr>
          <w:sz w:val="20"/>
        </w:rPr>
        <w:t>Provisiones</w:t>
      </w:r>
      <w:r>
        <w:rPr>
          <w:spacing w:val="-2"/>
          <w:sz w:val="20"/>
        </w:rPr>
        <w:t> </w:t>
      </w:r>
      <w:r>
        <w:rPr>
          <w:sz w:val="20"/>
        </w:rPr>
        <w:t>salariales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económicas;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Aportaciones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seguridad social;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8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Aportaciones</w:t>
      </w:r>
      <w:r>
        <w:rPr>
          <w:spacing w:val="-4"/>
          <w:sz w:val="20"/>
        </w:rPr>
        <w:t> </w:t>
      </w:r>
      <w:r>
        <w:rPr>
          <w:sz w:val="20"/>
        </w:rPr>
        <w:t>federales;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8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Participaciones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ingresos federales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municipios;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Otras</w:t>
      </w:r>
      <w:r>
        <w:rPr>
          <w:spacing w:val="-4"/>
          <w:sz w:val="20"/>
        </w:rPr>
        <w:t> </w:t>
      </w:r>
      <w:r>
        <w:rPr>
          <w:sz w:val="20"/>
        </w:rPr>
        <w:t>asignaciones.</w:t>
      </w:r>
    </w:p>
    <w:p>
      <w:pPr>
        <w:pStyle w:val="BodyText"/>
        <w:spacing w:before="4"/>
      </w:pPr>
    </w:p>
    <w:p>
      <w:pPr>
        <w:pStyle w:val="BodyText"/>
        <w:ind w:left="1678" w:right="115"/>
        <w:jc w:val="both"/>
      </w:pPr>
      <w:r>
        <w:rPr/>
        <w:t>La Secretaría determinará la constitución de los ramos generales y la definición de las</w:t>
      </w:r>
      <w:r>
        <w:rPr>
          <w:spacing w:val="1"/>
        </w:rPr>
        <w:t> </w:t>
      </w:r>
      <w:r>
        <w:rPr/>
        <w:t>unidades responsables correspondientes. Los titulares de las unidades responsables</w:t>
      </w:r>
      <w:r>
        <w:rPr>
          <w:spacing w:val="1"/>
        </w:rPr>
        <w:t> </w:t>
      </w:r>
      <w:r>
        <w:rPr/>
        <w:t>fungirán como titulares de los ramos generales y a éstos les corresponderá realizar y</w:t>
      </w:r>
      <w:r>
        <w:rPr>
          <w:spacing w:val="1"/>
        </w:rPr>
        <w:t> </w:t>
      </w:r>
      <w:r>
        <w:rPr/>
        <w:t>autorizar los actos administrativos que se requieran para la operación de los ramos</w:t>
      </w:r>
      <w:r>
        <w:rPr>
          <w:spacing w:val="1"/>
        </w:rPr>
        <w:t> </w:t>
      </w:r>
      <w:r>
        <w:rPr/>
        <w:t>generales a su cargo, sin perjuicio de que el titular de la dependencia en la que se</w:t>
      </w:r>
      <w:r>
        <w:rPr>
          <w:spacing w:val="1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ramo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trate, ejerza directamente</w:t>
      </w:r>
      <w:r>
        <w:rPr>
          <w:spacing w:val="-2"/>
        </w:rPr>
        <w:t> </w:t>
      </w:r>
      <w:r>
        <w:rPr/>
        <w:t>dichas</w:t>
      </w:r>
      <w:r>
        <w:rPr>
          <w:spacing w:val="-1"/>
        </w:rPr>
        <w:t> </w:t>
      </w:r>
      <w:r>
        <w:rPr/>
        <w:t>funciones;</w:t>
      </w:r>
    </w:p>
    <w:p>
      <w:pPr>
        <w:spacing w:line="182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Subinciso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2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Entidades de control directo, que se determinan anualmente en el proceso presupuestario y</w:t>
      </w:r>
      <w:r>
        <w:rPr>
          <w:spacing w:val="1"/>
          <w:sz w:val="20"/>
        </w:rPr>
        <w:t> </w:t>
      </w:r>
      <w:r>
        <w:rPr>
          <w:sz w:val="20"/>
        </w:rPr>
        <w:t>forman</w:t>
      </w:r>
      <w:r>
        <w:rPr>
          <w:spacing w:val="-2"/>
          <w:sz w:val="20"/>
        </w:rPr>
        <w:t> </w:t>
      </w:r>
      <w:r>
        <w:rPr>
          <w:sz w:val="20"/>
        </w:rPr>
        <w:t>parte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Ingresos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neto</w:t>
      </w:r>
      <w:r>
        <w:rPr>
          <w:spacing w:val="-1"/>
          <w:sz w:val="20"/>
        </w:rPr>
        <w:t> </w:t>
      </w:r>
      <w:r>
        <w:rPr>
          <w:sz w:val="20"/>
        </w:rPr>
        <w:t>total;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agrupación 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en: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presupuestario: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8"/>
        </w:numPr>
        <w:tabs>
          <w:tab w:pos="1679" w:val="left" w:leader="none"/>
        </w:tabs>
        <w:spacing w:line="242" w:lineRule="auto" w:before="0" w:after="0"/>
        <w:ind w:left="1678" w:right="112" w:hanging="480"/>
        <w:jc w:val="both"/>
        <w:rPr>
          <w:sz w:val="20"/>
        </w:rPr>
      </w:pPr>
      <w:r>
        <w:rPr>
          <w:sz w:val="20"/>
        </w:rPr>
        <w:t>Directo,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forman</w:t>
      </w:r>
      <w:r>
        <w:rPr>
          <w:spacing w:val="1"/>
          <w:sz w:val="20"/>
        </w:rPr>
        <w:t> </w:t>
      </w:r>
      <w:r>
        <w:rPr>
          <w:sz w:val="20"/>
        </w:rPr>
        <w:t>parte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neto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balance</w:t>
      </w:r>
      <w:r>
        <w:rPr>
          <w:spacing w:val="1"/>
          <w:sz w:val="20"/>
        </w:rPr>
        <w:t> </w:t>
      </w:r>
      <w:r>
        <w:rPr>
          <w:sz w:val="20"/>
        </w:rPr>
        <w:t>presupuestario, en correlación con el proyecto de la Ley de Ingresos y, en su momento,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aprobación;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1679" w:val="left" w:leader="none"/>
        </w:tabs>
        <w:spacing w:line="242" w:lineRule="auto" w:before="1" w:after="0"/>
        <w:ind w:left="1678" w:right="118" w:hanging="480"/>
        <w:jc w:val="both"/>
        <w:rPr>
          <w:sz w:val="20"/>
        </w:rPr>
      </w:pPr>
      <w:r>
        <w:rPr>
          <w:sz w:val="20"/>
        </w:rPr>
        <w:t>Indirecto,</w:t>
      </w:r>
      <w:r>
        <w:rPr>
          <w:spacing w:val="20"/>
          <w:sz w:val="20"/>
        </w:rPr>
        <w:t> </w:t>
      </w:r>
      <w:r>
        <w:rPr>
          <w:sz w:val="20"/>
        </w:rPr>
        <w:t>cuyos</w:t>
      </w:r>
      <w:r>
        <w:rPr>
          <w:spacing w:val="21"/>
          <w:sz w:val="20"/>
        </w:rPr>
        <w:t> </w:t>
      </w:r>
      <w:r>
        <w:rPr>
          <w:sz w:val="20"/>
        </w:rPr>
        <w:t>ingresos</w:t>
      </w:r>
      <w:r>
        <w:rPr>
          <w:spacing w:val="22"/>
          <w:sz w:val="20"/>
        </w:rPr>
        <w:t> </w:t>
      </w:r>
      <w:r>
        <w:rPr>
          <w:sz w:val="20"/>
        </w:rPr>
        <w:t>propios</w:t>
      </w:r>
      <w:r>
        <w:rPr>
          <w:spacing w:val="22"/>
          <w:sz w:val="20"/>
        </w:rPr>
        <w:t> </w:t>
      </w:r>
      <w:r>
        <w:rPr>
          <w:sz w:val="20"/>
        </w:rPr>
        <w:t>no</w:t>
      </w:r>
      <w:r>
        <w:rPr>
          <w:spacing w:val="21"/>
          <w:sz w:val="20"/>
        </w:rPr>
        <w:t> </w:t>
      </w:r>
      <w:r>
        <w:rPr>
          <w:sz w:val="20"/>
        </w:rPr>
        <w:t>están</w:t>
      </w:r>
      <w:r>
        <w:rPr>
          <w:spacing w:val="21"/>
          <w:sz w:val="20"/>
        </w:rPr>
        <w:t> </w:t>
      </w:r>
      <w:r>
        <w:rPr>
          <w:sz w:val="20"/>
        </w:rPr>
        <w:t>comprendidos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proyecto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aprobación</w:t>
      </w:r>
      <w:r>
        <w:rPr>
          <w:spacing w:val="-53"/>
          <w:sz w:val="20"/>
        </w:rPr>
        <w:t> </w:t>
      </w:r>
      <w:r>
        <w:rPr>
          <w:sz w:val="20"/>
        </w:rPr>
        <w:t>de la Ley de Ingresos, y pueden recibir subsidios o transferencias, cuyo control se</w:t>
      </w:r>
      <w:r>
        <w:rPr>
          <w:spacing w:val="1"/>
          <w:sz w:val="20"/>
        </w:rPr>
        <w:t> </w:t>
      </w:r>
      <w:r>
        <w:rPr>
          <w:sz w:val="20"/>
        </w:rPr>
        <w:t>realiza en</w:t>
      </w:r>
      <w:r>
        <w:rPr>
          <w:spacing w:val="1"/>
          <w:sz w:val="20"/>
        </w:rPr>
        <w:t> </w:t>
      </w:r>
      <w:r>
        <w:rPr>
          <w:sz w:val="20"/>
        </w:rPr>
        <w:t>términos del</w:t>
      </w:r>
      <w:r>
        <w:rPr>
          <w:spacing w:val="1"/>
          <w:sz w:val="20"/>
        </w:rPr>
        <w:t> </w:t>
      </w:r>
      <w:r>
        <w:rPr>
          <w:sz w:val="20"/>
        </w:rPr>
        <w:t>balance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fuente de</w:t>
      </w:r>
      <w:r>
        <w:rPr>
          <w:spacing w:val="-2"/>
          <w:sz w:val="20"/>
        </w:rPr>
        <w:t> </w:t>
      </w:r>
      <w:r>
        <w:rPr>
          <w:sz w:val="20"/>
        </w:rPr>
        <w:t>recursos: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8"/>
        </w:numPr>
        <w:tabs>
          <w:tab w:pos="1678" w:val="left" w:leader="none"/>
          <w:tab w:pos="1679" w:val="left" w:leader="none"/>
        </w:tabs>
        <w:spacing w:line="242" w:lineRule="auto" w:before="0" w:after="0"/>
        <w:ind w:left="1678" w:right="123" w:hanging="480"/>
        <w:jc w:val="left"/>
        <w:rPr>
          <w:sz w:val="20"/>
        </w:rPr>
      </w:pPr>
      <w:r>
        <w:rPr>
          <w:sz w:val="20"/>
        </w:rPr>
        <w:t>Apoyadas,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elaboran</w:t>
      </w:r>
      <w:r>
        <w:rPr>
          <w:spacing w:val="16"/>
          <w:sz w:val="20"/>
        </w:rPr>
        <w:t> </w:t>
      </w:r>
      <w:r>
        <w:rPr>
          <w:sz w:val="20"/>
        </w:rPr>
        <w:t>sus</w:t>
      </w:r>
      <w:r>
        <w:rPr>
          <w:spacing w:val="17"/>
          <w:sz w:val="20"/>
        </w:rPr>
        <w:t> </w:t>
      </w:r>
      <w:r>
        <w:rPr>
          <w:sz w:val="20"/>
        </w:rPr>
        <w:t>presupuestos</w:t>
      </w:r>
      <w:r>
        <w:rPr>
          <w:spacing w:val="16"/>
          <w:sz w:val="20"/>
        </w:rPr>
        <w:t> </w:t>
      </w:r>
      <w:r>
        <w:rPr>
          <w:sz w:val="20"/>
        </w:rPr>
        <w:t>considerando</w:t>
      </w:r>
      <w:r>
        <w:rPr>
          <w:spacing w:val="16"/>
          <w:sz w:val="20"/>
        </w:rPr>
        <w:t> </w:t>
      </w:r>
      <w:r>
        <w:rPr>
          <w:sz w:val="20"/>
        </w:rPr>
        <w:t>total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7"/>
          <w:sz w:val="20"/>
        </w:rPr>
        <w:t> </w:t>
      </w:r>
      <w:r>
        <w:rPr>
          <w:sz w:val="20"/>
        </w:rPr>
        <w:t>parcialmente</w:t>
      </w:r>
      <w:r>
        <w:rPr>
          <w:spacing w:val="16"/>
          <w:sz w:val="20"/>
        </w:rPr>
        <w:t> </w:t>
      </w:r>
      <w:r>
        <w:rPr>
          <w:sz w:val="20"/>
        </w:rPr>
        <w:t>recursos</w:t>
      </w:r>
      <w:r>
        <w:rPr>
          <w:spacing w:val="-52"/>
          <w:sz w:val="20"/>
        </w:rPr>
        <w:t> </w:t>
      </w:r>
      <w:r>
        <w:rPr>
          <w:sz w:val="20"/>
        </w:rPr>
        <w:t>fiscales</w:t>
      </w:r>
      <w:r>
        <w:rPr>
          <w:spacing w:val="-1"/>
          <w:sz w:val="20"/>
        </w:rPr>
        <w:t> </w:t>
      </w:r>
      <w:r>
        <w:rPr>
          <w:sz w:val="20"/>
        </w:rPr>
        <w:t>por concepto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subsidios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transferencias;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8"/>
        </w:numPr>
        <w:tabs>
          <w:tab w:pos="1678" w:val="left" w:leader="none"/>
          <w:tab w:pos="1679" w:val="left" w:leader="none"/>
        </w:tabs>
        <w:spacing w:line="242" w:lineRule="auto" w:before="1" w:after="0"/>
        <w:ind w:left="1678" w:right="126" w:hanging="480"/>
        <w:jc w:val="left"/>
        <w:rPr>
          <w:sz w:val="20"/>
        </w:rPr>
      </w:pPr>
      <w:r>
        <w:rPr>
          <w:sz w:val="20"/>
        </w:rPr>
        <w:t>No</w:t>
      </w:r>
      <w:r>
        <w:rPr>
          <w:spacing w:val="11"/>
          <w:sz w:val="20"/>
        </w:rPr>
        <w:t> </w:t>
      </w:r>
      <w:r>
        <w:rPr>
          <w:sz w:val="20"/>
        </w:rPr>
        <w:t>apoyadas,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elaboran</w:t>
      </w:r>
      <w:r>
        <w:rPr>
          <w:spacing w:val="11"/>
          <w:sz w:val="20"/>
        </w:rPr>
        <w:t> </w:t>
      </w:r>
      <w:r>
        <w:rPr>
          <w:sz w:val="20"/>
        </w:rPr>
        <w:t>sus</w:t>
      </w:r>
      <w:r>
        <w:rPr>
          <w:spacing w:val="12"/>
          <w:sz w:val="20"/>
        </w:rPr>
        <w:t> </w:t>
      </w:r>
      <w:r>
        <w:rPr>
          <w:sz w:val="20"/>
        </w:rPr>
        <w:t>presupuestos</w:t>
      </w:r>
      <w:r>
        <w:rPr>
          <w:spacing w:val="13"/>
          <w:sz w:val="20"/>
        </w:rPr>
        <w:t> </w:t>
      </w:r>
      <w:r>
        <w:rPr>
          <w:sz w:val="20"/>
        </w:rPr>
        <w:t>sin</w:t>
      </w:r>
      <w:r>
        <w:rPr>
          <w:spacing w:val="11"/>
          <w:sz w:val="20"/>
        </w:rPr>
        <w:t> </w:t>
      </w:r>
      <w:r>
        <w:rPr>
          <w:sz w:val="20"/>
        </w:rPr>
        <w:t>considerar</w:t>
      </w:r>
      <w:r>
        <w:rPr>
          <w:spacing w:val="14"/>
          <w:sz w:val="20"/>
        </w:rPr>
        <w:t> </w:t>
      </w:r>
      <w:r>
        <w:rPr>
          <w:sz w:val="20"/>
        </w:rPr>
        <w:t>ingresos</w:t>
      </w:r>
      <w:r>
        <w:rPr>
          <w:spacing w:val="12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concepto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subsidios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transferencias;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20"/>
        <w:jc w:val="both"/>
      </w:pP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podrá determinar agrupaciones específicas, tomando en cuenta su objeto, naturaleza</w:t>
      </w:r>
      <w:r>
        <w:rPr>
          <w:spacing w:val="1"/>
        </w:rPr>
        <w:t> </w:t>
      </w:r>
      <w:r>
        <w:rPr/>
        <w:t>administrativa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características económicas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financieras,</w:t>
      </w:r>
      <w:r>
        <w:rPr>
          <w:spacing w:val="-1"/>
        </w:rPr>
        <w:t> </w:t>
      </w:r>
      <w:r>
        <w:rPr/>
        <w:t>entre otras;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agrupación por</w:t>
      </w:r>
      <w:r>
        <w:rPr>
          <w:spacing w:val="-2"/>
          <w:sz w:val="20"/>
        </w:rPr>
        <w:t> </w:t>
      </w:r>
      <w:r>
        <w:rPr>
          <w:sz w:val="20"/>
        </w:rPr>
        <w:t>sectores: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Coordinados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2" w:lineRule="auto" w:before="0" w:after="0"/>
        <w:ind w:left="1198" w:right="126" w:hanging="360"/>
        <w:jc w:val="both"/>
        <w:rPr>
          <w:sz w:val="20"/>
        </w:rPr>
      </w:pPr>
      <w:r>
        <w:rPr>
          <w:sz w:val="20"/>
        </w:rPr>
        <w:t>Coordinados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respecto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agrupadas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determinado, en</w:t>
      </w:r>
      <w:r>
        <w:rPr>
          <w:spacing w:val="1"/>
          <w:sz w:val="20"/>
        </w:rPr>
        <w:t> </w:t>
      </w:r>
      <w:r>
        <w:rPr>
          <w:sz w:val="20"/>
        </w:rPr>
        <w:t>términos 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7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1" w:after="0"/>
        <w:ind w:left="1198" w:right="0" w:hanging="361"/>
        <w:jc w:val="left"/>
        <w:rPr>
          <w:sz w:val="20"/>
        </w:rPr>
      </w:pPr>
      <w:r>
        <w:rPr>
          <w:sz w:val="20"/>
        </w:rPr>
        <w:t>Coordinados</w:t>
      </w:r>
      <w:r>
        <w:rPr>
          <w:spacing w:val="-3"/>
          <w:sz w:val="20"/>
        </w:rPr>
        <w:t> </w:t>
      </w:r>
      <w:r>
        <w:rPr>
          <w:sz w:val="20"/>
        </w:rPr>
        <w:t>por entidades,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disposición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</w:pPr>
    </w:p>
    <w:p>
      <w:pPr>
        <w:pStyle w:val="BodyText"/>
        <w:ind w:left="838" w:right="122"/>
        <w:jc w:val="both"/>
      </w:pPr>
      <w:r>
        <w:rPr/>
        <w:t>Para la mejor agrupación y clasificación presupuestaria de aquellas sociedades o asociaciones</w:t>
      </w:r>
      <w:r>
        <w:rPr>
          <w:spacing w:val="1"/>
        </w:rPr>
        <w:t> </w:t>
      </w:r>
      <w:r>
        <w:rPr/>
        <w:t>civiles</w:t>
      </w:r>
      <w:r>
        <w:rPr>
          <w:spacing w:val="11"/>
        </w:rPr>
        <w:t> </w:t>
      </w:r>
      <w:r>
        <w:rPr/>
        <w:t>asimiladas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empresas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participación</w:t>
      </w:r>
      <w:r>
        <w:rPr>
          <w:spacing w:val="10"/>
        </w:rPr>
        <w:t> </w:t>
      </w:r>
      <w:r>
        <w:rPr/>
        <w:t>estatal</w:t>
      </w:r>
      <w:r>
        <w:rPr>
          <w:spacing w:val="11"/>
        </w:rPr>
        <w:t> </w:t>
      </w:r>
      <w:r>
        <w:rPr/>
        <w:t>mayoritaria,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acuerdo</w:t>
      </w:r>
      <w:r>
        <w:rPr>
          <w:spacing w:val="11"/>
        </w:rPr>
        <w:t> </w:t>
      </w:r>
      <w:r>
        <w:rPr/>
        <w:t>con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artículo</w:t>
      </w:r>
    </w:p>
    <w:p>
      <w:pPr>
        <w:pStyle w:val="BodyText"/>
        <w:spacing w:before="1"/>
        <w:ind w:left="838"/>
      </w:pPr>
      <w:r>
        <w:rPr/>
        <w:t>46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55"/>
        </w:rPr>
        <w:t> </w:t>
      </w:r>
      <w:r>
        <w:rPr/>
        <w:t>Orgánica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Administración</w:t>
      </w:r>
      <w:r>
        <w:rPr>
          <w:spacing w:val="4"/>
        </w:rPr>
        <w:t> </w:t>
      </w:r>
      <w:r>
        <w:rPr/>
        <w:t>Pública</w:t>
      </w:r>
      <w:r>
        <w:rPr>
          <w:spacing w:val="4"/>
        </w:rPr>
        <w:t> </w:t>
      </w:r>
      <w:r>
        <w:rPr/>
        <w:t>Federal,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Secretaría</w:t>
      </w:r>
      <w:r>
        <w:rPr>
          <w:spacing w:val="5"/>
        </w:rPr>
        <w:t> </w:t>
      </w:r>
      <w:r>
        <w:rPr/>
        <w:t>determinará</w:t>
      </w:r>
      <w:r>
        <w:rPr>
          <w:spacing w:val="4"/>
        </w:rPr>
        <w:t> </w:t>
      </w:r>
      <w:r>
        <w:rPr/>
        <w:t>su</w:t>
      </w:r>
      <w:r>
        <w:rPr>
          <w:spacing w:val="-53"/>
        </w:rPr>
        <w:t> </w:t>
      </w:r>
      <w:r>
        <w:rPr/>
        <w:t>ubicación en</w:t>
      </w:r>
      <w:r>
        <w:rPr>
          <w:spacing w:val="-1"/>
        </w:rPr>
        <w:t> </w:t>
      </w:r>
      <w:r>
        <w:rPr/>
        <w:t>alguno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incisos anteriores,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responsable,</w:t>
      </w:r>
      <w:r>
        <w:rPr>
          <w:spacing w:val="1"/>
          <w:sz w:val="20"/>
        </w:rPr>
        <w:t> </w:t>
      </w:r>
      <w:r>
        <w:rPr>
          <w:sz w:val="20"/>
        </w:rPr>
        <w:t>constituye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elemento</w:t>
      </w:r>
      <w:r>
        <w:rPr>
          <w:spacing w:val="1"/>
          <w:sz w:val="20"/>
        </w:rPr>
        <w:t> </w:t>
      </w:r>
      <w:r>
        <w:rPr>
          <w:sz w:val="20"/>
        </w:rPr>
        <w:t>programático</w:t>
      </w:r>
      <w:r>
        <w:rPr>
          <w:spacing w:val="1"/>
          <w:sz w:val="20"/>
        </w:rPr>
        <w:t> </w:t>
      </w:r>
      <w:r>
        <w:rPr>
          <w:sz w:val="20"/>
        </w:rPr>
        <w:t>identificado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áreas</w:t>
      </w:r>
      <w:r>
        <w:rPr>
          <w:spacing w:val="1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ejecutores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responsables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proporcionar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 los insumos para la programación</w:t>
      </w:r>
      <w:r>
        <w:rPr>
          <w:spacing w:val="1"/>
          <w:sz w:val="20"/>
        </w:rPr>
        <w:t> </w:t>
      </w:r>
      <w:r>
        <w:rPr>
          <w:sz w:val="20"/>
        </w:rPr>
        <w:t>y presupuesto,</w:t>
      </w:r>
      <w:r>
        <w:rPr>
          <w:spacing w:val="1"/>
          <w:sz w:val="20"/>
        </w:rPr>
        <w:t> </w:t>
      </w:r>
      <w:r>
        <w:rPr>
          <w:sz w:val="20"/>
        </w:rPr>
        <w:t>y del ejercicio de recursos</w:t>
      </w:r>
      <w:r>
        <w:rPr>
          <w:spacing w:val="1"/>
          <w:sz w:val="20"/>
        </w:rPr>
        <w:t> </w:t>
      </w:r>
      <w:r>
        <w:rPr>
          <w:sz w:val="20"/>
        </w:rPr>
        <w:t>humanos,</w:t>
      </w:r>
      <w:r>
        <w:rPr>
          <w:spacing w:val="1"/>
          <w:sz w:val="20"/>
        </w:rPr>
        <w:t> </w:t>
      </w:r>
      <w:r>
        <w:rPr>
          <w:sz w:val="20"/>
        </w:rPr>
        <w:t>materiales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contribuir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presupuestarios autorizados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ramo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2" w:lineRule="auto" w:before="1" w:after="0"/>
        <w:ind w:left="1198" w:right="120" w:hanging="360"/>
        <w:jc w:val="both"/>
        <w:rPr>
          <w:sz w:val="20"/>
        </w:rPr>
      </w:pPr>
      <w:r>
        <w:rPr>
          <w:sz w:val="20"/>
        </w:rPr>
        <w:t>De los ramos autónomos, que se constituyen a partir de las unidades o áreas administrativas</w:t>
      </w:r>
      <w:r>
        <w:rPr>
          <w:spacing w:val="1"/>
          <w:sz w:val="20"/>
        </w:rPr>
        <w:t> </w:t>
      </w:r>
      <w:r>
        <w:rPr>
          <w:sz w:val="20"/>
        </w:rPr>
        <w:t>determinadas por los Poderes Legislativo y Judicial, así como entes autónomos, en 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 disposiciones aplicables;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115" w:hanging="360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ramos</w:t>
      </w:r>
      <w:r>
        <w:rPr>
          <w:spacing w:val="1"/>
          <w:sz w:val="20"/>
        </w:rPr>
        <w:t> </w:t>
      </w:r>
      <w:r>
        <w:rPr>
          <w:sz w:val="20"/>
        </w:rPr>
        <w:t>administrativos,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constituyen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dependencias,</w:t>
      </w:r>
      <w:r>
        <w:rPr>
          <w:spacing w:val="1"/>
          <w:sz w:val="20"/>
        </w:rPr>
        <w:t> </w:t>
      </w:r>
      <w:r>
        <w:rPr>
          <w:sz w:val="20"/>
        </w:rPr>
        <w:t>incluidos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-53"/>
          <w:sz w:val="20"/>
        </w:rPr>
        <w:t> </w:t>
      </w:r>
      <w:r>
        <w:rPr>
          <w:sz w:val="20"/>
        </w:rPr>
        <w:t>administrativos</w:t>
      </w:r>
      <w:r>
        <w:rPr>
          <w:spacing w:val="17"/>
          <w:sz w:val="20"/>
        </w:rPr>
        <w:t> </w:t>
      </w:r>
      <w:r>
        <w:rPr>
          <w:sz w:val="20"/>
        </w:rPr>
        <w:t>desconcentrados,</w:t>
      </w:r>
      <w:r>
        <w:rPr>
          <w:spacing w:val="17"/>
          <w:sz w:val="20"/>
        </w:rPr>
        <w:t> </w:t>
      </w:r>
      <w:r>
        <w:rPr>
          <w:sz w:val="20"/>
        </w:rPr>
        <w:t>con</w:t>
      </w:r>
      <w:r>
        <w:rPr>
          <w:spacing w:val="19"/>
          <w:sz w:val="20"/>
        </w:rPr>
        <w:t> </w:t>
      </w:r>
      <w:r>
        <w:rPr>
          <w:sz w:val="20"/>
        </w:rPr>
        <w:t>base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las</w:t>
      </w:r>
      <w:r>
        <w:rPr>
          <w:spacing w:val="20"/>
          <w:sz w:val="20"/>
        </w:rPr>
        <w:t> </w:t>
      </w:r>
      <w:r>
        <w:rPr>
          <w:sz w:val="20"/>
        </w:rPr>
        <w:t>unidades</w:t>
      </w:r>
      <w:r>
        <w:rPr>
          <w:spacing w:val="21"/>
          <w:sz w:val="20"/>
        </w:rPr>
        <w:t> </w:t>
      </w:r>
      <w:r>
        <w:rPr>
          <w:sz w:val="20"/>
        </w:rPr>
        <w:t>administrativas</w:t>
      </w:r>
      <w:r>
        <w:rPr>
          <w:spacing w:val="20"/>
          <w:sz w:val="20"/>
        </w:rPr>
        <w:t> </w:t>
      </w:r>
      <w:r>
        <w:rPr>
          <w:sz w:val="20"/>
        </w:rPr>
        <w:t>establecidas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reglamento</w:t>
      </w:r>
      <w:r>
        <w:rPr>
          <w:spacing w:val="11"/>
          <w:sz w:val="20"/>
        </w:rPr>
        <w:t> </w:t>
      </w:r>
      <w:r>
        <w:rPr>
          <w:sz w:val="20"/>
        </w:rPr>
        <w:t>interior</w:t>
      </w:r>
      <w:r>
        <w:rPr>
          <w:spacing w:val="9"/>
          <w:sz w:val="20"/>
        </w:rPr>
        <w:t> </w:t>
      </w:r>
      <w:r>
        <w:rPr>
          <w:sz w:val="20"/>
        </w:rPr>
        <w:t>u</w:t>
      </w:r>
      <w:r>
        <w:rPr>
          <w:spacing w:val="11"/>
          <w:sz w:val="20"/>
        </w:rPr>
        <w:t> </w:t>
      </w:r>
      <w:r>
        <w:rPr>
          <w:sz w:val="20"/>
        </w:rPr>
        <w:t>ordenamiento</w:t>
      </w:r>
      <w:r>
        <w:rPr>
          <w:spacing w:val="11"/>
          <w:sz w:val="20"/>
        </w:rPr>
        <w:t> </w:t>
      </w:r>
      <w:r>
        <w:rPr>
          <w:sz w:val="20"/>
        </w:rPr>
        <w:t>legal</w:t>
      </w:r>
      <w:r>
        <w:rPr>
          <w:spacing w:val="8"/>
          <w:sz w:val="20"/>
        </w:rPr>
        <w:t> </w:t>
      </w:r>
      <w:r>
        <w:rPr>
          <w:sz w:val="20"/>
        </w:rPr>
        <w:t>correspondiente,</w:t>
      </w:r>
      <w:r>
        <w:rPr>
          <w:spacing w:val="11"/>
          <w:sz w:val="20"/>
        </w:rPr>
        <w:t> </w:t>
      </w:r>
      <w:r>
        <w:rPr>
          <w:sz w:val="20"/>
        </w:rPr>
        <w:t>así</w:t>
      </w:r>
      <w:r>
        <w:rPr>
          <w:spacing w:val="9"/>
          <w:sz w:val="20"/>
        </w:rPr>
        <w:t> </w:t>
      </w:r>
      <w:r>
        <w:rPr>
          <w:sz w:val="20"/>
        </w:rPr>
        <w:t>como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9"/>
          <w:sz w:val="20"/>
        </w:rPr>
        <w:t> </w:t>
      </w:r>
      <w:r>
        <w:rPr>
          <w:sz w:val="20"/>
        </w:rPr>
        <w:t>correspondan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apoyadas</w:t>
      </w:r>
      <w:r>
        <w:rPr>
          <w:spacing w:val="-1"/>
          <w:sz w:val="20"/>
        </w:rPr>
        <w:t> </w:t>
      </w:r>
      <w:r>
        <w:rPr>
          <w:sz w:val="20"/>
        </w:rPr>
        <w:t>comprendidas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 II,</w:t>
      </w:r>
      <w:r>
        <w:rPr>
          <w:spacing w:val="-2"/>
          <w:sz w:val="20"/>
        </w:rPr>
        <w:t> </w:t>
      </w:r>
      <w:r>
        <w:rPr>
          <w:sz w:val="20"/>
        </w:rPr>
        <w:t>inciso</w:t>
      </w:r>
      <w:r>
        <w:rPr>
          <w:spacing w:val="-2"/>
          <w:sz w:val="20"/>
        </w:rPr>
        <w:t> </w:t>
      </w:r>
      <w:r>
        <w:rPr>
          <w:sz w:val="20"/>
        </w:rPr>
        <w:t>b),</w:t>
      </w:r>
      <w:r>
        <w:rPr>
          <w:spacing w:val="-2"/>
          <w:sz w:val="20"/>
        </w:rPr>
        <w:t> </w:t>
      </w:r>
      <w:r>
        <w:rPr>
          <w:sz w:val="20"/>
        </w:rPr>
        <w:t>subinciso i)</w:t>
      </w:r>
      <w:r>
        <w:rPr>
          <w:spacing w:val="-1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ramos</w:t>
      </w:r>
      <w:r>
        <w:rPr>
          <w:spacing w:val="-2"/>
          <w:sz w:val="20"/>
        </w:rPr>
        <w:t> </w:t>
      </w:r>
      <w:r>
        <w:rPr>
          <w:sz w:val="20"/>
        </w:rPr>
        <w:t>generales, 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definen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I,</w:t>
      </w:r>
      <w:r>
        <w:rPr>
          <w:spacing w:val="-2"/>
          <w:sz w:val="20"/>
        </w:rPr>
        <w:t> </w:t>
      </w:r>
      <w:r>
        <w:rPr>
          <w:sz w:val="20"/>
        </w:rPr>
        <w:t>inciso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8"/>
        </w:numPr>
        <w:tabs>
          <w:tab w:pos="1199" w:val="left" w:leader="none"/>
        </w:tabs>
        <w:spacing w:line="242" w:lineRule="auto" w:before="1" w:after="0"/>
        <w:ind w:left="1198" w:right="122" w:hanging="360"/>
        <w:jc w:val="both"/>
        <w:rPr>
          <w:sz w:val="20"/>
        </w:rPr>
      </w:pPr>
      <w:r>
        <w:rPr>
          <w:sz w:val="20"/>
        </w:rPr>
        <w:t>De las entidades, que se identifican con la denominación de la entidad o, en su caso, área</w:t>
      </w:r>
      <w:r>
        <w:rPr>
          <w:spacing w:val="1"/>
          <w:sz w:val="20"/>
        </w:rPr>
        <w:t> </w:t>
      </w:r>
      <w:r>
        <w:rPr>
          <w:sz w:val="20"/>
        </w:rPr>
        <w:t>administrativa conforme a su ley o decreto de creación, incluidas las entidades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46</w:t>
      </w:r>
      <w:r>
        <w:rPr>
          <w:spacing w:val="-2"/>
          <w:sz w:val="20"/>
        </w:rPr>
        <w:t> </w:t>
      </w:r>
      <w:r>
        <w:rPr>
          <w:sz w:val="20"/>
        </w:rPr>
        <w:t>último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Orgánica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Federal.</w:t>
      </w:r>
    </w:p>
    <w:p>
      <w:pPr>
        <w:pStyle w:val="BodyText"/>
        <w:spacing w:before="6"/>
        <w:rPr>
          <w:sz w:val="19"/>
        </w:rPr>
      </w:pP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61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funcional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programática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118" w:right="115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24.</w:t>
      </w:r>
      <w:r>
        <w:rPr>
          <w:rFonts w:ascii="Arial" w:hAnsi="Arial"/>
          <w:b/>
          <w:spacing w:val="46"/>
        </w:rPr>
        <w:t> </w:t>
      </w:r>
      <w:r>
        <w:rPr/>
        <w:t>La</w:t>
      </w:r>
      <w:r>
        <w:rPr>
          <w:spacing w:val="45"/>
        </w:rPr>
        <w:t> </w:t>
      </w:r>
      <w:r>
        <w:rPr/>
        <w:t>estructura</w:t>
      </w:r>
      <w:r>
        <w:rPr>
          <w:spacing w:val="47"/>
        </w:rPr>
        <w:t> </w:t>
      </w:r>
      <w:r>
        <w:rPr/>
        <w:t>programática,</w:t>
      </w:r>
      <w:r>
        <w:rPr>
          <w:spacing w:val="45"/>
        </w:rPr>
        <w:t> </w:t>
      </w:r>
      <w:r>
        <w:rPr/>
        <w:t>conforme</w:t>
      </w:r>
      <w:r>
        <w:rPr>
          <w:spacing w:val="45"/>
        </w:rPr>
        <w:t> </w:t>
      </w:r>
      <w:r>
        <w:rPr/>
        <w:t>a</w:t>
      </w:r>
      <w:r>
        <w:rPr>
          <w:spacing w:val="50"/>
        </w:rPr>
        <w:t> </w:t>
      </w:r>
      <w:r>
        <w:rPr/>
        <w:t>la</w:t>
      </w:r>
      <w:r>
        <w:rPr>
          <w:spacing w:val="45"/>
        </w:rPr>
        <w:t> </w:t>
      </w:r>
      <w:r>
        <w:rPr/>
        <w:t>clasificación</w:t>
      </w:r>
      <w:r>
        <w:rPr>
          <w:spacing w:val="45"/>
        </w:rPr>
        <w:t> </w:t>
      </w:r>
      <w:r>
        <w:rPr/>
        <w:t>funcional</w:t>
      </w:r>
      <w:r>
        <w:rPr>
          <w:spacing w:val="49"/>
        </w:rPr>
        <w:t> </w:t>
      </w:r>
      <w:r>
        <w:rPr/>
        <w:t>y</w:t>
      </w:r>
      <w:r>
        <w:rPr>
          <w:spacing w:val="42"/>
        </w:rPr>
        <w:t> </w:t>
      </w:r>
      <w:r>
        <w:rPr/>
        <w:t>programática,</w:t>
      </w:r>
      <w:r>
        <w:rPr>
          <w:spacing w:val="45"/>
        </w:rPr>
        <w:t> </w:t>
      </w:r>
      <w:r>
        <w:rPr/>
        <w:t>se</w:t>
      </w:r>
      <w:r>
        <w:rPr>
          <w:spacing w:val="-53"/>
        </w:rPr>
        <w:t> </w:t>
      </w:r>
      <w:r>
        <w:rPr/>
        <w:t>compone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categorías</w:t>
      </w:r>
      <w:r>
        <w:rPr>
          <w:spacing w:val="3"/>
        </w:rPr>
        <w:t> </w:t>
      </w:r>
      <w:r>
        <w:rPr/>
        <w:t>siguientes: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8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Función y subfunción, que identifican y organizan las actividades que realizan los ejecutores de</w:t>
      </w:r>
      <w:r>
        <w:rPr>
          <w:spacing w:val="1"/>
          <w:sz w:val="20"/>
        </w:rPr>
        <w:t> </w:t>
      </w:r>
      <w:r>
        <w:rPr>
          <w:sz w:val="20"/>
        </w:rPr>
        <w:t>gasto en la consecución de los fines y objetivos contenidos en la Constitución Política de los</w:t>
      </w:r>
      <w:r>
        <w:rPr>
          <w:spacing w:val="1"/>
          <w:sz w:val="20"/>
        </w:rPr>
        <w:t> </w:t>
      </w:r>
      <w:r>
        <w:rPr>
          <w:sz w:val="20"/>
        </w:rPr>
        <w:t>Estados Unidos Mexicanos, conforme al clasificador emitido en términos de la Ley General de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-2"/>
          <w:sz w:val="20"/>
        </w:rPr>
        <w:t> </w:t>
      </w:r>
      <w:r>
        <w:rPr>
          <w:sz w:val="20"/>
        </w:rPr>
        <w:t>Gubernamental;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8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2" w:lineRule="auto" w:before="1" w:after="0"/>
        <w:ind w:left="838" w:right="118" w:hanging="432"/>
        <w:jc w:val="both"/>
        <w:rPr>
          <w:sz w:val="20"/>
        </w:rPr>
      </w:pPr>
      <w:r>
        <w:rPr>
          <w:sz w:val="20"/>
        </w:rPr>
        <w:t>Programa,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presupuestarios,</w:t>
      </w:r>
      <w:r>
        <w:rPr>
          <w:spacing w:val="1"/>
          <w:sz w:val="20"/>
        </w:rPr>
        <w:t> </w:t>
      </w:r>
      <w:r>
        <w:rPr>
          <w:sz w:val="20"/>
        </w:rPr>
        <w:t>identifica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establecen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funciones,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institucionales,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sus atribuciones.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19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05-09-2007.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Derogado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216" w:space="2321"/>
            <w:col w:w="5103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1"/>
          <w:numId w:val="19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derogado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216" w:space="4267"/>
            <w:col w:w="3157"/>
          </w:cols>
        </w:sectPr>
      </w:pPr>
    </w:p>
    <w:p>
      <w:pPr>
        <w:pStyle w:val="BodyText"/>
        <w:spacing w:before="3"/>
        <w:rPr>
          <w:rFonts w:ascii="Times New Roman"/>
          <w:i/>
          <w:sz w:val="12"/>
        </w:rPr>
      </w:pPr>
    </w:p>
    <w:p>
      <w:pPr>
        <w:pStyle w:val="BodyText"/>
        <w:spacing w:before="93"/>
        <w:ind w:left="838" w:right="120"/>
        <w:jc w:val="both"/>
      </w:pPr>
      <w:r>
        <w:rPr/>
        <w:t>Al</w:t>
      </w:r>
      <w:r>
        <w:rPr>
          <w:spacing w:val="1"/>
        </w:rPr>
        <w:t> </w:t>
      </w:r>
      <w:r>
        <w:rPr/>
        <w:t>emitir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catálogo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agrupamientos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 éstos,</w:t>
      </w:r>
      <w:r>
        <w:rPr>
          <w:spacing w:val="-2"/>
        </w:rPr>
        <w:t> </w:t>
      </w:r>
      <w:r>
        <w:rPr/>
        <w:t>así como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articulaciones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otras</w:t>
      </w:r>
      <w:r>
        <w:rPr>
          <w:spacing w:val="-1"/>
        </w:rPr>
        <w:t> </w:t>
      </w:r>
      <w:r>
        <w:rPr/>
        <w:t>categorías</w:t>
      </w:r>
      <w:r>
        <w:rPr>
          <w:spacing w:val="1"/>
        </w:rPr>
        <w:t> </w:t>
      </w:r>
      <w:r>
        <w:rPr/>
        <w:t>programáticas;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Actividad Institucional, identifica las acciones de los ejecutores de gasto, vinculando éstas con las</w:t>
      </w:r>
      <w:r>
        <w:rPr>
          <w:spacing w:val="-53"/>
          <w:sz w:val="20"/>
        </w:rPr>
        <w:t> </w:t>
      </w:r>
      <w:r>
        <w:rPr>
          <w:sz w:val="20"/>
        </w:rPr>
        <w:t>atribuciones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1"/>
          <w:sz w:val="20"/>
        </w:rPr>
        <w:t> </w:t>
      </w:r>
      <w:r>
        <w:rPr>
          <w:sz w:val="20"/>
        </w:rPr>
        <w:t>respectivas,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congruencia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categorías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les corresponden.</w:t>
      </w:r>
    </w:p>
    <w:p>
      <w:pPr>
        <w:pStyle w:val="BodyText"/>
        <w:spacing w:before="2"/>
      </w:pPr>
    </w:p>
    <w:p>
      <w:pPr>
        <w:pStyle w:val="BodyText"/>
        <w:ind w:left="838" w:right="119"/>
        <w:jc w:val="both"/>
      </w:pP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catálogo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emita,</w:t>
      </w:r>
      <w:r>
        <w:rPr>
          <w:spacing w:val="1"/>
        </w:rPr>
        <w:t> </w:t>
      </w:r>
      <w:r>
        <w:rPr/>
        <w:t>orientará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 institucionales por dependencia y entidad, observando criterios de permanencia de</w:t>
      </w:r>
      <w:r>
        <w:rPr>
          <w:spacing w:val="1"/>
        </w:rPr>
        <w:t> </w:t>
      </w:r>
      <w:r>
        <w:rPr/>
        <w:t>mediano plazo y de adecuado equilibrio de calidad y cantidad en términos de la representatividad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relevancia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objetivos de</w:t>
      </w:r>
      <w:r>
        <w:rPr>
          <w:spacing w:val="-1"/>
        </w:rPr>
        <w:t> </w:t>
      </w:r>
      <w:r>
        <w:rPr/>
        <w:t>los programas,</w:t>
      </w:r>
      <w:r>
        <w:rPr>
          <w:spacing w:val="1"/>
        </w:rPr>
        <w:t> </w:t>
      </w:r>
      <w:r>
        <w:rPr/>
        <w:t>y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9"/>
        </w:numPr>
        <w:tabs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Proyecto, que establece las</w:t>
      </w:r>
      <w:r>
        <w:rPr>
          <w:spacing w:val="2"/>
          <w:sz w:val="20"/>
        </w:rPr>
        <w:t> </w:t>
      </w:r>
      <w:r>
        <w:rPr>
          <w:sz w:val="20"/>
        </w:rPr>
        <w:t>acciones</w:t>
      </w:r>
      <w:r>
        <w:rPr>
          <w:spacing w:val="2"/>
          <w:sz w:val="20"/>
        </w:rPr>
        <w:t> </w:t>
      </w:r>
      <w:r>
        <w:rPr>
          <w:sz w:val="20"/>
        </w:rPr>
        <w:t>que implican asignaciones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proyectos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registrados</w:t>
      </w:r>
      <w:r>
        <w:rPr>
          <w:spacing w:val="2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Cartera.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firstLine="288"/>
      </w:pPr>
      <w:r>
        <w:rPr/>
        <w:t>La</w:t>
      </w:r>
      <w:r>
        <w:rPr>
          <w:spacing w:val="20"/>
        </w:rPr>
        <w:t> </w:t>
      </w:r>
      <w:r>
        <w:rPr/>
        <w:t>Secretaría</w:t>
      </w:r>
      <w:r>
        <w:rPr>
          <w:spacing w:val="18"/>
        </w:rPr>
        <w:t> </w:t>
      </w:r>
      <w:r>
        <w:rPr/>
        <w:t>podrá</w:t>
      </w:r>
      <w:r>
        <w:rPr>
          <w:spacing w:val="20"/>
        </w:rPr>
        <w:t> </w:t>
      </w:r>
      <w:r>
        <w:rPr/>
        <w:t>establecer,</w:t>
      </w:r>
      <w:r>
        <w:rPr>
          <w:spacing w:val="20"/>
        </w:rPr>
        <w:t> </w:t>
      </w:r>
      <w:r>
        <w:rPr/>
        <w:t>para</w:t>
      </w:r>
      <w:r>
        <w:rPr>
          <w:spacing w:val="18"/>
        </w:rPr>
        <w:t> </w:t>
      </w:r>
      <w:r>
        <w:rPr/>
        <w:t>efectos</w:t>
      </w:r>
      <w:r>
        <w:rPr>
          <w:spacing w:val="19"/>
        </w:rPr>
        <w:t> </w:t>
      </w:r>
      <w:r>
        <w:rPr/>
        <w:t>programáticos,</w:t>
      </w:r>
      <w:r>
        <w:rPr>
          <w:spacing w:val="19"/>
        </w:rPr>
        <w:t> </w:t>
      </w:r>
      <w:r>
        <w:rPr/>
        <w:t>clasificaciones</w:t>
      </w:r>
      <w:r>
        <w:rPr>
          <w:spacing w:val="22"/>
        </w:rPr>
        <w:t> </w:t>
      </w:r>
      <w:r>
        <w:rPr/>
        <w:t>por</w:t>
      </w:r>
      <w:r>
        <w:rPr>
          <w:spacing w:val="19"/>
        </w:rPr>
        <w:t> </w:t>
      </w:r>
      <w:r>
        <w:rPr/>
        <w:t>tipo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programas</w:t>
      </w:r>
      <w:r>
        <w:rPr>
          <w:spacing w:val="22"/>
        </w:rPr>
        <w:t> </w:t>
      </w:r>
      <w:r>
        <w:rPr/>
        <w:t>y</w:t>
      </w:r>
      <w:r>
        <w:rPr>
          <w:spacing w:val="-52"/>
        </w:rPr>
        <w:t> </w:t>
      </w:r>
      <w:r>
        <w:rPr/>
        <w:t>proyectos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operativas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metodologías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</w:rPr>
        <w:t>25.</w:t>
      </w:r>
      <w:r>
        <w:rPr>
          <w:rFonts w:ascii="Arial" w:hAnsi="Arial"/>
          <w:b/>
          <w:spacing w:val="47"/>
        </w:rPr>
        <w:t> </w:t>
      </w:r>
      <w:r>
        <w:rPr/>
        <w:t>La</w:t>
      </w:r>
      <w:r>
        <w:rPr>
          <w:spacing w:val="45"/>
        </w:rPr>
        <w:t> </w:t>
      </w:r>
      <w:r>
        <w:rPr/>
        <w:t>estructura</w:t>
      </w:r>
      <w:r>
        <w:rPr>
          <w:spacing w:val="48"/>
        </w:rPr>
        <w:t> </w:t>
      </w:r>
      <w:r>
        <w:rPr/>
        <w:t>programática,</w:t>
      </w:r>
      <w:r>
        <w:rPr>
          <w:spacing w:val="46"/>
        </w:rPr>
        <w:t> </w:t>
      </w:r>
      <w:r>
        <w:rPr/>
        <w:t>conforme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>
          <w:spacing w:val="45"/>
        </w:rPr>
        <w:t> </w:t>
      </w:r>
      <w:r>
        <w:rPr/>
        <w:t>clasificación</w:t>
      </w:r>
      <w:r>
        <w:rPr>
          <w:spacing w:val="46"/>
        </w:rPr>
        <w:t> </w:t>
      </w:r>
      <w:r>
        <w:rPr/>
        <w:t>funcional</w:t>
      </w:r>
      <w:r>
        <w:rPr>
          <w:spacing w:val="50"/>
        </w:rPr>
        <w:t> </w:t>
      </w:r>
      <w:r>
        <w:rPr/>
        <w:t>y</w:t>
      </w:r>
      <w:r>
        <w:rPr>
          <w:spacing w:val="42"/>
        </w:rPr>
        <w:t> </w:t>
      </w:r>
      <w:r>
        <w:rPr/>
        <w:t>programática,</w:t>
      </w:r>
      <w:r>
        <w:rPr>
          <w:spacing w:val="46"/>
        </w:rPr>
        <w:t> </w:t>
      </w:r>
      <w:r>
        <w:rPr/>
        <w:t>se</w:t>
      </w:r>
      <w:r>
        <w:rPr>
          <w:spacing w:val="-53"/>
        </w:rPr>
        <w:t> </w:t>
      </w:r>
      <w:r>
        <w:rPr/>
        <w:t>compone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elementos siguientes: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Misión, incluye los propósitos fundamentales que justifican la existencia de la dependencia o</w:t>
      </w:r>
      <w:r>
        <w:rPr>
          <w:spacing w:val="1"/>
          <w:sz w:val="20"/>
        </w:rPr>
        <w:t> </w:t>
      </w:r>
      <w:r>
        <w:rPr>
          <w:sz w:val="20"/>
        </w:rPr>
        <w:t>entidad y, para efectos programáticos, se formula mediante una visión integral de las atribuciones</w:t>
      </w:r>
      <w:r>
        <w:rPr>
          <w:spacing w:val="-53"/>
          <w:sz w:val="20"/>
        </w:rPr>
        <w:t> </w:t>
      </w:r>
      <w:r>
        <w:rPr>
          <w:sz w:val="20"/>
        </w:rPr>
        <w:t>contenidas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orgánica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ordenamiento</w:t>
      </w:r>
      <w:r>
        <w:rPr>
          <w:spacing w:val="-1"/>
          <w:sz w:val="20"/>
        </w:rPr>
        <w:t> </w:t>
      </w:r>
      <w:r>
        <w:rPr>
          <w:sz w:val="20"/>
        </w:rPr>
        <w:t>jurídico</w:t>
      </w:r>
      <w:r>
        <w:rPr>
          <w:spacing w:val="1"/>
          <w:sz w:val="20"/>
        </w:rPr>
        <w:t> </w:t>
      </w:r>
      <w:r>
        <w:rPr>
          <w:sz w:val="20"/>
        </w:rPr>
        <w:t>aplicable.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838" w:right="119"/>
        <w:jc w:val="both"/>
      </w:pPr>
      <w:r>
        <w:rPr/>
        <w:t>Corresponderá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unidad</w:t>
      </w:r>
      <w:r>
        <w:rPr>
          <w:spacing w:val="56"/>
        </w:rPr>
        <w:t> </w:t>
      </w:r>
      <w:r>
        <w:rPr/>
        <w:t>de</w:t>
      </w:r>
      <w:r>
        <w:rPr>
          <w:spacing w:val="-53"/>
        </w:rPr>
        <w:t> </w:t>
      </w:r>
      <w:r>
        <w:rPr/>
        <w:t>administración, supervisar el establecimiento de la misión a nivel del ramo. Las entidades, por</w:t>
      </w:r>
      <w:r>
        <w:rPr>
          <w:spacing w:val="1"/>
        </w:rPr>
        <w:t> </w:t>
      </w:r>
      <w:r>
        <w:rPr/>
        <w:t>conducto 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establecerán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misión.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25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vinculación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presupuestarios;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Objetivo, se refiere al resultado o alcance esperado asociado a un programa, en congruencia con</w:t>
      </w:r>
      <w:r>
        <w:rPr>
          <w:spacing w:val="-53"/>
          <w:sz w:val="20"/>
        </w:rPr>
        <w:t> </w:t>
      </w:r>
      <w:r>
        <w:rPr>
          <w:sz w:val="20"/>
        </w:rPr>
        <w:t>el Plan Nacional de Desarrollo</w:t>
      </w:r>
      <w:r>
        <w:rPr>
          <w:spacing w:val="55"/>
          <w:sz w:val="20"/>
        </w:rPr>
        <w:t> </w:t>
      </w:r>
      <w:r>
        <w:rPr>
          <w:sz w:val="20"/>
        </w:rPr>
        <w:t>y los programas que de éste deriven, el cual debe ser formulado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 que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tal efecto</w:t>
      </w:r>
      <w:r>
        <w:rPr>
          <w:spacing w:val="-1"/>
          <w:sz w:val="20"/>
        </w:rPr>
        <w:t> </w:t>
      </w:r>
      <w:r>
        <w:rPr>
          <w:sz w:val="20"/>
        </w:rPr>
        <w:t>emita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Secretaría;</w:t>
      </w:r>
    </w:p>
    <w:p>
      <w:pPr>
        <w:spacing w:line="176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Meta, es la expresión cuantitativa del nivel de cumplimiento esperado del objetivo en un periodo</w:t>
      </w:r>
      <w:r>
        <w:rPr>
          <w:spacing w:val="1"/>
          <w:sz w:val="20"/>
        </w:rPr>
        <w:t> </w:t>
      </w:r>
      <w:r>
        <w:rPr>
          <w:sz w:val="20"/>
        </w:rPr>
        <w:t>determinado,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debe</w:t>
      </w:r>
      <w:r>
        <w:rPr>
          <w:spacing w:val="7"/>
          <w:sz w:val="20"/>
        </w:rPr>
        <w:t> </w:t>
      </w:r>
      <w:r>
        <w:rPr>
          <w:sz w:val="20"/>
        </w:rPr>
        <w:t>expresarse</w:t>
      </w:r>
      <w:r>
        <w:rPr>
          <w:spacing w:val="7"/>
          <w:sz w:val="20"/>
        </w:rPr>
        <w:t> </w:t>
      </w:r>
      <w:r>
        <w:rPr>
          <w:sz w:val="20"/>
        </w:rPr>
        <w:t>conforme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6"/>
          <w:sz w:val="20"/>
        </w:rPr>
        <w:t> </w:t>
      </w:r>
      <w:r>
        <w:rPr>
          <w:sz w:val="20"/>
        </w:rPr>
        <w:t>indicador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desempeño,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manera</w:t>
      </w:r>
      <w:r>
        <w:rPr>
          <w:spacing w:val="7"/>
          <w:sz w:val="20"/>
        </w:rPr>
        <w:t> </w:t>
      </w:r>
      <w:r>
        <w:rPr>
          <w:sz w:val="20"/>
        </w:rPr>
        <w:t>clara,</w:t>
      </w:r>
      <w:r>
        <w:rPr>
          <w:spacing w:val="7"/>
          <w:sz w:val="20"/>
        </w:rPr>
        <w:t> </w:t>
      </w:r>
      <w:r>
        <w:rPr>
          <w:sz w:val="20"/>
        </w:rPr>
        <w:t>medible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precisa;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Indicador de desempeño, es la expresión cuantitativa construida a partir de variables cuantitativas</w:t>
      </w:r>
      <w:r>
        <w:rPr>
          <w:spacing w:val="-53"/>
          <w:sz w:val="20"/>
        </w:rPr>
        <w:t> </w:t>
      </w:r>
      <w:r>
        <w:rPr>
          <w:sz w:val="20"/>
        </w:rPr>
        <w:t>o cualitativas, que proporciona un medio sencillo y fiable para medir el cumplimiento de las metas</w:t>
      </w:r>
      <w:r>
        <w:rPr>
          <w:spacing w:val="-53"/>
          <w:sz w:val="20"/>
        </w:rPr>
        <w:t> </w:t>
      </w:r>
      <w:r>
        <w:rPr>
          <w:sz w:val="20"/>
        </w:rPr>
        <w:t>establecidas, reflejar los cambios vinculados con las acciones del programa, dar seguimiento y</w:t>
      </w:r>
      <w:r>
        <w:rPr>
          <w:spacing w:val="1"/>
          <w:sz w:val="20"/>
        </w:rPr>
        <w:t> </w:t>
      </w:r>
      <w:r>
        <w:rPr>
          <w:sz w:val="20"/>
        </w:rPr>
        <w:t>evaluar sus resultados. Será de dos tipos, estratégico o de gestión y deberá ser expresado 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27 de</w:t>
      </w:r>
      <w:r>
        <w:rPr>
          <w:spacing w:val="4"/>
          <w:sz w:val="20"/>
        </w:rPr>
        <w:t> </w:t>
      </w:r>
      <w:r>
        <w:rPr>
          <w:sz w:val="20"/>
        </w:rPr>
        <w:t>la Ley,</w:t>
      </w:r>
      <w:r>
        <w:rPr>
          <w:spacing w:val="-1"/>
          <w:sz w:val="20"/>
        </w:rPr>
        <w:t> </w:t>
      </w:r>
      <w:r>
        <w:rPr>
          <w:sz w:val="20"/>
        </w:rPr>
        <w:t>reflejando al</w:t>
      </w:r>
      <w:r>
        <w:rPr>
          <w:spacing w:val="-3"/>
          <w:sz w:val="20"/>
        </w:rPr>
        <w:t> </w:t>
      </w:r>
      <w:r>
        <w:rPr>
          <w:sz w:val="20"/>
        </w:rPr>
        <w:t>menos lo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20"/>
        </w:numPr>
        <w:tabs>
          <w:tab w:pos="1199" w:val="left" w:leader="none"/>
        </w:tabs>
        <w:spacing w:line="240" w:lineRule="auto" w:before="1" w:after="0"/>
        <w:ind w:left="1198" w:right="122" w:hanging="360"/>
        <w:jc w:val="left"/>
        <w:rPr>
          <w:sz w:val="20"/>
        </w:rPr>
      </w:pPr>
      <w:r>
        <w:rPr>
          <w:sz w:val="20"/>
        </w:rPr>
        <w:t>Eficacia,</w:t>
      </w:r>
      <w:r>
        <w:rPr>
          <w:spacing w:val="49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mide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relación</w:t>
      </w:r>
      <w:r>
        <w:rPr>
          <w:spacing w:val="48"/>
          <w:sz w:val="20"/>
        </w:rPr>
        <w:t> </w:t>
      </w:r>
      <w:r>
        <w:rPr>
          <w:sz w:val="20"/>
        </w:rPr>
        <w:t>entre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1"/>
          <w:sz w:val="20"/>
        </w:rPr>
        <w:t> </w:t>
      </w:r>
      <w:r>
        <w:rPr>
          <w:sz w:val="20"/>
        </w:rPr>
        <w:t>bienes</w:t>
      </w:r>
      <w:r>
        <w:rPr>
          <w:spacing w:val="53"/>
          <w:sz w:val="20"/>
        </w:rPr>
        <w:t> </w:t>
      </w:r>
      <w:r>
        <w:rPr>
          <w:sz w:val="20"/>
        </w:rPr>
        <w:t>y</w:t>
      </w:r>
      <w:r>
        <w:rPr>
          <w:spacing w:val="47"/>
          <w:sz w:val="20"/>
        </w:rPr>
        <w:t> </w:t>
      </w:r>
      <w:r>
        <w:rPr>
          <w:sz w:val="20"/>
        </w:rPr>
        <w:t>servicios</w:t>
      </w:r>
      <w:r>
        <w:rPr>
          <w:spacing w:val="51"/>
          <w:sz w:val="20"/>
        </w:rPr>
        <w:t> </w:t>
      </w:r>
      <w:r>
        <w:rPr>
          <w:sz w:val="20"/>
        </w:rPr>
        <w:t>producidos</w:t>
      </w:r>
      <w:r>
        <w:rPr>
          <w:spacing w:val="54"/>
          <w:sz w:val="20"/>
        </w:rPr>
        <w:t> </w:t>
      </w:r>
      <w:r>
        <w:rPr>
          <w:sz w:val="20"/>
        </w:rPr>
        <w:t>y</w:t>
      </w:r>
      <w:r>
        <w:rPr>
          <w:spacing w:val="47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impacto</w:t>
      </w:r>
      <w:r>
        <w:rPr>
          <w:spacing w:val="50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generan. Mide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grado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objetivos;</w:t>
      </w:r>
    </w:p>
    <w:p>
      <w:pPr>
        <w:spacing w:line="182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20"/>
        </w:numPr>
        <w:tabs>
          <w:tab w:pos="1199" w:val="left" w:leader="none"/>
        </w:tabs>
        <w:spacing w:line="240" w:lineRule="auto" w:before="0" w:after="0"/>
        <w:ind w:left="1198" w:right="124" w:hanging="360"/>
        <w:jc w:val="left"/>
        <w:rPr>
          <w:sz w:val="20"/>
        </w:rPr>
      </w:pPr>
      <w:r>
        <w:rPr>
          <w:sz w:val="20"/>
        </w:rPr>
        <w:t>Eficiencia,</w:t>
      </w:r>
      <w:r>
        <w:rPr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mide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relación</w:t>
      </w:r>
      <w:r>
        <w:rPr>
          <w:spacing w:val="20"/>
          <w:sz w:val="20"/>
        </w:rPr>
        <w:t> </w:t>
      </w:r>
      <w:r>
        <w:rPr>
          <w:sz w:val="20"/>
        </w:rPr>
        <w:t>entre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cantidad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bienes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servicios</w:t>
      </w:r>
      <w:r>
        <w:rPr>
          <w:spacing w:val="22"/>
          <w:sz w:val="20"/>
        </w:rPr>
        <w:t> </w:t>
      </w:r>
      <w:r>
        <w:rPr>
          <w:sz w:val="20"/>
        </w:rPr>
        <w:t>generados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insumos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recursos utilizados para</w:t>
      </w:r>
      <w:r>
        <w:rPr>
          <w:spacing w:val="-1"/>
          <w:sz w:val="20"/>
        </w:rPr>
        <w:t> </w:t>
      </w:r>
      <w:r>
        <w:rPr>
          <w:sz w:val="20"/>
        </w:rPr>
        <w:t>su producción;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1199" w:val="left" w:leader="none"/>
        </w:tabs>
        <w:spacing w:line="242" w:lineRule="auto" w:before="0" w:after="0"/>
        <w:ind w:left="1198" w:right="113" w:hanging="360"/>
        <w:jc w:val="left"/>
        <w:rPr>
          <w:sz w:val="20"/>
        </w:rPr>
      </w:pPr>
      <w:r>
        <w:rPr>
          <w:sz w:val="20"/>
        </w:rPr>
        <w:t>Economía,</w:t>
      </w:r>
      <w:r>
        <w:rPr>
          <w:spacing w:val="41"/>
          <w:sz w:val="20"/>
        </w:rPr>
        <w:t> </w:t>
      </w:r>
      <w:r>
        <w:rPr>
          <w:sz w:val="20"/>
        </w:rPr>
        <w:t>que</w:t>
      </w:r>
      <w:r>
        <w:rPr>
          <w:spacing w:val="43"/>
          <w:sz w:val="20"/>
        </w:rPr>
        <w:t> </w:t>
      </w:r>
      <w:r>
        <w:rPr>
          <w:sz w:val="20"/>
        </w:rPr>
        <w:t>mide</w:t>
      </w:r>
      <w:r>
        <w:rPr>
          <w:spacing w:val="42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capacidad</w:t>
      </w:r>
      <w:r>
        <w:rPr>
          <w:spacing w:val="43"/>
          <w:sz w:val="20"/>
        </w:rPr>
        <w:t> </w:t>
      </w:r>
      <w:r>
        <w:rPr>
          <w:sz w:val="20"/>
        </w:rPr>
        <w:t>para</w:t>
      </w:r>
      <w:r>
        <w:rPr>
          <w:spacing w:val="43"/>
          <w:sz w:val="20"/>
        </w:rPr>
        <w:t> </w:t>
      </w:r>
      <w:r>
        <w:rPr>
          <w:sz w:val="20"/>
        </w:rPr>
        <w:t>generar</w:t>
      </w:r>
      <w:r>
        <w:rPr>
          <w:spacing w:val="46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movilizar</w:t>
      </w:r>
      <w:r>
        <w:rPr>
          <w:spacing w:val="44"/>
          <w:sz w:val="20"/>
        </w:rPr>
        <w:t> </w:t>
      </w:r>
      <w:r>
        <w:rPr>
          <w:sz w:val="20"/>
        </w:rPr>
        <w:t>adecuadamente</w:t>
      </w:r>
      <w:r>
        <w:rPr>
          <w:spacing w:val="45"/>
          <w:sz w:val="20"/>
        </w:rPr>
        <w:t> </w:t>
      </w:r>
      <w:r>
        <w:rPr>
          <w:sz w:val="20"/>
        </w:rPr>
        <w:t>los</w:t>
      </w:r>
      <w:r>
        <w:rPr>
          <w:spacing w:val="44"/>
          <w:sz w:val="20"/>
        </w:rPr>
        <w:t> </w:t>
      </w:r>
      <w:r>
        <w:rPr>
          <w:sz w:val="20"/>
        </w:rPr>
        <w:t>recursos</w:t>
      </w:r>
      <w:r>
        <w:rPr>
          <w:spacing w:val="-53"/>
          <w:sz w:val="20"/>
        </w:rPr>
        <w:t> </w:t>
      </w:r>
      <w:r>
        <w:rPr>
          <w:sz w:val="20"/>
        </w:rPr>
        <w:t>financieros;</w:t>
      </w:r>
    </w:p>
    <w:p>
      <w:pPr>
        <w:spacing w:line="181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20"/>
        </w:numPr>
        <w:tabs>
          <w:tab w:pos="1199" w:val="left" w:leader="none"/>
        </w:tabs>
        <w:spacing w:line="242" w:lineRule="auto" w:before="0" w:after="0"/>
        <w:ind w:left="1198" w:right="122" w:hanging="360"/>
        <w:jc w:val="both"/>
        <w:rPr>
          <w:sz w:val="20"/>
        </w:rPr>
      </w:pPr>
      <w:r>
        <w:rPr>
          <w:sz w:val="20"/>
        </w:rPr>
        <w:t>Calidad, que mide los atributos, propiedades o características que deben tener los bienes y</w:t>
      </w:r>
      <w:r>
        <w:rPr>
          <w:spacing w:val="1"/>
          <w:sz w:val="20"/>
        </w:rPr>
        <w:t> </w:t>
      </w:r>
      <w:r>
        <w:rPr>
          <w:sz w:val="20"/>
        </w:rPr>
        <w:t>servicios públicos generados en la atención de la población objetivo, vinculándose con la</w:t>
      </w:r>
      <w:r>
        <w:rPr>
          <w:spacing w:val="1"/>
          <w:sz w:val="20"/>
        </w:rPr>
        <w:t> </w:t>
      </w:r>
      <w:r>
        <w:rPr>
          <w:sz w:val="20"/>
        </w:rPr>
        <w:t>satisfacción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usuario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beneficiario;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20"/>
        </w:numPr>
        <w:tabs>
          <w:tab w:pos="1199" w:val="left" w:leader="none"/>
        </w:tabs>
        <w:spacing w:line="240" w:lineRule="auto" w:before="92" w:after="0"/>
        <w:ind w:left="1198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derogado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216" w:space="4267"/>
            <w:col w:w="3157"/>
          </w:cols>
        </w:sectPr>
      </w:pPr>
    </w:p>
    <w:p>
      <w:pPr>
        <w:pStyle w:val="BodyText"/>
        <w:spacing w:before="4"/>
        <w:rPr>
          <w:rFonts w:ascii="Times New Roman"/>
          <w:i/>
          <w:sz w:val="12"/>
        </w:rPr>
      </w:pPr>
    </w:p>
    <w:p>
      <w:pPr>
        <w:pStyle w:val="BodyText"/>
        <w:spacing w:before="93"/>
        <w:ind w:left="838" w:right="52"/>
      </w:pP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establecerá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metodologías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alinear</w:t>
      </w:r>
      <w:r>
        <w:rPr>
          <w:spacing w:val="-4"/>
        </w:rPr>
        <w:t> </w:t>
      </w:r>
      <w:r>
        <w:rPr/>
        <w:t>indicadores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objetivos que</w:t>
      </w:r>
      <w:r>
        <w:rPr>
          <w:spacing w:val="-4"/>
        </w:rPr>
        <w:t> </w:t>
      </w:r>
      <w:r>
        <w:rPr/>
        <w:t>describan</w:t>
      </w:r>
      <w:r>
        <w:rPr>
          <w:spacing w:val="-1"/>
        </w:rPr>
        <w:t> </w:t>
      </w:r>
      <w:r>
        <w:rPr/>
        <w:t>los</w:t>
      </w:r>
      <w:r>
        <w:rPr>
          <w:spacing w:val="-53"/>
        </w:rPr>
        <w:t> </w:t>
      </w:r>
      <w:r>
        <w:rPr/>
        <w:t>fines,</w:t>
      </w:r>
      <w:r>
        <w:rPr>
          <w:spacing w:val="-2"/>
        </w:rPr>
        <w:t> </w:t>
      </w:r>
      <w:r>
        <w:rPr/>
        <w:t>propósitos,</w:t>
      </w:r>
      <w:r>
        <w:rPr>
          <w:spacing w:val="-1"/>
        </w:rPr>
        <w:t> </w:t>
      </w:r>
      <w:r>
        <w:rPr/>
        <w:t>componentes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actividades de</w:t>
      </w:r>
      <w:r>
        <w:rPr>
          <w:spacing w:val="1"/>
        </w:rPr>
        <w:t> </w:t>
      </w:r>
      <w:r>
        <w:rPr/>
        <w:t>los programas, y</w:t>
      </w:r>
    </w:p>
    <w:p>
      <w:pPr>
        <w:spacing w:line="182" w:lineRule="exact" w:before="0"/>
        <w:ind w:left="515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Unidad responsable, el cual, como elemento programático, identifica a las unidades que realizan</w:t>
      </w:r>
      <w:r>
        <w:rPr>
          <w:spacing w:val="1"/>
          <w:sz w:val="20"/>
        </w:rPr>
        <w:t> </w:t>
      </w:r>
      <w:r>
        <w:rPr>
          <w:sz w:val="20"/>
        </w:rPr>
        <w:t>el seguimiento, evaluación y rendición de cuentas de los indicadores de desempeño a nivel de</w:t>
      </w:r>
      <w:r>
        <w:rPr>
          <w:spacing w:val="1"/>
          <w:sz w:val="20"/>
        </w:rPr>
        <w:t> </w:t>
      </w:r>
      <w:r>
        <w:rPr>
          <w:sz w:val="20"/>
        </w:rPr>
        <w:t>dependencia o</w:t>
      </w:r>
      <w:r>
        <w:rPr>
          <w:spacing w:val="-1"/>
          <w:sz w:val="20"/>
        </w:rPr>
        <w:t> </w:t>
      </w:r>
      <w:r>
        <w:rPr>
          <w:sz w:val="20"/>
        </w:rPr>
        <w:t>entidad.</w:t>
      </w:r>
    </w:p>
    <w:p>
      <w:pPr>
        <w:pStyle w:val="BodyText"/>
        <w:spacing w:before="3"/>
        <w:rPr>
          <w:sz w:val="11"/>
        </w:rPr>
      </w:pPr>
    </w:p>
    <w:p>
      <w:pPr>
        <w:spacing w:before="93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before="93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económica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26. </w:t>
      </w:r>
      <w:r>
        <w:rPr/>
        <w:t>La estructura de los programas presupuestarios conforme a la clasificación económica</w:t>
      </w:r>
      <w:r>
        <w:rPr>
          <w:spacing w:val="1"/>
        </w:rPr>
        <w:t> </w:t>
      </w:r>
      <w:r>
        <w:rPr/>
        <w:t>identifica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tipo</w:t>
      </w:r>
      <w:r>
        <w:rPr>
          <w:spacing w:val="1"/>
        </w:rPr>
        <w:t> </w:t>
      </w:r>
      <w:r>
        <w:rPr/>
        <w:t>de gasto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 de</w:t>
      </w:r>
      <w:r>
        <w:rPr>
          <w:spacing w:val="-2"/>
        </w:rPr>
        <w:t> </w:t>
      </w:r>
      <w:r>
        <w:rPr/>
        <w:t>los componentes</w:t>
      </w:r>
      <w:r>
        <w:rPr>
          <w:spacing w:val="2"/>
        </w:rPr>
        <w:t> </w:t>
      </w:r>
      <w:r>
        <w:rPr/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Objeto del gasto, con base en los capítulos, conceptos y partidas del Clasificador por objeto del</w:t>
      </w:r>
      <w:r>
        <w:rPr>
          <w:spacing w:val="1"/>
          <w:sz w:val="20"/>
        </w:rPr>
        <w:t> </w:t>
      </w:r>
      <w:r>
        <w:rPr>
          <w:sz w:val="20"/>
        </w:rPr>
        <w:t>gasto, de conformidad con los niveles de desagregación previstos en los artículos 29 y 30 de este</w:t>
      </w:r>
      <w:r>
        <w:rPr>
          <w:spacing w:val="-53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Naturaleza económica, que identifica las asignaciones conforme a su naturaleza, en erogaciones</w:t>
      </w:r>
      <w:r>
        <w:rPr>
          <w:spacing w:val="1"/>
          <w:sz w:val="20"/>
        </w:rPr>
        <w:t> </w:t>
      </w:r>
      <w:r>
        <w:rPr>
          <w:sz w:val="20"/>
        </w:rPr>
        <w:t>corrientes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capital,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Fuente de recursos, que identifica las asignaciones conforme al origen de su financiamiento, en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fiscales,</w:t>
      </w:r>
      <w:r>
        <w:rPr>
          <w:spacing w:val="-2"/>
          <w:sz w:val="20"/>
        </w:rPr>
        <w:t> </w:t>
      </w:r>
      <w:r>
        <w:rPr>
          <w:sz w:val="20"/>
        </w:rPr>
        <w:t>propios, o</w:t>
      </w:r>
      <w:r>
        <w:rPr>
          <w:spacing w:val="-1"/>
          <w:sz w:val="20"/>
        </w:rPr>
        <w:t> </w:t>
      </w:r>
      <w:r>
        <w:rPr>
          <w:sz w:val="20"/>
        </w:rPr>
        <w:t>provenientes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crédito</w:t>
      </w:r>
      <w:r>
        <w:rPr>
          <w:spacing w:val="-2"/>
          <w:sz w:val="20"/>
        </w:rPr>
        <w:t> </w:t>
      </w:r>
      <w:r>
        <w:rPr>
          <w:sz w:val="20"/>
        </w:rPr>
        <w:t>externo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donativo del</w:t>
      </w:r>
      <w:r>
        <w:rPr>
          <w:spacing w:val="-3"/>
          <w:sz w:val="20"/>
        </w:rPr>
        <w:t> </w:t>
      </w:r>
      <w:r>
        <w:rPr>
          <w:sz w:val="20"/>
        </w:rPr>
        <w:t>exterior.</w:t>
      </w:r>
    </w:p>
    <w:p>
      <w:pPr>
        <w:pStyle w:val="BodyText"/>
      </w:pP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364" w:right="3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clasificación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geográfica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Artículo 27. </w:t>
      </w:r>
      <w:r>
        <w:rPr/>
        <w:t>En términos de los artículos 28, fracción IV y 84 de la Ley, la estructura conforme a la</w:t>
      </w:r>
      <w:r>
        <w:rPr>
          <w:spacing w:val="1"/>
        </w:rPr>
        <w:t> </w:t>
      </w:r>
      <w:r>
        <w:rPr/>
        <w:t>clasificación geográfica ubicará las asignaciones de los programas presupuestarios por entidad federativa</w:t>
      </w:r>
      <w:r>
        <w:rPr>
          <w:spacing w:val="-53"/>
        </w:rPr>
        <w:t> </w:t>
      </w:r>
      <w:r>
        <w:rPr/>
        <w:t>y, 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por regiones</w:t>
      </w:r>
      <w:r>
        <w:rPr>
          <w:spacing w:val="3"/>
        </w:rPr>
        <w:t> </w:t>
      </w:r>
      <w:r>
        <w:rPr/>
        <w:t>o</w:t>
      </w:r>
      <w:r>
        <w:rPr>
          <w:spacing w:val="-1"/>
        </w:rPr>
        <w:t> </w:t>
      </w:r>
      <w:r>
        <w:rPr/>
        <w:t>municipios.</w:t>
      </w:r>
    </w:p>
    <w:p>
      <w:pPr>
        <w:pStyle w:val="BodyText"/>
        <w:spacing w:before="10"/>
        <w:rPr>
          <w:sz w:val="11"/>
        </w:rPr>
      </w:pPr>
    </w:p>
    <w:p>
      <w:pPr>
        <w:spacing w:line="252" w:lineRule="exact"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clave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presupuestaria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Artículo 28. </w:t>
      </w:r>
      <w:r>
        <w:rPr/>
        <w:t>La clave presupuestaria constituirá el instrumento para la integración, el registro y control</w:t>
      </w:r>
      <w:r>
        <w:rPr>
          <w:spacing w:val="1"/>
        </w:rPr>
        <w:t> </w:t>
      </w:r>
      <w:r>
        <w:rPr/>
        <w:t>de las afectaciones presupuestarias al Presupuesto de Egresos, y que comprenden el ejercicio, los</w:t>
      </w:r>
      <w:r>
        <w:rPr>
          <w:spacing w:val="1"/>
        </w:rPr>
        <w:t> </w:t>
      </w:r>
      <w:r>
        <w:rPr/>
        <w:t>compromisos, el devengado, los pagos, las ministraciones de fondos, los reintegros, las operaciones que</w:t>
      </w:r>
      <w:r>
        <w:rPr>
          <w:spacing w:val="1"/>
        </w:rPr>
        <w:t> </w:t>
      </w:r>
      <w:r>
        <w:rPr/>
        <w:t>signifiquen cargos y abonos a los presupuestos sin que exista erogación material de fondos, así como las</w:t>
      </w:r>
      <w:r>
        <w:rPr>
          <w:spacing w:val="-53"/>
        </w:rPr>
        <w:t> </w:t>
      </w:r>
      <w:r>
        <w:rPr/>
        <w:t>adecuaciones</w:t>
      </w:r>
      <w:r>
        <w:rPr>
          <w:spacing w:val="-2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y,</w:t>
      </w:r>
      <w:r>
        <w:rPr>
          <w:spacing w:val="-1"/>
        </w:rPr>
        <w:t> </w:t>
      </w:r>
      <w:r>
        <w:rPr/>
        <w:t>en general,</w:t>
      </w:r>
      <w:r>
        <w:rPr>
          <w:spacing w:val="-1"/>
        </w:rPr>
        <w:t> </w:t>
      </w:r>
      <w:r>
        <w:rPr/>
        <w:t>todas</w:t>
      </w:r>
      <w:r>
        <w:rPr>
          <w:spacing w:val="-1"/>
        </w:rPr>
        <w:t> </w:t>
      </w:r>
      <w:r>
        <w:rPr/>
        <w:t>las afectaciones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autorizados.</w:t>
      </w:r>
    </w:p>
    <w:p>
      <w:pPr>
        <w:pStyle w:val="BodyText"/>
        <w:spacing w:before="3"/>
      </w:pPr>
    </w:p>
    <w:p>
      <w:pPr>
        <w:pStyle w:val="BodyText"/>
        <w:ind w:left="118" w:right="124" w:firstLine="288"/>
        <w:jc w:val="both"/>
      </w:pPr>
      <w:r>
        <w:rPr/>
        <w:t>La clave presupuestaria reflejará los componentes a que se refieren los artículos 4; 25, último párrafo;</w:t>
      </w:r>
      <w:r>
        <w:rPr>
          <w:spacing w:val="1"/>
        </w:rPr>
        <w:t> </w:t>
      </w:r>
      <w:r>
        <w:rPr/>
        <w:t>27, y 28 de la Ley. Dicha clave será de observancia obligatoria para las dependencias y entidades y</w:t>
      </w:r>
      <w:r>
        <w:rPr>
          <w:spacing w:val="1"/>
        </w:rPr>
        <w:t> </w:t>
      </w:r>
      <w:r>
        <w:rPr/>
        <w:t>servirá de base para los registros de todas las etapas del proceso presupuestario y de los registros</w:t>
      </w:r>
      <w:r>
        <w:rPr>
          <w:spacing w:val="1"/>
        </w:rPr>
        <w:t> </w:t>
      </w:r>
      <w:r>
        <w:rPr/>
        <w:t>contables.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homogeneizar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sistematizar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la</w:t>
      </w:r>
      <w:r>
        <w:rPr>
          <w:spacing w:val="56"/>
        </w:rPr>
        <w:t> </w:t>
      </w:r>
      <w:r>
        <w:rPr/>
        <w:t>clave</w:t>
      </w:r>
      <w:r>
        <w:rPr>
          <w:spacing w:val="1"/>
        </w:rPr>
        <w:t> </w:t>
      </w:r>
      <w:r>
        <w:rPr/>
        <w:t>presupuestaria, la Secretaría por conducto de la unidad administrativa responsable de la política y del</w:t>
      </w:r>
      <w:r>
        <w:rPr>
          <w:spacing w:val="1"/>
        </w:rPr>
        <w:t> </w:t>
      </w:r>
      <w:r>
        <w:rPr/>
        <w:t>control presupuestario, emitirá las disposiciones correspondientes durante el proceso de programación y</w:t>
      </w:r>
      <w:r>
        <w:rPr>
          <w:spacing w:val="1"/>
        </w:rPr>
        <w:t> </w:t>
      </w:r>
      <w:r>
        <w:rPr/>
        <w:t>presupuestación</w:t>
      </w:r>
      <w:r>
        <w:rPr>
          <w:spacing w:val="-2"/>
        </w:rPr>
        <w:t> </w:t>
      </w:r>
      <w:r>
        <w:rPr/>
        <w:t>observando</w:t>
      </w:r>
      <w:r>
        <w:rPr>
          <w:spacing w:val="-1"/>
        </w:rPr>
        <w:t> </w:t>
      </w:r>
      <w:r>
        <w:rPr/>
        <w:t>los componentes siguientes: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Administrativos: comprende a los ejecutores de gasto en términos de ramos presupuestarios y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-1"/>
          <w:sz w:val="20"/>
        </w:rPr>
        <w:t> </w:t>
      </w:r>
      <w:r>
        <w:rPr>
          <w:sz w:val="20"/>
        </w:rPr>
        <w:t>responsables,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base en lo</w:t>
      </w:r>
      <w:r>
        <w:rPr>
          <w:spacing w:val="1"/>
          <w:sz w:val="20"/>
        </w:rPr>
        <w:t> </w:t>
      </w:r>
      <w:r>
        <w:rPr>
          <w:sz w:val="20"/>
        </w:rPr>
        <w:t>dispuesto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23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 Reglamento;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839" w:val="left" w:leader="none"/>
        </w:tabs>
        <w:spacing w:line="242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Programáticos: comprende la función, subfunción, programa, actividad institucional, proyecto y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federativa y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categorías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faciliten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examen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Egresos,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839" w:val="left" w:leader="none"/>
        </w:tabs>
        <w:spacing w:line="242" w:lineRule="auto" w:before="0" w:after="0"/>
        <w:ind w:left="838" w:right="113" w:hanging="432"/>
        <w:jc w:val="both"/>
        <w:rPr>
          <w:sz w:val="20"/>
        </w:rPr>
      </w:pPr>
      <w:r>
        <w:rPr>
          <w:sz w:val="20"/>
        </w:rPr>
        <w:t>Económicos: comprende el objeto de gasto conforme al Clasificador por objeto del gasto; 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económica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identificación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efectos 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integración contable.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79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line="252" w:lineRule="exact" w:before="93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VII</w:t>
      </w: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nivel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desagregación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proceso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presupuestario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29. </w:t>
      </w:r>
      <w:r>
        <w:rPr/>
        <w:t>Para efectos de la clasificación económica, la Secretaría podrá determinar distintos</w:t>
      </w:r>
      <w:r>
        <w:rPr>
          <w:spacing w:val="1"/>
        </w:rPr>
        <w:t> </w:t>
      </w:r>
      <w:r>
        <w:rPr/>
        <w:t>niveles de desagregación basados en los capítulos, conceptos y partidas del Clasificador por objeto del</w:t>
      </w:r>
      <w:r>
        <w:rPr>
          <w:spacing w:val="1"/>
        </w:rPr>
        <w:t> </w:t>
      </w:r>
      <w:r>
        <w:rPr/>
        <w:t>gasto, en</w:t>
      </w:r>
      <w:r>
        <w:rPr>
          <w:spacing w:val="1"/>
        </w:rPr>
        <w:t> </w:t>
      </w:r>
      <w:r>
        <w:rPr/>
        <w:t>las etapas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programación,</w:t>
      </w:r>
      <w:r>
        <w:rPr>
          <w:spacing w:val="-1"/>
        </w:rPr>
        <w:t> </w:t>
      </w:r>
      <w:r>
        <w:rPr/>
        <w:t>presupuesto,</w:t>
      </w:r>
      <w:r>
        <w:rPr>
          <w:spacing w:val="-2"/>
        </w:rPr>
        <w:t> </w:t>
      </w:r>
      <w:r>
        <w:rPr/>
        <w:t>control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288"/>
        <w:jc w:val="both"/>
      </w:pPr>
      <w:r>
        <w:rPr/>
        <w:t>En la determinación de los niveles de desagregación aplicables a los ramos, cuando menos se</w:t>
      </w:r>
      <w:r>
        <w:rPr>
          <w:spacing w:val="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observar</w:t>
      </w:r>
      <w:r>
        <w:rPr>
          <w:spacing w:val="2"/>
        </w:rPr>
        <w:t> </w:t>
      </w:r>
      <w:r>
        <w:rPr/>
        <w:t>las premisas siguientes: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839" w:val="left" w:leader="none"/>
        </w:tabs>
        <w:spacing w:line="242" w:lineRule="auto" w:before="1" w:after="0"/>
        <w:ind w:left="838" w:right="124" w:hanging="432"/>
        <w:jc w:val="both"/>
        <w:rPr>
          <w:sz w:val="20"/>
        </w:rPr>
      </w:pPr>
      <w:r>
        <w:rPr>
          <w:sz w:val="20"/>
        </w:rPr>
        <w:t>En la formulación, integración y presentación del proyecto de Presupuesto de Egresos,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 41,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III,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-2"/>
          <w:sz w:val="20"/>
        </w:rPr>
        <w:t> </w:t>
      </w:r>
      <w:r>
        <w:rPr>
          <w:sz w:val="20"/>
        </w:rPr>
        <w:t>b) de la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En la comunicación que realice la Secretaría respecto de la distribución de los presupuestos</w:t>
      </w:r>
      <w:r>
        <w:rPr>
          <w:spacing w:val="1"/>
          <w:sz w:val="20"/>
        </w:rPr>
        <w:t> </w:t>
      </w:r>
      <w:r>
        <w:rPr>
          <w:sz w:val="20"/>
        </w:rPr>
        <w:t>aprobados de los ramos a que se refiere el artículo 44, párrafo primero de la Ley, el nivel de</w:t>
      </w:r>
      <w:r>
        <w:rPr>
          <w:spacing w:val="1"/>
          <w:sz w:val="20"/>
        </w:rPr>
        <w:t> </w:t>
      </w:r>
      <w:r>
        <w:rPr>
          <w:sz w:val="20"/>
        </w:rPr>
        <w:t>desagregación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determinará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aprobado;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En las adecuaciones presupuestarias, la desagregación se determinará a nivel de capítulo o</w:t>
      </w:r>
      <w:r>
        <w:rPr>
          <w:spacing w:val="1"/>
          <w:sz w:val="20"/>
        </w:rPr>
        <w:t> </w:t>
      </w:r>
      <w:r>
        <w:rPr>
          <w:sz w:val="20"/>
        </w:rPr>
        <w:t>concepto y, en su caso, partidas específicas que determine la Secretaría por motivos de control</w:t>
      </w:r>
      <w:r>
        <w:rPr>
          <w:spacing w:val="1"/>
          <w:sz w:val="20"/>
        </w:rPr>
        <w:t> </w:t>
      </w:r>
      <w:r>
        <w:rPr>
          <w:sz w:val="20"/>
        </w:rPr>
        <w:t>presupuestario,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ejercicio</w:t>
      </w:r>
      <w:r>
        <w:rPr>
          <w:spacing w:val="12"/>
          <w:sz w:val="20"/>
        </w:rPr>
        <w:t> </w:t>
      </w:r>
      <w:r>
        <w:rPr>
          <w:sz w:val="20"/>
        </w:rPr>
        <w:t>presupuestario,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desagregación</w:t>
      </w:r>
      <w:r>
        <w:rPr>
          <w:spacing w:val="10"/>
          <w:sz w:val="20"/>
        </w:rPr>
        <w:t> </w:t>
      </w:r>
      <w:r>
        <w:rPr>
          <w:sz w:val="20"/>
        </w:rPr>
        <w:t>será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nivel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partida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gasto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garantizar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transparencia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pago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efectiva</w:t>
      </w:r>
      <w:r>
        <w:rPr>
          <w:spacing w:val="-1"/>
          <w:sz w:val="20"/>
        </w:rPr>
        <w:t> </w:t>
      </w:r>
      <w:r>
        <w:rPr>
          <w:sz w:val="20"/>
        </w:rPr>
        <w:t>rendición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cuentas.</w:t>
      </w:r>
    </w:p>
    <w:p>
      <w:pPr>
        <w:pStyle w:val="BodyText"/>
        <w:spacing w:before="1"/>
      </w:pPr>
    </w:p>
    <w:p>
      <w:pPr>
        <w:pStyle w:val="BodyText"/>
        <w:spacing w:before="1"/>
        <w:ind w:left="838" w:right="121"/>
        <w:jc w:val="both"/>
      </w:pPr>
      <w:r>
        <w:rPr/>
        <w:t>Los niveles de desagregación que se determinen conforme a las disposiciones generales que</w:t>
      </w:r>
      <w:r>
        <w:rPr>
          <w:spacing w:val="1"/>
        </w:rPr>
        <w:t> </w:t>
      </w:r>
      <w:r>
        <w:rPr/>
        <w:t>emita la Secretaría constituirán la base para el registro de las operaciones presupuestarias en los</w:t>
      </w:r>
      <w:r>
        <w:rPr>
          <w:spacing w:val="-53"/>
        </w:rPr>
        <w:t> </w:t>
      </w:r>
      <w:r>
        <w:rPr/>
        <w:t>sistemas de control que administra y aquéllos que son responsabilidad de las dependencias y</w:t>
      </w:r>
      <w:r>
        <w:rPr>
          <w:spacing w:val="1"/>
        </w:rPr>
        <w:t> </w:t>
      </w:r>
      <w:r>
        <w:rPr/>
        <w:t>entidades.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3" w:firstLine="288"/>
        <w:jc w:val="both"/>
      </w:pPr>
      <w:r>
        <w:rPr>
          <w:rFonts w:ascii="Arial" w:hAnsi="Arial"/>
          <w:b/>
        </w:rPr>
        <w:t>Artículo 30. </w:t>
      </w:r>
      <w:r>
        <w:rPr/>
        <w:t>Los niveles de desagregación aplicables a las entidades que servirán para comunicar el</w:t>
      </w:r>
      <w:r>
        <w:rPr>
          <w:spacing w:val="1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aprobado 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44, párrafo</w:t>
      </w:r>
      <w:r>
        <w:rPr>
          <w:spacing w:val="-2"/>
        </w:rPr>
        <w:t> </w:t>
      </w:r>
      <w:r>
        <w:rPr/>
        <w:t>primero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Ley</w:t>
      </w:r>
      <w:r>
        <w:rPr>
          <w:spacing w:val="-5"/>
        </w:rPr>
        <w:t> </w:t>
      </w:r>
      <w:r>
        <w:rPr/>
        <w:t>observarán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Los flujos de efectivo deberán tener al menos una combinación entre naturaleza económica,</w:t>
      </w:r>
      <w:r>
        <w:rPr>
          <w:spacing w:val="1"/>
          <w:sz w:val="20"/>
        </w:rPr>
        <w:t> </w:t>
      </w:r>
      <w:r>
        <w:rPr>
          <w:sz w:val="20"/>
        </w:rPr>
        <w:t>capítulo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o,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rubro general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específico,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4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corriente: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personales,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nivel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capítulo;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2" w:lineRule="auto" w:before="0" w:after="0"/>
        <w:ind w:left="1678" w:right="123" w:hanging="480"/>
        <w:jc w:val="left"/>
        <w:rPr>
          <w:sz w:val="20"/>
        </w:rPr>
      </w:pP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operación,</w:t>
      </w:r>
      <w:r>
        <w:rPr>
          <w:spacing w:val="26"/>
          <w:sz w:val="20"/>
        </w:rPr>
        <w:t> </w:t>
      </w:r>
      <w:r>
        <w:rPr>
          <w:sz w:val="20"/>
        </w:rPr>
        <w:t>que</w:t>
      </w:r>
      <w:r>
        <w:rPr>
          <w:spacing w:val="26"/>
          <w:sz w:val="20"/>
        </w:rPr>
        <w:t> </w:t>
      </w:r>
      <w:r>
        <w:rPr>
          <w:sz w:val="20"/>
        </w:rPr>
        <w:t>integra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6"/>
          <w:sz w:val="20"/>
        </w:rPr>
        <w:t> </w:t>
      </w:r>
      <w:r>
        <w:rPr>
          <w:sz w:val="20"/>
        </w:rPr>
        <w:t>capítulos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materiales</w:t>
      </w:r>
      <w:r>
        <w:rPr>
          <w:spacing w:val="29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suministros</w:t>
      </w:r>
      <w:r>
        <w:rPr>
          <w:spacing w:val="29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servicios</w:t>
      </w:r>
      <w:r>
        <w:rPr>
          <w:spacing w:val="-53"/>
          <w:sz w:val="20"/>
        </w:rPr>
        <w:t> </w:t>
      </w:r>
      <w:r>
        <w:rPr>
          <w:sz w:val="20"/>
        </w:rPr>
        <w:t>generales;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Subsidios,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integra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conceptos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123" w:hanging="480"/>
        <w:jc w:val="left"/>
        <w:rPr>
          <w:sz w:val="20"/>
        </w:rPr>
      </w:pPr>
      <w:r>
        <w:rPr>
          <w:sz w:val="20"/>
        </w:rPr>
        <w:t>Costo</w:t>
      </w:r>
      <w:r>
        <w:rPr>
          <w:spacing w:val="7"/>
          <w:sz w:val="20"/>
        </w:rPr>
        <w:t> </w:t>
      </w:r>
      <w:r>
        <w:rPr>
          <w:sz w:val="20"/>
        </w:rPr>
        <w:t>financiero,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6"/>
          <w:sz w:val="20"/>
        </w:rPr>
        <w:t> </w:t>
      </w:r>
      <w:r>
        <w:rPr>
          <w:sz w:val="20"/>
        </w:rPr>
        <w:t>comprende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intereses,</w:t>
      </w:r>
      <w:r>
        <w:rPr>
          <w:spacing w:val="7"/>
          <w:sz w:val="20"/>
        </w:rPr>
        <w:t> </w:t>
      </w:r>
      <w:r>
        <w:rPr>
          <w:sz w:val="20"/>
        </w:rPr>
        <w:t>comisiones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gastos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deuda</w:t>
      </w:r>
      <w:r>
        <w:rPr>
          <w:spacing w:val="-53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2" w:lineRule="auto" w:before="0" w:after="0"/>
        <w:ind w:left="1678" w:right="122" w:hanging="480"/>
        <w:jc w:val="left"/>
        <w:rPr>
          <w:sz w:val="20"/>
        </w:rPr>
      </w:pP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corrientes,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capítulos</w:t>
      </w:r>
      <w:r>
        <w:rPr>
          <w:spacing w:val="1"/>
          <w:sz w:val="20"/>
        </w:rPr>
        <w:t> </w:t>
      </w:r>
      <w:r>
        <w:rPr>
          <w:sz w:val="20"/>
        </w:rPr>
        <w:t>distintos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subincisos</w:t>
      </w:r>
      <w:r>
        <w:rPr>
          <w:spacing w:val="-53"/>
          <w:sz w:val="20"/>
        </w:rPr>
        <w:t> </w:t>
      </w:r>
      <w:r>
        <w:rPr>
          <w:sz w:val="20"/>
        </w:rPr>
        <w:t>anteriores;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4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Gasto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capital: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2" w:lineRule="auto" w:before="93" w:after="0"/>
        <w:ind w:left="1678" w:right="122" w:hanging="480"/>
        <w:jc w:val="left"/>
        <w:rPr>
          <w:sz w:val="20"/>
        </w:rPr>
      </w:pPr>
      <w:r>
        <w:rPr>
          <w:sz w:val="20"/>
        </w:rPr>
        <w:t>Inversión</w:t>
      </w:r>
      <w:r>
        <w:rPr>
          <w:spacing w:val="25"/>
          <w:sz w:val="20"/>
        </w:rPr>
        <w:t> </w:t>
      </w:r>
      <w:r>
        <w:rPr>
          <w:sz w:val="20"/>
        </w:rPr>
        <w:t>física,</w:t>
      </w:r>
      <w:r>
        <w:rPr>
          <w:spacing w:val="26"/>
          <w:sz w:val="20"/>
        </w:rPr>
        <w:t> </w:t>
      </w:r>
      <w:r>
        <w:rPr>
          <w:sz w:val="20"/>
        </w:rPr>
        <w:t>que</w:t>
      </w:r>
      <w:r>
        <w:rPr>
          <w:spacing w:val="28"/>
          <w:sz w:val="20"/>
        </w:rPr>
        <w:t> </w:t>
      </w:r>
      <w:r>
        <w:rPr>
          <w:sz w:val="20"/>
        </w:rPr>
        <w:t>integra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7"/>
          <w:sz w:val="20"/>
        </w:rPr>
        <w:t> </w:t>
      </w:r>
      <w:r>
        <w:rPr>
          <w:sz w:val="20"/>
        </w:rPr>
        <w:t>capítulos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bienes</w:t>
      </w:r>
      <w:r>
        <w:rPr>
          <w:spacing w:val="27"/>
          <w:sz w:val="20"/>
        </w:rPr>
        <w:t> </w:t>
      </w:r>
      <w:r>
        <w:rPr>
          <w:sz w:val="20"/>
        </w:rPr>
        <w:t>muebles</w:t>
      </w:r>
      <w:r>
        <w:rPr>
          <w:spacing w:val="27"/>
          <w:sz w:val="20"/>
        </w:rPr>
        <w:t> </w:t>
      </w:r>
      <w:r>
        <w:rPr>
          <w:sz w:val="20"/>
        </w:rPr>
        <w:t>e</w:t>
      </w:r>
      <w:r>
        <w:rPr>
          <w:spacing w:val="26"/>
          <w:sz w:val="20"/>
        </w:rPr>
        <w:t> </w:t>
      </w:r>
      <w:r>
        <w:rPr>
          <w:sz w:val="20"/>
        </w:rPr>
        <w:t>inmuebles</w:t>
      </w:r>
      <w:r>
        <w:rPr>
          <w:spacing w:val="29"/>
          <w:sz w:val="20"/>
        </w:rPr>
        <w:t> </w:t>
      </w:r>
      <w:r>
        <w:rPr>
          <w:sz w:val="20"/>
        </w:rPr>
        <w:t>y</w:t>
      </w:r>
      <w:r>
        <w:rPr>
          <w:spacing w:val="26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obras</w:t>
      </w:r>
      <w:r>
        <w:rPr>
          <w:spacing w:val="-52"/>
          <w:sz w:val="20"/>
        </w:rPr>
        <w:t> </w:t>
      </w:r>
      <w:r>
        <w:rPr>
          <w:sz w:val="20"/>
        </w:rPr>
        <w:t>públicas;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Inversión</w:t>
      </w:r>
      <w:r>
        <w:rPr>
          <w:spacing w:val="-4"/>
          <w:sz w:val="20"/>
        </w:rPr>
        <w:t> </w:t>
      </w:r>
      <w:r>
        <w:rPr>
          <w:sz w:val="20"/>
        </w:rPr>
        <w:t>financiera,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integra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conceptos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Subsidios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inversión,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integra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conceptos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correspondientes;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4"/>
        </w:numPr>
        <w:tabs>
          <w:tab w:pos="1678" w:val="left" w:leader="none"/>
          <w:tab w:pos="1679" w:val="left" w:leader="none"/>
        </w:tabs>
        <w:spacing w:line="242" w:lineRule="auto" w:before="0" w:after="0"/>
        <w:ind w:left="1678" w:right="119" w:hanging="480"/>
        <w:jc w:val="left"/>
        <w:rPr>
          <w:sz w:val="20"/>
        </w:rPr>
      </w:pPr>
      <w:r>
        <w:rPr>
          <w:sz w:val="20"/>
        </w:rPr>
        <w:t>Otras</w:t>
      </w:r>
      <w:r>
        <w:rPr>
          <w:spacing w:val="12"/>
          <w:sz w:val="20"/>
        </w:rPr>
        <w:t> </w:t>
      </w:r>
      <w:r>
        <w:rPr>
          <w:sz w:val="20"/>
        </w:rPr>
        <w:t>erogaciones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capital,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integra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capítulos</w:t>
      </w:r>
      <w:r>
        <w:rPr>
          <w:spacing w:val="12"/>
          <w:sz w:val="20"/>
        </w:rPr>
        <w:t> </w:t>
      </w:r>
      <w:r>
        <w:rPr>
          <w:sz w:val="20"/>
        </w:rPr>
        <w:t>distintos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subincisos</w:t>
      </w:r>
      <w:r>
        <w:rPr>
          <w:spacing w:val="-53"/>
          <w:sz w:val="20"/>
        </w:rPr>
        <w:t> </w:t>
      </w:r>
      <w:r>
        <w:rPr>
          <w:sz w:val="20"/>
        </w:rPr>
        <w:t>anteriores;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4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Operaciones</w:t>
      </w:r>
      <w:r>
        <w:rPr>
          <w:spacing w:val="-9"/>
          <w:sz w:val="20"/>
        </w:rPr>
        <w:t> </w:t>
      </w:r>
      <w:r>
        <w:rPr>
          <w:sz w:val="20"/>
        </w:rPr>
        <w:t>ajenas:</w:t>
      </w:r>
    </w:p>
    <w:p>
      <w:pPr>
        <w:pStyle w:val="BodyText"/>
        <w:spacing w:before="3"/>
      </w:pPr>
    </w:p>
    <w:p>
      <w:pPr>
        <w:pStyle w:val="BodyText"/>
        <w:ind w:left="838" w:right="119"/>
        <w:jc w:val="both"/>
      </w:pPr>
      <w:r>
        <w:rPr/>
        <w:t>En las adecuaciones presupuestarias que se realizarán a nivel de flujo de efectivo conforme a</w:t>
      </w:r>
      <w:r>
        <w:rPr>
          <w:spacing w:val="1"/>
        </w:rPr>
        <w:t> </w:t>
      </w:r>
      <w:r>
        <w:rPr/>
        <w:t>esta fracción, el nivel de desagregación se determinará en función del grado de control que</w:t>
      </w:r>
      <w:r>
        <w:rPr>
          <w:spacing w:val="1"/>
        </w:rPr>
        <w:t> </w:t>
      </w:r>
      <w:r>
        <w:rPr/>
        <w:t>requiera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7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perspectiva</w:t>
      </w:r>
      <w:r>
        <w:rPr>
          <w:spacing w:val="9"/>
          <w:sz w:val="20"/>
        </w:rPr>
        <w:t> </w:t>
      </w:r>
      <w:r>
        <w:rPr>
          <w:sz w:val="20"/>
        </w:rPr>
        <w:t>programática,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nivel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desagregación</w:t>
      </w:r>
      <w:r>
        <w:rPr>
          <w:spacing w:val="8"/>
          <w:sz w:val="20"/>
        </w:rPr>
        <w:t> </w:t>
      </w:r>
      <w:r>
        <w:rPr>
          <w:sz w:val="20"/>
        </w:rPr>
        <w:t>aplicable</w:t>
      </w:r>
      <w:r>
        <w:rPr>
          <w:spacing w:val="6"/>
          <w:sz w:val="20"/>
        </w:rPr>
        <w:t> </w:t>
      </w:r>
      <w:r>
        <w:rPr>
          <w:sz w:val="20"/>
        </w:rPr>
        <w:t>estará</w:t>
      </w:r>
      <w:r>
        <w:rPr>
          <w:spacing w:val="7"/>
          <w:sz w:val="20"/>
        </w:rPr>
        <w:t> </w:t>
      </w:r>
      <w:r>
        <w:rPr>
          <w:sz w:val="20"/>
        </w:rPr>
        <w:t>orientado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identificar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asignaciones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en la</w:t>
      </w:r>
      <w:r>
        <w:rPr>
          <w:spacing w:val="-2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4"/>
        </w:numPr>
        <w:tabs>
          <w:tab w:pos="1199" w:val="left" w:leader="none"/>
        </w:tabs>
        <w:spacing w:line="242" w:lineRule="auto" w:before="0" w:after="0"/>
        <w:ind w:left="1198" w:right="126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desagregación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determinará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nivel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capítulo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concepto</w:t>
      </w:r>
      <w:r>
        <w:rPr>
          <w:spacing w:val="42"/>
          <w:sz w:val="20"/>
        </w:rPr>
        <w:t> </w:t>
      </w:r>
      <w:r>
        <w:rPr>
          <w:sz w:val="20"/>
        </w:rPr>
        <w:t>y,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su</w:t>
      </w:r>
      <w:r>
        <w:rPr>
          <w:spacing w:val="39"/>
          <w:sz w:val="20"/>
        </w:rPr>
        <w:t> </w:t>
      </w:r>
      <w:r>
        <w:rPr>
          <w:sz w:val="20"/>
        </w:rPr>
        <w:t>caso,</w:t>
      </w:r>
      <w:r>
        <w:rPr>
          <w:spacing w:val="40"/>
          <w:sz w:val="20"/>
        </w:rPr>
        <w:t> </w:t>
      </w:r>
      <w:r>
        <w:rPr>
          <w:sz w:val="20"/>
        </w:rPr>
        <w:t>partidas</w:t>
      </w:r>
      <w:r>
        <w:rPr>
          <w:spacing w:val="-53"/>
          <w:sz w:val="20"/>
        </w:rPr>
        <w:t> </w:t>
      </w:r>
      <w:r>
        <w:rPr>
          <w:sz w:val="20"/>
        </w:rPr>
        <w:t>específicas</w:t>
      </w:r>
      <w:r>
        <w:rPr>
          <w:spacing w:val="-1"/>
          <w:sz w:val="20"/>
        </w:rPr>
        <w:t> </w:t>
      </w:r>
      <w:r>
        <w:rPr>
          <w:sz w:val="20"/>
        </w:rPr>
        <w:t>que determine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motivos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presupuestario;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4"/>
        </w:numPr>
        <w:tabs>
          <w:tab w:pos="1199" w:val="left" w:leader="none"/>
        </w:tabs>
        <w:spacing w:line="242" w:lineRule="auto" w:before="0" w:after="0"/>
        <w:ind w:left="1198" w:right="114" w:hanging="360"/>
        <w:jc w:val="left"/>
        <w:rPr>
          <w:sz w:val="20"/>
        </w:rPr>
      </w:pP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2"/>
          <w:sz w:val="20"/>
        </w:rPr>
        <w:t> </w:t>
      </w:r>
      <w:r>
        <w:rPr>
          <w:sz w:val="20"/>
        </w:rPr>
        <w:t>presupuestario,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desagregación</w:t>
      </w:r>
      <w:r>
        <w:rPr>
          <w:spacing w:val="2"/>
          <w:sz w:val="20"/>
        </w:rPr>
        <w:t> </w:t>
      </w:r>
      <w:r>
        <w:rPr>
          <w:sz w:val="20"/>
        </w:rPr>
        <w:t>será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partida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gasto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53"/>
          <w:sz w:val="20"/>
        </w:rPr>
        <w:t> </w:t>
      </w:r>
      <w:r>
        <w:rPr>
          <w:sz w:val="20"/>
        </w:rPr>
        <w:t>garantizar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transparencia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pago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 efectiva</w:t>
      </w:r>
      <w:r>
        <w:rPr>
          <w:spacing w:val="1"/>
          <w:sz w:val="20"/>
        </w:rPr>
        <w:t> </w:t>
      </w:r>
      <w:r>
        <w:rPr>
          <w:sz w:val="20"/>
        </w:rPr>
        <w:t>rendición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cuentas.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98"/>
      </w:pPr>
      <w:r>
        <w:rPr/>
        <w:t>La</w:t>
      </w:r>
      <w:r>
        <w:rPr>
          <w:spacing w:val="14"/>
        </w:rPr>
        <w:t> </w:t>
      </w:r>
      <w:r>
        <w:rPr/>
        <w:t>Secretaría</w:t>
      </w:r>
      <w:r>
        <w:rPr>
          <w:spacing w:val="14"/>
        </w:rPr>
        <w:t> </w:t>
      </w:r>
      <w:r>
        <w:rPr/>
        <w:t>determinará,</w:t>
      </w:r>
      <w:r>
        <w:rPr>
          <w:spacing w:val="14"/>
        </w:rPr>
        <w:t> </w:t>
      </w:r>
      <w:r>
        <w:rPr/>
        <w:t>conforme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características</w:t>
      </w:r>
      <w:r>
        <w:rPr>
          <w:spacing w:val="15"/>
        </w:rPr>
        <w:t> </w:t>
      </w:r>
      <w:r>
        <w:rPr/>
        <w:t>operativas</w:t>
      </w:r>
      <w:r>
        <w:rPr>
          <w:spacing w:val="17"/>
        </w:rPr>
        <w:t> </w:t>
      </w:r>
      <w:r>
        <w:rPr/>
        <w:t>y</w:t>
      </w:r>
      <w:r>
        <w:rPr>
          <w:spacing w:val="11"/>
        </w:rPr>
        <w:t> </w:t>
      </w:r>
      <w:r>
        <w:rPr/>
        <w:t>financieras,</w:t>
      </w:r>
      <w:r>
        <w:rPr>
          <w:spacing w:val="14"/>
        </w:rPr>
        <w:t> </w:t>
      </w:r>
      <w:r>
        <w:rPr/>
        <w:t>los</w:t>
      </w:r>
      <w:r>
        <w:rPr>
          <w:spacing w:val="-53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específicos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informativos</w:t>
      </w:r>
      <w:r>
        <w:rPr>
          <w:spacing w:val="-1"/>
        </w:rPr>
        <w:t> </w:t>
      </w:r>
      <w:r>
        <w:rPr/>
        <w:t>de los flujos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efectivo de las</w:t>
      </w:r>
      <w:r>
        <w:rPr>
          <w:spacing w:val="-1"/>
        </w:rPr>
        <w:t> </w:t>
      </w:r>
      <w:r>
        <w:rPr/>
        <w:t>entidades.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VIII</w:t>
      </w:r>
    </w:p>
    <w:p>
      <w:pPr>
        <w:spacing w:before="2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integración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servicios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personales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</w:rPr>
        <w:t>31.</w:t>
      </w:r>
      <w:r>
        <w:rPr>
          <w:rFonts w:ascii="Arial" w:hAnsi="Arial"/>
          <w:b/>
          <w:spacing w:val="19"/>
        </w:rPr>
        <w:t> </w:t>
      </w:r>
      <w:r>
        <w:rPr/>
        <w:t>El</w:t>
      </w:r>
      <w:r>
        <w:rPr>
          <w:spacing w:val="15"/>
        </w:rPr>
        <w:t> </w:t>
      </w:r>
      <w:r>
        <w:rPr/>
        <w:t>presupuesto</w:t>
      </w:r>
      <w:r>
        <w:rPr>
          <w:spacing w:val="15"/>
        </w:rPr>
        <w:t> </w:t>
      </w:r>
      <w:r>
        <w:rPr/>
        <w:t>correspondiente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remuneraciones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los</w:t>
      </w:r>
      <w:r>
        <w:rPr>
          <w:spacing w:val="17"/>
        </w:rPr>
        <w:t> </w:t>
      </w:r>
      <w:r>
        <w:rPr/>
        <w:t>servidores</w:t>
      </w:r>
      <w:r>
        <w:rPr>
          <w:spacing w:val="16"/>
        </w:rPr>
        <w:t> </w:t>
      </w:r>
      <w:r>
        <w:rPr/>
        <w:t>públicos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-53"/>
        </w:rPr>
        <w:t> </w:t>
      </w:r>
      <w:r>
        <w:rPr/>
        <w:t>dependencias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integrará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tipos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8" w:hanging="432"/>
        <w:jc w:val="left"/>
        <w:rPr>
          <w:sz w:val="20"/>
        </w:rPr>
      </w:pPr>
      <w:r>
        <w:rPr>
          <w:sz w:val="20"/>
        </w:rPr>
        <w:t>Civiles,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agrupan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de base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confianza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dependencias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entidades,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199" w:val="left" w:leader="none"/>
        </w:tabs>
        <w:spacing w:line="242" w:lineRule="auto" w:before="0" w:after="0"/>
        <w:ind w:left="1198" w:right="126" w:hanging="360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41"/>
          <w:sz w:val="20"/>
        </w:rPr>
        <w:t> </w:t>
      </w:r>
      <w:r>
        <w:rPr>
          <w:sz w:val="20"/>
        </w:rPr>
        <w:t>operativo,</w:t>
      </w:r>
      <w:r>
        <w:rPr>
          <w:spacing w:val="42"/>
          <w:sz w:val="20"/>
        </w:rPr>
        <w:t> </w:t>
      </w:r>
      <w:r>
        <w:rPr>
          <w:sz w:val="20"/>
        </w:rPr>
        <w:t>que</w:t>
      </w:r>
      <w:r>
        <w:rPr>
          <w:spacing w:val="42"/>
          <w:sz w:val="20"/>
        </w:rPr>
        <w:t> </w:t>
      </w:r>
      <w:r>
        <w:rPr>
          <w:sz w:val="20"/>
        </w:rPr>
        <w:t>comprende</w:t>
      </w:r>
      <w:r>
        <w:rPr>
          <w:spacing w:val="42"/>
          <w:sz w:val="20"/>
        </w:rPr>
        <w:t> </w:t>
      </w:r>
      <w:r>
        <w:rPr>
          <w:sz w:val="20"/>
        </w:rPr>
        <w:t>al</w:t>
      </w:r>
      <w:r>
        <w:rPr>
          <w:spacing w:val="41"/>
          <w:sz w:val="20"/>
        </w:rPr>
        <w:t> </w:t>
      </w:r>
      <w:r>
        <w:rPr>
          <w:sz w:val="20"/>
        </w:rPr>
        <w:t>personal</w:t>
      </w:r>
      <w:r>
        <w:rPr>
          <w:spacing w:val="42"/>
          <w:sz w:val="20"/>
        </w:rPr>
        <w:t> </w:t>
      </w:r>
      <w:r>
        <w:rPr>
          <w:sz w:val="20"/>
        </w:rPr>
        <w:t>que</w:t>
      </w:r>
      <w:r>
        <w:rPr>
          <w:spacing w:val="43"/>
          <w:sz w:val="20"/>
        </w:rPr>
        <w:t> </w:t>
      </w:r>
      <w:r>
        <w:rPr>
          <w:sz w:val="20"/>
        </w:rPr>
        <w:t>realiza</w:t>
      </w:r>
      <w:r>
        <w:rPr>
          <w:spacing w:val="43"/>
          <w:sz w:val="20"/>
        </w:rPr>
        <w:t> </w:t>
      </w:r>
      <w:r>
        <w:rPr>
          <w:sz w:val="20"/>
        </w:rPr>
        <w:t>labores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apoyo</w:t>
      </w:r>
      <w:r>
        <w:rPr>
          <w:spacing w:val="43"/>
          <w:sz w:val="20"/>
        </w:rPr>
        <w:t> </w:t>
      </w:r>
      <w:r>
        <w:rPr>
          <w:sz w:val="20"/>
        </w:rPr>
        <w:t>técnicas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-53"/>
          <w:sz w:val="20"/>
        </w:rPr>
        <w:t> </w:t>
      </w:r>
      <w:r>
        <w:rPr>
          <w:sz w:val="20"/>
        </w:rPr>
        <w:t>administrativas;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199" w:val="left" w:leader="none"/>
        </w:tabs>
        <w:spacing w:line="242" w:lineRule="auto" w:before="0" w:after="0"/>
        <w:ind w:left="1198" w:right="121" w:hanging="360"/>
        <w:jc w:val="left"/>
        <w:rPr>
          <w:sz w:val="20"/>
        </w:rPr>
      </w:pPr>
      <w:r>
        <w:rPr>
          <w:sz w:val="20"/>
        </w:rPr>
        <w:t>Personal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categorías</w:t>
      </w:r>
      <w:r>
        <w:rPr>
          <w:spacing w:val="12"/>
          <w:sz w:val="20"/>
        </w:rPr>
        <w:t> </w:t>
      </w:r>
      <w:r>
        <w:rPr>
          <w:sz w:val="20"/>
        </w:rPr>
        <w:t>creadas</w:t>
      </w:r>
      <w:r>
        <w:rPr>
          <w:spacing w:val="17"/>
          <w:sz w:val="20"/>
        </w:rPr>
        <w:t> </w:t>
      </w:r>
      <w:r>
        <w:rPr>
          <w:sz w:val="20"/>
        </w:rPr>
        <w:t>por</w:t>
      </w:r>
      <w:r>
        <w:rPr>
          <w:spacing w:val="12"/>
          <w:sz w:val="20"/>
        </w:rPr>
        <w:t> </w:t>
      </w:r>
      <w:r>
        <w:rPr>
          <w:sz w:val="20"/>
        </w:rPr>
        <w:t>rama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especialidad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efectos</w:t>
      </w:r>
      <w:r>
        <w:rPr>
          <w:spacing w:val="13"/>
          <w:sz w:val="20"/>
        </w:rPr>
        <w:t> </w:t>
      </w:r>
      <w:r>
        <w:rPr>
          <w:sz w:val="20"/>
        </w:rPr>
        <w:t>programáticos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organizan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clasifican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 siguientes</w:t>
      </w:r>
      <w:r>
        <w:rPr>
          <w:spacing w:val="-1"/>
          <w:sz w:val="20"/>
        </w:rPr>
        <w:t> </w:t>
      </w:r>
      <w:r>
        <w:rPr>
          <w:sz w:val="20"/>
        </w:rPr>
        <w:t>funciones</w:t>
      </w:r>
      <w:r>
        <w:rPr>
          <w:spacing w:val="2"/>
          <w:sz w:val="20"/>
        </w:rPr>
        <w:t> </w:t>
      </w:r>
      <w:r>
        <w:rPr>
          <w:sz w:val="20"/>
        </w:rPr>
        <w:t>administrativas: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678" w:val="left" w:leader="none"/>
          <w:tab w:pos="1679" w:val="left" w:leader="none"/>
        </w:tabs>
        <w:spacing w:line="240" w:lineRule="auto" w:before="1" w:after="0"/>
        <w:ind w:left="1678" w:right="0" w:hanging="481"/>
        <w:jc w:val="left"/>
        <w:rPr>
          <w:sz w:val="20"/>
        </w:rPr>
      </w:pP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Exterior</w:t>
      </w:r>
      <w:r>
        <w:rPr>
          <w:spacing w:val="-3"/>
          <w:sz w:val="20"/>
        </w:rPr>
        <w:t> </w:t>
      </w:r>
      <w:r>
        <w:rPr>
          <w:sz w:val="20"/>
        </w:rPr>
        <w:t>Mexicano: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carrera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asimilado;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678" w:val="left" w:leader="none"/>
          <w:tab w:pos="1679" w:val="left" w:leader="none"/>
        </w:tabs>
        <w:spacing w:line="242" w:lineRule="auto" w:before="1" w:after="0"/>
        <w:ind w:left="1678" w:right="116" w:hanging="480"/>
        <w:jc w:val="left"/>
        <w:rPr>
          <w:sz w:val="20"/>
        </w:rPr>
      </w:pPr>
      <w:r>
        <w:rPr>
          <w:sz w:val="20"/>
        </w:rPr>
        <w:t>Educación:</w:t>
      </w:r>
      <w:r>
        <w:rPr>
          <w:spacing w:val="1"/>
          <w:sz w:val="20"/>
        </w:rPr>
        <w:t> </w:t>
      </w:r>
      <w:r>
        <w:rPr>
          <w:sz w:val="20"/>
        </w:rPr>
        <w:t>personal de investigación,</w:t>
      </w:r>
      <w:r>
        <w:rPr>
          <w:spacing w:val="1"/>
          <w:sz w:val="20"/>
        </w:rPr>
        <w:t> </w:t>
      </w:r>
      <w:r>
        <w:rPr>
          <w:sz w:val="20"/>
        </w:rPr>
        <w:t>académico,</w:t>
      </w:r>
      <w:r>
        <w:rPr>
          <w:spacing w:val="1"/>
          <w:sz w:val="20"/>
        </w:rPr>
        <w:t> </w:t>
      </w:r>
      <w:r>
        <w:rPr>
          <w:sz w:val="20"/>
        </w:rPr>
        <w:t>docente,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apoyo</w:t>
      </w:r>
      <w:r>
        <w:rPr>
          <w:spacing w:val="1"/>
          <w:sz w:val="20"/>
        </w:rPr>
        <w:t> </w:t>
      </w:r>
      <w:r>
        <w:rPr>
          <w:sz w:val="20"/>
        </w:rPr>
        <w:t>y asistencia,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directivo de</w:t>
      </w:r>
      <w:r>
        <w:rPr>
          <w:spacing w:val="1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básica,</w:t>
      </w:r>
      <w:r>
        <w:rPr>
          <w:spacing w:val="-1"/>
          <w:sz w:val="20"/>
        </w:rPr>
        <w:t> </w:t>
      </w:r>
      <w:r>
        <w:rPr>
          <w:sz w:val="20"/>
        </w:rPr>
        <w:t>media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superior;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678" w:val="left" w:leader="none"/>
          <w:tab w:pos="1679" w:val="left" w:leader="none"/>
        </w:tabs>
        <w:spacing w:line="240" w:lineRule="auto" w:before="1" w:after="0"/>
        <w:ind w:left="1678" w:right="0" w:hanging="481"/>
        <w:jc w:val="left"/>
        <w:rPr>
          <w:sz w:val="20"/>
        </w:rPr>
      </w:pPr>
      <w:r>
        <w:rPr>
          <w:sz w:val="20"/>
        </w:rPr>
        <w:t>Salud: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ramas</w:t>
      </w:r>
      <w:r>
        <w:rPr>
          <w:spacing w:val="-2"/>
          <w:sz w:val="20"/>
        </w:rPr>
        <w:t> </w:t>
      </w:r>
      <w:r>
        <w:rPr>
          <w:sz w:val="20"/>
        </w:rPr>
        <w:t>médica,</w:t>
      </w:r>
      <w:r>
        <w:rPr>
          <w:spacing w:val="-3"/>
          <w:sz w:val="20"/>
        </w:rPr>
        <w:t> </w:t>
      </w:r>
      <w:r>
        <w:rPr>
          <w:sz w:val="20"/>
        </w:rPr>
        <w:t>paramédica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grupos</w:t>
      </w:r>
      <w:r>
        <w:rPr>
          <w:spacing w:val="-2"/>
          <w:sz w:val="20"/>
        </w:rPr>
        <w:t> </w:t>
      </w:r>
      <w:r>
        <w:rPr>
          <w:sz w:val="20"/>
        </w:rPr>
        <w:t>afines;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678" w:val="left" w:leader="none"/>
          <w:tab w:pos="1679" w:val="left" w:leader="none"/>
        </w:tabs>
        <w:spacing w:line="240" w:lineRule="auto" w:before="1" w:after="0"/>
        <w:ind w:left="1678" w:right="0" w:hanging="481"/>
        <w:jc w:val="left"/>
        <w:rPr>
          <w:sz w:val="20"/>
        </w:rPr>
      </w:pPr>
      <w:r>
        <w:rPr>
          <w:sz w:val="20"/>
        </w:rPr>
        <w:t>Investigación</w:t>
      </w:r>
      <w:r>
        <w:rPr>
          <w:spacing w:val="-3"/>
          <w:sz w:val="20"/>
        </w:rPr>
        <w:t> </w:t>
      </w:r>
      <w:r>
        <w:rPr>
          <w:sz w:val="20"/>
        </w:rPr>
        <w:t>científica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tecnológico: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3"/>
          <w:sz w:val="20"/>
        </w:rPr>
        <w:t> </w:t>
      </w:r>
      <w:r>
        <w:rPr>
          <w:sz w:val="20"/>
        </w:rPr>
        <w:t>investigador;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25"/>
        </w:numPr>
        <w:tabs>
          <w:tab w:pos="1679" w:val="left" w:leader="none"/>
        </w:tabs>
        <w:spacing w:line="242" w:lineRule="auto" w:before="93" w:after="0"/>
        <w:ind w:left="1678" w:right="120" w:hanging="480"/>
        <w:jc w:val="both"/>
        <w:rPr>
          <w:sz w:val="20"/>
        </w:rPr>
      </w:pP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pública: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policiales,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prevención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readaptación</w:t>
      </w:r>
      <w:r>
        <w:rPr>
          <w:spacing w:val="-2"/>
          <w:sz w:val="20"/>
        </w:rPr>
        <w:t> </w:t>
      </w:r>
      <w:r>
        <w:rPr>
          <w:sz w:val="20"/>
        </w:rPr>
        <w:t>social,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tutelaje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menores;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679" w:val="left" w:leader="none"/>
        </w:tabs>
        <w:spacing w:line="240" w:lineRule="auto" w:before="0" w:after="0"/>
        <w:ind w:left="1678" w:right="123" w:hanging="480"/>
        <w:jc w:val="both"/>
        <w:rPr>
          <w:sz w:val="20"/>
        </w:rPr>
      </w:pPr>
      <w:r>
        <w:rPr>
          <w:sz w:val="20"/>
        </w:rPr>
        <w:t>Procuración de justicia: agentes del Ministerio Público de la Federación y de la policía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2"/>
          <w:sz w:val="20"/>
        </w:rPr>
        <w:t> </w:t>
      </w:r>
      <w:r>
        <w:rPr>
          <w:sz w:val="20"/>
        </w:rPr>
        <w:t>investigadora;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734" w:val="left" w:leader="none"/>
        </w:tabs>
        <w:spacing w:line="242" w:lineRule="auto" w:before="1" w:after="0"/>
        <w:ind w:left="1678" w:right="121" w:hanging="480"/>
        <w:jc w:val="both"/>
        <w:rPr>
          <w:sz w:val="20"/>
        </w:rPr>
      </w:pPr>
      <w:r>
        <w:rPr/>
        <w:tab/>
      </w:r>
      <w:r>
        <w:rPr>
          <w:sz w:val="20"/>
        </w:rPr>
        <w:t>Gobernación: personal de investigación en seguridad nacional, de inspección y control</w:t>
      </w:r>
      <w:r>
        <w:rPr>
          <w:spacing w:val="1"/>
          <w:sz w:val="20"/>
        </w:rPr>
        <w:t> </w:t>
      </w:r>
      <w:r>
        <w:rPr>
          <w:sz w:val="20"/>
        </w:rPr>
        <w:t>migratorio;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Hacienda: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seguridad</w:t>
      </w:r>
      <w:r>
        <w:rPr>
          <w:spacing w:val="-3"/>
          <w:sz w:val="20"/>
        </w:rPr>
        <w:t> </w:t>
      </w:r>
      <w:r>
        <w:rPr>
          <w:sz w:val="20"/>
        </w:rPr>
        <w:t>fiscal y</w:t>
      </w:r>
      <w:r>
        <w:rPr>
          <w:spacing w:val="-6"/>
          <w:sz w:val="20"/>
        </w:rPr>
        <w:t> </w:t>
      </w:r>
      <w:r>
        <w:rPr>
          <w:sz w:val="20"/>
        </w:rPr>
        <w:t>aduanera;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5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categorías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establezcan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 aplicables;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1199" w:val="left" w:leader="none"/>
        </w:tabs>
        <w:spacing w:line="242" w:lineRule="auto" w:before="1" w:after="0"/>
        <w:ind w:left="1198" w:right="122" w:hanging="360"/>
        <w:jc w:val="both"/>
        <w:rPr>
          <w:sz w:val="20"/>
        </w:rPr>
      </w:pPr>
      <w:r>
        <w:rPr>
          <w:sz w:val="20"/>
        </w:rPr>
        <w:t>Personal de mando, que comprende los grupos de servidores públicos de confianza con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25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Mando: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nivel</w:t>
      </w:r>
      <w:r>
        <w:rPr>
          <w:spacing w:val="-2"/>
          <w:sz w:val="20"/>
        </w:rPr>
        <w:t> </w:t>
      </w:r>
      <w:r>
        <w:rPr>
          <w:sz w:val="20"/>
        </w:rPr>
        <w:t>Secretario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Jefe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Departamento,</w:t>
      </w:r>
      <w:r>
        <w:rPr>
          <w:spacing w:val="-3"/>
          <w:sz w:val="20"/>
        </w:rPr>
        <w:t> </w:t>
      </w:r>
      <w:r>
        <w:rPr>
          <w:sz w:val="20"/>
        </w:rPr>
        <w:t>homólogos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equivalentes;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5"/>
        </w:numPr>
        <w:tabs>
          <w:tab w:pos="1674" w:val="left" w:leader="none"/>
        </w:tabs>
        <w:spacing w:line="242" w:lineRule="auto" w:before="0" w:after="0"/>
        <w:ind w:left="1673" w:right="123" w:hanging="476"/>
        <w:jc w:val="both"/>
        <w:rPr>
          <w:sz w:val="20"/>
        </w:rPr>
      </w:pPr>
      <w:r>
        <w:rPr>
          <w:sz w:val="20"/>
        </w:rPr>
        <w:t>Enlace: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depende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realiza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actividades de coordinación o de mando dentro de la estructura ocupacional. Incluye los</w:t>
      </w:r>
      <w:r>
        <w:rPr>
          <w:spacing w:val="-53"/>
          <w:sz w:val="20"/>
        </w:rPr>
        <w:t> </w:t>
      </w:r>
      <w:r>
        <w:rPr>
          <w:sz w:val="20"/>
        </w:rPr>
        <w:t>puestos</w:t>
      </w:r>
      <w:r>
        <w:rPr>
          <w:spacing w:val="-1"/>
          <w:sz w:val="20"/>
        </w:rPr>
        <w:t> </w:t>
      </w:r>
      <w:r>
        <w:rPr>
          <w:sz w:val="20"/>
        </w:rPr>
        <w:t>homologados 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enlaces,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Militares:</w:t>
      </w:r>
      <w:r>
        <w:rPr>
          <w:spacing w:val="50"/>
          <w:sz w:val="20"/>
        </w:rPr>
        <w:t> </w:t>
      </w:r>
      <w:r>
        <w:rPr>
          <w:sz w:val="20"/>
        </w:rPr>
        <w:t>conforme</w:t>
      </w:r>
      <w:r>
        <w:rPr>
          <w:spacing w:val="50"/>
          <w:sz w:val="20"/>
        </w:rPr>
        <w:t> </w:t>
      </w:r>
      <w:r>
        <w:rPr>
          <w:sz w:val="20"/>
        </w:rPr>
        <w:t>a</w:t>
      </w:r>
      <w:r>
        <w:rPr>
          <w:spacing w:val="51"/>
          <w:sz w:val="20"/>
        </w:rPr>
        <w:t> </w:t>
      </w:r>
      <w:r>
        <w:rPr>
          <w:sz w:val="20"/>
        </w:rPr>
        <w:t>los</w:t>
      </w:r>
      <w:r>
        <w:rPr>
          <w:spacing w:val="53"/>
          <w:sz w:val="20"/>
        </w:rPr>
        <w:t> </w:t>
      </w:r>
      <w:r>
        <w:rPr>
          <w:sz w:val="20"/>
        </w:rPr>
        <w:t>cargos</w:t>
      </w:r>
      <w:r>
        <w:rPr>
          <w:spacing w:val="51"/>
          <w:sz w:val="20"/>
        </w:rPr>
        <w:t> </w:t>
      </w:r>
      <w:r>
        <w:rPr>
          <w:sz w:val="20"/>
        </w:rPr>
        <w:t>del</w:t>
      </w:r>
      <w:r>
        <w:rPr>
          <w:spacing w:val="50"/>
          <w:sz w:val="20"/>
        </w:rPr>
        <w:t> </w:t>
      </w:r>
      <w:r>
        <w:rPr>
          <w:sz w:val="20"/>
        </w:rPr>
        <w:t>servicio</w:t>
      </w:r>
      <w:r>
        <w:rPr>
          <w:spacing w:val="52"/>
          <w:sz w:val="20"/>
        </w:rPr>
        <w:t> </w:t>
      </w:r>
      <w:r>
        <w:rPr>
          <w:sz w:val="20"/>
        </w:rPr>
        <w:t>militar</w:t>
      </w:r>
      <w:r>
        <w:rPr>
          <w:spacing w:val="54"/>
          <w:sz w:val="20"/>
        </w:rPr>
        <w:t> </w:t>
      </w:r>
      <w:r>
        <w:rPr>
          <w:sz w:val="20"/>
        </w:rPr>
        <w:t>establecidos</w:t>
      </w:r>
      <w:r>
        <w:rPr>
          <w:spacing w:val="51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52"/>
          <w:sz w:val="20"/>
        </w:rPr>
        <w:t> </w:t>
      </w:r>
      <w:r>
        <w:rPr>
          <w:sz w:val="20"/>
        </w:rPr>
        <w:t>leyes</w:t>
      </w:r>
      <w:r>
        <w:rPr>
          <w:spacing w:val="51"/>
          <w:sz w:val="20"/>
        </w:rPr>
        <w:t> </w:t>
      </w:r>
      <w:r>
        <w:rPr>
          <w:sz w:val="20"/>
        </w:rPr>
        <w:t>orgánicas</w:t>
      </w:r>
      <w:r>
        <w:rPr>
          <w:spacing w:val="52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Ejército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Fuerza</w:t>
      </w:r>
      <w:r>
        <w:rPr>
          <w:spacing w:val="1"/>
          <w:sz w:val="20"/>
        </w:rPr>
        <w:t> </w:t>
      </w:r>
      <w:r>
        <w:rPr>
          <w:sz w:val="20"/>
        </w:rPr>
        <w:t>Aérea</w:t>
      </w:r>
      <w:r>
        <w:rPr>
          <w:spacing w:val="-2"/>
          <w:sz w:val="20"/>
        </w:rPr>
        <w:t> </w:t>
      </w:r>
      <w:r>
        <w:rPr>
          <w:sz w:val="20"/>
        </w:rPr>
        <w:t>Mexicanos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Armada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México.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32.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remuneraciones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civil,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integrarán</w:t>
      </w:r>
      <w:r>
        <w:rPr>
          <w:spacing w:val="-1"/>
        </w:rPr>
        <w:t> </w:t>
      </w:r>
      <w:r>
        <w:rPr/>
        <w:t>por: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Percepciones</w:t>
      </w:r>
      <w:r>
        <w:rPr>
          <w:spacing w:val="-4"/>
          <w:sz w:val="20"/>
        </w:rPr>
        <w:t> </w:t>
      </w:r>
      <w:r>
        <w:rPr>
          <w:sz w:val="20"/>
        </w:rPr>
        <w:t>ordinarias: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199" w:val="left" w:leader="none"/>
        </w:tabs>
        <w:spacing w:line="242" w:lineRule="auto" w:before="0" w:after="0"/>
        <w:ind w:left="1198" w:right="117" w:hanging="360"/>
        <w:jc w:val="both"/>
        <w:rPr>
          <w:sz w:val="20"/>
        </w:rPr>
      </w:pPr>
      <w:r>
        <w:rPr>
          <w:sz w:val="20"/>
        </w:rPr>
        <w:t>Sueldos</w:t>
      </w:r>
      <w:r>
        <w:rPr>
          <w:spacing w:val="1"/>
          <w:sz w:val="20"/>
        </w:rPr>
        <w:t> </w:t>
      </w:r>
      <w:r>
        <w:rPr>
          <w:sz w:val="20"/>
        </w:rPr>
        <w:t>y salarios:</w:t>
      </w:r>
      <w:r>
        <w:rPr>
          <w:spacing w:val="1"/>
          <w:sz w:val="20"/>
        </w:rPr>
        <w:t> </w:t>
      </w:r>
      <w:r>
        <w:rPr>
          <w:sz w:val="20"/>
        </w:rPr>
        <w:t>corresponde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sueldo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tabular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esquema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compensaciones que determinen las disposiciones aplicables, que se aplique a las plazas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carácter permanente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eventual.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98" w:right="125"/>
        <w:jc w:val="both"/>
      </w:pPr>
      <w:r>
        <w:rPr/>
        <w:t>Las contrataciones se realizarán conforme al carácter del nombramiento en términos de 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aplicables,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definitivo,</w:t>
      </w:r>
      <w:r>
        <w:rPr>
          <w:spacing w:val="1"/>
        </w:rPr>
        <w:t> </w:t>
      </w:r>
      <w:r>
        <w:rPr/>
        <w:t>interino,</w:t>
      </w:r>
      <w:r>
        <w:rPr>
          <w:spacing w:val="1"/>
        </w:rPr>
        <w:t> </w:t>
      </w:r>
      <w:r>
        <w:rPr/>
        <w:t>provisional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eventual.</w:t>
      </w:r>
    </w:p>
    <w:p>
      <w:pPr>
        <w:pStyle w:val="BodyText"/>
        <w:spacing w:before="1"/>
      </w:pPr>
    </w:p>
    <w:p>
      <w:pPr>
        <w:pStyle w:val="BodyText"/>
        <w:ind w:left="1198" w:right="119"/>
        <w:jc w:val="both"/>
      </w:pPr>
      <w:r>
        <w:rPr/>
        <w:t>Las percepciones ordinarias por concepto de sueldos y salarios de los servidores públicos</w:t>
      </w:r>
      <w:r>
        <w:rPr>
          <w:spacing w:val="1"/>
        </w:rPr>
        <w:t> </w:t>
      </w:r>
      <w:r>
        <w:rPr/>
        <w:t>eventuales se determinarán de acuerdo con la naturaleza de las actividades o funciones a</w:t>
      </w:r>
      <w:r>
        <w:rPr>
          <w:spacing w:val="1"/>
        </w:rPr>
        <w:t> </w:t>
      </w:r>
      <w:r>
        <w:rPr/>
        <w:t>desempeñar y de acuerdo con la valuación del puesto que realice la dependencia o entidad,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que emitan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98" w:right="122"/>
        <w:jc w:val="both"/>
      </w:pPr>
      <w:r>
        <w:rPr/>
        <w:t>Dichas percepciones se sujetarán a los tabuladores autorizados, de conformidad con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98" w:right="123"/>
        <w:jc w:val="both"/>
      </w:pPr>
      <w:r>
        <w:rPr/>
        <w:t>La Secretaría</w:t>
      </w:r>
      <w:r>
        <w:rPr>
          <w:spacing w:val="55"/>
        </w:rPr>
        <w:t> </w:t>
      </w:r>
      <w:r>
        <w:rPr/>
        <w:t>y la Función Pública emitirán las disposiciones generales a que se sujetarán</w:t>
      </w:r>
      <w:r>
        <w:rPr>
          <w:spacing w:val="1"/>
        </w:rPr>
        <w:t> </w:t>
      </w:r>
      <w:r>
        <w:rPr/>
        <w:t>las contrataciones de servidores públicos eventuales para mantener acordes el pago y las</w:t>
      </w:r>
      <w:r>
        <w:rPr>
          <w:spacing w:val="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funciones a</w:t>
      </w:r>
      <w:r>
        <w:rPr>
          <w:spacing w:val="-1"/>
        </w:rPr>
        <w:t> </w:t>
      </w:r>
      <w:r>
        <w:rPr/>
        <w:t>realizar;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6"/>
        </w:numPr>
        <w:tabs>
          <w:tab w:pos="1199" w:val="left" w:leader="none"/>
        </w:tabs>
        <w:spacing w:line="242" w:lineRule="auto" w:before="0" w:after="0"/>
        <w:ind w:left="1198" w:right="123" w:hanging="360"/>
        <w:jc w:val="left"/>
        <w:rPr>
          <w:sz w:val="20"/>
        </w:rPr>
      </w:pPr>
      <w:r>
        <w:rPr>
          <w:sz w:val="20"/>
        </w:rPr>
        <w:t>Prestaciones</w:t>
      </w:r>
      <w:r>
        <w:rPr>
          <w:spacing w:val="32"/>
          <w:sz w:val="20"/>
        </w:rPr>
        <w:t> </w:t>
      </w:r>
      <w:r>
        <w:rPr>
          <w:sz w:val="20"/>
        </w:rPr>
        <w:t>conforme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0"/>
          <w:sz w:val="20"/>
        </w:rPr>
        <w:t> </w:t>
      </w:r>
      <w:r>
        <w:rPr>
          <w:sz w:val="20"/>
        </w:rPr>
        <w:t>los</w:t>
      </w:r>
      <w:r>
        <w:rPr>
          <w:spacing w:val="31"/>
          <w:sz w:val="20"/>
        </w:rPr>
        <w:t> </w:t>
      </w:r>
      <w:r>
        <w:rPr>
          <w:sz w:val="20"/>
        </w:rPr>
        <w:t>regímenes</w:t>
      </w:r>
      <w:r>
        <w:rPr>
          <w:spacing w:val="31"/>
          <w:sz w:val="20"/>
        </w:rPr>
        <w:t> </w:t>
      </w:r>
      <w:r>
        <w:rPr>
          <w:sz w:val="20"/>
        </w:rPr>
        <w:t>laborales</w:t>
      </w:r>
      <w:r>
        <w:rPr>
          <w:spacing w:val="34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las</w:t>
      </w:r>
      <w:r>
        <w:rPr>
          <w:spacing w:val="31"/>
          <w:sz w:val="20"/>
        </w:rPr>
        <w:t> </w:t>
      </w:r>
      <w:r>
        <w:rPr>
          <w:sz w:val="20"/>
        </w:rPr>
        <w:t>disposiciones</w:t>
      </w:r>
      <w:r>
        <w:rPr>
          <w:spacing w:val="31"/>
          <w:sz w:val="20"/>
        </w:rPr>
        <w:t> </w:t>
      </w:r>
      <w:r>
        <w:rPr>
          <w:sz w:val="20"/>
        </w:rPr>
        <w:t>aplicables</w:t>
      </w:r>
      <w:r>
        <w:rPr>
          <w:spacing w:val="3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correspondan: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0" w:lineRule="auto" w:before="92" w:after="0"/>
        <w:ind w:left="1673" w:right="115" w:hanging="476"/>
        <w:jc w:val="both"/>
        <w:rPr>
          <w:sz w:val="20"/>
        </w:rPr>
      </w:pPr>
      <w:r>
        <w:rPr>
          <w:sz w:val="20"/>
        </w:rPr>
        <w:t>Prestaciones por mandato de la Ley Federal de los Trabajadores al Servicio del Estado,</w:t>
      </w:r>
      <w:r>
        <w:rPr>
          <w:spacing w:val="1"/>
          <w:sz w:val="20"/>
        </w:rPr>
        <w:t> </w:t>
      </w:r>
      <w:r>
        <w:rPr>
          <w:sz w:val="20"/>
        </w:rPr>
        <w:t>Reglamentaria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z w:val="20"/>
        </w:rPr>
        <w:t>B)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123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Estados</w:t>
      </w:r>
      <w:r>
        <w:rPr>
          <w:spacing w:val="11"/>
          <w:sz w:val="20"/>
        </w:rPr>
        <w:t> </w:t>
      </w:r>
      <w:r>
        <w:rPr>
          <w:sz w:val="20"/>
        </w:rPr>
        <w:t>Unidos</w:t>
      </w:r>
      <w:r>
        <w:rPr>
          <w:spacing w:val="11"/>
          <w:sz w:val="20"/>
        </w:rPr>
        <w:t> </w:t>
      </w:r>
      <w:r>
        <w:rPr>
          <w:sz w:val="20"/>
        </w:rPr>
        <w:t>Mexicanos,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corresponden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prima</w:t>
      </w:r>
      <w:r>
        <w:rPr>
          <w:spacing w:val="8"/>
          <w:sz w:val="20"/>
        </w:rPr>
        <w:t> </w:t>
      </w:r>
      <w:r>
        <w:rPr>
          <w:sz w:val="20"/>
        </w:rPr>
        <w:t>quinquenal,</w:t>
      </w:r>
      <w:r>
        <w:rPr>
          <w:spacing w:val="13"/>
          <w:sz w:val="20"/>
        </w:rPr>
        <w:t> </w:t>
      </w:r>
      <w:r>
        <w:rPr>
          <w:sz w:val="20"/>
        </w:rPr>
        <w:t>prima</w:t>
      </w:r>
      <w:r>
        <w:rPr>
          <w:spacing w:val="11"/>
          <w:sz w:val="20"/>
        </w:rPr>
        <w:t> </w:t>
      </w:r>
      <w:r>
        <w:rPr>
          <w:sz w:val="20"/>
        </w:rPr>
        <w:t>vacacional</w:t>
      </w:r>
      <w:r>
        <w:rPr>
          <w:spacing w:val="-5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aguinaldo,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otras,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base;</w:t>
      </w:r>
    </w:p>
    <w:p>
      <w:pPr>
        <w:pStyle w:val="BodyText"/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2" w:lineRule="auto" w:before="0" w:after="0"/>
        <w:ind w:left="1673" w:right="121" w:hanging="476"/>
        <w:jc w:val="both"/>
        <w:rPr>
          <w:sz w:val="20"/>
        </w:rPr>
      </w:pPr>
      <w:r>
        <w:rPr>
          <w:sz w:val="20"/>
        </w:rPr>
        <w:t>Prestaciones por mandato de la Ley Federal del Trabajo, que corresponden a la prima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antigüedad,</w:t>
      </w:r>
      <w:r>
        <w:rPr>
          <w:spacing w:val="1"/>
          <w:sz w:val="20"/>
        </w:rPr>
        <w:t> </w:t>
      </w:r>
      <w:r>
        <w:rPr>
          <w:sz w:val="20"/>
        </w:rPr>
        <w:t>prima</w:t>
      </w:r>
      <w:r>
        <w:rPr>
          <w:spacing w:val="1"/>
          <w:sz w:val="20"/>
        </w:rPr>
        <w:t> </w:t>
      </w:r>
      <w:r>
        <w:rPr>
          <w:sz w:val="20"/>
        </w:rPr>
        <w:t>vacacional</w:t>
      </w:r>
      <w:r>
        <w:rPr>
          <w:spacing w:val="1"/>
          <w:sz w:val="20"/>
        </w:rPr>
        <w:t> </w:t>
      </w:r>
      <w:r>
        <w:rPr>
          <w:sz w:val="20"/>
        </w:rPr>
        <w:t>y aguinaldo,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otras,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55"/>
          <w:sz w:val="20"/>
        </w:rPr>
        <w:t> </w:t>
      </w:r>
      <w:r>
        <w:rPr>
          <w:sz w:val="20"/>
        </w:rPr>
        <w:t>al personal de</w:t>
      </w:r>
      <w:r>
        <w:rPr>
          <w:spacing w:val="1"/>
          <w:sz w:val="20"/>
        </w:rPr>
        <w:t> </w:t>
      </w:r>
      <w:r>
        <w:rPr>
          <w:sz w:val="20"/>
        </w:rPr>
        <w:t>base;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0" w:lineRule="auto" w:before="0" w:after="0"/>
        <w:ind w:left="1674" w:right="0" w:hanging="476"/>
        <w:jc w:val="both"/>
        <w:rPr>
          <w:sz w:val="20"/>
        </w:rPr>
      </w:pPr>
      <w:r>
        <w:rPr>
          <w:sz w:val="20"/>
        </w:rPr>
        <w:t>Prestaciones</w:t>
      </w:r>
      <w:r>
        <w:rPr>
          <w:spacing w:val="5"/>
          <w:sz w:val="20"/>
        </w:rPr>
        <w:t> </w:t>
      </w:r>
      <w:r>
        <w:rPr>
          <w:sz w:val="20"/>
        </w:rPr>
        <w:t>por</w:t>
      </w:r>
      <w:r>
        <w:rPr>
          <w:spacing w:val="6"/>
          <w:sz w:val="20"/>
        </w:rPr>
        <w:t> </w:t>
      </w:r>
      <w:r>
        <w:rPr>
          <w:sz w:val="20"/>
        </w:rPr>
        <w:t>mandato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Reglamentaria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Fracción</w:t>
      </w:r>
      <w:r>
        <w:rPr>
          <w:spacing w:val="5"/>
          <w:sz w:val="20"/>
        </w:rPr>
        <w:t> </w:t>
      </w:r>
      <w:r>
        <w:rPr>
          <w:sz w:val="20"/>
        </w:rPr>
        <w:t>XIII</w:t>
      </w:r>
      <w:r>
        <w:rPr>
          <w:spacing w:val="6"/>
          <w:sz w:val="20"/>
        </w:rPr>
        <w:t> </w:t>
      </w:r>
      <w:r>
        <w:rPr>
          <w:sz w:val="20"/>
        </w:rPr>
        <w:t>Bis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Apartado</w:t>
      </w:r>
    </w:p>
    <w:p>
      <w:pPr>
        <w:pStyle w:val="BodyText"/>
        <w:spacing w:before="3"/>
        <w:ind w:left="1673" w:right="122"/>
        <w:jc w:val="both"/>
      </w:pPr>
      <w:r>
        <w:rPr/>
        <w:t>B) del Artículo 123 de la Constitución Política de los Estados Unidos Mexicanos, que</w:t>
      </w:r>
      <w:r>
        <w:rPr>
          <w:spacing w:val="1"/>
        </w:rPr>
        <w:t> </w:t>
      </w:r>
      <w:r>
        <w:rPr/>
        <w:t>corresponden a la compensación de antigüedad, prima vacacional y aguinaldo, entre</w:t>
      </w:r>
      <w:r>
        <w:rPr>
          <w:spacing w:val="1"/>
        </w:rPr>
        <w:t> </w:t>
      </w:r>
      <w:r>
        <w:rPr/>
        <w:t>otras;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0" w:lineRule="auto" w:before="0" w:after="0"/>
        <w:ind w:left="1674" w:right="0" w:hanging="476"/>
        <w:jc w:val="both"/>
        <w:rPr>
          <w:sz w:val="20"/>
        </w:rPr>
      </w:pPr>
      <w:r>
        <w:rPr>
          <w:sz w:val="20"/>
        </w:rPr>
        <w:t>Prestaciones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mandato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Servicio</w:t>
      </w:r>
      <w:r>
        <w:rPr>
          <w:spacing w:val="-1"/>
          <w:sz w:val="20"/>
        </w:rPr>
        <w:t> </w:t>
      </w:r>
      <w:r>
        <w:rPr>
          <w:sz w:val="20"/>
        </w:rPr>
        <w:t>Exterior</w:t>
      </w:r>
      <w:r>
        <w:rPr>
          <w:spacing w:val="-2"/>
          <w:sz w:val="20"/>
        </w:rPr>
        <w:t> </w:t>
      </w:r>
      <w:r>
        <w:rPr>
          <w:sz w:val="20"/>
        </w:rPr>
        <w:t>Mexicano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su reglamento;</w:t>
      </w:r>
    </w:p>
    <w:p>
      <w:pPr>
        <w:pStyle w:val="BodyText"/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2" w:lineRule="auto" w:before="1" w:after="0"/>
        <w:ind w:left="1673" w:right="114" w:hanging="476"/>
        <w:jc w:val="both"/>
        <w:rPr>
          <w:sz w:val="20"/>
        </w:rPr>
      </w:pPr>
      <w:r>
        <w:rPr>
          <w:sz w:val="20"/>
        </w:rPr>
        <w:t>Prestaciones que derivan de la aplicación de las leyes que regulan el régimen laboral, a</w:t>
      </w:r>
      <w:r>
        <w:rPr>
          <w:spacing w:val="1"/>
          <w:sz w:val="20"/>
        </w:rPr>
        <w:t> </w:t>
      </w:r>
      <w:r>
        <w:rPr>
          <w:sz w:val="20"/>
        </w:rPr>
        <w:t>través de las condiciones generales de trabajo, contratos colectivos de trabajo u otros</w:t>
      </w:r>
      <w:r>
        <w:rPr>
          <w:spacing w:val="1"/>
          <w:sz w:val="20"/>
        </w:rPr>
        <w:t> </w:t>
      </w:r>
      <w:r>
        <w:rPr>
          <w:sz w:val="20"/>
        </w:rPr>
        <w:t>instrumentos</w:t>
      </w:r>
      <w:r>
        <w:rPr>
          <w:spacing w:val="-1"/>
          <w:sz w:val="20"/>
        </w:rPr>
        <w:t> </w:t>
      </w:r>
      <w:r>
        <w:rPr>
          <w:sz w:val="20"/>
        </w:rPr>
        <w:t>legales;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0" w:lineRule="auto" w:before="1" w:after="0"/>
        <w:ind w:left="1674" w:right="0" w:hanging="476"/>
        <w:jc w:val="both"/>
        <w:rPr>
          <w:sz w:val="20"/>
        </w:rPr>
      </w:pPr>
      <w:r>
        <w:rPr>
          <w:sz w:val="20"/>
        </w:rPr>
        <w:t>Prestaciones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disposición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Ejecutivo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3"/>
          <w:sz w:val="20"/>
        </w:rPr>
        <w:t> </w:t>
      </w:r>
      <w:r>
        <w:rPr>
          <w:sz w:val="20"/>
        </w:rPr>
        <w:t>complementario;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2" w:lineRule="auto" w:before="0" w:after="0"/>
        <w:ind w:left="1673" w:right="119" w:hanging="476"/>
        <w:jc w:val="both"/>
        <w:rPr>
          <w:sz w:val="20"/>
        </w:rPr>
      </w:pPr>
      <w:r>
        <w:rPr>
          <w:sz w:val="20"/>
        </w:rPr>
        <w:t>Prestaciones destinadas a fomentar las actividades culturales y deportivas en favor de</w:t>
      </w:r>
      <w:r>
        <w:rPr>
          <w:spacing w:val="1"/>
          <w:sz w:val="20"/>
        </w:rPr>
        <w:t> </w:t>
      </w:r>
      <w:r>
        <w:rPr>
          <w:sz w:val="20"/>
        </w:rPr>
        <w:t>los trabajadores que se establezcan, a través de las asociaciones o de la central de</w:t>
      </w:r>
      <w:r>
        <w:rPr>
          <w:spacing w:val="1"/>
          <w:sz w:val="20"/>
        </w:rPr>
        <w:t> </w:t>
      </w:r>
      <w:r>
        <w:rPr>
          <w:sz w:val="20"/>
        </w:rPr>
        <w:t>representantes sindicales, cuya aplicación determine la Secretaría en términos de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2"/>
          <w:numId w:val="26"/>
        </w:numPr>
        <w:tabs>
          <w:tab w:pos="1674" w:val="left" w:leader="none"/>
        </w:tabs>
        <w:spacing w:line="242" w:lineRule="auto" w:before="1" w:after="0"/>
        <w:ind w:left="1673" w:right="126" w:hanging="476"/>
        <w:jc w:val="left"/>
        <w:rPr>
          <w:sz w:val="20"/>
        </w:rPr>
      </w:pP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prestaciones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mando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54"/>
          <w:sz w:val="20"/>
        </w:rPr>
        <w:t> </w:t>
      </w:r>
      <w:r>
        <w:rPr>
          <w:sz w:val="20"/>
        </w:rPr>
        <w:t>enlace,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términos</w:t>
      </w:r>
      <w:r>
        <w:rPr>
          <w:spacing w:val="3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manual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percepciones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servidores 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entidades,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Percepciones</w:t>
      </w:r>
      <w:r>
        <w:rPr>
          <w:spacing w:val="-4"/>
          <w:sz w:val="20"/>
        </w:rPr>
        <w:t> </w:t>
      </w:r>
      <w:r>
        <w:rPr>
          <w:sz w:val="20"/>
        </w:rPr>
        <w:t>extraordinarias: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199" w:val="left" w:leader="none"/>
        </w:tabs>
        <w:spacing w:line="240" w:lineRule="auto" w:before="0" w:after="0"/>
        <w:ind w:left="1198" w:right="116" w:hanging="360"/>
        <w:jc w:val="both"/>
        <w:rPr>
          <w:sz w:val="20"/>
        </w:rPr>
      </w:pPr>
      <w:r>
        <w:rPr>
          <w:sz w:val="20"/>
        </w:rPr>
        <w:t>Estímulos, reconocimientos, recompensas, incentivos</w:t>
      </w:r>
      <w:r>
        <w:rPr>
          <w:spacing w:val="55"/>
          <w:sz w:val="20"/>
        </w:rPr>
        <w:t> </w:t>
      </w:r>
      <w:r>
        <w:rPr>
          <w:sz w:val="20"/>
        </w:rPr>
        <w:t>y pagos equivalentes a los mismos,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otorgan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manera</w:t>
      </w:r>
      <w:r>
        <w:rPr>
          <w:spacing w:val="1"/>
          <w:sz w:val="20"/>
        </w:rPr>
        <w:t> </w:t>
      </w:r>
      <w:r>
        <w:rPr>
          <w:sz w:val="20"/>
        </w:rPr>
        <w:t>excepcional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1"/>
          <w:sz w:val="20"/>
        </w:rPr>
        <w:t> </w:t>
      </w:r>
      <w:r>
        <w:rPr>
          <w:sz w:val="20"/>
        </w:rPr>
        <w:t>condicionados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cumplimiento de compromisos de resultados sujetos a evaluación, en los términos de las</w:t>
      </w:r>
      <w:r>
        <w:rPr>
          <w:spacing w:val="1"/>
          <w:sz w:val="20"/>
        </w:rPr>
        <w:t> </w:t>
      </w:r>
      <w:r>
        <w:rPr>
          <w:sz w:val="20"/>
        </w:rPr>
        <w:t>leyes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Premios,</w:t>
      </w:r>
      <w:r>
        <w:rPr>
          <w:spacing w:val="1"/>
          <w:sz w:val="20"/>
        </w:rPr>
        <w:t> </w:t>
      </w:r>
      <w:r>
        <w:rPr>
          <w:sz w:val="20"/>
        </w:rPr>
        <w:t>Estímulos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Recompensas</w:t>
      </w:r>
      <w:r>
        <w:rPr>
          <w:spacing w:val="1"/>
          <w:sz w:val="20"/>
        </w:rPr>
        <w:t> </w:t>
      </w:r>
      <w:r>
        <w:rPr>
          <w:sz w:val="20"/>
        </w:rPr>
        <w:t>Civiles,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Planeación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Servicio</w:t>
      </w:r>
      <w:r>
        <w:rPr>
          <w:spacing w:val="1"/>
          <w:sz w:val="20"/>
        </w:rPr>
        <w:t> </w:t>
      </w:r>
      <w:r>
        <w:rPr>
          <w:sz w:val="20"/>
        </w:rPr>
        <w:t>Profesional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Carrera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spacing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1"/>
          <w:numId w:val="26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Pago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horas de</w:t>
      </w:r>
      <w:r>
        <w:rPr>
          <w:spacing w:val="-4"/>
          <w:sz w:val="20"/>
        </w:rPr>
        <w:t> </w:t>
      </w:r>
      <w:r>
        <w:rPr>
          <w:sz w:val="20"/>
        </w:rPr>
        <w:t>trabajo</w:t>
      </w:r>
      <w:r>
        <w:rPr>
          <w:spacing w:val="-3"/>
          <w:sz w:val="20"/>
        </w:rPr>
        <w:t> </w:t>
      </w:r>
      <w:r>
        <w:rPr>
          <w:sz w:val="20"/>
        </w:rPr>
        <w:t>extraordinarias;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6"/>
        </w:numPr>
        <w:tabs>
          <w:tab w:pos="1199" w:val="left" w:leader="none"/>
        </w:tabs>
        <w:spacing w:line="242" w:lineRule="auto" w:before="0" w:after="0"/>
        <w:ind w:left="1198" w:right="117" w:hanging="360"/>
        <w:jc w:val="both"/>
        <w:rPr>
          <w:sz w:val="20"/>
        </w:rPr>
      </w:pPr>
      <w:r>
        <w:rPr>
          <w:sz w:val="20"/>
        </w:rPr>
        <w:t>Otras percepciones de carácter extraordinario autorizadas en los términos de la legislación</w:t>
      </w:r>
      <w:r>
        <w:rPr>
          <w:spacing w:val="1"/>
          <w:sz w:val="20"/>
        </w:rPr>
        <w:t> </w:t>
      </w:r>
      <w:r>
        <w:rPr>
          <w:sz w:val="20"/>
        </w:rPr>
        <w:t>laboral, así como por la Secretaría y la Función Pública, en el ámbito de sus respectivas</w:t>
      </w:r>
      <w:r>
        <w:rPr>
          <w:spacing w:val="1"/>
          <w:sz w:val="20"/>
        </w:rPr>
        <w:t> </w:t>
      </w:r>
      <w:r>
        <w:rPr>
          <w:sz w:val="20"/>
        </w:rPr>
        <w:t>competencias,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disposiciones aplicables.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 w:right="121"/>
        <w:jc w:val="both"/>
      </w:pPr>
      <w:r>
        <w:rPr/>
        <w:t>Será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aprobar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remuneraciones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 con sujeción al esquema señalado en este artículo y las autorizaciones de la</w:t>
      </w:r>
      <w:r>
        <w:rPr>
          <w:spacing w:val="1"/>
        </w:rPr>
        <w:t> </w:t>
      </w:r>
      <w:r>
        <w:rPr/>
        <w:t>Secretaría</w:t>
      </w:r>
      <w:r>
        <w:rPr>
          <w:spacing w:val="19"/>
        </w:rPr>
        <w:t> </w:t>
      </w:r>
      <w:r>
        <w:rPr/>
        <w:t>y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Función</w:t>
      </w:r>
      <w:r>
        <w:rPr>
          <w:spacing w:val="15"/>
        </w:rPr>
        <w:t> </w:t>
      </w:r>
      <w:r>
        <w:rPr/>
        <w:t>Pública,</w:t>
      </w:r>
      <w:r>
        <w:rPr>
          <w:spacing w:val="16"/>
        </w:rPr>
        <w:t> </w:t>
      </w:r>
      <w:r>
        <w:rPr/>
        <w:t>en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ámbito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sus</w:t>
      </w:r>
      <w:r>
        <w:rPr>
          <w:spacing w:val="18"/>
        </w:rPr>
        <w:t> </w:t>
      </w:r>
      <w:r>
        <w:rPr/>
        <w:t>respectivas</w:t>
      </w:r>
      <w:r>
        <w:rPr>
          <w:spacing w:val="17"/>
        </w:rPr>
        <w:t> </w:t>
      </w:r>
      <w:r>
        <w:rPr/>
        <w:t>competencias,</w:t>
      </w:r>
      <w:r>
        <w:rPr>
          <w:spacing w:val="18"/>
        </w:rPr>
        <w:t> </w:t>
      </w:r>
      <w:r>
        <w:rPr/>
        <w:t>observando</w:t>
      </w:r>
      <w:r>
        <w:rPr>
          <w:spacing w:val="15"/>
        </w:rPr>
        <w:t> </w:t>
      </w:r>
      <w:r>
        <w:rPr/>
        <w:t>las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 w:right="123"/>
        <w:jc w:val="both"/>
      </w:pPr>
      <w:r>
        <w:rPr/>
        <w:t>disposiciones relativas a los regímenes laborales, de seguridad social y, en su caso, del Servicio</w:t>
      </w:r>
      <w:r>
        <w:rPr>
          <w:spacing w:val="1"/>
        </w:rPr>
        <w:t> </w:t>
      </w:r>
      <w:r>
        <w:rPr/>
        <w:t>Profesional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Carrera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les sean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spacing w:before="1"/>
        <w:ind w:left="838" w:right="121"/>
        <w:jc w:val="both"/>
      </w:pPr>
      <w:r>
        <w:rPr/>
        <w:t>Las prestaciones que correspondan al personal civil de las entidades bajo ninguna circunstancia</w:t>
      </w:r>
      <w:r>
        <w:rPr>
          <w:spacing w:val="1"/>
        </w:rPr>
        <w:t> </w:t>
      </w:r>
      <w:r>
        <w:rPr/>
        <w:t>podrán ser superiores a las autorizadas en el manual de percepciones de los servidores públicos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Artículo 33. </w:t>
      </w:r>
      <w:r>
        <w:rPr/>
        <w:t>Las remuneraciones del personal militar comprenden las percepciones de los servidores</w:t>
      </w:r>
      <w:r>
        <w:rPr>
          <w:spacing w:val="1"/>
        </w:rPr>
        <w:t> </w:t>
      </w:r>
      <w:r>
        <w:rPr/>
        <w:t>públicos militares en las secretarías de la Defensa Nacional y de Marina por concepto de haberes,</w:t>
      </w:r>
      <w:r>
        <w:rPr>
          <w:spacing w:val="1"/>
        </w:rPr>
        <w:t> </w:t>
      </w:r>
      <w:r>
        <w:rPr/>
        <w:t>sobrehaberes,</w:t>
      </w:r>
      <w:r>
        <w:rPr>
          <w:spacing w:val="1"/>
        </w:rPr>
        <w:t> </w:t>
      </w:r>
      <w:r>
        <w:rPr/>
        <w:t>asignaciones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remuneraciones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militar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34. </w:t>
      </w:r>
      <w:r>
        <w:rPr/>
        <w:t>Las dependencias y entidades tendrán la obligación de asegurar la integración completa</w:t>
      </w:r>
      <w:r>
        <w:rPr>
          <w:spacing w:val="1"/>
        </w:rPr>
        <w:t> </w:t>
      </w:r>
      <w:r>
        <w:rPr/>
        <w:t>de las asignaciones presupuestarias de los servicios personales en la elaboración de sus anteproyectos.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tales efectos,</w:t>
      </w:r>
      <w:r>
        <w:rPr>
          <w:spacing w:val="-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considerar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Las previsiones totales de recursos para cubrir las percepciones ordinarias de los servidores</w:t>
      </w:r>
      <w:r>
        <w:rPr>
          <w:spacing w:val="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estimación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percepciones</w:t>
      </w:r>
      <w:r>
        <w:rPr>
          <w:spacing w:val="-3"/>
          <w:sz w:val="20"/>
        </w:rPr>
        <w:t> </w:t>
      </w:r>
      <w:r>
        <w:rPr>
          <w:sz w:val="20"/>
        </w:rPr>
        <w:t>extraordinarias;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Los recursos necesarios para cubrir las aportaciones de seguridad social y las obligaciones 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genere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servicios</w:t>
      </w:r>
      <w:r>
        <w:rPr>
          <w:spacing w:val="2"/>
          <w:sz w:val="20"/>
        </w:rPr>
        <w:t> </w:t>
      </w:r>
      <w:r>
        <w:rPr>
          <w:sz w:val="20"/>
        </w:rPr>
        <w:t>personales;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La estimación de recursos que se prevean para dar cumplimiento a las leyes laborales y las que</w:t>
      </w:r>
      <w:r>
        <w:rPr>
          <w:spacing w:val="1"/>
          <w:sz w:val="20"/>
        </w:rPr>
        <w:t> </w:t>
      </w:r>
      <w:r>
        <w:rPr>
          <w:sz w:val="20"/>
        </w:rPr>
        <w:t>prevean el establecimiento y la operación de servicios profesionales de carrera, así como para</w:t>
      </w:r>
      <w:r>
        <w:rPr>
          <w:spacing w:val="1"/>
          <w:sz w:val="20"/>
        </w:rPr>
        <w:t> </w:t>
      </w:r>
      <w:r>
        <w:rPr>
          <w:sz w:val="20"/>
        </w:rPr>
        <w:t>atender</w:t>
      </w:r>
      <w:r>
        <w:rPr>
          <w:spacing w:val="-1"/>
          <w:sz w:val="20"/>
        </w:rPr>
        <w:t> </w:t>
      </w:r>
      <w:r>
        <w:rPr>
          <w:sz w:val="20"/>
        </w:rPr>
        <w:t>otras medidas económicas de</w:t>
      </w:r>
      <w:r>
        <w:rPr>
          <w:spacing w:val="-2"/>
          <w:sz w:val="20"/>
        </w:rPr>
        <w:t> </w:t>
      </w:r>
      <w:r>
        <w:rPr>
          <w:sz w:val="20"/>
        </w:rPr>
        <w:t>índole</w:t>
      </w:r>
      <w:r>
        <w:rPr>
          <w:spacing w:val="1"/>
          <w:sz w:val="20"/>
        </w:rPr>
        <w:t> </w:t>
      </w:r>
      <w:r>
        <w:rPr>
          <w:sz w:val="20"/>
        </w:rPr>
        <w:t>laboral;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Previsiones</w:t>
      </w:r>
      <w:r>
        <w:rPr>
          <w:spacing w:val="6"/>
          <w:sz w:val="20"/>
        </w:rPr>
        <w:t> </w:t>
      </w:r>
      <w:r>
        <w:rPr>
          <w:sz w:val="20"/>
        </w:rPr>
        <w:t>salariales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económicas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6"/>
          <w:sz w:val="20"/>
        </w:rPr>
        <w:t> </w:t>
      </w:r>
      <w:r>
        <w:rPr>
          <w:sz w:val="20"/>
        </w:rPr>
        <w:t>cubrir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incrementos</w:t>
      </w:r>
      <w:r>
        <w:rPr>
          <w:spacing w:val="7"/>
          <w:sz w:val="20"/>
        </w:rPr>
        <w:t> </w:t>
      </w:r>
      <w:r>
        <w:rPr>
          <w:sz w:val="20"/>
        </w:rPr>
        <w:t>salariales,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creación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plazas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otras medidas económicas de</w:t>
      </w:r>
      <w:r>
        <w:rPr>
          <w:spacing w:val="-1"/>
          <w:sz w:val="20"/>
        </w:rPr>
        <w:t> </w:t>
      </w:r>
      <w:r>
        <w:rPr>
          <w:sz w:val="20"/>
        </w:rPr>
        <w:t>índole</w:t>
      </w:r>
      <w:r>
        <w:rPr>
          <w:spacing w:val="-1"/>
          <w:sz w:val="20"/>
        </w:rPr>
        <w:t> </w:t>
      </w:r>
      <w:r>
        <w:rPr>
          <w:sz w:val="20"/>
        </w:rPr>
        <w:t>laboral;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Los recursos para contrataciones eventuales adicionales para proyectos productivos, entre otros,</w:t>
      </w:r>
      <w:r>
        <w:rPr>
          <w:spacing w:val="1"/>
          <w:sz w:val="20"/>
        </w:rPr>
        <w:t> </w:t>
      </w:r>
      <w:r>
        <w:rPr>
          <w:sz w:val="20"/>
        </w:rPr>
        <w:t>incorporadas en la asignación de servicios personales que se determine para la formulación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anteproyectos,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839" w:val="left" w:leader="none"/>
        </w:tabs>
        <w:spacing w:line="240" w:lineRule="auto" w:before="0" w:after="0"/>
        <w:ind w:left="838" w:right="111" w:hanging="432"/>
        <w:jc w:val="both"/>
        <w:rPr>
          <w:sz w:val="20"/>
        </w:rPr>
      </w:pPr>
      <w:r>
        <w:rPr>
          <w:sz w:val="20"/>
        </w:rPr>
        <w:t>Las asignaciones para la contratación de servicios profesionales por honorarios, para lo cual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incorporar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correspondan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supervisión de los programas sujetos a reglas de operación, para los programas y proyectos</w:t>
      </w:r>
      <w:r>
        <w:rPr>
          <w:spacing w:val="1"/>
          <w:sz w:val="20"/>
        </w:rPr>
        <w:t> </w:t>
      </w:r>
      <w:r>
        <w:rPr>
          <w:sz w:val="20"/>
        </w:rPr>
        <w:t>financiados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externo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requieran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honorarios.</w:t>
      </w:r>
    </w:p>
    <w:p>
      <w:pPr>
        <w:pStyle w:val="BodyText"/>
        <w:spacing w:before="10"/>
        <w:rPr>
          <w:sz w:val="11"/>
        </w:rPr>
      </w:pPr>
    </w:p>
    <w:p>
      <w:pPr>
        <w:spacing w:line="252" w:lineRule="exact" w:before="94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IX</w:t>
      </w: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 proyectos 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prestación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servicios</w:t>
      </w: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spacing w:after="0"/>
        <w:rPr>
          <w:rFonts w:ascii="Arial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35.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3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45" w:space="4138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36.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3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45" w:space="4138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37.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3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45" w:space="2192"/>
            <w:col w:w="4803"/>
          </w:cols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38.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3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45" w:space="2192"/>
            <w:col w:w="4803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39.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3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45" w:space="4138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40.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3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45" w:space="2192"/>
            <w:col w:w="4803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41.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(Se</w:t>
      </w:r>
      <w:r>
        <w:rPr>
          <w:spacing w:val="-7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185"/>
        <w:ind w:left="276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</w:t>
      </w:r>
    </w:p>
    <w:p>
      <w:pPr>
        <w:spacing w:before="2"/>
        <w:ind w:left="275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Programas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proyectos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inversión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3" w:equalWidth="0">
            <w:col w:w="2605" w:space="40"/>
            <w:col w:w="4080" w:space="58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BodyText"/>
        <w:spacing w:line="242" w:lineRule="auto" w:before="93"/>
        <w:ind w:left="118" w:right="123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42.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autorizados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ejercer</w:t>
      </w:r>
      <w:r>
        <w:rPr>
          <w:spacing w:val="-2"/>
        </w:rPr>
        <w:t> </w:t>
      </w:r>
      <w:r>
        <w:rPr/>
        <w:t>gasto</w:t>
      </w:r>
      <w:r>
        <w:rPr>
          <w:spacing w:val="-1"/>
        </w:rPr>
        <w:t> </w:t>
      </w:r>
      <w:r>
        <w:rPr/>
        <w:t>de inversión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mismas,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responsables</w:t>
      </w:r>
      <w:r>
        <w:rPr>
          <w:spacing w:val="2"/>
        </w:rPr>
        <w:t> </w:t>
      </w:r>
      <w:r>
        <w:rPr/>
        <w:t>de: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Identificar los programas y proyectos de inversión que contribuyan al cumplimiento de las metas</w:t>
      </w:r>
      <w:r>
        <w:rPr>
          <w:spacing w:val="1"/>
          <w:sz w:val="20"/>
        </w:rPr>
        <w:t> </w:t>
      </w:r>
      <w:r>
        <w:rPr>
          <w:sz w:val="20"/>
        </w:rPr>
        <w:t>asignadas, considerando el gasto de capital, el gasto de operación y mantenimiento, y otros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asociados;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Promover una mayor capacitación de los servidores públicos que intervengan en la planeación,</w:t>
      </w:r>
      <w:r>
        <w:rPr>
          <w:spacing w:val="1"/>
          <w:sz w:val="20"/>
        </w:rPr>
        <w:t> </w:t>
      </w:r>
      <w:r>
        <w:rPr>
          <w:sz w:val="20"/>
        </w:rPr>
        <w:t>desarrollo y ejecución de programas y proyectos de inversión en materia de evaluación de los</w:t>
      </w:r>
      <w:r>
        <w:rPr>
          <w:spacing w:val="1"/>
          <w:sz w:val="20"/>
        </w:rPr>
        <w:t> </w:t>
      </w:r>
      <w:r>
        <w:rPr>
          <w:sz w:val="20"/>
        </w:rPr>
        <w:t>beneficios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costos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 sociedad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proyectos;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Otorgar</w:t>
      </w:r>
      <w:r>
        <w:rPr>
          <w:spacing w:val="1"/>
          <w:sz w:val="20"/>
        </w:rPr>
        <w:t> </w:t>
      </w:r>
      <w:r>
        <w:rPr>
          <w:sz w:val="20"/>
        </w:rPr>
        <w:t>prioridad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55"/>
          <w:sz w:val="20"/>
        </w:rPr>
        <w:t> </w:t>
      </w:r>
      <w:r>
        <w:rPr>
          <w:sz w:val="20"/>
        </w:rPr>
        <w:t>generen</w:t>
      </w:r>
      <w:r>
        <w:rPr>
          <w:spacing w:val="1"/>
          <w:sz w:val="20"/>
        </w:rPr>
        <w:t> </w:t>
      </w:r>
      <w:r>
        <w:rPr>
          <w:sz w:val="20"/>
        </w:rPr>
        <w:t>mayores beneficios netos</w:t>
      </w:r>
      <w:r>
        <w:rPr>
          <w:spacing w:val="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sociedad;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Estimular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promover</w:t>
      </w:r>
      <w:r>
        <w:rPr>
          <w:spacing w:val="15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participación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sectores</w:t>
      </w:r>
      <w:r>
        <w:rPr>
          <w:spacing w:val="18"/>
          <w:sz w:val="20"/>
        </w:rPr>
        <w:t> </w:t>
      </w:r>
      <w:r>
        <w:rPr>
          <w:sz w:val="20"/>
        </w:rPr>
        <w:t>social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privado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distintos</w:t>
      </w:r>
      <w:r>
        <w:rPr>
          <w:spacing w:val="17"/>
          <w:sz w:val="20"/>
        </w:rPr>
        <w:t> </w:t>
      </w:r>
      <w:r>
        <w:rPr>
          <w:sz w:val="20"/>
        </w:rPr>
        <w:t>órdenes</w:t>
      </w:r>
      <w:r>
        <w:rPr>
          <w:spacing w:val="-53"/>
          <w:sz w:val="20"/>
        </w:rPr>
        <w:t> </w:t>
      </w:r>
      <w:r>
        <w:rPr>
          <w:sz w:val="20"/>
        </w:rPr>
        <w:t>de gobierno en los programas y proyectos de inversión que impulsa el sector público, procurando</w:t>
      </w:r>
      <w:r>
        <w:rPr>
          <w:spacing w:val="-53"/>
          <w:sz w:val="20"/>
        </w:rPr>
        <w:t> </w:t>
      </w:r>
      <w:r>
        <w:rPr>
          <w:sz w:val="20"/>
        </w:rPr>
        <w:t>incrementar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ello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beneficios</w:t>
      </w:r>
      <w:r>
        <w:rPr>
          <w:spacing w:val="-1"/>
          <w:sz w:val="20"/>
        </w:rPr>
        <w:t> </w:t>
      </w:r>
      <w:r>
        <w:rPr>
          <w:sz w:val="20"/>
        </w:rPr>
        <w:t>netos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sociedad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programas y</w:t>
      </w:r>
      <w:r>
        <w:rPr>
          <w:spacing w:val="-5"/>
          <w:sz w:val="20"/>
        </w:rPr>
        <w:t> </w:t>
      </w:r>
      <w:r>
        <w:rPr>
          <w:sz w:val="20"/>
        </w:rPr>
        <w:t>proyectos, 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839" w:val="left" w:leader="none"/>
        </w:tabs>
        <w:spacing w:line="242" w:lineRule="auto" w:before="1" w:after="0"/>
        <w:ind w:left="838" w:right="118" w:hanging="432"/>
        <w:jc w:val="both"/>
        <w:rPr>
          <w:sz w:val="20"/>
        </w:rPr>
      </w:pPr>
      <w:r>
        <w:rPr>
          <w:sz w:val="20"/>
        </w:rPr>
        <w:t>Reportar a la Secretaría la información sobre el seguimiento y desarrollo de los programas y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-2"/>
          <w:sz w:val="20"/>
        </w:rPr>
        <w:t> </w:t>
      </w:r>
      <w:r>
        <w:rPr>
          <w:sz w:val="20"/>
        </w:rPr>
        <w:t>las disposiciones</w:t>
      </w:r>
      <w:r>
        <w:rPr>
          <w:spacing w:val="-1"/>
          <w:sz w:val="20"/>
        </w:rPr>
        <w:t> </w:t>
      </w:r>
      <w:r>
        <w:rPr>
          <w:sz w:val="20"/>
        </w:rPr>
        <w:t>generales que</w:t>
      </w:r>
      <w:r>
        <w:rPr>
          <w:spacing w:val="1"/>
          <w:sz w:val="20"/>
        </w:rPr>
        <w:t> </w:t>
      </w:r>
      <w:r>
        <w:rPr>
          <w:sz w:val="20"/>
        </w:rPr>
        <w:t>ésta</w:t>
      </w:r>
      <w:r>
        <w:rPr>
          <w:spacing w:val="-2"/>
          <w:sz w:val="20"/>
        </w:rPr>
        <w:t> </w:t>
      </w:r>
      <w:r>
        <w:rPr>
          <w:sz w:val="20"/>
        </w:rPr>
        <w:t>emita.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Artículo 43. </w:t>
      </w:r>
      <w:r>
        <w:rPr/>
        <w:t>Los titulares de las dependencias y entidades serán responsables de designar al servidor</w:t>
      </w:r>
      <w:r>
        <w:rPr>
          <w:spacing w:val="-53"/>
        </w:rPr>
        <w:t> </w:t>
      </w:r>
      <w:r>
        <w:rPr/>
        <w:t>público que fungirá como administrador de cada uno de los programas y proyectos de inversión en los</w:t>
      </w:r>
      <w:r>
        <w:rPr>
          <w:spacing w:val="1"/>
        </w:rPr>
        <w:t> </w:t>
      </w:r>
      <w:r>
        <w:rPr/>
        <w:t>términos que la Secretaría determine, pudiendo un administrador ser designado para hacerse cargo de</w:t>
      </w:r>
      <w:r>
        <w:rPr>
          <w:spacing w:val="1"/>
        </w:rPr>
        <w:t> </w:t>
      </w:r>
      <w:r>
        <w:rPr/>
        <w:t>uno o más programas y proyectos de inversión. El administrador deberá tener como mínimo el nivel de</w:t>
      </w:r>
      <w:r>
        <w:rPr>
          <w:spacing w:val="1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Área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equivalente en la</w:t>
      </w:r>
      <w:r>
        <w:rPr>
          <w:spacing w:val="-2"/>
        </w:rPr>
        <w:t> </w:t>
      </w:r>
      <w:r>
        <w:rPr/>
        <w:t>dependencia</w:t>
      </w:r>
      <w:r>
        <w:rPr>
          <w:spacing w:val="-1"/>
        </w:rPr>
        <w:t> </w:t>
      </w:r>
      <w:r>
        <w:rPr/>
        <w:t>o entidad</w:t>
      </w:r>
      <w:r>
        <w:rPr>
          <w:spacing w:val="-2"/>
        </w:rPr>
        <w:t> </w:t>
      </w:r>
      <w:r>
        <w:rPr/>
        <w:t>correspondiente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será</w:t>
      </w:r>
      <w:r>
        <w:rPr>
          <w:spacing w:val="-2"/>
        </w:rPr>
        <w:t> </w:t>
      </w:r>
      <w:r>
        <w:rPr/>
        <w:t>responsable de: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Que se realicen los análisis costo y beneficio de los programas y proyectos de inversión para los</w:t>
      </w:r>
      <w:r>
        <w:rPr>
          <w:spacing w:val="1"/>
          <w:sz w:val="20"/>
        </w:rPr>
        <w:t> </w:t>
      </w:r>
      <w:r>
        <w:rPr>
          <w:sz w:val="20"/>
        </w:rPr>
        <w:t>que haya sido designado, en los términos de este Reglamento y los lineamientos que emita la</w:t>
      </w:r>
      <w:r>
        <w:rPr>
          <w:spacing w:val="1"/>
          <w:sz w:val="20"/>
        </w:rPr>
        <w:t> </w:t>
      </w:r>
      <w:r>
        <w:rPr>
          <w:sz w:val="20"/>
        </w:rPr>
        <w:t>Secretaría, identificando con base en supuestos y parámetros razonables la mejor alternativa de</w:t>
      </w:r>
      <w:r>
        <w:rPr>
          <w:spacing w:val="1"/>
          <w:sz w:val="20"/>
        </w:rPr>
        <w:t> </w:t>
      </w:r>
      <w:r>
        <w:rPr>
          <w:sz w:val="20"/>
        </w:rPr>
        <w:t>inversión;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Autorizar los análisis costo y beneficio, cuando de dicho análisis se desprenda razonablemente</w:t>
      </w:r>
      <w:r>
        <w:rPr>
          <w:spacing w:val="1"/>
          <w:sz w:val="20"/>
        </w:rPr>
        <w:t> </w:t>
      </w:r>
      <w:r>
        <w:rPr>
          <w:sz w:val="20"/>
        </w:rPr>
        <w:t>que los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inversión generarán</w:t>
      </w:r>
      <w:r>
        <w:rPr>
          <w:spacing w:val="-2"/>
          <w:sz w:val="20"/>
        </w:rPr>
        <w:t> </w:t>
      </w:r>
      <w:r>
        <w:rPr>
          <w:sz w:val="20"/>
        </w:rPr>
        <w:t>beneficios netos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sociedad;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Que la ejecución de los programas y proyectos de inversión se sujete a los montos, términos y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autorizados,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9"/>
        </w:numPr>
        <w:tabs>
          <w:tab w:pos="839" w:val="left" w:leader="none"/>
        </w:tabs>
        <w:spacing w:line="242" w:lineRule="auto" w:before="93" w:after="0"/>
        <w:ind w:left="838" w:right="124" w:hanging="432"/>
        <w:jc w:val="left"/>
        <w:rPr>
          <w:sz w:val="20"/>
        </w:rPr>
      </w:pPr>
      <w:r>
        <w:rPr>
          <w:sz w:val="20"/>
        </w:rPr>
        <w:t>Dar</w:t>
      </w:r>
      <w:r>
        <w:rPr>
          <w:spacing w:val="19"/>
          <w:sz w:val="20"/>
        </w:rPr>
        <w:t> </w:t>
      </w:r>
      <w:r>
        <w:rPr>
          <w:sz w:val="20"/>
        </w:rPr>
        <w:t>seguimiento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programas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proyectos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inversión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ejecución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operación,</w:t>
      </w:r>
      <w:r>
        <w:rPr>
          <w:spacing w:val="20"/>
          <w:sz w:val="20"/>
        </w:rPr>
        <w:t> </w:t>
      </w:r>
      <w:r>
        <w:rPr>
          <w:sz w:val="20"/>
        </w:rPr>
        <w:t>en</w:t>
      </w:r>
      <w:r>
        <w:rPr>
          <w:spacing w:val="20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determine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44</w:t>
      </w:r>
      <w:r>
        <w:rPr/>
        <w:t>. El mecanismo de planeación a que se refiere el artículo 34, fracción I, de la Ley se</w:t>
      </w:r>
      <w:r>
        <w:rPr>
          <w:spacing w:val="1"/>
        </w:rPr>
        <w:t> </w:t>
      </w:r>
      <w:r>
        <w:rPr/>
        <w:t>compone de un programa de ejecución para los programas y proyectos de inversión en proceso de</w:t>
      </w:r>
      <w:r>
        <w:rPr>
          <w:spacing w:val="1"/>
        </w:rPr>
        <w:t> </w:t>
      </w:r>
      <w:r>
        <w:rPr/>
        <w:t>realización y de la planeación de los programas y proyectos de inversión que se realizarán para los tres</w:t>
      </w:r>
      <w:r>
        <w:rPr>
          <w:spacing w:val="1"/>
        </w:rPr>
        <w:t> </w:t>
      </w:r>
      <w:r>
        <w:rPr/>
        <w:t>ejercicios</w:t>
      </w:r>
      <w:r>
        <w:rPr>
          <w:spacing w:val="-1"/>
        </w:rPr>
        <w:t> </w:t>
      </w:r>
      <w:r>
        <w:rPr/>
        <w:t>fiscales siguientes.</w:t>
      </w:r>
    </w:p>
    <w:p>
      <w:pPr>
        <w:pStyle w:val="BodyText"/>
        <w:spacing w:before="2"/>
      </w:pPr>
    </w:p>
    <w:p>
      <w:pPr>
        <w:pStyle w:val="BodyText"/>
        <w:ind w:left="118" w:right="114" w:firstLine="288"/>
        <w:jc w:val="both"/>
      </w:pPr>
      <w:r>
        <w:rPr/>
        <w:t>Las dependencias</w:t>
      </w:r>
      <w:r>
        <w:rPr>
          <w:spacing w:val="1"/>
        </w:rPr>
        <w:t> </w:t>
      </w:r>
      <w:r>
        <w:rPr/>
        <w:t>y entidades deberán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y enviar anualmente a</w:t>
      </w:r>
      <w:r>
        <w:rPr>
          <w:spacing w:val="55"/>
        </w:rPr>
        <w:t> </w:t>
      </w:r>
      <w:r>
        <w:rPr/>
        <w:t>la</w:t>
      </w:r>
      <w:r>
        <w:rPr>
          <w:spacing w:val="56"/>
        </w:rPr>
        <w:t> </w:t>
      </w:r>
      <w:r>
        <w:rPr/>
        <w:t>Secretaría, el mecanismo</w:t>
      </w:r>
      <w:r>
        <w:rPr>
          <w:spacing w:val="-53"/>
        </w:rPr>
        <w:t> </w:t>
      </w:r>
      <w:r>
        <w:rPr/>
        <w:t>de planeación a que se refiere el párrafo anterior conforme a los lineamientos que al efecto emita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-2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29"/>
        </w:numPr>
        <w:tabs>
          <w:tab w:pos="1270" w:val="left" w:leader="none"/>
          <w:tab w:pos="1271" w:val="left" w:leader="none"/>
        </w:tabs>
        <w:spacing w:line="242" w:lineRule="auto" w:before="1" w:after="0"/>
        <w:ind w:left="1270" w:right="122" w:hanging="432"/>
        <w:jc w:val="left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más</w:t>
      </w:r>
      <w:r>
        <w:rPr>
          <w:spacing w:val="3"/>
          <w:sz w:val="20"/>
        </w:rPr>
        <w:t> </w:t>
      </w:r>
      <w:r>
        <w:rPr>
          <w:sz w:val="20"/>
        </w:rPr>
        <w:t>tardar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último</w:t>
      </w:r>
      <w:r>
        <w:rPr>
          <w:spacing w:val="2"/>
          <w:sz w:val="20"/>
        </w:rPr>
        <w:t> </w:t>
      </w:r>
      <w:r>
        <w:rPr>
          <w:sz w:val="20"/>
        </w:rPr>
        <w:t>día</w:t>
      </w:r>
      <w:r>
        <w:rPr>
          <w:spacing w:val="4"/>
          <w:sz w:val="20"/>
        </w:rPr>
        <w:t> </w:t>
      </w:r>
      <w:r>
        <w:rPr>
          <w:sz w:val="20"/>
        </w:rPr>
        <w:t>hábil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enero</w:t>
      </w:r>
      <w:r>
        <w:rPr>
          <w:spacing w:val="3"/>
          <w:sz w:val="20"/>
        </w:rPr>
        <w:t> </w:t>
      </w:r>
      <w:r>
        <w:rPr>
          <w:sz w:val="20"/>
        </w:rPr>
        <w:t>deberán</w:t>
      </w:r>
      <w:r>
        <w:rPr>
          <w:spacing w:val="2"/>
          <w:sz w:val="20"/>
        </w:rPr>
        <w:t> </w:t>
      </w:r>
      <w:r>
        <w:rPr>
          <w:sz w:val="20"/>
        </w:rPr>
        <w:t>presentar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programa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ejecución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 inversión que</w:t>
      </w:r>
      <w:r>
        <w:rPr>
          <w:spacing w:val="-1"/>
          <w:sz w:val="20"/>
        </w:rPr>
        <w:t> </w:t>
      </w:r>
      <w:r>
        <w:rPr>
          <w:sz w:val="20"/>
        </w:rPr>
        <w:t>se encuentran</w:t>
      </w:r>
      <w:r>
        <w:rPr>
          <w:spacing w:val="-2"/>
          <w:sz w:val="20"/>
        </w:rPr>
        <w:t> </w:t>
      </w:r>
      <w:r>
        <w:rPr>
          <w:sz w:val="20"/>
        </w:rPr>
        <w:t>en proceso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realización,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29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22" w:hanging="432"/>
        <w:jc w:val="left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más</w:t>
      </w:r>
      <w:r>
        <w:rPr>
          <w:spacing w:val="15"/>
          <w:sz w:val="20"/>
        </w:rPr>
        <w:t> </w:t>
      </w:r>
      <w:r>
        <w:rPr>
          <w:sz w:val="20"/>
        </w:rPr>
        <w:t>tardar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2"/>
          <w:sz w:val="20"/>
        </w:rPr>
        <w:t> </w:t>
      </w:r>
      <w:r>
        <w:rPr>
          <w:sz w:val="20"/>
        </w:rPr>
        <w:t>último</w:t>
      </w:r>
      <w:r>
        <w:rPr>
          <w:spacing w:val="14"/>
          <w:sz w:val="20"/>
        </w:rPr>
        <w:t> </w:t>
      </w:r>
      <w:r>
        <w:rPr>
          <w:sz w:val="20"/>
        </w:rPr>
        <w:t>día</w:t>
      </w:r>
      <w:r>
        <w:rPr>
          <w:spacing w:val="16"/>
          <w:sz w:val="20"/>
        </w:rPr>
        <w:t> </w:t>
      </w:r>
      <w:r>
        <w:rPr>
          <w:sz w:val="20"/>
        </w:rPr>
        <w:t>hábil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marzo</w:t>
      </w:r>
      <w:r>
        <w:rPr>
          <w:spacing w:val="17"/>
          <w:sz w:val="20"/>
        </w:rPr>
        <w:t> </w:t>
      </w:r>
      <w:r>
        <w:rPr>
          <w:sz w:val="20"/>
        </w:rPr>
        <w:t>deberán</w:t>
      </w:r>
      <w:r>
        <w:rPr>
          <w:spacing w:val="16"/>
          <w:sz w:val="20"/>
        </w:rPr>
        <w:t> </w:t>
      </w:r>
      <w:r>
        <w:rPr>
          <w:sz w:val="20"/>
        </w:rPr>
        <w:t>presentar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documento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contiene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planeación de</w:t>
      </w:r>
      <w:r>
        <w:rPr>
          <w:spacing w:val="1"/>
          <w:sz w:val="20"/>
        </w:rPr>
        <w:t> </w:t>
      </w:r>
      <w:r>
        <w:rPr>
          <w:sz w:val="20"/>
        </w:rPr>
        <w:t>los 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proyectos de</w:t>
      </w:r>
      <w:r>
        <w:rPr>
          <w:spacing w:val="1"/>
          <w:sz w:val="20"/>
        </w:rPr>
        <w:t> </w:t>
      </w:r>
      <w:r>
        <w:rPr>
          <w:sz w:val="20"/>
        </w:rPr>
        <w:t>inversión.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actualizarán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contiene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planeación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previamente presentados ante la Secretaría, en los términos de los lineamientos a que se refiere 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excepcionales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justificados,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prorrogar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plazo</w:t>
      </w:r>
      <w:r>
        <w:rPr>
          <w:spacing w:val="1"/>
        </w:rPr>
        <w:t> </w:t>
      </w:r>
      <w:r>
        <w:rPr/>
        <w:t>mencionado en</w:t>
      </w:r>
      <w:r>
        <w:rPr>
          <w:spacing w:val="1"/>
        </w:rPr>
        <w:t> </w:t>
      </w:r>
      <w:r>
        <w:rPr/>
        <w:t>las fracciones anteriores.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En el mecanismo de planeación de las inversiones a que se refiere este artículo, se deberá justificar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guardan</w:t>
      </w:r>
      <w:r>
        <w:rPr>
          <w:spacing w:val="1"/>
        </w:rPr>
        <w:t> </w:t>
      </w:r>
      <w:r>
        <w:rPr/>
        <w:t>congruencia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estrategias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prioridades contenidas en</w:t>
      </w:r>
      <w:r>
        <w:rPr>
          <w:spacing w:val="1"/>
        </w:rPr>
        <w:t> </w:t>
      </w:r>
      <w:r>
        <w:rPr/>
        <w:t>el Plan Nacional de Desarrollo, así como con los programas sectoriales,</w:t>
      </w:r>
      <w:r>
        <w:rPr>
          <w:spacing w:val="1"/>
        </w:rPr>
        <w:t> </w:t>
      </w:r>
      <w:r>
        <w:rPr/>
        <w:t>institucionales, regionales y especiales que de él se desprendan, y que los mismos se apegan a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20" w:firstLine="288"/>
        <w:jc w:val="both"/>
      </w:pPr>
      <w:r>
        <w:rPr/>
        <w:t>La Secretaría presentará informes periódicos a la Comisión, respecto al avance en el cumplimiento de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 de</w:t>
      </w:r>
      <w:r>
        <w:rPr>
          <w:spacing w:val="-1"/>
        </w:rPr>
        <w:t> </w:t>
      </w:r>
      <w:r>
        <w:rPr/>
        <w:t>ejecución 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fracción I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 45. </w:t>
      </w:r>
      <w:r>
        <w:rPr/>
        <w:t>Los programas y proyectos de inversión deberán contar con un análisis costo y beneficio,</w:t>
      </w:r>
      <w:r>
        <w:rPr>
          <w:spacing w:val="-53"/>
        </w:rPr>
        <w:t> </w:t>
      </w:r>
      <w:r>
        <w:rPr/>
        <w:t>elaborado conforme a los lineamientos que emita la Secretaría, que considere las alternativas que se</w:t>
      </w:r>
      <w:r>
        <w:rPr>
          <w:spacing w:val="1"/>
        </w:rPr>
        <w:t> </w:t>
      </w:r>
      <w:r>
        <w:rPr/>
        <w:t>hayan identificado para atender una necesidad específica o solucionar la problemática de que se trate, y</w:t>
      </w:r>
      <w:r>
        <w:rPr>
          <w:spacing w:val="1"/>
        </w:rPr>
        <w:t> </w:t>
      </w:r>
      <w:r>
        <w:rPr/>
        <w:t>deberá mostrar que dichos programas y proyectos son susceptibles de generar por sí mismos beneficios</w:t>
      </w:r>
      <w:r>
        <w:rPr>
          <w:spacing w:val="1"/>
        </w:rPr>
        <w:t> </w:t>
      </w:r>
      <w:r>
        <w:rPr/>
        <w:t>netos para la sociedad bajo supuestos y parámetros razonables, independientemente de cuál sea la</w:t>
      </w:r>
      <w:r>
        <w:rPr>
          <w:spacing w:val="1"/>
        </w:rPr>
        <w:t> </w:t>
      </w:r>
      <w:r>
        <w:rPr/>
        <w:t>fuente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recursos con</w:t>
      </w:r>
      <w:r>
        <w:rPr>
          <w:spacing w:val="-1"/>
        </w:rPr>
        <w:t> </w:t>
      </w:r>
      <w:r>
        <w:rPr/>
        <w:t>los que</w:t>
      </w:r>
      <w:r>
        <w:rPr>
          <w:spacing w:val="-1"/>
        </w:rPr>
        <w:t> </w:t>
      </w:r>
      <w:r>
        <w:rPr/>
        <w:t>se financien.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Artículo 46. </w:t>
      </w:r>
      <w:r>
        <w:rPr/>
        <w:t>La Cartera se integrará con los conceptos señalados en las fracciones de este artículo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y beneficio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presentado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 a través del sistema de programas y proyectos de inversión, conforme a los distintos niveles de</w:t>
      </w:r>
      <w:r>
        <w:rPr>
          <w:spacing w:val="-53"/>
        </w:rPr>
        <w:t> </w:t>
      </w:r>
      <w:r>
        <w:rPr/>
        <w:t>evaluación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prevean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lineamientos que</w:t>
      </w:r>
      <w:r>
        <w:rPr>
          <w:spacing w:val="-2"/>
        </w:rPr>
        <w:t> </w:t>
      </w:r>
      <w:r>
        <w:rPr/>
        <w:t>al efecto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spacing w:line="176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406"/>
      </w:pPr>
      <w:r>
        <w:rPr/>
        <w:t>Se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el</w:t>
      </w:r>
      <w:r>
        <w:rPr>
          <w:spacing w:val="-4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Cartera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 inversión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ejecuten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entidades;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2" w:lineRule="auto" w:before="93" w:after="0"/>
        <w:ind w:left="838" w:right="127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proyectos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infraestructura</w:t>
      </w:r>
      <w:r>
        <w:rPr>
          <w:spacing w:val="2"/>
          <w:sz w:val="20"/>
        </w:rPr>
        <w:t> </w:t>
      </w:r>
      <w:r>
        <w:rPr>
          <w:sz w:val="20"/>
        </w:rPr>
        <w:t>productiva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largo</w:t>
      </w:r>
      <w:r>
        <w:rPr>
          <w:spacing w:val="3"/>
          <w:sz w:val="20"/>
        </w:rPr>
        <w:t> </w:t>
      </w:r>
      <w:r>
        <w:rPr>
          <w:sz w:val="20"/>
        </w:rPr>
        <w:t>plazo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refiere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artículo</w:t>
      </w:r>
      <w:r>
        <w:rPr>
          <w:spacing w:val="3"/>
          <w:sz w:val="20"/>
        </w:rPr>
        <w:t> </w:t>
      </w:r>
      <w:r>
        <w:rPr>
          <w:sz w:val="20"/>
        </w:rPr>
        <w:t>32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-5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2" w:lineRule="auto" w:before="92" w:after="0"/>
        <w:ind w:left="838" w:right="112" w:hanging="432"/>
        <w:jc w:val="both"/>
        <w:rPr>
          <w:sz w:val="20"/>
        </w:rPr>
      </w:pPr>
      <w:r>
        <w:rPr>
          <w:sz w:val="20"/>
        </w:rPr>
        <w:t>Los programas y proyectos de inversión apoyados a través de fideicomisos públicos o mandatos</w:t>
      </w:r>
      <w:r>
        <w:rPr>
          <w:spacing w:val="1"/>
          <w:sz w:val="20"/>
        </w:rPr>
        <w:t> </w:t>
      </w:r>
      <w:r>
        <w:rPr>
          <w:sz w:val="20"/>
        </w:rPr>
        <w:t>cuyo objeto</w:t>
      </w:r>
      <w:r>
        <w:rPr>
          <w:spacing w:val="1"/>
          <w:sz w:val="20"/>
        </w:rPr>
        <w:t> </w:t>
      </w:r>
      <w:r>
        <w:rPr>
          <w:sz w:val="20"/>
        </w:rPr>
        <w:t>principal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financiar</w:t>
      </w:r>
      <w:r>
        <w:rPr>
          <w:spacing w:val="-1"/>
          <w:sz w:val="20"/>
        </w:rPr>
        <w:t> </w:t>
      </w:r>
      <w:r>
        <w:rPr>
          <w:sz w:val="20"/>
        </w:rPr>
        <w:t>dichos 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proyectos;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inversión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determine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mediante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generales,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infraestructura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impliquen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largo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amortización</w:t>
      </w:r>
      <w:r>
        <w:rPr>
          <w:spacing w:val="1"/>
          <w:sz w:val="20"/>
        </w:rPr>
        <w:t> </w:t>
      </w:r>
      <w:r>
        <w:rPr>
          <w:sz w:val="20"/>
        </w:rPr>
        <w:t>programada, en los cuales el contratista se obliga a la ejecución de la obra, su puesta en marcha,</w:t>
      </w:r>
      <w:r>
        <w:rPr>
          <w:spacing w:val="-53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mantenimiento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operación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misma.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 47. </w:t>
      </w:r>
      <w:r>
        <w:rPr/>
        <w:t>Las dependencias y entidades deberán mantener actualizada la información contenida en</w:t>
      </w:r>
      <w:r>
        <w:rPr>
          <w:spacing w:val="-53"/>
        </w:rPr>
        <w:t> </w:t>
      </w:r>
      <w:r>
        <w:rPr/>
        <w:t>la Cartera; para ello solicitarán a la Secretaría en cualquier momento y a través del sistema de programas</w:t>
      </w:r>
      <w:r>
        <w:rPr>
          <w:spacing w:val="-53"/>
        </w:rPr>
        <w:t> </w:t>
      </w:r>
      <w:r>
        <w:rPr/>
        <w:t>y proyectos de inversión, la actualización de la Cartera, para incluir nuevos programas y proyectos de</w:t>
      </w:r>
      <w:r>
        <w:rPr>
          <w:spacing w:val="1"/>
        </w:rPr>
        <w:t> </w:t>
      </w:r>
      <w:r>
        <w:rPr/>
        <w:t>inversión, así como para modificar o cancelar los ya registrados. Las dependencias y entidades deberán</w:t>
      </w:r>
      <w:r>
        <w:rPr>
          <w:spacing w:val="1"/>
        </w:rPr>
        <w:t> </w:t>
      </w:r>
      <w:r>
        <w:rPr/>
        <w:t>enviar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actualización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 demás</w:t>
      </w:r>
      <w:r>
        <w:rPr>
          <w:spacing w:val="-53"/>
        </w:rPr>
        <w:t> </w:t>
      </w:r>
      <w:r>
        <w:rPr/>
        <w:t>disposiciones aplicables. En el caso de los nuevos programas y proyectos de inversión, así como de</w:t>
      </w:r>
      <w:r>
        <w:rPr>
          <w:spacing w:val="1"/>
        </w:rPr>
        <w:t> </w:t>
      </w:r>
      <w:r>
        <w:rPr/>
        <w:t>aquéllos cuyo alcance se modifique, la solicitud a que se refiere este párrafo deberá acompañarse del</w:t>
      </w:r>
      <w:r>
        <w:rPr>
          <w:spacing w:val="1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costo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18" w:right="123" w:firstLine="288"/>
        <w:jc w:val="both"/>
      </w:pPr>
      <w:r>
        <w:rPr/>
        <w:t>Para</w:t>
      </w:r>
      <w:r>
        <w:rPr>
          <w:spacing w:val="9"/>
        </w:rPr>
        <w:t> </w:t>
      </w:r>
      <w:r>
        <w:rPr/>
        <w:t>determinar</w:t>
      </w:r>
      <w:r>
        <w:rPr>
          <w:spacing w:val="9"/>
        </w:rPr>
        <w:t> </w:t>
      </w:r>
      <w:r>
        <w:rPr/>
        <w:t>que</w:t>
      </w:r>
      <w:r>
        <w:rPr>
          <w:spacing w:val="10"/>
        </w:rPr>
        <w:t> </w:t>
      </w:r>
      <w:r>
        <w:rPr/>
        <w:t>un</w:t>
      </w:r>
      <w:r>
        <w:rPr>
          <w:spacing w:val="10"/>
        </w:rPr>
        <w:t> </w:t>
      </w:r>
      <w:r>
        <w:rPr/>
        <w:t>programa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proyecto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inversión</w:t>
      </w:r>
      <w:r>
        <w:rPr>
          <w:spacing w:val="8"/>
        </w:rPr>
        <w:t> </w:t>
      </w:r>
      <w:r>
        <w:rPr/>
        <w:t>ha</w:t>
      </w:r>
      <w:r>
        <w:rPr>
          <w:spacing w:val="9"/>
        </w:rPr>
        <w:t> </w:t>
      </w:r>
      <w:r>
        <w:rPr/>
        <w:t>modificado</w:t>
      </w:r>
      <w:r>
        <w:rPr>
          <w:spacing w:val="9"/>
        </w:rPr>
        <w:t> </w:t>
      </w:r>
      <w:r>
        <w:rPr/>
        <w:t>su</w:t>
      </w:r>
      <w:r>
        <w:rPr>
          <w:spacing w:val="10"/>
        </w:rPr>
        <w:t> </w:t>
      </w:r>
      <w:r>
        <w:rPr/>
        <w:t>alcance,</w:t>
      </w:r>
      <w:r>
        <w:rPr>
          <w:spacing w:val="8"/>
        </w:rPr>
        <w:t> </w:t>
      </w:r>
      <w:r>
        <w:rPr/>
        <w:t>se</w:t>
      </w:r>
      <w:r>
        <w:rPr>
          <w:spacing w:val="10"/>
        </w:rPr>
        <w:t> </w:t>
      </w:r>
      <w:r>
        <w:rPr/>
        <w:t>deberá</w:t>
      </w:r>
      <w:r>
        <w:rPr>
          <w:spacing w:val="9"/>
        </w:rPr>
        <w:t> </w:t>
      </w:r>
      <w:r>
        <w:rPr/>
        <w:t>estar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3"/>
        </w:rPr>
        <w:t> </w:t>
      </w:r>
      <w:r>
        <w:rPr/>
        <w:t>los lineamientos 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párrafo</w:t>
      </w:r>
      <w:r>
        <w:rPr>
          <w:spacing w:val="-1"/>
        </w:rPr>
        <w:t> </w:t>
      </w:r>
      <w:r>
        <w:rPr/>
        <w:t>anterior.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Artículo 48. </w:t>
      </w:r>
      <w:r>
        <w:rPr/>
        <w:t>No se podrán emitir los oficios de inversión a que se refiere el artículo 156 de este</w:t>
      </w:r>
      <w:r>
        <w:rPr>
          <w:spacing w:val="1"/>
        </w:rPr>
        <w:t> </w:t>
      </w:r>
      <w:r>
        <w:rPr/>
        <w:t>Reglamento para autorizar programas y proyectos de inversión que, debiendo registrarse en la Cartera,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hayan</w:t>
      </w:r>
      <w:r>
        <w:rPr>
          <w:spacing w:val="-2"/>
        </w:rPr>
        <w:t> </w:t>
      </w:r>
      <w:r>
        <w:rPr/>
        <w:t>obtenido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clave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ésta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se encuentre</w:t>
      </w:r>
      <w:r>
        <w:rPr>
          <w:spacing w:val="1"/>
        </w:rPr>
        <w:t> </w:t>
      </w:r>
      <w:r>
        <w:rPr/>
        <w:t>vigente.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2" w:firstLine="288"/>
        <w:jc w:val="both"/>
      </w:pPr>
      <w:r>
        <w:rPr/>
        <w:t>En los casos de programas</w:t>
      </w:r>
      <w:r>
        <w:rPr>
          <w:spacing w:val="55"/>
        </w:rPr>
        <w:t> </w:t>
      </w:r>
      <w:r>
        <w:rPr/>
        <w:t>y proyectos de inversión para cuya realización no se requiera la emisión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Cartera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 de</w:t>
      </w:r>
      <w:r>
        <w:rPr>
          <w:spacing w:val="-1"/>
        </w:rPr>
        <w:t> </w:t>
      </w:r>
      <w:r>
        <w:rPr/>
        <w:t>contratación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Artículo 48 A. </w:t>
      </w:r>
      <w:r>
        <w:rPr/>
        <w:t>Una vez registrados en la Cartera los programas y proyectos de inversión a que se</w:t>
      </w:r>
      <w:r>
        <w:rPr>
          <w:spacing w:val="1"/>
        </w:rPr>
        <w:t> </w:t>
      </w:r>
      <w:r>
        <w:rPr/>
        <w:t>refiere el artículo 46 de este Reglamento, serán analizados por la Comisión para determinar la prelación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 inclusión</w:t>
      </w:r>
      <w:r>
        <w:rPr>
          <w:spacing w:val="1"/>
        </w:rPr>
        <w:t> </w:t>
      </w:r>
      <w:r>
        <w:rPr/>
        <w:t>en el proyecto</w:t>
      </w:r>
      <w:r>
        <w:rPr>
          <w:spacing w:val="-2"/>
        </w:rPr>
        <w:t> </w:t>
      </w:r>
      <w:r>
        <w:rPr/>
        <w:t>de Presupuesto</w:t>
      </w:r>
      <w:r>
        <w:rPr>
          <w:spacing w:val="1"/>
        </w:rPr>
        <w:t> </w:t>
      </w:r>
      <w:r>
        <w:rPr/>
        <w:t>de Egresos,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orden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ejecución.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2" w:firstLine="288"/>
        <w:jc w:val="both"/>
      </w:pPr>
      <w:r>
        <w:rPr/>
        <w:t>Para la determinación de la prelación anterior, las dependencias y entidades deberán presentar a la</w:t>
      </w:r>
      <w:r>
        <w:rPr>
          <w:spacing w:val="1"/>
        </w:rPr>
        <w:t> </w:t>
      </w:r>
      <w:r>
        <w:rPr/>
        <w:t>Comisión la información que requiera para su análisis en los términos que la misma determine, de forma</w:t>
      </w:r>
      <w:r>
        <w:rPr>
          <w:spacing w:val="1"/>
        </w:rPr>
        <w:t> </w:t>
      </w:r>
      <w:r>
        <w:rPr/>
        <w:t>tal que permita acreditar fehacientemente, entre otros aspectos, la congruencia y conformidad de los</w:t>
      </w:r>
      <w:r>
        <w:rPr>
          <w:spacing w:val="1"/>
        </w:rPr>
        <w:t> </w:t>
      </w:r>
      <w:r>
        <w:rPr/>
        <w:t>programas y proyectos de inversión con los objetivos y prioridades del sistema nacional de planeación</w:t>
      </w:r>
      <w:r>
        <w:rPr>
          <w:spacing w:val="1"/>
        </w:rPr>
        <w:t> </w:t>
      </w:r>
      <w:r>
        <w:rPr/>
        <w:t>democrática y los programas aplicables; su temporalidad y orden; los criterios a que se refiere el artículo</w:t>
      </w:r>
      <w:r>
        <w:rPr>
          <w:spacing w:val="1"/>
        </w:rPr>
        <w:t> </w:t>
      </w:r>
      <w:r>
        <w:rPr/>
        <w:t>34, fracción IV, de la Ley; con el propósito de uniformar la presentación de documentos e información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2"/>
        </w:rPr>
        <w:t> </w:t>
      </w:r>
      <w:r>
        <w:rPr/>
        <w:t>y</w:t>
      </w:r>
      <w:r>
        <w:rPr>
          <w:spacing w:val="-7"/>
        </w:rPr>
        <w:t> </w:t>
      </w:r>
      <w:r>
        <w:rPr/>
        <w:t>proyectos de</w:t>
      </w:r>
      <w:r>
        <w:rPr>
          <w:spacing w:val="-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trate.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 w:line="182" w:lineRule="exact"/>
        <w:jc w:val="righ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firstLine="288"/>
      </w:pPr>
      <w:r>
        <w:rPr/>
        <w:t>Previo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programas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proyectos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inversión</w:t>
      </w:r>
      <w:r>
        <w:rPr>
          <w:spacing w:val="16"/>
        </w:rPr>
        <w:t> </w:t>
      </w:r>
      <w:r>
        <w:rPr/>
        <w:t>se</w:t>
      </w:r>
      <w:r>
        <w:rPr>
          <w:spacing w:val="14"/>
        </w:rPr>
        <w:t> </w:t>
      </w:r>
      <w:r>
        <w:rPr/>
        <w:t>sometan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consideración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Comisión,</w:t>
      </w:r>
      <w:r>
        <w:rPr>
          <w:spacing w:val="-52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911" w:val="left" w:leader="none"/>
        </w:tabs>
        <w:spacing w:line="242" w:lineRule="auto" w:before="0" w:after="0"/>
        <w:ind w:left="910" w:right="114" w:hanging="504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sector,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técnicas,</w:t>
      </w:r>
      <w:r>
        <w:rPr>
          <w:spacing w:val="-53"/>
          <w:sz w:val="20"/>
        </w:rPr>
        <w:t> </w:t>
      </w:r>
      <w:r>
        <w:rPr>
          <w:sz w:val="20"/>
        </w:rPr>
        <w:t>económicas y sociales; así como la importancia para alcanzar los objetivos establecidos en el</w:t>
      </w:r>
      <w:r>
        <w:rPr>
          <w:spacing w:val="1"/>
          <w:sz w:val="20"/>
        </w:rPr>
        <w:t> </w:t>
      </w:r>
      <w:r>
        <w:rPr>
          <w:sz w:val="20"/>
        </w:rPr>
        <w:t>Plan Nacional de Desarrollo</w:t>
      </w:r>
      <w:r>
        <w:rPr>
          <w:spacing w:val="1"/>
          <w:sz w:val="20"/>
        </w:rPr>
        <w:t> </w:t>
      </w:r>
      <w:r>
        <w:rPr>
          <w:sz w:val="20"/>
        </w:rPr>
        <w:t>y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sectoriales, regionales</w:t>
      </w:r>
      <w:r>
        <w:rPr>
          <w:spacing w:val="1"/>
          <w:sz w:val="20"/>
        </w:rPr>
        <w:t> </w:t>
      </w:r>
      <w:r>
        <w:rPr>
          <w:sz w:val="20"/>
        </w:rPr>
        <w:t>y especiales</w:t>
      </w:r>
      <w:r>
        <w:rPr>
          <w:spacing w:val="1"/>
          <w:sz w:val="20"/>
        </w:rPr>
        <w:t> </w:t>
      </w:r>
      <w:r>
        <w:rPr>
          <w:sz w:val="20"/>
        </w:rPr>
        <w:t>vigentes,</w:t>
      </w:r>
      <w:r>
        <w:rPr>
          <w:spacing w:val="1"/>
          <w:sz w:val="20"/>
        </w:rPr>
        <w:t> </w:t>
      </w:r>
      <w:r>
        <w:rPr>
          <w:sz w:val="20"/>
        </w:rPr>
        <w:t>propondrán la prelación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orden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entre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911" w:val="left" w:leader="none"/>
        </w:tabs>
        <w:spacing w:line="242" w:lineRule="auto" w:before="0" w:after="0"/>
        <w:ind w:left="910" w:right="123" w:hanging="504"/>
        <w:jc w:val="both"/>
        <w:rPr>
          <w:sz w:val="20"/>
        </w:rPr>
      </w:pPr>
      <w:r>
        <w:rPr>
          <w:sz w:val="20"/>
        </w:rPr>
        <w:t>Podrán proponer a la Comisión, para su análisis, criterios adicionales a los previstos en el</w:t>
      </w:r>
      <w:r>
        <w:rPr>
          <w:spacing w:val="1"/>
          <w:sz w:val="20"/>
        </w:rPr>
        <w:t> </w:t>
      </w:r>
      <w:r>
        <w:rPr>
          <w:sz w:val="20"/>
        </w:rPr>
        <w:t>artículo 34, fracción IV, de la Ley, de conformidad con las particularidades, importancia y demás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económico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pertenezcan;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911" w:val="left" w:leader="none"/>
        </w:tabs>
        <w:spacing w:line="240" w:lineRule="auto" w:before="0" w:after="0"/>
        <w:ind w:left="910" w:right="123" w:hanging="504"/>
        <w:jc w:val="both"/>
        <w:rPr>
          <w:sz w:val="20"/>
        </w:rPr>
      </w:pPr>
      <w:r>
        <w:rPr>
          <w:sz w:val="20"/>
        </w:rPr>
        <w:t>En términos del artículo 44 de este Reglamento, utilizarán los elementos del mecanismo de</w:t>
      </w:r>
      <w:r>
        <w:rPr>
          <w:spacing w:val="1"/>
          <w:sz w:val="20"/>
        </w:rPr>
        <w:t> </w:t>
      </w:r>
      <w:r>
        <w:rPr>
          <w:sz w:val="20"/>
        </w:rPr>
        <w:t>planeación para sugerir el establecimiento de prioridades y orden de prelación de los 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proyectos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911" w:val="left" w:leader="none"/>
        </w:tabs>
        <w:spacing w:line="242" w:lineRule="auto" w:before="0" w:after="0"/>
        <w:ind w:left="910" w:right="118" w:hanging="504"/>
        <w:jc w:val="both"/>
        <w:rPr>
          <w:sz w:val="20"/>
        </w:rPr>
      </w:pPr>
      <w:r>
        <w:rPr>
          <w:sz w:val="20"/>
        </w:rPr>
        <w:t>Podrán utilizar, cuando proceda, los lineamientos y criterios que sobre reducción de la pobreza</w:t>
      </w:r>
      <w:r>
        <w:rPr>
          <w:spacing w:val="1"/>
          <w:sz w:val="20"/>
        </w:rPr>
        <w:t> </w:t>
      </w:r>
      <w:r>
        <w:rPr>
          <w:sz w:val="20"/>
        </w:rPr>
        <w:t>extrema y desarrollo regional emita la Secretaría de Desarrollo Social en términos de la Ley</w:t>
      </w:r>
      <w:r>
        <w:rPr>
          <w:spacing w:val="1"/>
          <w:sz w:val="20"/>
        </w:rPr>
        <w:t> </w:t>
      </w:r>
      <w:r>
        <w:rPr>
          <w:sz w:val="20"/>
        </w:rPr>
        <w:t>General de Desarrollo</w:t>
      </w:r>
      <w:r>
        <w:rPr>
          <w:spacing w:val="1"/>
          <w:sz w:val="20"/>
        </w:rPr>
        <w:t> </w:t>
      </w:r>
      <w:r>
        <w:rPr>
          <w:sz w:val="20"/>
        </w:rPr>
        <w:t>Social, para</w:t>
      </w:r>
      <w:r>
        <w:rPr>
          <w:spacing w:val="-2"/>
          <w:sz w:val="20"/>
        </w:rPr>
        <w:t> </w:t>
      </w:r>
      <w:r>
        <w:rPr>
          <w:sz w:val="20"/>
        </w:rPr>
        <w:t>apoyar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análisis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realice la</w:t>
      </w:r>
      <w:r>
        <w:rPr>
          <w:spacing w:val="1"/>
          <w:sz w:val="20"/>
        </w:rPr>
        <w:t> </w:t>
      </w:r>
      <w:r>
        <w:rPr>
          <w:sz w:val="20"/>
        </w:rPr>
        <w:t>Comisión.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La información anterior se hará llegar a la Comisión por conducto de la dependencia que ejerza las</w:t>
      </w:r>
      <w:r>
        <w:rPr>
          <w:spacing w:val="1"/>
        </w:rPr>
        <w:t> </w:t>
      </w:r>
      <w:r>
        <w:rPr/>
        <w:t>funciones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coordinadora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sector,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bien</w:t>
      </w:r>
      <w:r>
        <w:rPr>
          <w:spacing w:val="10"/>
        </w:rPr>
        <w:t> </w:t>
      </w:r>
      <w:r>
        <w:rPr/>
        <w:t>directamente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entidades</w:t>
      </w:r>
      <w:r>
        <w:rPr>
          <w:spacing w:val="11"/>
        </w:rPr>
        <w:t> </w:t>
      </w:r>
      <w:r>
        <w:rPr/>
        <w:t>no</w:t>
      </w:r>
      <w:r>
        <w:rPr>
          <w:spacing w:val="13"/>
        </w:rPr>
        <w:t> </w:t>
      </w:r>
      <w:r>
        <w:rPr/>
        <w:t>coordinadas,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través</w:t>
      </w:r>
      <w:r>
        <w:rPr>
          <w:spacing w:val="11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-2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inversión</w:t>
      </w:r>
      <w:r>
        <w:rPr>
          <w:spacing w:val="-1"/>
        </w:rPr>
        <w:t> </w:t>
      </w:r>
      <w:r>
        <w:rPr/>
        <w:t>pública de</w:t>
      </w:r>
      <w:r>
        <w:rPr>
          <w:spacing w:val="1"/>
        </w:rPr>
        <w:t> </w:t>
      </w:r>
      <w:r>
        <w:rPr/>
        <w:t>la Secretaría.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Artículo 49. </w:t>
      </w:r>
      <w:r>
        <w:rPr/>
        <w:t>Con la finalidad de incluir en el proyecto de Presupuesto de Egresos los programas y</w:t>
      </w:r>
      <w:r>
        <w:rPr>
          <w:spacing w:val="1"/>
        </w:rPr>
        <w:t> </w:t>
      </w:r>
      <w:r>
        <w:rPr/>
        <w:t>proyectos de inversión, las dependencias y entidades deberán solicitar, a más tardar el 15 de julio, su</w:t>
      </w:r>
      <w:r>
        <w:rPr>
          <w:spacing w:val="1"/>
        </w:rPr>
        <w:t> </w:t>
      </w:r>
      <w:r>
        <w:rPr/>
        <w:t>registro en la Cartera, así como la actualización de aquéllos ya registrados en los que se prevea erogar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siguiente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En casos excepcionales y debidamente justificados, la Secretaría podrá ampliar el plazo mencionado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</w:t>
      </w:r>
      <w:r>
        <w:rPr>
          <w:spacing w:val="-1"/>
        </w:rPr>
        <w:t> </w:t>
      </w:r>
      <w:r>
        <w:rPr/>
        <w:t>haciéndolo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 las dependencias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entidades.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4" w:firstLine="288"/>
        <w:jc w:val="both"/>
      </w:pPr>
      <w:r>
        <w:rPr/>
        <w:t>Sólo se podrán incluir en el proyecto de Presupuesto de Egresos los programas y proyectos de</w:t>
      </w:r>
      <w:r>
        <w:rPr>
          <w:spacing w:val="1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Cartera.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288"/>
        <w:jc w:val="both"/>
      </w:pPr>
      <w:r>
        <w:rPr/>
        <w:t>Los nuevos proyectos de inversión que como resultado de su aprobación en el Presupuesto 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hubieran</w:t>
      </w:r>
      <w:r>
        <w:rPr>
          <w:spacing w:val="1"/>
        </w:rPr>
        <w:t> </w:t>
      </w:r>
      <w:r>
        <w:rPr/>
        <w:t>registrado</w:t>
      </w:r>
      <w:r>
        <w:rPr>
          <w:spacing w:val="1"/>
        </w:rPr>
        <w:t> </w:t>
      </w:r>
      <w:r>
        <w:rPr/>
        <w:t>previamente,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56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 autorizadas conforme a la Ley y este Reglamento, y aquéllos cuyo alcance se modifique,</w:t>
      </w:r>
      <w:r>
        <w:rPr>
          <w:spacing w:val="-53"/>
        </w:rPr>
        <w:t> </w:t>
      </w:r>
      <w:r>
        <w:rPr/>
        <w:t>deberán contar con el registro en la Cartera antes de la emisión del oficio de inversión correspondiente 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requerir dicho</w:t>
      </w:r>
      <w:r>
        <w:rPr>
          <w:spacing w:val="-2"/>
        </w:rPr>
        <w:t> </w:t>
      </w:r>
      <w:r>
        <w:rPr/>
        <w:t>oficio, antes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procedimiento de</w:t>
      </w:r>
      <w:r>
        <w:rPr>
          <w:spacing w:val="-1"/>
        </w:rPr>
        <w:t> </w:t>
      </w:r>
      <w:r>
        <w:rPr/>
        <w:t>contratación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La</w:t>
      </w:r>
      <w:r>
        <w:rPr>
          <w:spacing w:val="-4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podrá</w:t>
      </w:r>
      <w:r>
        <w:rPr>
          <w:spacing w:val="-3"/>
        </w:rPr>
        <w:t> </w:t>
      </w:r>
      <w:r>
        <w:rPr/>
        <w:t>requerir</w:t>
      </w:r>
      <w:r>
        <w:rPr>
          <w:spacing w:val="-5"/>
        </w:rPr>
        <w:t> </w:t>
      </w:r>
      <w:r>
        <w:rPr/>
        <w:t>mayor</w:t>
      </w:r>
      <w:r>
        <w:rPr>
          <w:spacing w:val="-3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respecto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especificaciones</w:t>
      </w:r>
      <w:r>
        <w:rPr>
          <w:spacing w:val="-2"/>
        </w:rPr>
        <w:t> </w:t>
      </w:r>
      <w:r>
        <w:rPr/>
        <w:t>económicas,</w:t>
      </w:r>
      <w:r>
        <w:rPr>
          <w:spacing w:val="-3"/>
        </w:rPr>
        <w:t> </w:t>
      </w:r>
      <w:r>
        <w:rPr/>
        <w:t>técnicas</w:t>
      </w:r>
      <w:r>
        <w:rPr>
          <w:spacing w:val="-53"/>
        </w:rPr>
        <w:t> </w:t>
      </w:r>
      <w:r>
        <w:rPr/>
        <w:t>y</w:t>
      </w:r>
      <w:r>
        <w:rPr>
          <w:spacing w:val="-5"/>
        </w:rPr>
        <w:t> </w:t>
      </w:r>
      <w:r>
        <w:rPr/>
        <w:t>sociales, a</w:t>
      </w:r>
      <w:r>
        <w:rPr>
          <w:spacing w:val="-2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garantizar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 ejecución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proyectos de</w:t>
      </w:r>
      <w:r>
        <w:rPr>
          <w:spacing w:val="-2"/>
        </w:rPr>
        <w:t> </w:t>
      </w:r>
      <w:r>
        <w:rPr/>
        <w:t>inversión.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50. </w:t>
      </w:r>
      <w:r>
        <w:rPr/>
        <w:t>Una vez presentada la solicitud de registro de los programas y proyectos de inversión, o</w:t>
      </w:r>
      <w:r>
        <w:rPr>
          <w:spacing w:val="1"/>
        </w:rPr>
        <w:t> </w:t>
      </w:r>
      <w:r>
        <w:rPr/>
        <w:t>de modificación al alcance de los ya registrados, la Secretaría, a través del sistema de programas y</w:t>
      </w:r>
      <w:r>
        <w:rPr>
          <w:spacing w:val="1"/>
        </w:rPr>
        <w:t> </w:t>
      </w:r>
      <w:r>
        <w:rPr/>
        <w:t>proyectos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 en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plazo</w:t>
      </w:r>
      <w:r>
        <w:rPr>
          <w:spacing w:val="-2"/>
        </w:rPr>
        <w:t> </w:t>
      </w:r>
      <w:r>
        <w:rPr/>
        <w:t>máximo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spacing w:val="-2"/>
        </w:rPr>
        <w:t> </w:t>
      </w:r>
      <w:r>
        <w:rPr/>
        <w:t>días hábiles,</w:t>
      </w:r>
      <w:r>
        <w:rPr>
          <w:spacing w:val="-1"/>
        </w:rPr>
        <w:t> </w:t>
      </w:r>
      <w:r>
        <w:rPr/>
        <w:t>resolverá: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93" w:after="0"/>
        <w:ind w:left="838" w:right="126" w:hanging="432"/>
        <w:jc w:val="both"/>
        <w:rPr>
          <w:sz w:val="20"/>
        </w:rPr>
      </w:pPr>
      <w:r>
        <w:rPr>
          <w:sz w:val="20"/>
        </w:rPr>
        <w:t>Registrar los programas y proyectos de inversión mediante la asignación de la clave respectiva o,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caso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alcance,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actualización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información;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Solicitar a las dependencias y entidades información adicional y, en su caso, que se precise la</w:t>
      </w:r>
      <w:r>
        <w:rPr>
          <w:spacing w:val="1"/>
          <w:sz w:val="20"/>
        </w:rPr>
        <w:t> </w:t>
      </w:r>
      <w:r>
        <w:rPr>
          <w:sz w:val="20"/>
        </w:rPr>
        <w:t>que se recibió sobre los programas y proyectos de inversión a registrar en la Cartera o cuyo</w:t>
      </w:r>
      <w:r>
        <w:rPr>
          <w:spacing w:val="1"/>
          <w:sz w:val="20"/>
        </w:rPr>
        <w:t> </w:t>
      </w:r>
      <w:r>
        <w:rPr>
          <w:sz w:val="20"/>
        </w:rPr>
        <w:t>alcance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pretenda</w:t>
      </w:r>
      <w:r>
        <w:rPr>
          <w:spacing w:val="-1"/>
          <w:sz w:val="20"/>
        </w:rPr>
        <w:t> </w:t>
      </w:r>
      <w:r>
        <w:rPr>
          <w:sz w:val="20"/>
        </w:rPr>
        <w:t>modificar,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Rechazar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solicitud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52"/>
          <w:sz w:val="20"/>
        </w:rPr>
        <w:t> </w:t>
      </w:r>
      <w:r>
        <w:rPr>
          <w:sz w:val="20"/>
        </w:rPr>
        <w:t>del</w:t>
      </w:r>
      <w:r>
        <w:rPr>
          <w:spacing w:val="53"/>
          <w:sz w:val="20"/>
        </w:rPr>
        <w:t> </w:t>
      </w:r>
      <w:r>
        <w:rPr>
          <w:sz w:val="20"/>
        </w:rPr>
        <w:t>programa</w:t>
      </w:r>
      <w:r>
        <w:rPr>
          <w:spacing w:val="52"/>
          <w:sz w:val="20"/>
        </w:rPr>
        <w:t> </w:t>
      </w:r>
      <w:r>
        <w:rPr>
          <w:sz w:val="20"/>
        </w:rPr>
        <w:t>o</w:t>
      </w:r>
      <w:r>
        <w:rPr>
          <w:spacing w:val="52"/>
          <w:sz w:val="20"/>
        </w:rPr>
        <w:t> </w:t>
      </w:r>
      <w:r>
        <w:rPr>
          <w:sz w:val="20"/>
        </w:rPr>
        <w:t>proyecto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inversión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Cartera</w:t>
      </w:r>
      <w:r>
        <w:rPr>
          <w:spacing w:val="54"/>
          <w:sz w:val="20"/>
        </w:rPr>
        <w:t> </w:t>
      </w:r>
      <w:r>
        <w:rPr>
          <w:sz w:val="20"/>
        </w:rPr>
        <w:t>o</w:t>
      </w:r>
      <w:r>
        <w:rPr>
          <w:spacing w:val="52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modificación</w:t>
      </w:r>
      <w:r>
        <w:rPr>
          <w:spacing w:val="-2"/>
          <w:sz w:val="20"/>
        </w:rPr>
        <w:t> </w:t>
      </w:r>
      <w:r>
        <w:rPr>
          <w:sz w:val="20"/>
        </w:rPr>
        <w:t>al programa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lineamientos que ésta emita, sobre el desarrollo de los programas y proyectos de inversión, incluyendo la</w:t>
      </w:r>
      <w:r>
        <w:rPr>
          <w:spacing w:val="1"/>
        </w:rPr>
        <w:t> </w:t>
      </w:r>
      <w:r>
        <w:rPr/>
        <w:t>comparación de los beneficios netos considerados en el último análisis costo y beneficio presentado para</w:t>
      </w:r>
      <w:r>
        <w:rPr>
          <w:spacing w:val="1"/>
        </w:rPr>
        <w:t> </w:t>
      </w:r>
      <w:r>
        <w:rPr/>
        <w:t>registrar el programa o proyecto, o actualizar su registro en la Cartera con aquéllos efectivamente</w:t>
      </w:r>
      <w:r>
        <w:rPr>
          <w:spacing w:val="1"/>
        </w:rPr>
        <w:t> </w:t>
      </w:r>
      <w:r>
        <w:rPr/>
        <w:t>generados, 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sus avances físicos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financieros.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La información a que hace referencia este artículo deberá presentarse cada mes a partir de la entrada</w:t>
      </w:r>
      <w:r>
        <w:rPr>
          <w:spacing w:val="-53"/>
        </w:rPr>
        <w:t> </w:t>
      </w:r>
      <w:r>
        <w:rPr/>
        <w:t>en operación del proyecto, ya sea de forma total o parcial, y se deberá comparar con las proyecciones</w:t>
      </w:r>
      <w:r>
        <w:rPr>
          <w:spacing w:val="1"/>
        </w:rPr>
        <w:t> </w:t>
      </w:r>
      <w:r>
        <w:rPr/>
        <w:t>presentadas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2"/>
        </w:rPr>
        <w:t> </w:t>
      </w:r>
      <w:r>
        <w:rPr/>
        <w:t>análisis costo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beneficio</w:t>
      </w:r>
      <w:r>
        <w:rPr>
          <w:spacing w:val="-1"/>
        </w:rPr>
        <w:t> </w:t>
      </w:r>
      <w:r>
        <w:rPr/>
        <w:t>registrado</w:t>
      </w:r>
      <w:r>
        <w:rPr>
          <w:spacing w:val="1"/>
        </w:rPr>
        <w:t> </w:t>
      </w:r>
      <w:r>
        <w:rPr/>
        <w:t>en la</w:t>
      </w:r>
      <w:r>
        <w:rPr>
          <w:spacing w:val="-1"/>
        </w:rPr>
        <w:t> </w:t>
      </w:r>
      <w:r>
        <w:rPr/>
        <w:t>Cartera.</w:t>
      </w:r>
    </w:p>
    <w:p>
      <w:pPr>
        <w:spacing w:before="0"/>
        <w:ind w:left="1930" w:right="97" w:firstLine="517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04-09-2009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31-10-2014: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(antes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adicionado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por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04-09-2009)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Articulo 52. </w:t>
      </w:r>
      <w:r>
        <w:rPr/>
        <w:t>La Secretaría podrá requerir en cualquier momento información sobre programas y</w:t>
      </w:r>
      <w:r>
        <w:rPr>
          <w:spacing w:val="1"/>
        </w:rPr>
        <w:t> </w:t>
      </w:r>
      <w:r>
        <w:rPr/>
        <w:t>proyectos de inversión y, en su caso, podrá suspender temporalmente o cancelar el registro en la Cartera</w:t>
      </w:r>
      <w:r>
        <w:rPr>
          <w:spacing w:val="-53"/>
        </w:rPr>
        <w:t> </w:t>
      </w:r>
      <w:r>
        <w:rPr/>
        <w:t>si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cumple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los lineamientos</w:t>
      </w:r>
      <w:r>
        <w:rPr>
          <w:spacing w:val="-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En caso de suspensión temporal del registro las dependencias y entidades no podrán comprometer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podrá establecer condiciones para el ejercicio de recursos del programa o proyecto de que se</w:t>
      </w:r>
      <w:r>
        <w:rPr>
          <w:spacing w:val="1"/>
        </w:rPr>
        <w:t> </w:t>
      </w:r>
      <w:r>
        <w:rPr/>
        <w:t>trate</w:t>
      </w:r>
      <w:r>
        <w:rPr>
          <w:spacing w:val="-2"/>
        </w:rPr>
        <w:t> </w:t>
      </w:r>
      <w:r>
        <w:rPr/>
        <w:t>evaluando</w:t>
      </w:r>
      <w:r>
        <w:rPr>
          <w:spacing w:val="-1"/>
        </w:rPr>
        <w:t> </w:t>
      </w:r>
      <w:r>
        <w:rPr/>
        <w:t>los costos y</w:t>
      </w:r>
      <w:r>
        <w:rPr>
          <w:spacing w:val="-2"/>
        </w:rPr>
        <w:t> </w:t>
      </w:r>
      <w:r>
        <w:rPr/>
        <w:t>beneficios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medida.</w:t>
      </w:r>
    </w:p>
    <w:p>
      <w:pPr>
        <w:pStyle w:val="BodyText"/>
      </w:pPr>
    </w:p>
    <w:p>
      <w:pPr>
        <w:pStyle w:val="BodyText"/>
        <w:ind w:left="118" w:right="122" w:firstLine="288"/>
        <w:jc w:val="both"/>
      </w:pPr>
      <w:r>
        <w:rPr/>
        <w:t>De conformidad con los lineamientos que emita la Secretaría, el registro en la Cartera tendrá una</w:t>
      </w:r>
      <w:r>
        <w:rPr>
          <w:spacing w:val="1"/>
        </w:rPr>
        <w:t> </w:t>
      </w:r>
      <w:r>
        <w:rPr/>
        <w:t>vigencia de 3 años contados a partir del otorgamiento de la clave correspondiente o, en su caso, a 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nuevo</w:t>
      </w:r>
      <w:r>
        <w:rPr>
          <w:spacing w:val="1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costo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beneficio.</w:t>
      </w:r>
    </w:p>
    <w:p>
      <w:pPr>
        <w:pStyle w:val="BodyText"/>
        <w:spacing w:before="2"/>
      </w:pPr>
    </w:p>
    <w:p>
      <w:pPr>
        <w:pStyle w:val="BodyText"/>
        <w:ind w:left="118" w:right="123" w:firstLine="288"/>
        <w:jc w:val="both"/>
      </w:pPr>
      <w:r>
        <w:rPr/>
        <w:t>La clave se renovará automáticamente siempre y cuando los programas y proyectos de inversión se</w:t>
      </w:r>
      <w:r>
        <w:rPr>
          <w:spacing w:val="1"/>
        </w:rPr>
        <w:t> </w:t>
      </w:r>
      <w:r>
        <w:rPr/>
        <w:t>encuentren en</w:t>
      </w:r>
      <w:r>
        <w:rPr>
          <w:spacing w:val="-1"/>
        </w:rPr>
        <w:t> </w:t>
      </w:r>
      <w:r>
        <w:rPr/>
        <w:t>etapa</w:t>
      </w:r>
      <w:r>
        <w:rPr>
          <w:spacing w:val="-1"/>
        </w:rPr>
        <w:t> </w:t>
      </w:r>
      <w:r>
        <w:rPr/>
        <w:t>de ejecución</w:t>
      </w:r>
      <w:r>
        <w:rPr>
          <w:spacing w:val="3"/>
        </w:rPr>
        <w:t> </w:t>
      </w:r>
      <w:r>
        <w:rPr/>
        <w:t>y,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2" w:firstLine="288"/>
        <w:jc w:val="both"/>
      </w:pPr>
      <w:r>
        <w:rPr>
          <w:rFonts w:ascii="Arial" w:hAnsi="Arial"/>
          <w:b/>
        </w:rPr>
        <w:t>Artículo 53. </w:t>
      </w:r>
      <w:r>
        <w:rPr/>
        <w:t>Los programas y proyectos de inversión señalados en este artículo deberán contar con el</w:t>
      </w:r>
      <w:r>
        <w:rPr>
          <w:spacing w:val="-53"/>
        </w:rPr>
        <w:t> </w:t>
      </w:r>
      <w:r>
        <w:rPr/>
        <w:t>dictamen favorable a que se refiere el artículo 34, fracción II de la Ley, sobre el análisis de factibilidad</w:t>
      </w:r>
      <w:r>
        <w:rPr>
          <w:spacing w:val="1"/>
        </w:rPr>
        <w:t> </w:t>
      </w:r>
      <w:r>
        <w:rPr/>
        <w:t>técnica, económica y ambiental y, en su caso, sobre el proyecto ejecutivo de obra pública. Este dictamen</w:t>
      </w:r>
      <w:r>
        <w:rPr>
          <w:spacing w:val="1"/>
        </w:rPr>
        <w:t> </w:t>
      </w:r>
      <w:r>
        <w:rPr/>
        <w:t>se deberá obtener antes de la emisión de los oficios de inversión correspondientes, o en los casos en que</w:t>
      </w:r>
      <w:r>
        <w:rPr>
          <w:spacing w:val="-53"/>
        </w:rPr>
        <w:t> </w:t>
      </w:r>
      <w:r>
        <w:rPr/>
        <w:t>éstos no se requieran, antes de iniciar el procedimiento de contratación de que se trate, en los términos</w:t>
      </w:r>
      <w:r>
        <w:rPr>
          <w:spacing w:val="1"/>
        </w:rPr>
        <w:t> </w:t>
      </w:r>
      <w:r>
        <w:rPr/>
        <w:t>que establezca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Secretaría.</w:t>
      </w:r>
    </w:p>
    <w:p>
      <w:pPr>
        <w:pStyle w:val="BodyText"/>
        <w:spacing w:before="3"/>
      </w:pPr>
    </w:p>
    <w:p>
      <w:pPr>
        <w:pStyle w:val="BodyText"/>
        <w:spacing w:before="1"/>
        <w:ind w:left="406"/>
      </w:pPr>
      <w:r>
        <w:rPr/>
        <w:t>Los</w:t>
      </w:r>
      <w:r>
        <w:rPr>
          <w:spacing w:val="-3"/>
        </w:rPr>
        <w:t> </w:t>
      </w:r>
      <w:r>
        <w:rPr/>
        <w:t>programas y</w:t>
      </w:r>
      <w:r>
        <w:rPr>
          <w:spacing w:val="-6"/>
        </w:rPr>
        <w:t> </w:t>
      </w:r>
      <w:r>
        <w:rPr/>
        <w:t>proyectos de</w:t>
      </w:r>
      <w:r>
        <w:rPr>
          <w:spacing w:val="-2"/>
        </w:rPr>
        <w:t> </w:t>
      </w:r>
      <w:r>
        <w:rPr/>
        <w:t>inversión</w:t>
      </w:r>
      <w:r>
        <w:rPr>
          <w:spacing w:val="-3"/>
        </w:rPr>
        <w:t> </w:t>
      </w:r>
      <w:r>
        <w:rPr/>
        <w:t>sujetos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son: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nuevos</w:t>
      </w:r>
      <w:r>
        <w:rPr>
          <w:spacing w:val="-2"/>
          <w:sz w:val="20"/>
        </w:rPr>
        <w:t> </w:t>
      </w:r>
      <w:r>
        <w:rPr>
          <w:sz w:val="20"/>
        </w:rPr>
        <w:t>proyectos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infraestructura</w:t>
      </w:r>
      <w:r>
        <w:rPr>
          <w:spacing w:val="-3"/>
          <w:sz w:val="20"/>
        </w:rPr>
        <w:t> </w:t>
      </w:r>
      <w:r>
        <w:rPr>
          <w:sz w:val="20"/>
        </w:rPr>
        <w:t>productiva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largo</w:t>
      </w:r>
      <w:r>
        <w:rPr>
          <w:spacing w:val="-1"/>
          <w:sz w:val="20"/>
        </w:rPr>
        <w:t> </w:t>
      </w:r>
      <w:r>
        <w:rPr>
          <w:sz w:val="20"/>
        </w:rPr>
        <w:t>plazo;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21"/>
          <w:sz w:val="20"/>
        </w:rPr>
        <w:t> </w:t>
      </w:r>
      <w:r>
        <w:rPr>
          <w:sz w:val="20"/>
        </w:rPr>
        <w:t>nuevos</w:t>
      </w:r>
      <w:r>
        <w:rPr>
          <w:spacing w:val="22"/>
          <w:sz w:val="20"/>
        </w:rPr>
        <w:t> </w:t>
      </w:r>
      <w:r>
        <w:rPr>
          <w:sz w:val="20"/>
        </w:rPr>
        <w:t>programas</w:t>
      </w:r>
      <w:r>
        <w:rPr>
          <w:spacing w:val="24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proyectos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inversión</w:t>
      </w:r>
      <w:r>
        <w:rPr>
          <w:spacing w:val="23"/>
          <w:sz w:val="20"/>
        </w:rPr>
        <w:t> </w:t>
      </w:r>
      <w:r>
        <w:rPr>
          <w:sz w:val="20"/>
        </w:rPr>
        <w:t>presupuestaria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2"/>
          <w:sz w:val="20"/>
        </w:rPr>
        <w:t> </w:t>
      </w:r>
      <w:r>
        <w:rPr>
          <w:sz w:val="20"/>
        </w:rPr>
        <w:t>infraestructura</w:t>
      </w:r>
      <w:r>
        <w:rPr>
          <w:spacing w:val="21"/>
          <w:sz w:val="20"/>
        </w:rPr>
        <w:t> </w:t>
      </w:r>
      <w:r>
        <w:rPr>
          <w:sz w:val="20"/>
        </w:rPr>
        <w:t>económica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social,</w:t>
      </w:r>
      <w:r>
        <w:rPr>
          <w:spacing w:val="-2"/>
          <w:sz w:val="20"/>
        </w:rPr>
        <w:t> </w:t>
      </w:r>
      <w:r>
        <w:rPr>
          <w:sz w:val="20"/>
        </w:rPr>
        <w:t>cuyo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de inversión</w:t>
      </w:r>
      <w:r>
        <w:rPr>
          <w:spacing w:val="-2"/>
          <w:sz w:val="20"/>
        </w:rPr>
        <w:t> </w:t>
      </w:r>
      <w:r>
        <w:rPr>
          <w:sz w:val="20"/>
        </w:rPr>
        <w:t>sea igual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superior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-2"/>
          <w:sz w:val="20"/>
        </w:rPr>
        <w:t> </w:t>
      </w:r>
      <w:r>
        <w:rPr>
          <w:sz w:val="20"/>
        </w:rPr>
        <w:t>la Secretaría,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 w:line="178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33"/>
        </w:numPr>
        <w:tabs>
          <w:tab w:pos="839" w:val="left" w:leader="none"/>
        </w:tabs>
        <w:spacing w:line="242" w:lineRule="auto" w:before="90" w:after="0"/>
        <w:ind w:left="838" w:right="120" w:hanging="432"/>
        <w:jc w:val="both"/>
        <w:rPr>
          <w:sz w:val="20"/>
        </w:rPr>
      </w:pPr>
      <w:r>
        <w:rPr>
          <w:sz w:val="20"/>
        </w:rPr>
        <w:t>Las modificaciones al alcance tanto de proyectos de infraestructura productiva de largo plazo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infraestructura</w:t>
      </w:r>
      <w:r>
        <w:rPr>
          <w:spacing w:val="1"/>
          <w:sz w:val="20"/>
        </w:rPr>
        <w:t> </w:t>
      </w:r>
      <w:r>
        <w:rPr>
          <w:sz w:val="20"/>
        </w:rPr>
        <w:t>económica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cuyo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corresponda 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señalado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anterior.</w:t>
      </w:r>
    </w:p>
    <w:p>
      <w:pPr>
        <w:spacing w:line="179" w:lineRule="exact" w:before="0"/>
        <w:ind w:left="623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0" w:firstLine="288"/>
        <w:jc w:val="both"/>
      </w:pPr>
      <w:r>
        <w:rPr/>
        <w:t>En la designación y contratación de los expertos que elaboren cada uno de los dictámenes de los</w:t>
      </w:r>
      <w:r>
        <w:rPr>
          <w:spacing w:val="1"/>
        </w:rPr>
        <w:t> </w:t>
      </w:r>
      <w:r>
        <w:rPr/>
        <w:t>programas y proyectos de inversión sujetos a este requerimiento, se deberán observar las disposiciones</w:t>
      </w:r>
      <w:r>
        <w:rPr>
          <w:spacing w:val="1"/>
        </w:rPr>
        <w:t> </w:t>
      </w:r>
      <w:r>
        <w:rPr/>
        <w:t>que establezca la Secretaría, atendiendo la normativa aplicable, incluyendo aquéllas sobre los requisitos</w:t>
      </w:r>
      <w:r>
        <w:rPr>
          <w:spacing w:val="1"/>
        </w:rPr>
        <w:t> </w:t>
      </w:r>
      <w:r>
        <w:rPr/>
        <w:t>que dichos expertos deberán cumplir. Los gastos que se deriven de la realización de los contratos en los</w:t>
      </w:r>
      <w:r>
        <w:rPr>
          <w:spacing w:val="1"/>
        </w:rPr>
        <w:t> </w:t>
      </w:r>
      <w:r>
        <w:rPr/>
        <w:t>términos que establezca la Secretaría, se harán con cargo a los presupuestos de las dependencias y</w:t>
      </w:r>
      <w:r>
        <w:rPr>
          <w:spacing w:val="1"/>
        </w:rPr>
        <w:t> </w:t>
      </w:r>
      <w:r>
        <w:rPr/>
        <w:t>entidades.</w:t>
      </w:r>
    </w:p>
    <w:p>
      <w:pPr>
        <w:pStyle w:val="BodyText"/>
        <w:spacing w:before="8"/>
        <w:rPr>
          <w:sz w:val="11"/>
        </w:rPr>
      </w:pPr>
    </w:p>
    <w:p>
      <w:pPr>
        <w:spacing w:line="252" w:lineRule="exact" w:before="94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X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BIS</w:t>
      </w: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erogaciones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plurianuales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proyectos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inversión 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infraestructura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 w:before="1"/>
        <w:ind w:left="118" w:right="121" w:firstLine="288"/>
        <w:jc w:val="both"/>
      </w:pPr>
      <w:r>
        <w:rPr>
          <w:rFonts w:ascii="Arial" w:hAnsi="Arial"/>
          <w:b/>
        </w:rPr>
        <w:t>Artículo 53 A. </w:t>
      </w:r>
      <w:r>
        <w:rPr/>
        <w:t>Las erogaciones plurianuales para proyectos de inversión en infraestructura a que se</w:t>
      </w:r>
      <w:r>
        <w:rPr>
          <w:spacing w:val="1"/>
        </w:rPr>
        <w:t> </w:t>
      </w:r>
      <w:r>
        <w:rPr/>
        <w:t>refiere el último párrafo del artículo 32 de la Ley, que las dependencias y entidades pretendan que la</w:t>
      </w:r>
      <w:r>
        <w:rPr>
          <w:spacing w:val="1"/>
        </w:rPr>
        <w:t> </w:t>
      </w:r>
      <w:r>
        <w:rPr/>
        <w:t>Secretaría incluya 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apartado específico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 Presupuesto de Egresos,</w:t>
      </w:r>
      <w:r>
        <w:rPr>
          <w:spacing w:val="-2"/>
        </w:rPr>
        <w:t> </w:t>
      </w:r>
      <w:r>
        <w:rPr/>
        <w:t>deberán: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Contar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Cartera;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910" w:val="left" w:leader="none"/>
          <w:tab w:pos="911" w:val="left" w:leader="none"/>
        </w:tabs>
        <w:spacing w:line="242" w:lineRule="auto" w:before="0" w:after="0"/>
        <w:ind w:left="910" w:right="126" w:hanging="504"/>
        <w:jc w:val="left"/>
        <w:rPr>
          <w:sz w:val="20"/>
        </w:rPr>
      </w:pPr>
      <w:r>
        <w:rPr>
          <w:sz w:val="20"/>
        </w:rPr>
        <w:t>No</w:t>
      </w:r>
      <w:r>
        <w:rPr>
          <w:spacing w:val="37"/>
          <w:sz w:val="20"/>
        </w:rPr>
        <w:t> </w:t>
      </w:r>
      <w:r>
        <w:rPr>
          <w:sz w:val="20"/>
        </w:rPr>
        <w:t>rebasar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monto</w:t>
      </w:r>
      <w:r>
        <w:rPr>
          <w:spacing w:val="38"/>
          <w:sz w:val="20"/>
        </w:rPr>
        <w:t> </w:t>
      </w:r>
      <w:r>
        <w:rPr>
          <w:sz w:val="20"/>
        </w:rPr>
        <w:t>anual</w:t>
      </w:r>
      <w:r>
        <w:rPr>
          <w:spacing w:val="36"/>
          <w:sz w:val="20"/>
        </w:rPr>
        <w:t> </w:t>
      </w:r>
      <w:r>
        <w:rPr>
          <w:sz w:val="20"/>
        </w:rPr>
        <w:t>que</w:t>
      </w:r>
      <w:r>
        <w:rPr>
          <w:spacing w:val="38"/>
          <w:sz w:val="20"/>
        </w:rPr>
        <w:t> </w:t>
      </w:r>
      <w:r>
        <w:rPr>
          <w:sz w:val="20"/>
        </w:rPr>
        <w:t>como</w:t>
      </w:r>
      <w:r>
        <w:rPr>
          <w:spacing w:val="38"/>
          <w:sz w:val="20"/>
        </w:rPr>
        <w:t> </w:t>
      </w:r>
      <w:r>
        <w:rPr>
          <w:sz w:val="20"/>
        </w:rPr>
        <w:t>porcentaje</w:t>
      </w:r>
      <w:r>
        <w:rPr>
          <w:spacing w:val="38"/>
          <w:sz w:val="20"/>
        </w:rPr>
        <w:t> </w:t>
      </w:r>
      <w:r>
        <w:rPr>
          <w:sz w:val="20"/>
        </w:rPr>
        <w:t>total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37"/>
          <w:sz w:val="20"/>
        </w:rPr>
        <w:t> </w:t>
      </w:r>
      <w:r>
        <w:rPr>
          <w:sz w:val="20"/>
        </w:rPr>
        <w:t>gasto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inversión</w:t>
      </w:r>
      <w:r>
        <w:rPr>
          <w:spacing w:val="37"/>
          <w:sz w:val="20"/>
        </w:rPr>
        <w:t> </w:t>
      </w:r>
      <w:r>
        <w:rPr>
          <w:sz w:val="20"/>
        </w:rPr>
        <w:t>presupuestaria</w:t>
      </w:r>
      <w:r>
        <w:rPr>
          <w:spacing w:val="-52"/>
          <w:sz w:val="20"/>
        </w:rPr>
        <w:t> </w:t>
      </w:r>
      <w:r>
        <w:rPr>
          <w:sz w:val="20"/>
        </w:rPr>
        <w:t>proponga el Ejecutivo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por conducto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Secretaría;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Tener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monto</w:t>
      </w:r>
      <w:r>
        <w:rPr>
          <w:spacing w:val="-3"/>
          <w:sz w:val="20"/>
        </w:rPr>
        <w:t> </w:t>
      </w:r>
      <w:r>
        <w:rPr>
          <w:sz w:val="20"/>
        </w:rPr>
        <w:t>mínimo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inversión</w:t>
      </w:r>
      <w:r>
        <w:rPr>
          <w:spacing w:val="-3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Tener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calendario de inversión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lo menos</w:t>
      </w:r>
      <w:r>
        <w:rPr>
          <w:spacing w:val="-1"/>
          <w:sz w:val="20"/>
        </w:rPr>
        <w:t> </w:t>
      </w:r>
      <w:r>
        <w:rPr>
          <w:sz w:val="20"/>
        </w:rPr>
        <w:t>24 meses;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116" w:hanging="504"/>
        <w:jc w:val="left"/>
        <w:rPr>
          <w:sz w:val="20"/>
        </w:rPr>
      </w:pPr>
      <w:r>
        <w:rPr>
          <w:sz w:val="20"/>
        </w:rPr>
        <w:t>Contribuir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consecución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objetivos</w:t>
      </w:r>
      <w:r>
        <w:rPr>
          <w:spacing w:val="26"/>
          <w:sz w:val="20"/>
        </w:rPr>
        <w:t> </w:t>
      </w:r>
      <w:r>
        <w:rPr>
          <w:sz w:val="20"/>
        </w:rPr>
        <w:t>y</w:t>
      </w:r>
      <w:r>
        <w:rPr>
          <w:spacing w:val="20"/>
          <w:sz w:val="20"/>
        </w:rPr>
        <w:t> </w:t>
      </w:r>
      <w:r>
        <w:rPr>
          <w:sz w:val="20"/>
        </w:rPr>
        <w:t>estrategias</w:t>
      </w:r>
      <w:r>
        <w:rPr>
          <w:spacing w:val="24"/>
          <w:sz w:val="20"/>
        </w:rPr>
        <w:t> </w:t>
      </w:r>
      <w:r>
        <w:rPr>
          <w:sz w:val="20"/>
        </w:rPr>
        <w:t>establecidos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2"/>
          <w:sz w:val="20"/>
        </w:rPr>
        <w:t> </w:t>
      </w:r>
      <w:r>
        <w:rPr>
          <w:sz w:val="20"/>
        </w:rPr>
        <w:t>Plan</w:t>
      </w:r>
      <w:r>
        <w:rPr>
          <w:spacing w:val="23"/>
          <w:sz w:val="20"/>
        </w:rPr>
        <w:t> </w:t>
      </w:r>
      <w:r>
        <w:rPr>
          <w:sz w:val="20"/>
        </w:rPr>
        <w:t>Nacional</w:t>
      </w:r>
      <w:r>
        <w:rPr>
          <w:spacing w:val="3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Desarrollo,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34"/>
        </w:numPr>
        <w:tabs>
          <w:tab w:pos="910" w:val="left" w:leader="none"/>
          <w:tab w:pos="911" w:val="left" w:leader="none"/>
        </w:tabs>
        <w:spacing w:line="240" w:lineRule="auto" w:before="92" w:after="0"/>
        <w:ind w:left="910" w:right="0" w:hanging="505"/>
        <w:jc w:val="left"/>
        <w:rPr>
          <w:sz w:val="20"/>
        </w:rPr>
      </w:pPr>
      <w:r>
        <w:rPr>
          <w:sz w:val="20"/>
        </w:rPr>
        <w:t>Tener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impacto</w:t>
      </w:r>
      <w:r>
        <w:rPr>
          <w:spacing w:val="-3"/>
          <w:sz w:val="20"/>
        </w:rPr>
        <w:t> </w:t>
      </w:r>
      <w:r>
        <w:rPr>
          <w:sz w:val="20"/>
        </w:rPr>
        <w:t>regional.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3326" w:space="3350"/>
            <w:col w:w="2964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BodyText"/>
        <w:spacing w:line="242" w:lineRule="auto" w:before="93"/>
        <w:ind w:left="118" w:right="117" w:firstLine="288"/>
        <w:jc w:val="both"/>
      </w:pPr>
      <w:r>
        <w:rPr>
          <w:rFonts w:ascii="Arial" w:hAnsi="Arial"/>
          <w:b/>
        </w:rPr>
        <w:t>Artículo 53 B.</w:t>
      </w:r>
      <w:r>
        <w:rPr>
          <w:rFonts w:ascii="Arial" w:hAnsi="Arial"/>
          <w:b/>
          <w:spacing w:val="1"/>
        </w:rPr>
        <w:t> </w:t>
      </w:r>
      <w:r>
        <w:rPr/>
        <w:t>La solicitud 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inclusión en el proyecto de 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 de las</w:t>
      </w:r>
      <w:r>
        <w:rPr>
          <w:spacing w:val="1"/>
        </w:rPr>
        <w:t> </w:t>
      </w:r>
      <w:r>
        <w:rPr/>
        <w:t>erogaciones a que se refiere el artículo anterior, que presenten las dependencias y entidades deberá</w:t>
      </w:r>
      <w:r>
        <w:rPr>
          <w:spacing w:val="1"/>
        </w:rPr>
        <w:t> </w:t>
      </w:r>
      <w:r>
        <w:rPr/>
        <w:t>contener: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911" w:val="left" w:leader="none"/>
        </w:tabs>
        <w:spacing w:line="240" w:lineRule="auto" w:before="1" w:after="0"/>
        <w:ind w:left="910" w:right="119" w:hanging="504"/>
        <w:jc w:val="both"/>
        <w:rPr>
          <w:sz w:val="20"/>
        </w:rPr>
      </w:pPr>
      <w:r>
        <w:rPr>
          <w:sz w:val="20"/>
        </w:rPr>
        <w:t>La manifestación de que el proyecto no tendrá impacto presupuestario adicional en las finanzas</w:t>
      </w:r>
      <w:r>
        <w:rPr>
          <w:spacing w:val="1"/>
          <w:sz w:val="20"/>
        </w:rPr>
        <w:t> </w:t>
      </w:r>
      <w:r>
        <w:rPr>
          <w:sz w:val="20"/>
        </w:rPr>
        <w:t>del sector público durante el ciclo plurianual correspondiente, debido a que los flujos señalados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calendario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estarán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incluidos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ejercicios</w:t>
      </w:r>
      <w:r>
        <w:rPr>
          <w:spacing w:val="-1"/>
          <w:sz w:val="20"/>
        </w:rPr>
        <w:t> </w:t>
      </w:r>
      <w:r>
        <w:rPr>
          <w:sz w:val="20"/>
        </w:rPr>
        <w:t>fiscales siguientes;</w:t>
      </w:r>
    </w:p>
    <w:p>
      <w:pPr>
        <w:pStyle w:val="BodyText"/>
      </w:pPr>
    </w:p>
    <w:p>
      <w:pPr>
        <w:pStyle w:val="ListParagraph"/>
        <w:numPr>
          <w:ilvl w:val="0"/>
          <w:numId w:val="35"/>
        </w:numPr>
        <w:tabs>
          <w:tab w:pos="911" w:val="left" w:leader="none"/>
        </w:tabs>
        <w:spacing w:line="240" w:lineRule="auto" w:before="0" w:after="0"/>
        <w:ind w:left="910" w:right="119" w:hanging="504"/>
        <w:jc w:val="both"/>
        <w:rPr>
          <w:sz w:val="20"/>
        </w:rPr>
      </w:pPr>
      <w:r>
        <w:rPr>
          <w:sz w:val="20"/>
        </w:rPr>
        <w:t>La acreditación por parte de sus unidades administrativas internas, de que el proyecto cuenta</w:t>
      </w:r>
      <w:r>
        <w:rPr>
          <w:spacing w:val="1"/>
          <w:sz w:val="20"/>
        </w:rPr>
        <w:t> </w:t>
      </w:r>
      <w:r>
        <w:rPr>
          <w:sz w:val="20"/>
        </w:rPr>
        <w:t>con la viabilidad técnica, económica, jurídica, ambiental y con los demás elementos aplicables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naturaleza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permitir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correcto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55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ejecución en</w:t>
      </w:r>
      <w:r>
        <w:rPr>
          <w:spacing w:val="-1"/>
          <w:sz w:val="20"/>
        </w:rPr>
        <w:t> </w:t>
      </w:r>
      <w:r>
        <w:rPr>
          <w:sz w:val="20"/>
        </w:rPr>
        <w:t>tiempo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costos;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911" w:val="left" w:leader="none"/>
        </w:tabs>
        <w:spacing w:line="242" w:lineRule="auto" w:before="0" w:after="0"/>
        <w:ind w:left="910" w:right="117" w:hanging="504"/>
        <w:jc w:val="both"/>
        <w:rPr>
          <w:sz w:val="20"/>
        </w:rPr>
      </w:pPr>
      <w:r>
        <w:rPr>
          <w:sz w:val="20"/>
        </w:rPr>
        <w:t>Las razones que justifican que la ejecución del proyecto representa ventajas económicas o</w:t>
      </w:r>
      <w:r>
        <w:rPr>
          <w:spacing w:val="1"/>
          <w:sz w:val="20"/>
        </w:rPr>
        <w:t> </w:t>
      </w:r>
      <w:r>
        <w:rPr>
          <w:sz w:val="20"/>
        </w:rPr>
        <w:t>sociales, o que sus términos o condiciones son más favorables respecto de la celebración 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-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ese</w:t>
      </w:r>
      <w:r>
        <w:rPr>
          <w:spacing w:val="-1"/>
          <w:sz w:val="20"/>
        </w:rPr>
        <w:t> </w:t>
      </w:r>
      <w:r>
        <w:rPr>
          <w:sz w:val="20"/>
        </w:rPr>
        <w:t>tipo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erogaciones;</w:t>
      </w:r>
    </w:p>
    <w:p>
      <w:pPr>
        <w:spacing w:after="0" w:line="242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35"/>
        </w:numPr>
        <w:tabs>
          <w:tab w:pos="911" w:val="left" w:leader="none"/>
        </w:tabs>
        <w:spacing w:line="240" w:lineRule="auto" w:before="92" w:after="0"/>
        <w:ind w:left="910" w:right="116" w:hanging="504"/>
        <w:jc w:val="both"/>
        <w:rPr>
          <w:sz w:val="20"/>
        </w:rPr>
      </w:pPr>
      <w:r>
        <w:rPr>
          <w:sz w:val="20"/>
        </w:rPr>
        <w:t>Un resumen ejecutivo que contenga la descripción de sus principales componentes; los fines y</w:t>
      </w:r>
      <w:r>
        <w:rPr>
          <w:spacing w:val="1"/>
          <w:sz w:val="20"/>
        </w:rPr>
        <w:t> </w:t>
      </w:r>
      <w:r>
        <w:rPr>
          <w:sz w:val="20"/>
        </w:rPr>
        <w:t>metas que se pretendan alcanzar con su desarrollo; el monto total de inversión, los costos</w:t>
      </w:r>
      <w:r>
        <w:rPr>
          <w:spacing w:val="1"/>
          <w:sz w:val="20"/>
        </w:rPr>
        <w:t> </w:t>
      </w:r>
      <w:r>
        <w:rPr>
          <w:sz w:val="20"/>
        </w:rPr>
        <w:t>directos e indirectos y demás gastos asociados que se requieran para la ejecución del proyecto,</w:t>
      </w:r>
      <w:r>
        <w:rPr>
          <w:spacing w:val="1"/>
          <w:sz w:val="20"/>
        </w:rPr>
        <w:t> </w:t>
      </w:r>
      <w:r>
        <w:rPr>
          <w:sz w:val="20"/>
        </w:rPr>
        <w:t>la descripción de los riesgos de cualquier índole, su distribución y la previsión de seguros o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1"/>
          <w:sz w:val="20"/>
        </w:rPr>
        <w:t> </w:t>
      </w:r>
      <w:r>
        <w:rPr>
          <w:sz w:val="20"/>
        </w:rPr>
        <w:t>necesario para</w:t>
      </w:r>
      <w:r>
        <w:rPr>
          <w:spacing w:val="-1"/>
          <w:sz w:val="20"/>
        </w:rPr>
        <w:t> </w:t>
      </w:r>
      <w:r>
        <w:rPr>
          <w:sz w:val="20"/>
        </w:rPr>
        <w:t>mitigarlos,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5"/>
        </w:numPr>
        <w:tabs>
          <w:tab w:pos="911" w:val="left" w:leader="none"/>
        </w:tabs>
        <w:spacing w:line="242" w:lineRule="auto" w:before="0" w:after="0"/>
        <w:ind w:left="910" w:right="121" w:hanging="504"/>
        <w:jc w:val="both"/>
        <w:rPr>
          <w:sz w:val="20"/>
        </w:rPr>
      </w:pPr>
      <w:r>
        <w:rPr>
          <w:sz w:val="20"/>
        </w:rPr>
        <w:t>En su caso, la información adicional que estimen necesaria para una mejor comprensión y</w:t>
      </w:r>
      <w:r>
        <w:rPr>
          <w:spacing w:val="1"/>
          <w:sz w:val="20"/>
        </w:rPr>
        <w:t> </w:t>
      </w:r>
      <w:r>
        <w:rPr>
          <w:sz w:val="20"/>
        </w:rPr>
        <w:t>dimensión</w:t>
      </w:r>
      <w:r>
        <w:rPr>
          <w:spacing w:val="-2"/>
          <w:sz w:val="20"/>
        </w:rPr>
        <w:t> </w:t>
      </w:r>
      <w:r>
        <w:rPr>
          <w:sz w:val="20"/>
        </w:rPr>
        <w:t>del proyecto.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Artículo 53 C. </w:t>
      </w:r>
      <w:r>
        <w:rPr/>
        <w:t>Las dependencias y entidades deberán observar el siguiente procedimiento para la</w:t>
      </w:r>
      <w:r>
        <w:rPr>
          <w:spacing w:val="1"/>
        </w:rPr>
        <w:t> </w:t>
      </w:r>
      <w:r>
        <w:rPr/>
        <w:t>inclusión de los proyectos a que se refiere el artículo 53 A de este Reglamento en el proyecto de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911" w:val="left" w:leader="none"/>
        </w:tabs>
        <w:spacing w:line="242" w:lineRule="auto" w:before="1" w:after="0"/>
        <w:ind w:left="910" w:right="120" w:hanging="504"/>
        <w:jc w:val="both"/>
        <w:rPr>
          <w:sz w:val="20"/>
        </w:rPr>
      </w:pPr>
      <w:r>
        <w:rPr>
          <w:sz w:val="20"/>
        </w:rPr>
        <w:t>Presentar ante la Secretaría las solicitudes de las erogaciones plurianuales para proyectos 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infraestructura,</w:t>
      </w:r>
      <w:r>
        <w:rPr>
          <w:spacing w:val="1"/>
          <w:sz w:val="20"/>
        </w:rPr>
        <w:t> </w:t>
      </w:r>
      <w:r>
        <w:rPr>
          <w:sz w:val="20"/>
        </w:rPr>
        <w:t>anexando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acredite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55"/>
          <w:sz w:val="20"/>
        </w:rPr>
        <w:t> </w:t>
      </w:r>
      <w:r>
        <w:rPr>
          <w:sz w:val="20"/>
        </w:rPr>
        <w:t>es</w:t>
      </w:r>
      <w:r>
        <w:rPr>
          <w:spacing w:val="1"/>
          <w:sz w:val="20"/>
        </w:rPr>
        <w:t> </w:t>
      </w:r>
      <w:r>
        <w:rPr>
          <w:sz w:val="20"/>
        </w:rPr>
        <w:t>elegible en</w:t>
      </w:r>
      <w:r>
        <w:rPr>
          <w:spacing w:val="-1"/>
          <w:sz w:val="20"/>
        </w:rPr>
        <w:t> </w:t>
      </w:r>
      <w:r>
        <w:rPr>
          <w:sz w:val="20"/>
        </w:rPr>
        <w:t>términos del artículo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910" w:right="114"/>
        <w:jc w:val="both"/>
      </w:pPr>
      <w:r>
        <w:rPr/>
        <w:t>En el caso de entidades sectorizadas, la solicitud deberá ser presentada por la dependencia</w:t>
      </w:r>
      <w:r>
        <w:rPr>
          <w:spacing w:val="1"/>
        </w:rPr>
        <w:t> </w:t>
      </w:r>
      <w:r>
        <w:rPr/>
        <w:t>coordinadora de sector y, en el caso de las entidades no sectorizadas, la solicitud deberá</w:t>
      </w:r>
      <w:r>
        <w:rPr>
          <w:spacing w:val="1"/>
        </w:rPr>
        <w:t> </w:t>
      </w:r>
      <w:r>
        <w:rPr/>
        <w:t>presentarse directamente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éstas a</w:t>
      </w:r>
      <w:r>
        <w:rPr>
          <w:spacing w:val="1"/>
        </w:rPr>
        <w:t> </w:t>
      </w:r>
      <w:r>
        <w:rPr/>
        <w:t>la Secretaría;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911" w:val="left" w:leader="none"/>
        </w:tabs>
        <w:spacing w:line="242" w:lineRule="auto" w:before="1" w:after="0"/>
        <w:ind w:left="910" w:right="125" w:hanging="504"/>
        <w:jc w:val="both"/>
        <w:rPr>
          <w:sz w:val="20"/>
        </w:rPr>
      </w:pPr>
      <w:r>
        <w:rPr>
          <w:sz w:val="20"/>
        </w:rPr>
        <w:t>En caso de que no se cumpla con alguno de los requisitos señalados en el artículo anterior, la</w:t>
      </w:r>
      <w:r>
        <w:rPr>
          <w:spacing w:val="1"/>
          <w:sz w:val="20"/>
        </w:rPr>
        <w:t> </w:t>
      </w:r>
      <w:r>
        <w:rPr>
          <w:sz w:val="20"/>
        </w:rPr>
        <w:t>Secretaría deberá requerir por escrito a la dependencia o entidad solicitante, que presente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faltante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haga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aclaraciones</w:t>
      </w:r>
      <w:r>
        <w:rPr>
          <w:spacing w:val="-2"/>
          <w:sz w:val="20"/>
        </w:rPr>
        <w:t> </w:t>
      </w:r>
      <w:r>
        <w:rPr>
          <w:sz w:val="20"/>
        </w:rPr>
        <w:t>pertinentes</w:t>
      </w:r>
      <w:r>
        <w:rPr>
          <w:spacing w:val="-2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1"/>
          <w:sz w:val="20"/>
        </w:rPr>
        <w:t> </w:t>
      </w:r>
      <w:r>
        <w:rPr>
          <w:sz w:val="20"/>
        </w:rPr>
        <w:t>días</w:t>
      </w:r>
      <w:r>
        <w:rPr>
          <w:spacing w:val="-2"/>
          <w:sz w:val="20"/>
        </w:rPr>
        <w:t> </w:t>
      </w:r>
      <w:r>
        <w:rPr>
          <w:sz w:val="20"/>
        </w:rPr>
        <w:t>hábiles</w:t>
      </w:r>
      <w:r>
        <w:rPr>
          <w:spacing w:val="-2"/>
          <w:sz w:val="20"/>
        </w:rPr>
        <w:t> </w:t>
      </w:r>
      <w:r>
        <w:rPr>
          <w:sz w:val="20"/>
        </w:rPr>
        <w:t>siguientes;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911" w:val="left" w:leader="none"/>
        </w:tabs>
        <w:spacing w:line="242" w:lineRule="auto" w:before="1" w:after="0"/>
        <w:ind w:left="910" w:right="119" w:hanging="504"/>
        <w:jc w:val="both"/>
        <w:rPr>
          <w:sz w:val="20"/>
        </w:rPr>
      </w:pPr>
      <w:r>
        <w:rPr>
          <w:sz w:val="20"/>
        </w:rPr>
        <w:t>En caso de que la dependencia o entidad solicitante no cumpla</w:t>
      </w:r>
      <w:r>
        <w:rPr>
          <w:spacing w:val="1"/>
          <w:sz w:val="20"/>
        </w:rPr>
        <w:t> </w:t>
      </w:r>
      <w:r>
        <w:rPr>
          <w:sz w:val="20"/>
        </w:rPr>
        <w:t>con la presentación de la</w:t>
      </w:r>
      <w:r>
        <w:rPr>
          <w:spacing w:val="1"/>
          <w:sz w:val="20"/>
        </w:rPr>
        <w:t> </w:t>
      </w:r>
      <w:r>
        <w:rPr>
          <w:sz w:val="20"/>
        </w:rPr>
        <w:t>información faltante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aclaraciones</w:t>
      </w:r>
      <w:r>
        <w:rPr>
          <w:spacing w:val="1"/>
          <w:sz w:val="20"/>
        </w:rPr>
        <w:t> </w:t>
      </w:r>
      <w:r>
        <w:rPr>
          <w:sz w:val="20"/>
        </w:rPr>
        <w:t>requeridas,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presentada;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911" w:val="left" w:leader="none"/>
        </w:tabs>
        <w:spacing w:line="242" w:lineRule="auto" w:before="0" w:after="0"/>
        <w:ind w:left="910" w:right="125" w:hanging="504"/>
        <w:jc w:val="both"/>
        <w:rPr>
          <w:sz w:val="20"/>
        </w:rPr>
      </w:pPr>
      <w:r>
        <w:rPr>
          <w:sz w:val="20"/>
        </w:rPr>
        <w:t>Cuando las solicitudes presentadas cuenten con los requisitos previstos en el artículo anterior, la</w:t>
      </w:r>
      <w:r>
        <w:rPr>
          <w:spacing w:val="-53"/>
          <w:sz w:val="20"/>
        </w:rPr>
        <w:t> </w:t>
      </w:r>
      <w:r>
        <w:rPr>
          <w:sz w:val="20"/>
        </w:rPr>
        <w:t>Secretaría procederá a emitir la opinión correspondiente y remitirá la totalidad de las 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proyectos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Comisión, a</w:t>
      </w:r>
      <w:r>
        <w:rPr>
          <w:spacing w:val="-1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ésta</w:t>
      </w:r>
      <w:r>
        <w:rPr>
          <w:spacing w:val="2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opinión,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911" w:val="left" w:leader="none"/>
        </w:tabs>
        <w:spacing w:line="240" w:lineRule="auto" w:before="0" w:after="0"/>
        <w:ind w:left="910" w:right="124" w:hanging="504"/>
        <w:jc w:val="both"/>
        <w:rPr>
          <w:sz w:val="20"/>
        </w:rPr>
      </w:pPr>
      <w:r>
        <w:rPr>
          <w:sz w:val="20"/>
        </w:rPr>
        <w:t>Una vez que se cuente con la opinión favorable de la Comisión, la Secretaría determinará la</w:t>
      </w:r>
      <w:r>
        <w:rPr>
          <w:spacing w:val="1"/>
          <w:sz w:val="20"/>
        </w:rPr>
        <w:t> </w:t>
      </w:r>
      <w:r>
        <w:rPr>
          <w:sz w:val="20"/>
        </w:rPr>
        <w:t>inclusión de los proyectos</w:t>
      </w:r>
      <w:r>
        <w:rPr>
          <w:spacing w:val="1"/>
          <w:sz w:val="20"/>
        </w:rPr>
        <w:t> </w:t>
      </w:r>
      <w:r>
        <w:rPr>
          <w:sz w:val="20"/>
        </w:rPr>
        <w:t>en el apartado correspondiente del proyecto de Presupuesto de</w:t>
      </w:r>
      <w:r>
        <w:rPr>
          <w:spacing w:val="1"/>
          <w:sz w:val="20"/>
        </w:rPr>
        <w:t> </w:t>
      </w:r>
      <w:r>
        <w:rPr>
          <w:sz w:val="20"/>
        </w:rPr>
        <w:t>Egresos.</w:t>
      </w:r>
    </w:p>
    <w:p>
      <w:pPr>
        <w:pStyle w:val="BodyText"/>
        <w:spacing w:before="2"/>
      </w:pPr>
    </w:p>
    <w:p>
      <w:pPr>
        <w:pStyle w:val="BodyText"/>
        <w:ind w:left="118" w:right="124" w:firstLine="288"/>
        <w:jc w:val="both"/>
      </w:pPr>
      <w:r>
        <w:rPr/>
        <w:t>Las dependencias y entidades deberán agotar el procedimiento anterior a más tardar el 20 de agosto,</w:t>
      </w:r>
      <w:r>
        <w:rPr>
          <w:spacing w:val="1"/>
        </w:rPr>
        <w:t> </w:t>
      </w:r>
      <w:r>
        <w:rPr/>
        <w:t>observando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por el artículo</w:t>
      </w:r>
      <w:r>
        <w:rPr>
          <w:spacing w:val="-1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spacing w:line="182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Artículo 53 D. </w:t>
      </w:r>
      <w:r>
        <w:rPr/>
        <w:t>Las dependencias o entidades, sin necesidad de presentar un nuevo análisis costo y</w:t>
      </w:r>
      <w:r>
        <w:rPr>
          <w:spacing w:val="1"/>
        </w:rPr>
        <w:t> </w:t>
      </w:r>
      <w:r>
        <w:rPr/>
        <w:t>beneficio, podrán modificar el calendario de inversión de los proyectos de inversión en infraestructura</w:t>
      </w:r>
      <w:r>
        <w:rPr>
          <w:spacing w:val="1"/>
        </w:rPr>
        <w:t> </w:t>
      </w:r>
      <w:r>
        <w:rPr/>
        <w:t>autorizados para un determinado ejercicio fiscal, así como cualquier otra modificación que no implique un</w:t>
      </w:r>
      <w:r>
        <w:rPr>
          <w:spacing w:val="1"/>
        </w:rPr>
        <w:t> </w:t>
      </w:r>
      <w:r>
        <w:rPr/>
        <w:t>cambio de alcance al proyecto autorizado, una adecuación presupuestaria externa o un subejercicio de</w:t>
      </w:r>
      <w:r>
        <w:rPr>
          <w:spacing w:val="1"/>
        </w:rPr>
        <w:t> </w:t>
      </w:r>
      <w:r>
        <w:rPr/>
        <w:t>gasto, 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las disposiciones</w:t>
      </w:r>
      <w:r>
        <w:rPr>
          <w:spacing w:val="2"/>
        </w:rPr>
        <w:t> </w:t>
      </w:r>
      <w:r>
        <w:rPr/>
        <w:t>aplicables.</w:t>
      </w:r>
    </w:p>
    <w:p>
      <w:pPr>
        <w:pStyle w:val="BodyText"/>
        <w:spacing w:before="2"/>
      </w:pPr>
    </w:p>
    <w:p>
      <w:pPr>
        <w:pStyle w:val="BodyText"/>
        <w:spacing w:line="229" w:lineRule="exact"/>
        <w:ind w:left="406"/>
      </w:pPr>
      <w:r>
        <w:rPr/>
        <w:t>Lo</w:t>
      </w:r>
      <w:r>
        <w:rPr>
          <w:spacing w:val="-2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proceso integral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programación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presupuesto.</w:t>
      </w:r>
    </w:p>
    <w:p>
      <w:pPr>
        <w:spacing w:line="183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line="242" w:lineRule="auto" w:before="93"/>
        <w:ind w:left="118" w:right="120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53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E.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futuros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originen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prevean</w:t>
      </w:r>
      <w:r>
        <w:rPr>
          <w:spacing w:val="55"/>
        </w:rPr>
        <w:t> </w:t>
      </w:r>
      <w:r>
        <w:rPr/>
        <w:t>iniciar,</w:t>
      </w:r>
      <w:r>
        <w:rPr>
          <w:spacing w:val="1"/>
        </w:rPr>
        <w:t> </w:t>
      </w:r>
      <w:r>
        <w:rPr/>
        <w:t>acumulados a aquéllos de los ya autorizados que se encuentren en etapa de ejecución, deberán ser</w:t>
      </w:r>
      <w:r>
        <w:rPr>
          <w:spacing w:val="1"/>
        </w:rPr>
        <w:t> </w:t>
      </w:r>
      <w:r>
        <w:rPr/>
        <w:t>acordes con el monto que como porcentaje total del gasto de inversión presupuestaria anual determine la</w:t>
      </w:r>
      <w:r>
        <w:rPr>
          <w:spacing w:val="-53"/>
        </w:rPr>
        <w:t> </w:t>
      </w:r>
      <w:r>
        <w:rPr/>
        <w:t>Secretaría.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A efecto de garantizar la suficiencia presupuestaria de los proyectos, será responsabilidad de las</w:t>
      </w:r>
      <w:r>
        <w:rPr>
          <w:spacing w:val="1"/>
        </w:rPr>
        <w:t> </w:t>
      </w:r>
      <w:r>
        <w:rPr/>
        <w:t>dependencias y entidades que el monto total de inversión constituya un compromiso sostenible en los</w:t>
      </w:r>
      <w:r>
        <w:rPr>
          <w:spacing w:val="1"/>
        </w:rPr>
        <w:t> </w:t>
      </w:r>
      <w:r>
        <w:rPr/>
        <w:t>ejercicios</w:t>
      </w:r>
      <w:r>
        <w:rPr>
          <w:spacing w:val="-1"/>
        </w:rPr>
        <w:t> </w:t>
      </w:r>
      <w:r>
        <w:rPr/>
        <w:t>fiscales</w:t>
      </w:r>
      <w:r>
        <w:rPr>
          <w:spacing w:val="-1"/>
        </w:rPr>
        <w:t> </w:t>
      </w:r>
      <w:r>
        <w:rPr/>
        <w:t>subsecuentes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comprendan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vigencia de los proyectos</w:t>
      </w:r>
      <w:r>
        <w:rPr>
          <w:spacing w:val="-1"/>
        </w:rPr>
        <w:t> </w:t>
      </w:r>
      <w:r>
        <w:rPr/>
        <w:t>respectivos.</w:t>
      </w:r>
    </w:p>
    <w:p>
      <w:pPr>
        <w:pStyle w:val="BodyText"/>
      </w:pPr>
    </w:p>
    <w:p>
      <w:pPr>
        <w:pStyle w:val="BodyText"/>
        <w:ind w:left="118" w:right="117" w:firstLine="288"/>
        <w:jc w:val="both"/>
      </w:pPr>
      <w:r>
        <w:rPr/>
        <w:t>Si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ocurren</w:t>
      </w:r>
      <w:r>
        <w:rPr>
          <w:spacing w:val="1"/>
        </w:rPr>
        <w:t> </w:t>
      </w:r>
      <w:r>
        <w:rPr/>
        <w:t>circunstancias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económico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previstas, que determinen un aumento en los costos de los trabajos pendientes para concluirlo, éstos</w:t>
      </w:r>
      <w:r>
        <w:rPr>
          <w:spacing w:val="1"/>
        </w:rPr>
        <w:t> </w:t>
      </w:r>
      <w:r>
        <w:rPr/>
        <w:t>serán reconocidos por la dependencia o entidad hasta el porcentaje que resulte procedente en términos</w:t>
      </w:r>
      <w:r>
        <w:rPr>
          <w:spacing w:val="1"/>
        </w:rPr>
        <w:t> </w:t>
      </w:r>
      <w:r>
        <w:rPr/>
        <w:t>de la normativa aplicable. En estos casos, los montos anuales para cada proyecto se deberán ajustar y</w:t>
      </w:r>
      <w:r>
        <w:rPr>
          <w:spacing w:val="1"/>
        </w:rPr>
        <w:t> </w:t>
      </w:r>
      <w:r>
        <w:rPr/>
        <w:t>conciliar</w:t>
      </w:r>
      <w:r>
        <w:rPr>
          <w:spacing w:val="-2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</w:pPr>
    </w:p>
    <w:p>
      <w:pPr>
        <w:pStyle w:val="BodyText"/>
        <w:ind w:left="118" w:right="127" w:firstLine="288"/>
        <w:jc w:val="both"/>
      </w:pPr>
      <w:r>
        <w:rPr/>
        <w:t>Los supuestos establecidos en este artículo no implicarán aumento en el techo presupuestario de las</w:t>
      </w:r>
      <w:r>
        <w:rPr>
          <w:spacing w:val="1"/>
        </w:rPr>
        <w:t> </w:t>
      </w:r>
      <w:r>
        <w:rPr/>
        <w:t>dependencias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los ejercicios</w:t>
      </w:r>
      <w:r>
        <w:rPr>
          <w:spacing w:val="4"/>
        </w:rPr>
        <w:t> </w:t>
      </w:r>
      <w:r>
        <w:rPr/>
        <w:t>fiscales subsecuentes.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sz w:val="24"/>
        </w:rPr>
      </w:pPr>
    </w:p>
    <w:p>
      <w:pPr>
        <w:spacing w:before="139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XI</w:t>
      </w:r>
    </w:p>
    <w:p>
      <w:pPr>
        <w:spacing w:line="183" w:lineRule="exact" w:before="0"/>
        <w:ind w:left="1584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58" w:space="40"/>
            <w:col w:w="4142"/>
          </w:cols>
        </w:sect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Inversiones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financiadas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crédito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externo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Artículo 54. </w:t>
      </w:r>
      <w:r>
        <w:rPr/>
        <w:t>Las dependencias y entidades serán responsables de proponer</w:t>
      </w:r>
      <w:r>
        <w:rPr>
          <w:spacing w:val="1"/>
        </w:rPr>
        <w:t> </w:t>
      </w:r>
      <w:r>
        <w:rPr/>
        <w:t>y gestionar ante la</w:t>
      </w:r>
      <w:r>
        <w:rPr>
          <w:spacing w:val="1"/>
        </w:rPr>
        <w:t> </w:t>
      </w:r>
      <w:r>
        <w:rPr/>
        <w:t>Secretaría los programas y proyectos que serán financiados con crédito externo, quien determinará la</w:t>
      </w:r>
      <w:r>
        <w:rPr>
          <w:spacing w:val="1"/>
        </w:rPr>
        <w:t> </w:t>
      </w:r>
      <w:r>
        <w:rPr/>
        <w:t>viabilidad del financiamiento y, en su caso, el monto y la fuente del mismo y, cuando corresponda, las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crédito.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21" w:firstLine="288"/>
        <w:jc w:val="both"/>
      </w:pPr>
      <w:r>
        <w:rPr/>
        <w:t>A fin de determinar la conveniencia para la realización de las negociaciones del crédito externo o para</w:t>
      </w:r>
      <w:r>
        <w:rPr>
          <w:spacing w:val="1"/>
        </w:rPr>
        <w:t> </w:t>
      </w:r>
      <w:r>
        <w:rPr/>
        <w:t>su contratación, la Secretaría podrá solicitar a la dependencia o entidad ejecutora la confirmación escrita</w:t>
      </w:r>
      <w:r>
        <w:rPr>
          <w:spacing w:val="1"/>
        </w:rPr>
        <w:t> </w:t>
      </w:r>
      <w:r>
        <w:rPr/>
        <w:t>de su Oficial Mayor o equivalente de que al programa o proyecto aprobado le ha sido asignado un</w:t>
      </w:r>
      <w:r>
        <w:rPr>
          <w:spacing w:val="1"/>
        </w:rPr>
        <w:t> </w:t>
      </w:r>
      <w:r>
        <w:rPr/>
        <w:t>presupuesto suficiente para su ejecución. Con base en esta confirmación, la Secretaría podrá realizar las</w:t>
      </w:r>
      <w:r>
        <w:rPr>
          <w:spacing w:val="1"/>
        </w:rPr>
        <w:t> </w:t>
      </w:r>
      <w:r>
        <w:rPr/>
        <w:t>modificaciones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considere</w:t>
      </w:r>
      <w:r>
        <w:rPr>
          <w:spacing w:val="9"/>
        </w:rPr>
        <w:t> </w:t>
      </w:r>
      <w:r>
        <w:rPr/>
        <w:t>convenientes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las</w:t>
      </w:r>
      <w:r>
        <w:rPr>
          <w:spacing w:val="9"/>
        </w:rPr>
        <w:t> </w:t>
      </w:r>
      <w:r>
        <w:rPr/>
        <w:t>condiciones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montos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9"/>
        </w:rPr>
        <w:t> </w:t>
      </w:r>
      <w:r>
        <w:rPr/>
        <w:t>créditos</w:t>
      </w:r>
      <w:r>
        <w:rPr>
          <w:spacing w:val="9"/>
        </w:rPr>
        <w:t> </w:t>
      </w:r>
      <w:r>
        <w:rPr/>
        <w:t>contratados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contratados.</w:t>
      </w:r>
    </w:p>
    <w:p>
      <w:pPr>
        <w:pStyle w:val="BodyText"/>
      </w:pPr>
    </w:p>
    <w:p>
      <w:pPr>
        <w:pStyle w:val="BodyText"/>
        <w:spacing w:before="1"/>
        <w:ind w:left="118" w:right="115" w:firstLine="288"/>
        <w:jc w:val="both"/>
      </w:pPr>
      <w:r>
        <w:rPr/>
        <w:t>Cuando en el marco del comité de crédito externo se detecte que la dependencia no está ejerciendo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comprometidos,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cumpliendo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metas</w:t>
      </w:r>
      <w:r>
        <w:rPr>
          <w:spacing w:val="1"/>
        </w:rPr>
        <w:t> </w:t>
      </w:r>
      <w:r>
        <w:rPr/>
        <w:t>establecidos en los programas y proyectos financiados con crédito externo, la Secretaría podrá proponer</w:t>
      </w:r>
      <w:r>
        <w:rPr>
          <w:spacing w:val="1"/>
        </w:rPr>
        <w:t> </w:t>
      </w:r>
      <w:r>
        <w:rPr/>
        <w:t>el traspaso de recursos de la dependencia correspondiente para cubrir el pago de las comisiones que se</w:t>
      </w:r>
      <w:r>
        <w:rPr>
          <w:spacing w:val="1"/>
        </w:rPr>
        <w:t> </w:t>
      </w:r>
      <w:r>
        <w:rPr/>
        <w:t>generen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 diferimiento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operación,</w:t>
      </w:r>
      <w:r>
        <w:rPr>
          <w:spacing w:val="-2"/>
        </w:rPr>
        <w:t> </w:t>
      </w:r>
      <w:r>
        <w:rPr/>
        <w:t>modificación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cancelación de</w:t>
      </w:r>
      <w:r>
        <w:rPr>
          <w:spacing w:val="-1"/>
        </w:rPr>
        <w:t> </w:t>
      </w:r>
      <w:r>
        <w:rPr/>
        <w:t>dichos</w:t>
      </w:r>
      <w:r>
        <w:rPr>
          <w:spacing w:val="-1"/>
        </w:rPr>
        <w:t> </w:t>
      </w:r>
      <w:r>
        <w:rPr/>
        <w:t>programas y</w:t>
      </w:r>
      <w:r>
        <w:rPr>
          <w:spacing w:val="-6"/>
        </w:rPr>
        <w:t> </w:t>
      </w:r>
      <w:r>
        <w:rPr/>
        <w:t>proyectos.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55. </w:t>
      </w:r>
      <w:r>
        <w:rPr/>
        <w:t>El comité de crédito externo a que se refiere el artículo 36 de la Ley analizará el avance</w:t>
      </w:r>
      <w:r>
        <w:rPr>
          <w:spacing w:val="1"/>
        </w:rPr>
        <w:t> </w:t>
      </w:r>
      <w:r>
        <w:rPr/>
        <w:t>en el ejercicio de los programas y proyectos en ejecución, así como en los niveles de desembolso; las</w:t>
      </w:r>
      <w:r>
        <w:rPr>
          <w:spacing w:val="1"/>
        </w:rPr>
        <w:t> </w:t>
      </w:r>
      <w:r>
        <w:rPr/>
        <w:t>propuestas de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 sobre programas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proyectos que se pretendan financiar</w:t>
      </w:r>
      <w:r>
        <w:rPr>
          <w:spacing w:val="1"/>
        </w:rPr>
        <w:t> </w:t>
      </w:r>
      <w:r>
        <w:rPr/>
        <w:t>con crédito externo y, en el caso de créditos que financien programas y proyectos cuyo desembolso no</w:t>
      </w:r>
      <w:r>
        <w:rPr>
          <w:spacing w:val="1"/>
        </w:rPr>
        <w:t> </w:t>
      </w:r>
      <w:r>
        <w:rPr/>
        <w:t>sea satisfactorio, se propondrán medidas de solución o, en su caso, se analizará su redimensionamiento,</w:t>
      </w:r>
      <w:r>
        <w:rPr>
          <w:spacing w:val="1"/>
        </w:rPr>
        <w:t> </w:t>
      </w:r>
      <w:r>
        <w:rPr/>
        <w:t>así como la viabilidad de la cancelación total o parcial, conforme al artículo 158 de este Reglamento. En</w:t>
      </w:r>
      <w:r>
        <w:rPr>
          <w:spacing w:val="1"/>
        </w:rPr>
        <w:t> </w:t>
      </w:r>
      <w:r>
        <w:rPr/>
        <w:t>su caso, la Secretaría determinará la cancelación total o parcial tanto del financiamiento como de dichos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proyectos.</w:t>
      </w:r>
    </w:p>
    <w:p>
      <w:pPr>
        <w:pStyle w:val="BodyText"/>
        <w:spacing w:before="10"/>
        <w:rPr>
          <w:sz w:val="11"/>
        </w:rPr>
      </w:pPr>
    </w:p>
    <w:p>
      <w:pPr>
        <w:spacing w:before="93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XII</w:t>
      </w:r>
    </w:p>
    <w:p>
      <w:pPr>
        <w:spacing w:before="2"/>
        <w:ind w:left="364" w:right="3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elaboración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anteproyectos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presupuesto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anteproyectos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sujeción</w:t>
      </w:r>
      <w:r>
        <w:rPr>
          <w:spacing w:val="1"/>
        </w:rPr>
        <w:t> </w:t>
      </w:r>
      <w:r>
        <w:rPr/>
        <w:t>al</w:t>
      </w:r>
      <w:r>
        <w:rPr>
          <w:spacing w:val="-53"/>
        </w:rPr>
        <w:t> </w:t>
      </w:r>
      <w:r>
        <w:rPr/>
        <w:t>calendario</w:t>
      </w:r>
      <w:r>
        <w:rPr>
          <w:spacing w:val="-2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 Reglamento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a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19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programas</w:t>
      </w:r>
      <w:r>
        <w:rPr>
          <w:spacing w:val="5"/>
          <w:sz w:val="20"/>
        </w:rPr>
        <w:t> </w:t>
      </w:r>
      <w:r>
        <w:rPr>
          <w:sz w:val="20"/>
        </w:rPr>
        <w:t>presupuestarios</w:t>
      </w:r>
      <w:r>
        <w:rPr>
          <w:spacing w:val="5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contengan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objetivos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metas</w:t>
      </w:r>
      <w:r>
        <w:rPr>
          <w:spacing w:val="5"/>
          <w:sz w:val="20"/>
        </w:rPr>
        <w:t> </w:t>
      </w:r>
      <w:r>
        <w:rPr>
          <w:sz w:val="20"/>
        </w:rPr>
        <w:t>con</w:t>
      </w:r>
      <w:r>
        <w:rPr>
          <w:spacing w:val="4"/>
          <w:sz w:val="20"/>
        </w:rPr>
        <w:t> </w:t>
      </w:r>
      <w:r>
        <w:rPr>
          <w:sz w:val="20"/>
        </w:rPr>
        <w:t>base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indicadores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desempeño;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techos</w:t>
      </w:r>
      <w:r>
        <w:rPr>
          <w:spacing w:val="-2"/>
          <w:sz w:val="20"/>
        </w:rPr>
        <w:t> </w:t>
      </w:r>
      <w:r>
        <w:rPr>
          <w:sz w:val="20"/>
        </w:rPr>
        <w:t>siguientes,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función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neto total:</w:t>
      </w: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ramo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directo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comunique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2" w:lineRule="auto" w:before="0" w:after="0"/>
        <w:ind w:left="1198" w:right="120" w:hanging="360"/>
        <w:jc w:val="both"/>
        <w:rPr>
          <w:sz w:val="20"/>
        </w:rPr>
      </w:pPr>
      <w:r>
        <w:rPr>
          <w:sz w:val="20"/>
        </w:rPr>
        <w:t>Del presupuesto regularizable de servicios personales de las dependencias y entidades que</w:t>
      </w:r>
      <w:r>
        <w:rPr>
          <w:spacing w:val="1"/>
          <w:sz w:val="20"/>
        </w:rPr>
        <w:t> </w:t>
      </w:r>
      <w:r>
        <w:rPr>
          <w:sz w:val="20"/>
        </w:rPr>
        <w:t>corresponda, 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 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113" w:hanging="360"/>
        <w:jc w:val="both"/>
        <w:rPr>
          <w:sz w:val="20"/>
        </w:rPr>
      </w:pPr>
      <w:r>
        <w:rPr>
          <w:sz w:val="20"/>
        </w:rPr>
        <w:t>De la asignación global de los servicios personales de los ramos y entidades de control</w:t>
      </w:r>
      <w:r>
        <w:rPr>
          <w:spacing w:val="1"/>
          <w:sz w:val="20"/>
        </w:rPr>
        <w:t> </w:t>
      </w:r>
      <w:r>
        <w:rPr>
          <w:sz w:val="20"/>
        </w:rPr>
        <w:t>directo, para efectos de control presupuestario y para su presentación en el proyecto 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 en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sección</w:t>
      </w:r>
      <w:r>
        <w:rPr>
          <w:spacing w:val="1"/>
          <w:sz w:val="20"/>
        </w:rPr>
        <w:t> </w:t>
      </w:r>
      <w:r>
        <w:rPr>
          <w:sz w:val="20"/>
        </w:rPr>
        <w:t>específica;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techos</w:t>
      </w:r>
      <w:r>
        <w:rPr>
          <w:spacing w:val="-2"/>
          <w:sz w:val="20"/>
        </w:rPr>
        <w:t> </w:t>
      </w:r>
      <w:r>
        <w:rPr>
          <w:sz w:val="20"/>
        </w:rPr>
        <w:t>siguientes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indirecto: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Del nivel de balance financiero y, en su caso, del nivel de intermediación financiera, que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De las previsiones de la asignación global de servicios personales en los términos que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9" w:val="left" w:leader="none"/>
        </w:tabs>
        <w:spacing w:line="242" w:lineRule="auto" w:before="1" w:after="0"/>
        <w:ind w:left="838" w:right="124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presupuesto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anteproyectos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deberá</w:t>
      </w:r>
      <w:r>
        <w:rPr>
          <w:spacing w:val="15"/>
          <w:sz w:val="20"/>
        </w:rPr>
        <w:t> </w:t>
      </w:r>
      <w:r>
        <w:rPr>
          <w:sz w:val="20"/>
        </w:rPr>
        <w:t>realizar</w:t>
      </w:r>
      <w:r>
        <w:rPr>
          <w:spacing w:val="17"/>
          <w:sz w:val="20"/>
        </w:rPr>
        <w:t> </w:t>
      </w:r>
      <w:r>
        <w:rPr>
          <w:sz w:val="20"/>
        </w:rPr>
        <w:t>considerando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perspectiva</w:t>
      </w:r>
      <w:r>
        <w:rPr>
          <w:spacing w:val="18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destino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gasto,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4"/>
          <w:sz w:val="20"/>
        </w:rPr>
        <w:t> </w:t>
      </w:r>
      <w:r>
        <w:rPr>
          <w:sz w:val="20"/>
        </w:rPr>
        <w:t>obligatorios;</w:t>
      </w: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1" w:after="0"/>
        <w:ind w:left="1198" w:right="119" w:hanging="360"/>
        <w:jc w:val="both"/>
        <w:rPr>
          <w:sz w:val="20"/>
        </w:rPr>
      </w:pP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percepciones</w:t>
      </w:r>
      <w:r>
        <w:rPr>
          <w:spacing w:val="1"/>
          <w:sz w:val="20"/>
        </w:rPr>
        <w:t> </w:t>
      </w:r>
      <w:r>
        <w:rPr>
          <w:sz w:val="20"/>
        </w:rPr>
        <w:t>extraordinarias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derivan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-53"/>
          <w:sz w:val="20"/>
        </w:rPr>
        <w:t> </w:t>
      </w:r>
      <w:r>
        <w:rPr>
          <w:sz w:val="20"/>
        </w:rPr>
        <w:t>profesionales por honorarios con personas físicas y personal eventual, así como previsiones</w:t>
      </w:r>
      <w:r>
        <w:rPr>
          <w:spacing w:val="1"/>
          <w:sz w:val="20"/>
        </w:rPr>
        <w:t> </w:t>
      </w:r>
      <w:r>
        <w:rPr>
          <w:sz w:val="20"/>
        </w:rPr>
        <w:t>de gasto requeridas para la implementación y operación de los servicios profesionales de</w:t>
      </w:r>
      <w:r>
        <w:rPr>
          <w:spacing w:val="1"/>
          <w:sz w:val="20"/>
        </w:rPr>
        <w:t> </w:t>
      </w:r>
      <w:r>
        <w:rPr>
          <w:sz w:val="20"/>
        </w:rPr>
        <w:t>carrera;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2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Previsiones salariales y económicas de los servidores públicos para cubrir los incrementos</w:t>
      </w:r>
      <w:r>
        <w:rPr>
          <w:spacing w:val="1"/>
          <w:sz w:val="20"/>
        </w:rPr>
        <w:t> </w:t>
      </w:r>
      <w:r>
        <w:rPr>
          <w:sz w:val="20"/>
        </w:rPr>
        <w:t>salariales, la creación de plazas y otras medidas económicas de índole laboral y, en su caso,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aportaciones</w:t>
      </w:r>
      <w:r>
        <w:rPr>
          <w:spacing w:val="-1"/>
          <w:sz w:val="20"/>
        </w:rPr>
        <w:t> </w:t>
      </w:r>
      <w:r>
        <w:rPr>
          <w:sz w:val="20"/>
        </w:rPr>
        <w:t>federales;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120" w:hanging="360"/>
        <w:jc w:val="both"/>
        <w:rPr>
          <w:sz w:val="20"/>
        </w:rPr>
      </w:pPr>
      <w:r>
        <w:rPr>
          <w:sz w:val="20"/>
        </w:rPr>
        <w:t>Recursos a las entidades federativas, que comprenden los recursos que las dependencias y</w:t>
      </w:r>
      <w:r>
        <w:rPr>
          <w:spacing w:val="1"/>
          <w:sz w:val="20"/>
        </w:rPr>
        <w:t> </w:t>
      </w:r>
      <w:r>
        <w:rPr>
          <w:sz w:val="20"/>
        </w:rPr>
        <w:t>entidades,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coordinación,</w:t>
      </w:r>
      <w:r>
        <w:rPr>
          <w:spacing w:val="1"/>
          <w:sz w:val="20"/>
        </w:rPr>
        <w:t> </w:t>
      </w:r>
      <w:r>
        <w:rPr>
          <w:sz w:val="20"/>
        </w:rPr>
        <w:t>entregan a</w:t>
      </w:r>
      <w:r>
        <w:rPr>
          <w:spacing w:val="-1"/>
          <w:sz w:val="20"/>
        </w:rPr>
        <w:t> </w:t>
      </w:r>
      <w:r>
        <w:rPr>
          <w:sz w:val="20"/>
        </w:rPr>
        <w:t>las entidades federativas;</w:t>
      </w:r>
    </w:p>
    <w:p>
      <w:pPr>
        <w:pStyle w:val="BodyText"/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Subsidios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sectores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privado;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7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proyectos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inversión;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2" w:lineRule="auto" w:before="0" w:after="0"/>
        <w:ind w:left="1198" w:right="116" w:hanging="360"/>
        <w:jc w:val="both"/>
        <w:rPr>
          <w:sz w:val="20"/>
        </w:rPr>
      </w:pPr>
      <w:r>
        <w:rPr>
          <w:sz w:val="20"/>
        </w:rPr>
        <w:t>Aportaciones de recursos presupuestarios a fideicomisos públicos, subsidios o donativos a</w:t>
      </w:r>
      <w:r>
        <w:rPr>
          <w:spacing w:val="1"/>
          <w:sz w:val="20"/>
        </w:rPr>
        <w:t> </w:t>
      </w:r>
      <w:r>
        <w:rPr>
          <w:sz w:val="20"/>
        </w:rPr>
        <w:t>fideicomisos</w:t>
      </w:r>
      <w:r>
        <w:rPr>
          <w:spacing w:val="1"/>
          <w:sz w:val="20"/>
        </w:rPr>
        <w:t> </w:t>
      </w:r>
      <w:r>
        <w:rPr>
          <w:sz w:val="20"/>
        </w:rPr>
        <w:t>estatales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privados;</w:t>
      </w:r>
      <w:r>
        <w:rPr>
          <w:spacing w:val="1"/>
          <w:sz w:val="20"/>
        </w:rPr>
        <w:t> </w:t>
      </w:r>
      <w:r>
        <w:rPr>
          <w:sz w:val="20"/>
        </w:rPr>
        <w:t>ayudas</w:t>
      </w:r>
      <w:r>
        <w:rPr>
          <w:spacing w:val="1"/>
          <w:sz w:val="20"/>
        </w:rPr>
        <w:t> </w:t>
      </w:r>
      <w:r>
        <w:rPr>
          <w:sz w:val="20"/>
        </w:rPr>
        <w:t>extraordinarias,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donativos</w:t>
      </w:r>
      <w:r>
        <w:rPr>
          <w:spacing w:val="1"/>
          <w:sz w:val="20"/>
        </w:rPr>
        <w:t> </w:t>
      </w:r>
      <w:r>
        <w:rPr>
          <w:sz w:val="20"/>
        </w:rPr>
        <w:t>otorgados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Federación, entre</w:t>
      </w:r>
      <w:r>
        <w:rPr>
          <w:spacing w:val="1"/>
          <w:sz w:val="20"/>
        </w:rPr>
        <w:t> </w:t>
      </w:r>
      <w:r>
        <w:rPr>
          <w:sz w:val="20"/>
        </w:rPr>
        <w:t>otros;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7"/>
        </w:numPr>
        <w:tabs>
          <w:tab w:pos="838" w:val="left" w:leader="none"/>
          <w:tab w:pos="839" w:val="left" w:leader="none"/>
        </w:tabs>
        <w:spacing w:line="242" w:lineRule="auto" w:before="93" w:after="0"/>
        <w:ind w:left="838" w:right="125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evaluación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los</w:t>
      </w:r>
      <w:r>
        <w:rPr>
          <w:spacing w:val="40"/>
          <w:sz w:val="20"/>
        </w:rPr>
        <w:t> </w:t>
      </w:r>
      <w:r>
        <w:rPr>
          <w:sz w:val="20"/>
        </w:rPr>
        <w:t>avances</w:t>
      </w:r>
      <w:r>
        <w:rPr>
          <w:spacing w:val="39"/>
          <w:sz w:val="20"/>
        </w:rPr>
        <w:t> </w:t>
      </w:r>
      <w:r>
        <w:rPr>
          <w:sz w:val="20"/>
        </w:rPr>
        <w:t>logrados</w:t>
      </w:r>
      <w:r>
        <w:rPr>
          <w:spacing w:val="41"/>
          <w:sz w:val="20"/>
        </w:rPr>
        <w:t> </w:t>
      </w:r>
      <w:r>
        <w:rPr>
          <w:sz w:val="20"/>
        </w:rPr>
        <w:t>en</w:t>
      </w:r>
      <w:r>
        <w:rPr>
          <w:spacing w:val="41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ejecución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ejercicio</w:t>
      </w:r>
      <w:r>
        <w:rPr>
          <w:spacing w:val="40"/>
          <w:sz w:val="20"/>
        </w:rPr>
        <w:t> </w:t>
      </w:r>
      <w:r>
        <w:rPr>
          <w:sz w:val="20"/>
        </w:rPr>
        <w:t>fiscal</w:t>
      </w:r>
      <w:r>
        <w:rPr>
          <w:spacing w:val="23"/>
          <w:sz w:val="20"/>
        </w:rPr>
        <w:t> </w:t>
      </w:r>
      <w:r>
        <w:rPr>
          <w:sz w:val="20"/>
        </w:rPr>
        <w:t>en</w:t>
      </w:r>
      <w:r>
        <w:rPr>
          <w:spacing w:val="37"/>
          <w:sz w:val="20"/>
        </w:rPr>
        <w:t> </w:t>
      </w:r>
      <w:r>
        <w:rPr>
          <w:sz w:val="20"/>
        </w:rPr>
        <w:t>curso</w:t>
      </w:r>
      <w:r>
        <w:rPr>
          <w:spacing w:val="43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anterior,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sus programas presupuestarios,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839" w:val="left" w:leader="none"/>
        </w:tabs>
        <w:spacing w:line="242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Secretaría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dependencias</w:t>
      </w:r>
      <w:r>
        <w:rPr>
          <w:spacing w:val="12"/>
          <w:sz w:val="20"/>
        </w:rPr>
        <w:t> </w:t>
      </w:r>
      <w:r>
        <w:rPr>
          <w:sz w:val="20"/>
        </w:rPr>
        <w:t>coordinadoras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sector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correspondan</w:t>
      </w:r>
      <w:r>
        <w:rPr>
          <w:spacing w:val="10"/>
          <w:sz w:val="20"/>
        </w:rPr>
        <w:t> </w:t>
      </w:r>
      <w:r>
        <w:rPr>
          <w:sz w:val="20"/>
        </w:rPr>
        <w:t>deberán</w:t>
      </w:r>
      <w:r>
        <w:rPr>
          <w:spacing w:val="10"/>
          <w:sz w:val="20"/>
        </w:rPr>
        <w:t> </w:t>
      </w:r>
      <w:r>
        <w:rPr>
          <w:sz w:val="20"/>
        </w:rPr>
        <w:t>identificar</w:t>
      </w:r>
      <w:r>
        <w:rPr>
          <w:spacing w:val="-54"/>
          <w:sz w:val="20"/>
        </w:rPr>
        <w:t> </w:t>
      </w:r>
      <w:r>
        <w:rPr>
          <w:sz w:val="20"/>
        </w:rPr>
        <w:t>e integrar, en la elaboración de los anteproyectos las asignaciones federales de gasto, con</w:t>
      </w:r>
      <w:r>
        <w:rPr>
          <w:spacing w:val="1"/>
          <w:sz w:val="20"/>
        </w:rPr>
        <w:t> </w:t>
      </w:r>
      <w:r>
        <w:rPr>
          <w:sz w:val="20"/>
        </w:rPr>
        <w:t>enfoque de</w:t>
      </w:r>
      <w:r>
        <w:rPr>
          <w:spacing w:val="-1"/>
          <w:sz w:val="20"/>
        </w:rPr>
        <w:t> </w:t>
      </w:r>
      <w:r>
        <w:rPr>
          <w:sz w:val="20"/>
        </w:rPr>
        <w:t>sistema</w:t>
      </w:r>
      <w:r>
        <w:rPr>
          <w:spacing w:val="-1"/>
          <w:sz w:val="20"/>
        </w:rPr>
        <w:t> </w:t>
      </w:r>
      <w:r>
        <w:rPr>
          <w:sz w:val="20"/>
        </w:rPr>
        <w:t>nacional,</w:t>
      </w:r>
      <w:r>
        <w:rPr>
          <w:spacing w:val="1"/>
          <w:sz w:val="20"/>
        </w:rPr>
        <w:t> </w:t>
      </w:r>
      <w:r>
        <w:rPr>
          <w:sz w:val="20"/>
        </w:rPr>
        <w:t>en los rubros siguientes: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Atención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población</w:t>
      </w:r>
      <w:r>
        <w:rPr>
          <w:spacing w:val="1"/>
          <w:sz w:val="20"/>
        </w:rPr>
        <w:t> </w:t>
      </w:r>
      <w:r>
        <w:rPr>
          <w:sz w:val="20"/>
        </w:rPr>
        <w:t>indígena,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transferidos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54"/>
          <w:sz w:val="20"/>
        </w:rPr>
        <w:t> </w:t>
      </w:r>
      <w:r>
        <w:rPr>
          <w:sz w:val="20"/>
        </w:rPr>
        <w:t>federativas, así como las asignaciones de las entidades, para efectos de la integración que</w:t>
      </w:r>
      <w:r>
        <w:rPr>
          <w:spacing w:val="1"/>
          <w:sz w:val="20"/>
        </w:rPr>
        <w:t> </w:t>
      </w:r>
      <w:r>
        <w:rPr>
          <w:sz w:val="20"/>
        </w:rPr>
        <w:t>corresponda en términos del artículo 41, fracción II, inciso j) de la Ley y demás 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116" w:hanging="360"/>
        <w:jc w:val="both"/>
        <w:rPr>
          <w:sz w:val="20"/>
        </w:rPr>
      </w:pPr>
      <w:r>
        <w:rPr>
          <w:sz w:val="20"/>
        </w:rPr>
        <w:t>Gasto social, incluyendo los recursos transferidos a las entidades federativas, así como las</w:t>
      </w:r>
      <w:r>
        <w:rPr>
          <w:spacing w:val="1"/>
          <w:sz w:val="20"/>
        </w:rPr>
        <w:t> </w:t>
      </w:r>
      <w:r>
        <w:rPr>
          <w:sz w:val="20"/>
        </w:rPr>
        <w:t>asignaciones de las entidades, para efectos de la</w:t>
      </w:r>
      <w:r>
        <w:rPr>
          <w:spacing w:val="1"/>
          <w:sz w:val="20"/>
        </w:rPr>
        <w:t> </w:t>
      </w:r>
      <w:r>
        <w:rPr>
          <w:sz w:val="20"/>
        </w:rPr>
        <w:t>integración que corresponda</w:t>
      </w:r>
      <w:r>
        <w:rPr>
          <w:spacing w:val="55"/>
          <w:sz w:val="20"/>
        </w:rPr>
        <w:t> </w:t>
      </w:r>
      <w:r>
        <w:rPr>
          <w:sz w:val="20"/>
        </w:rPr>
        <w:t>en 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demás disposiciones aplicables;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1" w:after="0"/>
        <w:ind w:left="1198" w:right="116" w:hanging="360"/>
        <w:jc w:val="both"/>
        <w:rPr>
          <w:sz w:val="20"/>
        </w:rPr>
      </w:pPr>
      <w:r>
        <w:rPr>
          <w:sz w:val="20"/>
        </w:rPr>
        <w:t>Educación, incluyendo los recursos transferidos a las entidades federativas, así como las</w:t>
      </w:r>
      <w:r>
        <w:rPr>
          <w:spacing w:val="1"/>
          <w:sz w:val="20"/>
        </w:rPr>
        <w:t> </w:t>
      </w:r>
      <w:r>
        <w:rPr>
          <w:sz w:val="20"/>
        </w:rPr>
        <w:t>asignaciones de las entidades, para efectos de la</w:t>
      </w:r>
      <w:r>
        <w:rPr>
          <w:spacing w:val="1"/>
          <w:sz w:val="20"/>
        </w:rPr>
        <w:t> </w:t>
      </w:r>
      <w:r>
        <w:rPr>
          <w:sz w:val="20"/>
        </w:rPr>
        <w:t>integración que corresponda</w:t>
      </w:r>
      <w:r>
        <w:rPr>
          <w:spacing w:val="55"/>
          <w:sz w:val="20"/>
        </w:rPr>
        <w:t> </w:t>
      </w:r>
      <w:r>
        <w:rPr>
          <w:sz w:val="20"/>
        </w:rPr>
        <w:t>en términos</w:t>
      </w:r>
      <w:r>
        <w:rPr>
          <w:spacing w:val="1"/>
          <w:sz w:val="20"/>
        </w:rPr>
        <w:t> </w:t>
      </w:r>
      <w:r>
        <w:rPr>
          <w:sz w:val="20"/>
        </w:rPr>
        <w:t>de la Ley General de Educación, en su caso, de la Ley de Coordinación Fiscal y demás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2" w:lineRule="auto" w:before="0" w:after="0"/>
        <w:ind w:left="1198" w:right="124" w:hanging="360"/>
        <w:jc w:val="both"/>
        <w:rPr>
          <w:sz w:val="20"/>
        </w:rPr>
      </w:pPr>
      <w:r>
        <w:rPr>
          <w:sz w:val="20"/>
        </w:rPr>
        <w:t>Prevención y eliminación de la discriminación en los términos del artículo 3 de la Ley Federal</w:t>
      </w:r>
      <w:r>
        <w:rPr>
          <w:spacing w:val="1"/>
          <w:sz w:val="20"/>
        </w:rPr>
        <w:t> </w:t>
      </w:r>
      <w:r>
        <w:rPr>
          <w:sz w:val="20"/>
        </w:rPr>
        <w:t>para Prevenir</w:t>
      </w:r>
      <w:r>
        <w:rPr>
          <w:spacing w:val="2"/>
          <w:sz w:val="20"/>
        </w:rPr>
        <w:t> </w:t>
      </w:r>
      <w:r>
        <w:rPr>
          <w:sz w:val="20"/>
        </w:rPr>
        <w:t>y Eliminar la</w:t>
      </w:r>
      <w:r>
        <w:rPr>
          <w:spacing w:val="1"/>
          <w:sz w:val="20"/>
        </w:rPr>
        <w:t> </w:t>
      </w:r>
      <w:r>
        <w:rPr>
          <w:sz w:val="20"/>
        </w:rPr>
        <w:t>Discriminación;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0" w:lineRule="auto" w:before="0" w:after="0"/>
        <w:ind w:left="1198" w:right="126" w:hanging="360"/>
        <w:jc w:val="both"/>
        <w:rPr>
          <w:sz w:val="20"/>
        </w:rPr>
      </w:pPr>
      <w:r>
        <w:rPr>
          <w:sz w:val="20"/>
        </w:rPr>
        <w:t>Investigación</w:t>
      </w:r>
      <w:r>
        <w:rPr>
          <w:spacing w:val="1"/>
          <w:sz w:val="20"/>
        </w:rPr>
        <w:t> </w:t>
      </w:r>
      <w:r>
        <w:rPr>
          <w:sz w:val="20"/>
        </w:rPr>
        <w:t>científica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tecnológico,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 en los términos de la Ley de Ciencia</w:t>
      </w:r>
      <w:r>
        <w:rPr>
          <w:spacing w:val="1"/>
          <w:sz w:val="20"/>
        </w:rPr>
        <w:t> </w:t>
      </w:r>
      <w:r>
        <w:rPr>
          <w:sz w:val="20"/>
        </w:rPr>
        <w:t>y Tecnología</w:t>
      </w:r>
      <w:r>
        <w:rPr>
          <w:spacing w:val="1"/>
          <w:sz w:val="20"/>
        </w:rPr>
        <w:t> </w:t>
      </w:r>
      <w:r>
        <w:rPr>
          <w:sz w:val="20"/>
        </w:rPr>
        <w:t>y demás 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37"/>
        </w:numPr>
        <w:tabs>
          <w:tab w:pos="1198" w:val="left" w:leader="none"/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derogado</w:t>
      </w:r>
      <w:r>
        <w:rPr>
          <w:rFonts w:ascii="Times New Roman"/>
          <w:i/>
          <w:color w:val="0000FF"/>
          <w:spacing w:val="-1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292" w:space="4191"/>
            <w:col w:w="31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1"/>
          <w:numId w:val="37"/>
        </w:numPr>
        <w:tabs>
          <w:tab w:pos="1199" w:val="left" w:leader="none"/>
        </w:tabs>
        <w:spacing w:line="242" w:lineRule="auto" w:before="93" w:after="0"/>
        <w:ind w:left="1198" w:right="127" w:hanging="360"/>
        <w:jc w:val="left"/>
        <w:rPr>
          <w:sz w:val="20"/>
        </w:rPr>
      </w:pPr>
      <w:r>
        <w:rPr>
          <w:sz w:val="20"/>
        </w:rPr>
        <w:t>Programa Especial Concurrente, en términos del artículo 126 de la Ley General de Desarrollo</w:t>
      </w:r>
      <w:r>
        <w:rPr>
          <w:spacing w:val="-53"/>
          <w:sz w:val="20"/>
        </w:rPr>
        <w:t> </w:t>
      </w:r>
      <w:r>
        <w:rPr>
          <w:sz w:val="20"/>
        </w:rPr>
        <w:t>Rural</w:t>
      </w:r>
      <w:r>
        <w:rPr>
          <w:spacing w:val="-1"/>
          <w:sz w:val="20"/>
        </w:rPr>
        <w:t> </w:t>
      </w:r>
      <w:r>
        <w:rPr>
          <w:sz w:val="20"/>
        </w:rPr>
        <w:t>Sustentable.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5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</w:rPr>
        <w:t>57.</w:t>
      </w:r>
      <w:r>
        <w:rPr>
          <w:rFonts w:ascii="Arial" w:hAnsi="Arial"/>
          <w:b/>
          <w:spacing w:val="32"/>
        </w:rPr>
        <w:t> </w:t>
      </w:r>
      <w:r>
        <w:rPr/>
        <w:t>Para</w:t>
      </w:r>
      <w:r>
        <w:rPr>
          <w:spacing w:val="29"/>
        </w:rPr>
        <w:t> </w:t>
      </w:r>
      <w:r>
        <w:rPr/>
        <w:t>efectos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/>
        <w:t>artículo</w:t>
      </w:r>
      <w:r>
        <w:rPr>
          <w:spacing w:val="28"/>
        </w:rPr>
        <w:t> </w:t>
      </w:r>
      <w:r>
        <w:rPr/>
        <w:t>41,</w:t>
      </w:r>
      <w:r>
        <w:rPr>
          <w:spacing w:val="28"/>
        </w:rPr>
        <w:t> </w:t>
      </w:r>
      <w:r>
        <w:rPr/>
        <w:t>fracción</w:t>
      </w:r>
      <w:r>
        <w:rPr>
          <w:spacing w:val="27"/>
        </w:rPr>
        <w:t> </w:t>
      </w:r>
      <w:r>
        <w:rPr/>
        <w:t>II,</w:t>
      </w:r>
      <w:r>
        <w:rPr>
          <w:spacing w:val="28"/>
        </w:rPr>
        <w:t> </w:t>
      </w:r>
      <w:r>
        <w:rPr/>
        <w:t>inciso</w:t>
      </w:r>
      <w:r>
        <w:rPr>
          <w:spacing w:val="28"/>
        </w:rPr>
        <w:t> </w:t>
      </w:r>
      <w:r>
        <w:rPr/>
        <w:t>f)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Ley,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entenderán</w:t>
      </w:r>
      <w:r>
        <w:rPr>
          <w:spacing w:val="27"/>
        </w:rPr>
        <w:t> </w:t>
      </w:r>
      <w:r>
        <w:rPr/>
        <w:t>por</w:t>
      </w:r>
      <w:r>
        <w:rPr>
          <w:spacing w:val="29"/>
        </w:rPr>
        <w:t> </w:t>
      </w:r>
      <w:r>
        <w:rPr/>
        <w:t>gastos</w:t>
      </w:r>
      <w:r>
        <w:rPr>
          <w:spacing w:val="-53"/>
        </w:rPr>
        <w:t> </w:t>
      </w:r>
      <w:r>
        <w:rPr/>
        <w:t>obligatorios</w:t>
      </w:r>
      <w:r>
        <w:rPr>
          <w:spacing w:val="-1"/>
        </w:rPr>
        <w:t> </w:t>
      </w:r>
      <w:r>
        <w:rPr/>
        <w:t>los 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Gasto regularizable en servicios personales, el cual</w:t>
      </w:r>
      <w:r>
        <w:rPr>
          <w:spacing w:val="1"/>
          <w:sz w:val="20"/>
        </w:rPr>
        <w:t> </w:t>
      </w:r>
      <w:r>
        <w:rPr>
          <w:sz w:val="20"/>
        </w:rPr>
        <w:t>comprende las percepciones ordinarias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servidores públicos, así como las erogaciones de seguridad social y fiscales inherentes a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percepciones;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Las previsiones de gasto que correspondan</w:t>
      </w:r>
      <w:r>
        <w:rPr>
          <w:spacing w:val="1"/>
          <w:sz w:val="20"/>
        </w:rPr>
        <w:t> </w:t>
      </w:r>
      <w:r>
        <w:rPr>
          <w:sz w:val="20"/>
        </w:rPr>
        <w:t>a la</w:t>
      </w:r>
      <w:r>
        <w:rPr>
          <w:spacing w:val="1"/>
          <w:sz w:val="20"/>
        </w:rPr>
        <w:t> </w:t>
      </w:r>
      <w:r>
        <w:rPr>
          <w:sz w:val="20"/>
        </w:rPr>
        <w:t>atención de la población</w:t>
      </w:r>
      <w:r>
        <w:rPr>
          <w:spacing w:val="1"/>
          <w:sz w:val="20"/>
        </w:rPr>
        <w:t> </w:t>
      </w:r>
      <w:r>
        <w:rPr>
          <w:sz w:val="20"/>
        </w:rPr>
        <w:t>indígena,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2,</w:t>
      </w:r>
      <w:r>
        <w:rPr>
          <w:spacing w:val="-1"/>
          <w:sz w:val="20"/>
        </w:rPr>
        <w:t> </w:t>
      </w:r>
      <w:r>
        <w:rPr>
          <w:sz w:val="20"/>
        </w:rPr>
        <w:t>apartado</w:t>
      </w:r>
      <w:r>
        <w:rPr>
          <w:spacing w:val="-1"/>
          <w:sz w:val="20"/>
        </w:rPr>
        <w:t> </w:t>
      </w:r>
      <w:r>
        <w:rPr>
          <w:sz w:val="20"/>
        </w:rPr>
        <w:t>B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Constitución</w:t>
      </w:r>
      <w:r>
        <w:rPr>
          <w:spacing w:val="-1"/>
          <w:sz w:val="20"/>
        </w:rPr>
        <w:t> </w:t>
      </w:r>
      <w:r>
        <w:rPr>
          <w:sz w:val="20"/>
        </w:rPr>
        <w:t>Política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Estados</w:t>
      </w:r>
      <w:r>
        <w:rPr>
          <w:spacing w:val="-2"/>
          <w:sz w:val="20"/>
        </w:rPr>
        <w:t> </w:t>
      </w:r>
      <w:r>
        <w:rPr>
          <w:sz w:val="20"/>
        </w:rPr>
        <w:t>Unidos</w:t>
      </w:r>
      <w:r>
        <w:rPr>
          <w:spacing w:val="-2"/>
          <w:sz w:val="20"/>
        </w:rPr>
        <w:t> </w:t>
      </w:r>
      <w:r>
        <w:rPr>
          <w:sz w:val="20"/>
        </w:rPr>
        <w:t>Mexicanos;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Las asignaciones para entidades federativas y municipios, consistentes en participaciones por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-1"/>
          <w:sz w:val="20"/>
        </w:rPr>
        <w:t> </w:t>
      </w:r>
      <w:r>
        <w:rPr>
          <w:sz w:val="20"/>
        </w:rPr>
        <w:t>federales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aportaciones</w:t>
      </w:r>
      <w:r>
        <w:rPr>
          <w:spacing w:val="-1"/>
          <w:sz w:val="20"/>
        </w:rPr>
        <w:t> </w:t>
      </w:r>
      <w:r>
        <w:rPr>
          <w:sz w:val="20"/>
        </w:rPr>
        <w:t>federales</w:t>
      </w:r>
      <w:r>
        <w:rPr>
          <w:spacing w:val="-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Coordinación Fiscal;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Obligaciones contractuales plurianuales cuya suspensión implique costos adicionales, incluyendo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correspondientes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Pago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3"/>
          <w:sz w:val="20"/>
        </w:rPr>
        <w:t> </w:t>
      </w:r>
      <w:r>
        <w:rPr>
          <w:sz w:val="20"/>
        </w:rPr>
        <w:t>deuda pública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adeudos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anterior;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92" w:after="0"/>
        <w:ind w:left="838" w:right="126" w:hanging="432"/>
        <w:jc w:val="both"/>
        <w:rPr>
          <w:sz w:val="20"/>
        </w:rPr>
      </w:pPr>
      <w:r>
        <w:rPr>
          <w:sz w:val="20"/>
        </w:rPr>
        <w:t>Gasto corriente aprobado para el año anterior hasta por el equivalente a un 20 por ciento 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-2"/>
          <w:sz w:val="20"/>
        </w:rPr>
        <w:t> </w:t>
      </w:r>
      <w:r>
        <w:rPr>
          <w:sz w:val="20"/>
        </w:rPr>
        <w:t>mensual;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cubrir</w:t>
      </w:r>
      <w:r>
        <w:rPr>
          <w:spacing w:val="1"/>
          <w:sz w:val="20"/>
        </w:rPr>
        <w:t> </w:t>
      </w:r>
      <w:r>
        <w:rPr>
          <w:sz w:val="20"/>
        </w:rPr>
        <w:t>indemnizaciones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resoluciones</w:t>
      </w:r>
      <w:r>
        <w:rPr>
          <w:spacing w:val="1"/>
          <w:sz w:val="20"/>
        </w:rPr>
        <w:t> </w:t>
      </w:r>
      <w:r>
        <w:rPr>
          <w:sz w:val="20"/>
        </w:rPr>
        <w:t>definitivas emitidas por autoridad competente hasta por el monto que corresponda ejercer en</w:t>
      </w:r>
      <w:r>
        <w:rPr>
          <w:spacing w:val="1"/>
          <w:sz w:val="20"/>
        </w:rPr>
        <w:t> </w:t>
      </w:r>
      <w:r>
        <w:rPr>
          <w:sz w:val="20"/>
        </w:rPr>
        <w:t>dicho año,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determine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 47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Erogaciones por concepto de responsabilidad patrimonial del Estado, en términos del artículo 113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Constitución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Estados Unidos Mexicanos;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Previsiones para el Fondo para la Prevención de Desastres, el Fondo de Desastres y el Fondo</w:t>
      </w:r>
      <w:r>
        <w:rPr>
          <w:spacing w:val="1"/>
          <w:sz w:val="20"/>
        </w:rPr>
        <w:t> </w:t>
      </w:r>
      <w:r>
        <w:rPr>
          <w:sz w:val="20"/>
        </w:rPr>
        <w:t>para Atender a la Población Rural Afectada por Contingencias Climatológicas a que se refiere el</w:t>
      </w:r>
      <w:r>
        <w:rPr>
          <w:spacing w:val="1"/>
          <w:sz w:val="20"/>
        </w:rPr>
        <w:t> </w:t>
      </w:r>
      <w:r>
        <w:rPr>
          <w:sz w:val="20"/>
        </w:rPr>
        <w:t>artículo 37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Otras</w:t>
      </w:r>
      <w:r>
        <w:rPr>
          <w:spacing w:val="-3"/>
          <w:sz w:val="20"/>
        </w:rPr>
        <w:t> </w:t>
      </w:r>
      <w:r>
        <w:rPr>
          <w:sz w:val="20"/>
        </w:rPr>
        <w:t>erogaciones</w:t>
      </w:r>
      <w:r>
        <w:rPr>
          <w:spacing w:val="-3"/>
          <w:sz w:val="20"/>
        </w:rPr>
        <w:t> </w:t>
      </w:r>
      <w:r>
        <w:rPr>
          <w:sz w:val="20"/>
        </w:rPr>
        <w:t>determinadas en</w:t>
      </w:r>
      <w:r>
        <w:rPr>
          <w:spacing w:val="-4"/>
          <w:sz w:val="20"/>
        </w:rPr>
        <w:t> </w:t>
      </w:r>
      <w:r>
        <w:rPr>
          <w:sz w:val="20"/>
        </w:rPr>
        <w:t>cantidad</w:t>
      </w:r>
      <w:r>
        <w:rPr>
          <w:spacing w:val="-1"/>
          <w:sz w:val="20"/>
        </w:rPr>
        <w:t> </w:t>
      </w:r>
      <w:r>
        <w:rPr>
          <w:sz w:val="20"/>
        </w:rPr>
        <w:t>específica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leyes.</w:t>
      </w:r>
    </w:p>
    <w:p>
      <w:pPr>
        <w:pStyle w:val="BodyText"/>
        <w:spacing w:before="1"/>
      </w:pPr>
    </w:p>
    <w:p>
      <w:pPr>
        <w:spacing w:before="1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XIII</w:t>
      </w:r>
    </w:p>
    <w:p>
      <w:pPr>
        <w:spacing w:before="1"/>
        <w:ind w:left="361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formulación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integración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proyecto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Egresos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58.</w:t>
      </w:r>
      <w:r>
        <w:rPr>
          <w:rFonts w:ascii="Arial" w:hAnsi="Arial"/>
          <w:b/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formulará e</w:t>
      </w:r>
      <w:r>
        <w:rPr>
          <w:spacing w:val="1"/>
        </w:rPr>
        <w:t> </w:t>
      </w:r>
      <w:r>
        <w:rPr/>
        <w:t>integrará</w:t>
      </w:r>
      <w:r>
        <w:rPr>
          <w:spacing w:val="5"/>
        </w:rPr>
        <w:t> </w:t>
      </w:r>
      <w:r>
        <w:rPr/>
        <w:t>el 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 con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en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anteproyectos</w:t>
      </w:r>
      <w:r>
        <w:rPr>
          <w:spacing w:val="-1"/>
        </w:rPr>
        <w:t> </w:t>
      </w:r>
      <w:r>
        <w:rPr/>
        <w:t>remitidos por</w:t>
      </w:r>
      <w:r>
        <w:rPr>
          <w:spacing w:val="-1"/>
        </w:rPr>
        <w:t> </w:t>
      </w:r>
      <w:r>
        <w:rPr/>
        <w:t>las dependencias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entidades,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 Secretaría comunicará a las dependencias y entidades, durante el proceso de integración del</w:t>
      </w:r>
      <w:r>
        <w:rPr>
          <w:spacing w:val="1"/>
          <w:sz w:val="20"/>
        </w:rPr>
        <w:t> </w:t>
      </w:r>
      <w:r>
        <w:rPr>
          <w:sz w:val="20"/>
        </w:rPr>
        <w:t>proyecto de Presupuesto de Egresos, los ajustes que deberán realizar a sus anteproyectos en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cifras definitivas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anteproyecto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0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La Secretaría, con base en los anteproyectos de presupuesto que presenten las dependencias y</w:t>
      </w:r>
      <w:r>
        <w:rPr>
          <w:spacing w:val="1"/>
          <w:sz w:val="20"/>
        </w:rPr>
        <w:t> </w:t>
      </w:r>
      <w:r>
        <w:rPr>
          <w:sz w:val="20"/>
        </w:rPr>
        <w:t>entidades, incorporará las previsiones salariales y económicas que correspondan, incluidas las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 aportaciones federales;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La formulación del proyecto de Decreto de Presupuesto de Egresos, incluyendo los anexos que</w:t>
      </w:r>
      <w:r>
        <w:rPr>
          <w:spacing w:val="1"/>
          <w:sz w:val="20"/>
        </w:rPr>
        <w:t> </w:t>
      </w:r>
      <w:r>
        <w:rPr>
          <w:sz w:val="20"/>
        </w:rPr>
        <w:t>correspondan,</w:t>
      </w:r>
      <w:r>
        <w:rPr>
          <w:spacing w:val="-2"/>
          <w:sz w:val="20"/>
        </w:rPr>
        <w:t> </w:t>
      </w:r>
      <w:r>
        <w:rPr>
          <w:sz w:val="20"/>
        </w:rPr>
        <w:t>los cuales serán</w:t>
      </w:r>
      <w:r>
        <w:rPr>
          <w:spacing w:val="-1"/>
          <w:sz w:val="20"/>
        </w:rPr>
        <w:t> </w:t>
      </w:r>
      <w:r>
        <w:rPr>
          <w:sz w:val="20"/>
        </w:rPr>
        <w:t>cuando menos los siguientes: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2" w:lineRule="auto" w:before="0" w:after="0"/>
        <w:ind w:left="1198" w:right="122" w:hanging="360"/>
        <w:jc w:val="both"/>
        <w:rPr>
          <w:sz w:val="20"/>
        </w:rPr>
      </w:pPr>
      <w:r>
        <w:rPr>
          <w:sz w:val="20"/>
        </w:rPr>
        <w:t>Gasto neto</w:t>
      </w:r>
      <w:r>
        <w:rPr>
          <w:spacing w:val="1"/>
          <w:sz w:val="20"/>
        </w:rPr>
        <w:t> </w:t>
      </w:r>
      <w:r>
        <w:rPr>
          <w:sz w:val="20"/>
        </w:rPr>
        <w:t>total,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gasto programable</w:t>
      </w:r>
      <w:r>
        <w:rPr>
          <w:spacing w:val="1"/>
          <w:sz w:val="20"/>
        </w:rPr>
        <w:t> </w:t>
      </w:r>
      <w:r>
        <w:rPr>
          <w:sz w:val="20"/>
        </w:rPr>
        <w:t>y no</w:t>
      </w:r>
      <w:r>
        <w:rPr>
          <w:spacing w:val="1"/>
          <w:sz w:val="20"/>
        </w:rPr>
        <w:t> </w:t>
      </w:r>
      <w:r>
        <w:rPr>
          <w:sz w:val="20"/>
        </w:rPr>
        <w:t>programable, para</w:t>
      </w:r>
      <w:r>
        <w:rPr>
          <w:spacing w:val="1"/>
          <w:sz w:val="20"/>
        </w:rPr>
        <w:t> </w:t>
      </w:r>
      <w:r>
        <w:rPr>
          <w:sz w:val="20"/>
        </w:rPr>
        <w:t>los ramos autónomos,</w:t>
      </w:r>
      <w:r>
        <w:rPr>
          <w:spacing w:val="1"/>
          <w:sz w:val="20"/>
        </w:rPr>
        <w:t> </w:t>
      </w:r>
      <w:r>
        <w:rPr>
          <w:sz w:val="20"/>
        </w:rPr>
        <w:t>administrativos, generales y entidades de control directo, identificando, cuando corresponda,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-1"/>
          <w:sz w:val="20"/>
        </w:rPr>
        <w:t> </w:t>
      </w:r>
      <w:r>
        <w:rPr>
          <w:sz w:val="20"/>
        </w:rPr>
        <w:t>responsables;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0" w:after="0"/>
        <w:ind w:left="1198" w:right="119" w:hanging="360"/>
        <w:jc w:val="both"/>
        <w:rPr>
          <w:sz w:val="20"/>
        </w:rPr>
      </w:pPr>
      <w:r>
        <w:rPr>
          <w:sz w:val="20"/>
        </w:rPr>
        <w:t>Monto total de 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de gasto para la atención de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transversales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hace</w:t>
      </w:r>
      <w:r>
        <w:rPr>
          <w:spacing w:val="-2"/>
          <w:sz w:val="20"/>
        </w:rPr>
        <w:t> </w:t>
      </w:r>
      <w:r>
        <w:rPr>
          <w:sz w:val="20"/>
        </w:rPr>
        <w:t>referencia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 41,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II,</w:t>
      </w:r>
      <w:r>
        <w:rPr>
          <w:spacing w:val="-2"/>
          <w:sz w:val="20"/>
        </w:rPr>
        <w:t> </w:t>
      </w:r>
      <w:r>
        <w:rPr>
          <w:sz w:val="20"/>
        </w:rPr>
        <w:t>incisos</w:t>
      </w:r>
      <w:r>
        <w:rPr>
          <w:spacing w:val="-1"/>
          <w:sz w:val="20"/>
        </w:rPr>
        <w:t> </w:t>
      </w:r>
      <w:r>
        <w:rPr>
          <w:sz w:val="20"/>
        </w:rPr>
        <w:t>j),</w:t>
      </w:r>
      <w:r>
        <w:rPr>
          <w:spacing w:val="-3"/>
          <w:sz w:val="20"/>
        </w:rPr>
        <w:t> </w:t>
      </w:r>
      <w:r>
        <w:rPr>
          <w:sz w:val="20"/>
        </w:rPr>
        <w:t>o),</w:t>
      </w:r>
      <w:r>
        <w:rPr>
          <w:spacing w:val="-2"/>
          <w:sz w:val="20"/>
        </w:rPr>
        <w:t> </w:t>
      </w:r>
      <w:r>
        <w:rPr>
          <w:sz w:val="20"/>
        </w:rPr>
        <w:t>p),</w:t>
      </w:r>
      <w:r>
        <w:rPr>
          <w:spacing w:val="-2"/>
          <w:sz w:val="20"/>
        </w:rPr>
        <w:t> </w:t>
      </w:r>
      <w:r>
        <w:rPr>
          <w:sz w:val="20"/>
        </w:rPr>
        <w:t>q), r),</w:t>
      </w:r>
      <w:r>
        <w:rPr>
          <w:spacing w:val="-2"/>
          <w:sz w:val="20"/>
        </w:rPr>
        <w:t> </w:t>
      </w:r>
      <w:r>
        <w:rPr>
          <w:sz w:val="20"/>
        </w:rPr>
        <w:t>s),</w:t>
      </w:r>
      <w:r>
        <w:rPr>
          <w:spacing w:val="-2"/>
          <w:sz w:val="20"/>
        </w:rPr>
        <w:t> </w:t>
      </w:r>
      <w:r>
        <w:rPr>
          <w:sz w:val="20"/>
        </w:rPr>
        <w:t>t),</w:t>
      </w:r>
      <w:r>
        <w:rPr>
          <w:spacing w:val="-2"/>
          <w:sz w:val="20"/>
        </w:rPr>
        <w:t> </w:t>
      </w:r>
      <w:r>
        <w:rPr>
          <w:sz w:val="20"/>
        </w:rPr>
        <w:t>u),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spacing w:line="182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Las provisiones salariales y económicas que correspondan para los ramos administrativos y</w:t>
      </w:r>
      <w:r>
        <w:rPr>
          <w:spacing w:val="1"/>
          <w:sz w:val="20"/>
        </w:rPr>
        <w:t> </w:t>
      </w:r>
      <w:r>
        <w:rPr>
          <w:sz w:val="20"/>
        </w:rPr>
        <w:t>generales,</w:t>
      </w:r>
      <w:r>
        <w:rPr>
          <w:spacing w:val="1"/>
          <w:sz w:val="20"/>
        </w:rPr>
        <w:t> </w:t>
      </w:r>
      <w:r>
        <w:rPr>
          <w:sz w:val="20"/>
        </w:rPr>
        <w:t>diferenciando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incrementos</w:t>
      </w:r>
      <w:r>
        <w:rPr>
          <w:spacing w:val="1"/>
          <w:sz w:val="20"/>
        </w:rPr>
        <w:t> </w:t>
      </w:r>
      <w:r>
        <w:rPr>
          <w:sz w:val="20"/>
        </w:rPr>
        <w:t>salariales,</w:t>
      </w:r>
      <w:r>
        <w:rPr>
          <w:spacing w:val="-53"/>
          <w:sz w:val="20"/>
        </w:rPr>
        <w:t> </w:t>
      </w:r>
      <w:r>
        <w:rPr>
          <w:sz w:val="20"/>
        </w:rPr>
        <w:t>creación de</w:t>
      </w:r>
      <w:r>
        <w:rPr>
          <w:spacing w:val="-1"/>
          <w:sz w:val="20"/>
        </w:rPr>
        <w:t> </w:t>
      </w:r>
      <w:r>
        <w:rPr>
          <w:sz w:val="20"/>
        </w:rPr>
        <w:t>plazas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otras medidas</w:t>
      </w:r>
      <w:r>
        <w:rPr>
          <w:spacing w:val="-1"/>
          <w:sz w:val="20"/>
        </w:rPr>
        <w:t> </w:t>
      </w:r>
      <w:r>
        <w:rPr>
          <w:sz w:val="20"/>
        </w:rPr>
        <w:t>económicas de</w:t>
      </w:r>
      <w:r>
        <w:rPr>
          <w:spacing w:val="-1"/>
          <w:sz w:val="20"/>
        </w:rPr>
        <w:t> </w:t>
      </w:r>
      <w:r>
        <w:rPr>
          <w:sz w:val="20"/>
        </w:rPr>
        <w:t>índole</w:t>
      </w:r>
      <w:r>
        <w:rPr>
          <w:spacing w:val="-2"/>
          <w:sz w:val="20"/>
        </w:rPr>
        <w:t> </w:t>
      </w:r>
      <w:r>
        <w:rPr>
          <w:sz w:val="20"/>
        </w:rPr>
        <w:t>laboral;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2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Montos autorizados</w:t>
      </w:r>
      <w:r>
        <w:rPr>
          <w:spacing w:val="1"/>
          <w:sz w:val="20"/>
        </w:rPr>
        <w:t> </w:t>
      </w:r>
      <w:r>
        <w:rPr>
          <w:sz w:val="20"/>
        </w:rPr>
        <w:t>y comprometidos por</w:t>
      </w:r>
      <w:r>
        <w:rPr>
          <w:spacing w:val="1"/>
          <w:sz w:val="20"/>
        </w:rPr>
        <w:t> </w:t>
      </w:r>
      <w:r>
        <w:rPr>
          <w:sz w:val="20"/>
        </w:rPr>
        <w:t>inversión directa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55"/>
          <w:sz w:val="20"/>
        </w:rPr>
        <w:t> </w:t>
      </w:r>
      <w:r>
        <w:rPr>
          <w:sz w:val="20"/>
        </w:rPr>
        <w:t>condicionada de los proyectos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infraestructura</w:t>
      </w:r>
      <w:r>
        <w:rPr>
          <w:spacing w:val="-3"/>
          <w:sz w:val="20"/>
        </w:rPr>
        <w:t> </w:t>
      </w:r>
      <w:r>
        <w:rPr>
          <w:sz w:val="20"/>
        </w:rPr>
        <w:t>productiva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largo</w:t>
      </w:r>
      <w:r>
        <w:rPr>
          <w:spacing w:val="-2"/>
          <w:sz w:val="20"/>
        </w:rPr>
        <w:t> </w:t>
      </w:r>
      <w:r>
        <w:rPr>
          <w:sz w:val="20"/>
        </w:rPr>
        <w:t>plazo,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0" w:after="0"/>
        <w:ind w:left="1198" w:right="124" w:hanging="360"/>
        <w:jc w:val="both"/>
        <w:rPr>
          <w:sz w:val="20"/>
        </w:rPr>
      </w:pPr>
      <w:r>
        <w:rPr>
          <w:sz w:val="20"/>
        </w:rPr>
        <w:t>Montos máximos de las contrataciones mediante invitación restringida a cuando menos tres</w:t>
      </w:r>
      <w:r>
        <w:rPr>
          <w:spacing w:val="1"/>
          <w:sz w:val="20"/>
        </w:rPr>
        <w:t> </w:t>
      </w:r>
      <w:r>
        <w:rPr>
          <w:sz w:val="20"/>
        </w:rPr>
        <w:t>personas o adjudicación directa aplicables para las adquisiciones, arrendamientos o servicios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obras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mismas,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39"/>
        </w:numPr>
        <w:tabs>
          <w:tab w:pos="1198" w:val="left" w:leader="none"/>
          <w:tab w:pos="1199" w:val="left" w:leader="none"/>
        </w:tabs>
        <w:spacing w:line="240" w:lineRule="auto" w:before="92" w:after="0"/>
        <w:ind w:left="1198" w:right="0" w:hanging="361"/>
        <w:jc w:val="left"/>
        <w:rPr>
          <w:sz w:val="20"/>
        </w:rPr>
      </w:pPr>
      <w:r>
        <w:rPr>
          <w:sz w:val="20"/>
        </w:rPr>
        <w:t>Lista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deberán</w:t>
      </w:r>
      <w:r>
        <w:rPr>
          <w:spacing w:val="-3"/>
          <w:sz w:val="20"/>
        </w:rPr>
        <w:t> </w:t>
      </w:r>
      <w:r>
        <w:rPr>
          <w:sz w:val="20"/>
        </w:rPr>
        <w:t>sujetarse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reglas de</w:t>
      </w:r>
      <w:r>
        <w:rPr>
          <w:spacing w:val="-1"/>
          <w:sz w:val="20"/>
        </w:rPr>
        <w:t> </w:t>
      </w:r>
      <w:r>
        <w:rPr>
          <w:sz w:val="20"/>
        </w:rPr>
        <w:t>operación;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23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984" w:space="40"/>
            <w:col w:w="2616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2" w:lineRule="auto" w:before="93" w:after="0"/>
        <w:ind w:left="1198" w:right="126" w:hanging="360"/>
        <w:jc w:val="left"/>
        <w:rPr>
          <w:sz w:val="20"/>
        </w:rPr>
      </w:pPr>
      <w:r>
        <w:rPr>
          <w:sz w:val="20"/>
        </w:rPr>
        <w:t>Las</w:t>
      </w:r>
      <w:r>
        <w:rPr>
          <w:spacing w:val="14"/>
          <w:sz w:val="20"/>
        </w:rPr>
        <w:t> </w:t>
      </w:r>
      <w:r>
        <w:rPr>
          <w:sz w:val="20"/>
        </w:rPr>
        <w:t>erogaciones</w:t>
      </w:r>
      <w:r>
        <w:rPr>
          <w:spacing w:val="15"/>
          <w:sz w:val="20"/>
        </w:rPr>
        <w:t> </w:t>
      </w:r>
      <w:r>
        <w:rPr>
          <w:sz w:val="20"/>
        </w:rPr>
        <w:t>plurianuales</w:t>
      </w:r>
      <w:r>
        <w:rPr>
          <w:spacing w:val="14"/>
          <w:sz w:val="20"/>
        </w:rPr>
        <w:t> </w:t>
      </w:r>
      <w:r>
        <w:rPr>
          <w:sz w:val="20"/>
        </w:rPr>
        <w:t>para</w:t>
      </w:r>
      <w:r>
        <w:rPr>
          <w:spacing w:val="15"/>
          <w:sz w:val="20"/>
        </w:rPr>
        <w:t> </w:t>
      </w:r>
      <w:r>
        <w:rPr>
          <w:sz w:val="20"/>
        </w:rPr>
        <w:t>proyectos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inversión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infraestructura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4"/>
          <w:sz w:val="20"/>
        </w:rPr>
        <w:t> </w:t>
      </w:r>
      <w:r>
        <w:rPr>
          <w:sz w:val="20"/>
        </w:rPr>
        <w:t>términos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 y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spacing w:line="181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Gasto</w:t>
      </w:r>
      <w:r>
        <w:rPr>
          <w:spacing w:val="-4"/>
          <w:sz w:val="20"/>
        </w:rPr>
        <w:t> </w:t>
      </w:r>
      <w:r>
        <w:rPr>
          <w:sz w:val="20"/>
        </w:rPr>
        <w:t>corriente</w:t>
      </w:r>
      <w:r>
        <w:rPr>
          <w:spacing w:val="-3"/>
          <w:sz w:val="20"/>
        </w:rPr>
        <w:t> </w:t>
      </w:r>
      <w:r>
        <w:rPr>
          <w:sz w:val="20"/>
        </w:rPr>
        <w:t>estructural.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3647" w:space="2731"/>
            <w:col w:w="3262"/>
          </w:cols>
        </w:sectPr>
      </w:pPr>
    </w:p>
    <w:p>
      <w:pPr>
        <w:pStyle w:val="BodyText"/>
        <w:spacing w:before="3"/>
        <w:rPr>
          <w:rFonts w:ascii="Times New Roman"/>
          <w:i/>
          <w:sz w:val="12"/>
        </w:rPr>
      </w:pPr>
    </w:p>
    <w:p>
      <w:pPr>
        <w:pStyle w:val="BodyText"/>
        <w:spacing w:before="93"/>
        <w:ind w:left="838" w:right="123"/>
        <w:jc w:val="both"/>
      </w:pPr>
      <w:r>
        <w:rPr/>
        <w:t>La Secretaría podrá determinar otros anexos que deban formar parte del proyecto de decreto,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contribuyan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comprensión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examen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2" w:lineRule="auto" w:before="0" w:after="0"/>
        <w:ind w:left="838" w:right="117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integración</w:t>
      </w:r>
      <w:r>
        <w:rPr>
          <w:spacing w:val="8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proyecto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Presupuesto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Egresos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realizará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través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exposición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 tomos,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 siguientes</w:t>
      </w:r>
      <w:r>
        <w:rPr>
          <w:spacing w:val="-1"/>
          <w:sz w:val="20"/>
        </w:rPr>
        <w:t> </w:t>
      </w:r>
      <w:r>
        <w:rPr>
          <w:sz w:val="20"/>
        </w:rPr>
        <w:t>términos: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Exposición de motivos, que contendrá cuando menos lo establecido en el artículo 41, fracción</w:t>
      </w:r>
      <w:r>
        <w:rPr>
          <w:spacing w:val="-54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Tomo I. Información global y específica. La información global se presentará a fin de tener</w:t>
      </w:r>
      <w:r>
        <w:rPr>
          <w:spacing w:val="1"/>
          <w:sz w:val="20"/>
        </w:rPr>
        <w:t> </w:t>
      </w:r>
      <w:r>
        <w:rPr>
          <w:sz w:val="20"/>
        </w:rPr>
        <w:t>una visión integral y de conjunto del proyecto de Presupuesto de Egresos para el gasto neto</w:t>
      </w:r>
      <w:r>
        <w:rPr>
          <w:spacing w:val="1"/>
          <w:sz w:val="20"/>
        </w:rPr>
        <w:t> </w:t>
      </w:r>
      <w:r>
        <w:rPr>
          <w:sz w:val="20"/>
        </w:rPr>
        <w:t>total, por ramo y entidad de control directo y conforme a las combinaciones básicas de las</w:t>
      </w:r>
      <w:r>
        <w:rPr>
          <w:spacing w:val="1"/>
          <w:sz w:val="20"/>
        </w:rPr>
        <w:t> </w:t>
      </w:r>
      <w:r>
        <w:rPr>
          <w:sz w:val="20"/>
        </w:rPr>
        <w:t>clasificaciones presupuestarias. La información específica se presentará para proveer los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-1"/>
          <w:sz w:val="20"/>
        </w:rPr>
        <w:t> </w:t>
      </w:r>
      <w:r>
        <w:rPr>
          <w:sz w:val="20"/>
        </w:rPr>
        <w:t>requerimientos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establecidos 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2" w:lineRule="auto" w:before="0" w:after="0"/>
        <w:ind w:left="1198" w:right="111" w:hanging="360"/>
        <w:jc w:val="both"/>
        <w:rPr>
          <w:sz w:val="20"/>
        </w:rPr>
      </w:pPr>
      <w:r>
        <w:rPr>
          <w:sz w:val="20"/>
        </w:rPr>
        <w:t>Tomo</w:t>
      </w:r>
      <w:r>
        <w:rPr>
          <w:spacing w:val="1"/>
          <w:sz w:val="20"/>
        </w:rPr>
        <w:t> </w:t>
      </w:r>
      <w:r>
        <w:rPr>
          <w:sz w:val="20"/>
        </w:rPr>
        <w:t>II.</w:t>
      </w:r>
      <w:r>
        <w:rPr>
          <w:spacing w:val="1"/>
          <w:sz w:val="20"/>
        </w:rPr>
        <w:t> </w:t>
      </w:r>
      <w:r>
        <w:rPr>
          <w:sz w:val="20"/>
        </w:rPr>
        <w:t>Ramos</w:t>
      </w:r>
      <w:r>
        <w:rPr>
          <w:spacing w:val="1"/>
          <w:sz w:val="20"/>
        </w:rPr>
        <w:t> </w:t>
      </w:r>
      <w:r>
        <w:rPr>
          <w:sz w:val="20"/>
        </w:rPr>
        <w:t>autónomos,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comprende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estrategia</w:t>
      </w:r>
      <w:r>
        <w:rPr>
          <w:spacing w:val="1"/>
          <w:sz w:val="20"/>
        </w:rPr>
        <w:t> </w:t>
      </w:r>
      <w:r>
        <w:rPr>
          <w:sz w:val="20"/>
        </w:rPr>
        <w:t>programática,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clasificaciones</w:t>
      </w:r>
      <w:r>
        <w:rPr>
          <w:spacing w:val="1"/>
          <w:sz w:val="20"/>
        </w:rPr>
        <w:t> </w:t>
      </w:r>
      <w:r>
        <w:rPr>
          <w:sz w:val="20"/>
        </w:rPr>
        <w:t>administrativa,</w:t>
      </w:r>
      <w:r>
        <w:rPr>
          <w:spacing w:val="1"/>
          <w:sz w:val="20"/>
        </w:rPr>
        <w:t> </w:t>
      </w:r>
      <w:r>
        <w:rPr>
          <w:sz w:val="20"/>
        </w:rPr>
        <w:t>funcional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programática,</w:t>
      </w:r>
      <w:r>
        <w:rPr>
          <w:spacing w:val="-2"/>
          <w:sz w:val="20"/>
        </w:rPr>
        <w:t> </w:t>
      </w:r>
      <w:r>
        <w:rPr>
          <w:sz w:val="20"/>
        </w:rPr>
        <w:t>económica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geográfica;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2" w:lineRule="auto" w:before="1" w:after="0"/>
        <w:ind w:left="1198" w:right="118" w:hanging="360"/>
        <w:jc w:val="both"/>
        <w:rPr>
          <w:sz w:val="20"/>
        </w:rPr>
      </w:pPr>
      <w:r>
        <w:rPr>
          <w:sz w:val="20"/>
        </w:rPr>
        <w:t>Tomo III. Ramos administrativos, que comprende la estrategia programática, así como 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clasificaciones</w:t>
      </w:r>
      <w:r>
        <w:rPr>
          <w:spacing w:val="1"/>
          <w:sz w:val="20"/>
        </w:rPr>
        <w:t> </w:t>
      </w:r>
      <w:r>
        <w:rPr>
          <w:sz w:val="20"/>
        </w:rPr>
        <w:t>administrativa,</w:t>
      </w:r>
      <w:r>
        <w:rPr>
          <w:spacing w:val="1"/>
          <w:sz w:val="20"/>
        </w:rPr>
        <w:t> </w:t>
      </w:r>
      <w:r>
        <w:rPr>
          <w:sz w:val="20"/>
        </w:rPr>
        <w:t>funcional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programática,</w:t>
      </w:r>
      <w:r>
        <w:rPr>
          <w:spacing w:val="-2"/>
          <w:sz w:val="20"/>
        </w:rPr>
        <w:t> </w:t>
      </w:r>
      <w:r>
        <w:rPr>
          <w:sz w:val="20"/>
        </w:rPr>
        <w:t>económica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geográfica;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2" w:lineRule="auto" w:before="0" w:after="0"/>
        <w:ind w:left="1198" w:right="120" w:hanging="360"/>
        <w:jc w:val="both"/>
        <w:rPr>
          <w:sz w:val="20"/>
        </w:rPr>
      </w:pPr>
      <w:r>
        <w:rPr>
          <w:sz w:val="20"/>
        </w:rPr>
        <w:t>Tomo</w:t>
      </w:r>
      <w:r>
        <w:rPr>
          <w:spacing w:val="1"/>
          <w:sz w:val="20"/>
        </w:rPr>
        <w:t> </w:t>
      </w:r>
      <w:r>
        <w:rPr>
          <w:sz w:val="20"/>
        </w:rPr>
        <w:t>IV.</w:t>
      </w:r>
      <w:r>
        <w:rPr>
          <w:spacing w:val="1"/>
          <w:sz w:val="20"/>
        </w:rPr>
        <w:t> </w:t>
      </w:r>
      <w:r>
        <w:rPr>
          <w:sz w:val="20"/>
        </w:rPr>
        <w:t>Ramos</w:t>
      </w:r>
      <w:r>
        <w:rPr>
          <w:spacing w:val="1"/>
          <w:sz w:val="20"/>
        </w:rPr>
        <w:t> </w:t>
      </w:r>
      <w:r>
        <w:rPr>
          <w:sz w:val="20"/>
        </w:rPr>
        <w:t>generales,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comprende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estrategia</w:t>
      </w:r>
      <w:r>
        <w:rPr>
          <w:spacing w:val="1"/>
          <w:sz w:val="20"/>
        </w:rPr>
        <w:t> </w:t>
      </w:r>
      <w:r>
        <w:rPr>
          <w:sz w:val="20"/>
        </w:rPr>
        <w:t>programática,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 de gasto de acuerdo con las clasificaciones funcional y programática, económica</w:t>
      </w:r>
      <w:r>
        <w:rPr>
          <w:spacing w:val="1"/>
          <w:sz w:val="20"/>
        </w:rPr>
        <w:t> </w:t>
      </w:r>
      <w:r>
        <w:rPr>
          <w:sz w:val="20"/>
        </w:rPr>
        <w:t>y,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geográfica;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Tomo V. Entidades de control directo, que comprende la estrategia programática, así 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previsiones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clasificaciones</w:t>
      </w:r>
      <w:r>
        <w:rPr>
          <w:spacing w:val="1"/>
          <w:sz w:val="20"/>
        </w:rPr>
        <w:t> </w:t>
      </w:r>
      <w:r>
        <w:rPr>
          <w:sz w:val="20"/>
        </w:rPr>
        <w:t>funcional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programática,</w:t>
      </w:r>
      <w:r>
        <w:rPr>
          <w:spacing w:val="1"/>
          <w:sz w:val="20"/>
        </w:rPr>
        <w:t> </w:t>
      </w:r>
      <w:r>
        <w:rPr>
          <w:sz w:val="20"/>
        </w:rPr>
        <w:t>económica y, en su caso, geográfica, incluyendo el presupuesto en flujo de efectivo y 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infraestructura</w:t>
      </w:r>
      <w:r>
        <w:rPr>
          <w:spacing w:val="-1"/>
          <w:sz w:val="20"/>
        </w:rPr>
        <w:t> </w:t>
      </w:r>
      <w:r>
        <w:rPr>
          <w:sz w:val="20"/>
        </w:rPr>
        <w:t>productiva de</w:t>
      </w:r>
      <w:r>
        <w:rPr>
          <w:spacing w:val="1"/>
          <w:sz w:val="20"/>
        </w:rPr>
        <w:t> </w:t>
      </w:r>
      <w:r>
        <w:rPr>
          <w:sz w:val="20"/>
        </w:rPr>
        <w:t>largo</w:t>
      </w:r>
      <w:r>
        <w:rPr>
          <w:spacing w:val="1"/>
          <w:sz w:val="20"/>
        </w:rPr>
        <w:t> </w:t>
      </w:r>
      <w:r>
        <w:rPr>
          <w:sz w:val="20"/>
        </w:rPr>
        <w:t>plazo;</w:t>
      </w:r>
    </w:p>
    <w:p>
      <w:pPr>
        <w:pStyle w:val="BodyText"/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Tomo</w:t>
      </w:r>
      <w:r>
        <w:rPr>
          <w:spacing w:val="-3"/>
          <w:sz w:val="20"/>
        </w:rPr>
        <w:t> </w:t>
      </w:r>
      <w:r>
        <w:rPr>
          <w:sz w:val="20"/>
        </w:rPr>
        <w:t>VI.</w:t>
      </w:r>
      <w:r>
        <w:rPr>
          <w:spacing w:val="-3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3"/>
          <w:sz w:val="20"/>
        </w:rPr>
        <w:t> </w:t>
      </w:r>
      <w:r>
        <w:rPr>
          <w:sz w:val="20"/>
        </w:rPr>
        <w:t>indirecto,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comprende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en flujo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efectivo;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1"/>
          <w:numId w:val="39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Tomo</w:t>
      </w:r>
      <w:r>
        <w:rPr>
          <w:spacing w:val="-4"/>
          <w:sz w:val="20"/>
        </w:rPr>
        <w:t> </w:t>
      </w:r>
      <w:r>
        <w:rPr>
          <w:sz w:val="20"/>
        </w:rPr>
        <w:t>VII.</w:t>
      </w:r>
      <w:r>
        <w:rPr>
          <w:spacing w:val="-3"/>
          <w:sz w:val="20"/>
        </w:rPr>
        <w:t> </w:t>
      </w:r>
      <w:r>
        <w:rPr>
          <w:sz w:val="20"/>
        </w:rPr>
        <w:t>Empresas</w:t>
      </w:r>
      <w:r>
        <w:rPr>
          <w:spacing w:val="-2"/>
          <w:sz w:val="20"/>
        </w:rPr>
        <w:t> </w:t>
      </w:r>
      <w:r>
        <w:rPr>
          <w:sz w:val="20"/>
        </w:rPr>
        <w:t>productivas del</w:t>
      </w:r>
      <w:r>
        <w:rPr>
          <w:spacing w:val="-2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31-10-2014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192" w:space="1229"/>
            <w:col w:w="3219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1"/>
          <w:numId w:val="39"/>
        </w:numPr>
        <w:tabs>
          <w:tab w:pos="1198" w:val="left" w:leader="none"/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Tomo</w:t>
      </w:r>
      <w:r>
        <w:rPr>
          <w:spacing w:val="-3"/>
          <w:sz w:val="20"/>
        </w:rPr>
        <w:t> </w:t>
      </w:r>
      <w:r>
        <w:rPr>
          <w:sz w:val="20"/>
        </w:rPr>
        <w:t>VIII.</w:t>
      </w:r>
      <w:r>
        <w:rPr>
          <w:spacing w:val="-3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Inversión;</w:t>
      </w:r>
    </w:p>
    <w:p>
      <w:pPr>
        <w:spacing w:before="0"/>
        <w:ind w:left="526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04-09-2009.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31-10-2014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1"/>
          <w:numId w:val="39"/>
        </w:numPr>
        <w:tabs>
          <w:tab w:pos="1198" w:val="left" w:leader="none"/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Tomo</w:t>
      </w:r>
      <w:r>
        <w:rPr>
          <w:spacing w:val="-3"/>
          <w:sz w:val="20"/>
        </w:rPr>
        <w:t> </w:t>
      </w:r>
      <w:r>
        <w:rPr>
          <w:sz w:val="20"/>
        </w:rPr>
        <w:t>IX.</w:t>
      </w:r>
      <w:r>
        <w:rPr>
          <w:spacing w:val="-3"/>
          <w:sz w:val="20"/>
        </w:rPr>
        <w:t> </w:t>
      </w:r>
      <w:r>
        <w:rPr>
          <w:sz w:val="20"/>
        </w:rPr>
        <w:t>Analítico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Plazas y</w:t>
      </w:r>
      <w:r>
        <w:rPr>
          <w:spacing w:val="-5"/>
          <w:sz w:val="20"/>
        </w:rPr>
        <w:t> </w:t>
      </w:r>
      <w:r>
        <w:rPr>
          <w:sz w:val="20"/>
        </w:rPr>
        <w:t>Remuneraciones;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838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31-10-2014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580" w:space="798"/>
            <w:col w:w="3262"/>
          </w:cols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0" w:lineRule="auto" w:before="92" w:after="0"/>
        <w:ind w:left="838" w:right="113" w:hanging="432"/>
        <w:jc w:val="both"/>
        <w:rPr>
          <w:sz w:val="20"/>
        </w:rPr>
      </w:pPr>
      <w:r>
        <w:rPr>
          <w:sz w:val="20"/>
        </w:rPr>
        <w:t>Anexo informativo, con la distribución del proyecto de Presupuesto de Egresos de los ramos y</w:t>
      </w:r>
      <w:r>
        <w:rPr>
          <w:spacing w:val="1"/>
          <w:sz w:val="20"/>
        </w:rPr>
        <w:t> </w:t>
      </w:r>
      <w:r>
        <w:rPr>
          <w:sz w:val="20"/>
        </w:rPr>
        <w:t>entidades de control directo por unidad responsable y al nivel de desagregación de capítulo y</w:t>
      </w:r>
      <w:r>
        <w:rPr>
          <w:spacing w:val="1"/>
          <w:sz w:val="20"/>
        </w:rPr>
        <w:t> </w:t>
      </w:r>
      <w:r>
        <w:rPr>
          <w:sz w:val="20"/>
        </w:rPr>
        <w:t>concepto de gasto, en cumplimiento a lo dispuesto en el artículo 41, fracción III, inciso b) de 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39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información,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41,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III, inciso</w:t>
      </w:r>
      <w:r>
        <w:rPr>
          <w:spacing w:val="-2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Ley.</w:t>
      </w:r>
    </w:p>
    <w:p>
      <w:pPr>
        <w:pStyle w:val="BodyText"/>
        <w:spacing w:before="1"/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59. </w:t>
      </w:r>
      <w:r>
        <w:rPr/>
        <w:t>La Secretaría en la elaboración del proyecto de Presupuesto de Egresos, incluirá el</w:t>
      </w:r>
      <w:r>
        <w:rPr>
          <w:spacing w:val="1"/>
        </w:rPr>
        <w:t> </w:t>
      </w:r>
      <w:r>
        <w:rPr/>
        <w:t>anteproyecto de presupuesto del Instituto Mexicano del Seguro Social que se formule en los términos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Seguro</w:t>
      </w:r>
      <w:r>
        <w:rPr>
          <w:spacing w:val="-1"/>
        </w:rPr>
        <w:t> </w:t>
      </w:r>
      <w:r>
        <w:rPr/>
        <w:t>Social.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59 Bis. </w:t>
      </w:r>
      <w:r>
        <w:rPr/>
        <w:t>La Secretaría incluirá en el proyecto de Decreto de Presupuesto de Egresos, la</w:t>
      </w:r>
      <w:r>
        <w:rPr>
          <w:spacing w:val="1"/>
        </w:rPr>
        <w:t> </w:t>
      </w:r>
      <w:r>
        <w:rPr/>
        <w:t>propuesta de meta de balance financiero y de techo de servicios personales de las empresas productivas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productivas</w:t>
      </w:r>
      <w:r>
        <w:rPr>
          <w:spacing w:val="1"/>
        </w:rPr>
        <w:t> </w:t>
      </w:r>
      <w:r>
        <w:rPr/>
        <w:t>subsidiarias,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respectivas leyes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creación.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disposiciones,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incluirá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consolidado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productivas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60.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integrará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 que le remitan los Poderes Legislativo y Judicial y los entes autónomos en términos del</w:t>
      </w:r>
      <w:r>
        <w:rPr>
          <w:spacing w:val="1"/>
        </w:rPr>
        <w:t> </w:t>
      </w:r>
      <w:r>
        <w:rPr/>
        <w:t>artículo 30 de la Ley. Asimismo, integrará las políticas de gasto que le remitan los Poderes Legislativo y</w:t>
      </w:r>
      <w:r>
        <w:rPr>
          <w:spacing w:val="1"/>
        </w:rPr>
        <w:t> </w:t>
      </w:r>
      <w:r>
        <w:rPr/>
        <w:t>Judicial y los entes autónomos para su inclusión en la exposición de motivos, en cumplimiento a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41, fracción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inciso</w:t>
      </w:r>
      <w:r>
        <w:rPr>
          <w:spacing w:val="1"/>
        </w:rPr>
        <w:t> </w:t>
      </w:r>
      <w:r>
        <w:rPr/>
        <w:t>b)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spacing w:line="252" w:lineRule="exact" w:before="0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XIV</w:t>
      </w:r>
    </w:p>
    <w:p>
      <w:pPr>
        <w:spacing w:line="252" w:lineRule="exact" w:before="0"/>
        <w:ind w:left="364" w:right="3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calendarios 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presupuesto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Artículo 61. </w:t>
      </w:r>
      <w:r>
        <w:rPr/>
        <w:t>Publicado el Decreto de Presupuesto de Egresos, la Secretaría comunicará dentro de los</w:t>
      </w:r>
      <w:r>
        <w:rPr>
          <w:spacing w:val="-53"/>
        </w:rPr>
        <w:t> </w:t>
      </w:r>
      <w:r>
        <w:rPr/>
        <w:t>3 días hábiles siguientes los requisitos que observarán las dependencias</w:t>
      </w:r>
      <w:r>
        <w:rPr>
          <w:spacing w:val="55"/>
        </w:rPr>
        <w:t> </w:t>
      </w:r>
      <w:r>
        <w:rPr/>
        <w:t>y entidades en la elaboración</w:t>
      </w:r>
      <w:r>
        <w:rPr>
          <w:spacing w:val="1"/>
        </w:rPr>
        <w:t> </w:t>
      </w:r>
      <w:r>
        <w:rPr/>
        <w:t>de los calendarios de presupuesto, los cuales constituirán la base para el control y seguimiento en 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programas presupuestarios,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Relación entre los calendarios de ingreso y gasto, haciéndolos compatibles con la disponibilidad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recursos;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Calendarios anuales con base mensual, los cuales deberán compatibilizar las estimaciones de</w:t>
      </w:r>
      <w:r>
        <w:rPr>
          <w:spacing w:val="1"/>
          <w:sz w:val="20"/>
        </w:rPr>
        <w:t> </w:t>
      </w:r>
      <w:r>
        <w:rPr>
          <w:sz w:val="20"/>
        </w:rPr>
        <w:t>avance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requerimientos</w:t>
      </w:r>
      <w:r>
        <w:rPr>
          <w:spacing w:val="1"/>
          <w:sz w:val="20"/>
        </w:rPr>
        <w:t> </w:t>
      </w:r>
      <w:r>
        <w:rPr>
          <w:sz w:val="20"/>
        </w:rPr>
        <w:t>periódicos</w:t>
      </w:r>
      <w:r>
        <w:rPr>
          <w:spacing w:val="1"/>
          <w:sz w:val="20"/>
        </w:rPr>
        <w:t> </w:t>
      </w:r>
      <w:r>
        <w:rPr>
          <w:sz w:val="20"/>
        </w:rPr>
        <w:t>de recursos</w:t>
      </w:r>
      <w:r>
        <w:rPr>
          <w:spacing w:val="-1"/>
          <w:sz w:val="20"/>
        </w:rPr>
        <w:t> </w:t>
      </w:r>
      <w:r>
        <w:rPr>
          <w:sz w:val="20"/>
        </w:rPr>
        <w:t>necesarios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alcanzarlas;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0" w:lineRule="auto" w:before="1" w:after="0"/>
        <w:ind w:left="838" w:right="119" w:hanging="432"/>
        <w:jc w:val="both"/>
        <w:rPr>
          <w:sz w:val="20"/>
        </w:rPr>
      </w:pPr>
      <w:r>
        <w:rPr>
          <w:sz w:val="20"/>
        </w:rPr>
        <w:t>Calendarios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programación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pagos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elaboren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programable,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realizarán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-53"/>
          <w:sz w:val="20"/>
        </w:rPr>
        <w:t> </w:t>
      </w:r>
      <w:r>
        <w:rPr>
          <w:sz w:val="20"/>
        </w:rPr>
        <w:t>institucionales y la oportunidad en la ejecución de los recursos para el mejor cumplimiento de los</w:t>
      </w:r>
      <w:r>
        <w:rPr>
          <w:spacing w:val="1"/>
          <w:sz w:val="20"/>
        </w:rPr>
        <w:t> </w:t>
      </w:r>
      <w:r>
        <w:rPr>
          <w:sz w:val="20"/>
        </w:rPr>
        <w:t>objetivos de los programas, dando prioridad a los programas sociales y de infraestructura. La</w:t>
      </w:r>
      <w:r>
        <w:rPr>
          <w:spacing w:val="1"/>
          <w:sz w:val="20"/>
        </w:rPr>
        <w:t> </w:t>
      </w:r>
      <w:r>
        <w:rPr>
          <w:sz w:val="20"/>
        </w:rPr>
        <w:t>calendarización se realizará conforme a la programación de las obligaciones de pago, mismas</w:t>
      </w:r>
      <w:r>
        <w:rPr>
          <w:spacing w:val="1"/>
          <w:sz w:val="20"/>
        </w:rPr>
        <w:t> </w:t>
      </w:r>
      <w:r>
        <w:rPr>
          <w:sz w:val="20"/>
        </w:rPr>
        <w:t>que deberán considerar las fechas de formalización de los compromisos y del periodo en el que</w:t>
      </w:r>
      <w:r>
        <w:rPr>
          <w:spacing w:val="1"/>
          <w:sz w:val="20"/>
        </w:rPr>
        <w:t> </w:t>
      </w:r>
      <w:r>
        <w:rPr>
          <w:sz w:val="20"/>
        </w:rPr>
        <w:t>se constituye el presupuesto devengado. Para tales efectos, se deberán observar los criterios de</w:t>
      </w:r>
      <w:r>
        <w:rPr>
          <w:spacing w:val="1"/>
          <w:sz w:val="20"/>
        </w:rPr>
        <w:t> </w:t>
      </w:r>
      <w:r>
        <w:rPr>
          <w:sz w:val="20"/>
        </w:rPr>
        <w:t>calendarización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0"/>
        </w:numPr>
        <w:tabs>
          <w:tab w:pos="1199" w:val="left" w:leader="none"/>
        </w:tabs>
        <w:spacing w:line="242" w:lineRule="auto" w:before="1" w:after="0"/>
        <w:ind w:left="1198" w:right="116" w:hanging="360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50"/>
          <w:sz w:val="20"/>
        </w:rPr>
        <w:t> </w:t>
      </w:r>
      <w:r>
        <w:rPr>
          <w:sz w:val="20"/>
        </w:rPr>
        <w:t>personales,</w:t>
      </w:r>
      <w:r>
        <w:rPr>
          <w:spacing w:val="47"/>
          <w:sz w:val="20"/>
        </w:rPr>
        <w:t> </w:t>
      </w:r>
      <w:r>
        <w:rPr>
          <w:sz w:val="20"/>
        </w:rPr>
        <w:t>considerando</w:t>
      </w:r>
      <w:r>
        <w:rPr>
          <w:spacing w:val="47"/>
          <w:sz w:val="20"/>
        </w:rPr>
        <w:t> </w:t>
      </w:r>
      <w:r>
        <w:rPr>
          <w:sz w:val="20"/>
        </w:rPr>
        <w:t>por</w:t>
      </w:r>
      <w:r>
        <w:rPr>
          <w:spacing w:val="48"/>
          <w:sz w:val="20"/>
        </w:rPr>
        <w:t> </w:t>
      </w:r>
      <w:r>
        <w:rPr>
          <w:sz w:val="20"/>
        </w:rPr>
        <w:t>doceavas</w:t>
      </w:r>
      <w:r>
        <w:rPr>
          <w:spacing w:val="47"/>
          <w:sz w:val="20"/>
        </w:rPr>
        <w:t> </w:t>
      </w:r>
      <w:r>
        <w:rPr>
          <w:sz w:val="20"/>
        </w:rPr>
        <w:t>partes</w:t>
      </w:r>
      <w:r>
        <w:rPr>
          <w:spacing w:val="49"/>
          <w:sz w:val="20"/>
        </w:rPr>
        <w:t> </w:t>
      </w:r>
      <w:r>
        <w:rPr>
          <w:sz w:val="20"/>
        </w:rPr>
        <w:t>el</w:t>
      </w:r>
      <w:r>
        <w:rPr>
          <w:spacing w:val="48"/>
          <w:sz w:val="20"/>
        </w:rPr>
        <w:t> </w:t>
      </w:r>
      <w:r>
        <w:rPr>
          <w:sz w:val="20"/>
        </w:rPr>
        <w:t>presupuesto</w:t>
      </w:r>
      <w:r>
        <w:rPr>
          <w:spacing w:val="47"/>
          <w:sz w:val="20"/>
        </w:rPr>
        <w:t> </w:t>
      </w:r>
      <w:r>
        <w:rPr>
          <w:sz w:val="20"/>
        </w:rPr>
        <w:t>regularizable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servicios</w:t>
      </w:r>
      <w:r>
        <w:rPr>
          <w:spacing w:val="16"/>
          <w:sz w:val="20"/>
        </w:rPr>
        <w:t> </w:t>
      </w:r>
      <w:r>
        <w:rPr>
          <w:sz w:val="20"/>
        </w:rPr>
        <w:t>personales</w:t>
      </w:r>
      <w:r>
        <w:rPr>
          <w:spacing w:val="14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integra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4"/>
          <w:sz w:val="20"/>
        </w:rPr>
        <w:t> </w:t>
      </w:r>
      <w:r>
        <w:rPr>
          <w:sz w:val="20"/>
        </w:rPr>
        <w:t>percepciones</w:t>
      </w:r>
      <w:r>
        <w:rPr>
          <w:spacing w:val="14"/>
          <w:sz w:val="20"/>
        </w:rPr>
        <w:t> </w:t>
      </w:r>
      <w:r>
        <w:rPr>
          <w:sz w:val="20"/>
        </w:rPr>
        <w:t>ordinarias.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su</w:t>
      </w:r>
      <w:r>
        <w:rPr>
          <w:spacing w:val="12"/>
          <w:sz w:val="20"/>
        </w:rPr>
        <w:t> </w:t>
      </w:r>
      <w:r>
        <w:rPr>
          <w:sz w:val="20"/>
        </w:rPr>
        <w:t>caso,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distribuirán</w:t>
      </w:r>
      <w:r>
        <w:rPr>
          <w:spacing w:val="12"/>
          <w:sz w:val="20"/>
        </w:rPr>
        <w:t> </w:t>
      </w:r>
      <w:r>
        <w:rPr>
          <w:sz w:val="20"/>
        </w:rPr>
        <w:t>las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98" w:right="119"/>
        <w:jc w:val="both"/>
      </w:pPr>
      <w:r>
        <w:rPr/>
        <w:t>percepciones extraordinarias conforme al periodo de pago que les corresponda, en términos</w:t>
      </w:r>
      <w:r>
        <w:rPr>
          <w:spacing w:val="1"/>
        </w:rPr>
        <w:t> </w:t>
      </w:r>
      <w:r>
        <w:rPr/>
        <w:t>de las disposiciones aplicables. En el mes de diciembre se deberá realizar el pago de 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aguinaldo,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fijar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proporciones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esos</w:t>
      </w:r>
      <w:r>
        <w:rPr>
          <w:spacing w:val="-1"/>
        </w:rPr>
        <w:t> </w:t>
      </w:r>
      <w:r>
        <w:rPr/>
        <w:t>pagos;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40"/>
        </w:numPr>
        <w:tabs>
          <w:tab w:pos="1199" w:val="left" w:leader="none"/>
        </w:tabs>
        <w:spacing w:line="242" w:lineRule="auto" w:before="0" w:after="0"/>
        <w:ind w:left="1198" w:right="120" w:hanging="360"/>
        <w:jc w:val="both"/>
        <w:rPr>
          <w:sz w:val="20"/>
        </w:rPr>
      </w:pPr>
      <w:r>
        <w:rPr>
          <w:sz w:val="20"/>
        </w:rPr>
        <w:t>Bienes y servicios, considerando la estimación de las fechas de pago que deriven de los</w:t>
      </w:r>
      <w:r>
        <w:rPr>
          <w:spacing w:val="1"/>
          <w:sz w:val="20"/>
        </w:rPr>
        <w:t> </w:t>
      </w:r>
      <w:r>
        <w:rPr>
          <w:sz w:val="20"/>
        </w:rPr>
        <w:t>contratos o pedidos u otros documentos formales que amparen las operaciones efectuadas.</w:t>
      </w:r>
      <w:r>
        <w:rPr>
          <w:spacing w:val="1"/>
          <w:sz w:val="20"/>
        </w:rPr>
        <w:t> </w:t>
      </w:r>
      <w:r>
        <w:rPr>
          <w:sz w:val="20"/>
        </w:rPr>
        <w:t>Para tal efecto, se deberá</w:t>
      </w:r>
      <w:r>
        <w:rPr>
          <w:spacing w:val="1"/>
          <w:sz w:val="20"/>
        </w:rPr>
        <w:t> </w:t>
      </w:r>
      <w:r>
        <w:rPr>
          <w:sz w:val="20"/>
        </w:rPr>
        <w:t>tomar en cuenta la diferencia entre las fechas</w:t>
      </w:r>
      <w:r>
        <w:rPr>
          <w:spacing w:val="55"/>
          <w:sz w:val="20"/>
        </w:rPr>
        <w:t> </w:t>
      </w:r>
      <w:r>
        <w:rPr>
          <w:sz w:val="20"/>
        </w:rPr>
        <w:t>de celebración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compromisos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las de</w:t>
      </w:r>
      <w:r>
        <w:rPr>
          <w:spacing w:val="-1"/>
          <w:sz w:val="20"/>
        </w:rPr>
        <w:t> </w:t>
      </w:r>
      <w:r>
        <w:rPr>
          <w:sz w:val="20"/>
        </w:rPr>
        <w:t>realización</w:t>
      </w:r>
      <w:r>
        <w:rPr>
          <w:spacing w:val="-1"/>
          <w:sz w:val="20"/>
        </w:rPr>
        <w:t> </w:t>
      </w:r>
      <w:r>
        <w:rPr>
          <w:sz w:val="20"/>
        </w:rPr>
        <w:t>de los pagos;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40"/>
        </w:numPr>
        <w:tabs>
          <w:tab w:pos="1199" w:val="left" w:leader="none"/>
        </w:tabs>
        <w:spacing w:line="242" w:lineRule="auto" w:before="0" w:after="0"/>
        <w:ind w:left="1198" w:right="119" w:hanging="360"/>
        <w:jc w:val="both"/>
        <w:rPr>
          <w:sz w:val="20"/>
        </w:rPr>
      </w:pPr>
      <w:r>
        <w:rPr>
          <w:sz w:val="20"/>
        </w:rPr>
        <w:t>Subsidios a los sectores social y privado, estimando las fechas de pago, las cuales deberán</w:t>
      </w:r>
      <w:r>
        <w:rPr>
          <w:spacing w:val="1"/>
          <w:sz w:val="20"/>
        </w:rPr>
        <w:t> </w:t>
      </w:r>
      <w:r>
        <w:rPr>
          <w:sz w:val="20"/>
        </w:rPr>
        <w:t>ocurrir a partir de que se cumplan los requisitos de elegibilidad de la población objetivo</w:t>
      </w:r>
      <w:r>
        <w:rPr>
          <w:spacing w:val="1"/>
          <w:sz w:val="20"/>
        </w:rPr>
        <w:t> </w:t>
      </w:r>
      <w:r>
        <w:rPr>
          <w:sz w:val="20"/>
        </w:rPr>
        <w:t>previstos en las reglas de operación o en los instrumentos a través de los cuales se canalicen</w:t>
      </w:r>
      <w:r>
        <w:rPr>
          <w:spacing w:val="-53"/>
          <w:sz w:val="20"/>
        </w:rPr>
        <w:t> </w:t>
      </w:r>
      <w:r>
        <w:rPr>
          <w:sz w:val="20"/>
        </w:rPr>
        <w:t>subsidios,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 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40"/>
        </w:numPr>
        <w:tabs>
          <w:tab w:pos="1199" w:val="left" w:leader="none"/>
        </w:tabs>
        <w:spacing w:line="242" w:lineRule="auto" w:before="0" w:after="0"/>
        <w:ind w:left="1198" w:right="119" w:hanging="360"/>
        <w:jc w:val="both"/>
        <w:rPr>
          <w:sz w:val="20"/>
        </w:rPr>
      </w:pP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erogaciones,</w:t>
      </w:r>
      <w:r>
        <w:rPr>
          <w:spacing w:val="1"/>
          <w:sz w:val="20"/>
        </w:rPr>
        <w:t> </w:t>
      </w: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aportaciones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fideicomisos,</w:t>
      </w:r>
      <w:r>
        <w:rPr>
          <w:spacing w:val="1"/>
          <w:sz w:val="20"/>
        </w:rPr>
        <w:t> </w:t>
      </w:r>
      <w:r>
        <w:rPr>
          <w:sz w:val="20"/>
        </w:rPr>
        <w:t>donativos,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inversiones financieras y demás erogaciones a cargo de las dependencias y entidades, 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disposiciones aplicables.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98" w:right="121"/>
        <w:jc w:val="both"/>
      </w:pPr>
      <w:r>
        <w:rPr/>
        <w:t>Los</w:t>
      </w:r>
      <w:r>
        <w:rPr>
          <w:spacing w:val="1"/>
        </w:rPr>
        <w:t> </w:t>
      </w:r>
      <w:r>
        <w:rPr/>
        <w:t>calendarios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ministraciones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 transferencias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apoyadas</w:t>
      </w:r>
      <w:r>
        <w:rPr>
          <w:spacing w:val="55"/>
        </w:rPr>
        <w:t> </w:t>
      </w:r>
      <w:r>
        <w:rPr/>
        <w:t>y órganos administrativos desconcentrados se elaborarán conforme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criterios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establecidos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incisos anteriores.</w:t>
      </w:r>
    </w:p>
    <w:p>
      <w:pPr>
        <w:pStyle w:val="BodyText"/>
      </w:pPr>
    </w:p>
    <w:p>
      <w:pPr>
        <w:pStyle w:val="BodyText"/>
        <w:ind w:left="1198" w:right="126"/>
        <w:jc w:val="both"/>
      </w:pPr>
      <w:r>
        <w:rPr/>
        <w:t>La dependencia coordinadora de sector será responsable de realizar las acciones necesarias</w:t>
      </w:r>
      <w:r>
        <w:rPr>
          <w:spacing w:val="-53"/>
        </w:rPr>
        <w:t> </w:t>
      </w:r>
      <w:r>
        <w:rPr/>
        <w:t>para que las entidades al elaborar sus calendarios de presupuesto observen los criterios de</w:t>
      </w:r>
      <w:r>
        <w:rPr>
          <w:spacing w:val="1"/>
        </w:rPr>
        <w:t> </w:t>
      </w:r>
      <w:r>
        <w:rPr/>
        <w:t>calendarización establecidos en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fracción;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 elaboración de los calendarios de los ramos generales se realizará para cubrir oportunamente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La calendarización de los recursos del ramo general que contiene las provisiones salariales y</w:t>
      </w:r>
      <w:r>
        <w:rPr>
          <w:spacing w:val="1"/>
          <w:sz w:val="20"/>
        </w:rPr>
        <w:t> </w:t>
      </w:r>
      <w:r>
        <w:rPr>
          <w:sz w:val="20"/>
        </w:rPr>
        <w:t>económicas se realizará en función de la naturaleza de las erogaciones, del ejercicio oportuno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asignados, y</w:t>
      </w:r>
      <w:r>
        <w:rPr>
          <w:spacing w:val="-5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objetivos de control</w:t>
      </w:r>
      <w:r>
        <w:rPr>
          <w:spacing w:val="-1"/>
          <w:sz w:val="20"/>
        </w:rPr>
        <w:t> </w:t>
      </w:r>
      <w:r>
        <w:rPr>
          <w:sz w:val="20"/>
        </w:rPr>
        <w:t>presupuestario</w:t>
      </w:r>
      <w:r>
        <w:rPr>
          <w:spacing w:val="-2"/>
          <w:sz w:val="20"/>
        </w:rPr>
        <w:t> </w:t>
      </w:r>
      <w:r>
        <w:rPr>
          <w:sz w:val="20"/>
        </w:rPr>
        <w:t>que correspondan;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2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El control presupuestario de los calendarios de presupuesto a nivel de ramo por línea global y, en</w:t>
      </w:r>
      <w:r>
        <w:rPr>
          <w:spacing w:val="-5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por sublínea;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nivel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desagregación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realizará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aprobado;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Los calendarios de presupuesto de las entidades se elaborarán a nivel de flujo de efectivo,</w:t>
      </w:r>
      <w:r>
        <w:rPr>
          <w:spacing w:val="1"/>
          <w:sz w:val="20"/>
        </w:rPr>
        <w:t> </w:t>
      </w: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rubros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egresos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 y en los términos que determine la Secretaría, tomando en cuenta los criterios de</w:t>
      </w:r>
      <w:r>
        <w:rPr>
          <w:spacing w:val="1"/>
          <w:sz w:val="20"/>
        </w:rPr>
        <w:t> </w:t>
      </w:r>
      <w:r>
        <w:rPr>
          <w:sz w:val="20"/>
        </w:rPr>
        <w:t>equilibrio y</w:t>
      </w:r>
      <w:r>
        <w:rPr>
          <w:spacing w:val="-4"/>
          <w:sz w:val="20"/>
        </w:rPr>
        <w:t> </w:t>
      </w:r>
      <w:r>
        <w:rPr>
          <w:sz w:val="20"/>
        </w:rPr>
        <w:t>fortalecimiento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operación,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40"/>
        </w:numPr>
        <w:tabs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Secretaría</w:t>
      </w:r>
      <w:r>
        <w:rPr>
          <w:spacing w:val="22"/>
          <w:sz w:val="20"/>
        </w:rPr>
        <w:t> </w:t>
      </w:r>
      <w:r>
        <w:rPr>
          <w:sz w:val="20"/>
        </w:rPr>
        <w:t>elaborará</w:t>
      </w:r>
      <w:r>
        <w:rPr>
          <w:spacing w:val="21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calendarios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presupuesto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Anexos</w:t>
      </w:r>
      <w:r>
        <w:rPr>
          <w:spacing w:val="22"/>
          <w:sz w:val="20"/>
        </w:rPr>
        <w:t> </w:t>
      </w:r>
      <w:r>
        <w:rPr>
          <w:sz w:val="20"/>
        </w:rPr>
        <w:t>Transversales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se</w:t>
      </w:r>
      <w:r>
        <w:rPr>
          <w:spacing w:val="-52"/>
          <w:sz w:val="20"/>
        </w:rPr>
        <w:t> </w:t>
      </w:r>
      <w:r>
        <w:rPr>
          <w:sz w:val="20"/>
        </w:rPr>
        <w:t>refieren</w:t>
      </w:r>
      <w:r>
        <w:rPr>
          <w:spacing w:val="-2"/>
          <w:sz w:val="20"/>
        </w:rPr>
        <w:t> </w:t>
      </w:r>
      <w:r>
        <w:rPr>
          <w:sz w:val="20"/>
        </w:rPr>
        <w:t>los artículos</w:t>
      </w:r>
      <w:r>
        <w:rPr>
          <w:spacing w:val="2"/>
          <w:sz w:val="20"/>
        </w:rPr>
        <w:t> </w:t>
      </w:r>
      <w:r>
        <w:rPr>
          <w:sz w:val="20"/>
        </w:rPr>
        <w:t>23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41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Ley.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 w:line="181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line="242" w:lineRule="auto" w:before="93"/>
        <w:ind w:left="118" w:right="122" w:firstLine="288"/>
        <w:jc w:val="both"/>
      </w:pPr>
      <w:r>
        <w:rPr>
          <w:rFonts w:ascii="Arial" w:hAnsi="Arial"/>
          <w:b/>
        </w:rPr>
        <w:t>Artículo 61 A. </w:t>
      </w:r>
      <w:r>
        <w:rPr/>
        <w:t>Los calendarios de presupuesto se integran en el módulo correspondiente del sistema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proceso integral de programación y</w:t>
      </w:r>
      <w:r>
        <w:rPr>
          <w:spacing w:val="-5"/>
        </w:rPr>
        <w:t> </w:t>
      </w:r>
      <w:r>
        <w:rPr/>
        <w:t>presupuesto, conforme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nivel</w:t>
      </w:r>
      <w:r>
        <w:rPr>
          <w:spacing w:val="-3"/>
        </w:rPr>
        <w:t> </w:t>
      </w:r>
      <w:r>
        <w:rPr/>
        <w:t>que determine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3" w:firstLine="288"/>
        <w:jc w:val="both"/>
      </w:pPr>
      <w:r>
        <w:rPr/>
        <w:t>La Secretaría de conformidad con los calendarios de presupuesto aprobado, establecerá dentro de</w:t>
      </w:r>
      <w:r>
        <w:rPr>
          <w:spacing w:val="1"/>
        </w:rPr>
        <w:t> </w:t>
      </w:r>
      <w:r>
        <w:rPr/>
        <w:t>dicho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nivel</w:t>
      </w:r>
      <w:r>
        <w:rPr>
          <w:spacing w:val="-2"/>
        </w:rPr>
        <w:t> </w:t>
      </w:r>
      <w:r>
        <w:rPr/>
        <w:t>de integración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montos</w:t>
      </w:r>
      <w:r>
        <w:rPr>
          <w:spacing w:val="-1"/>
        </w:rPr>
        <w:t> </w:t>
      </w:r>
      <w:r>
        <w:rPr/>
        <w:t>mensuales y</w:t>
      </w:r>
      <w:r>
        <w:rPr>
          <w:spacing w:val="-1"/>
        </w:rPr>
        <w:t> </w:t>
      </w:r>
      <w:r>
        <w:rPr/>
        <w:t>anuales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El pago de las obligaciones contraídas por las dependencias y la ministración de fondos, se realizará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 Tesorería de acuerdo con los</w:t>
      </w:r>
      <w:r>
        <w:rPr>
          <w:spacing w:val="1"/>
        </w:rPr>
        <w:t> </w:t>
      </w:r>
      <w:r>
        <w:rPr/>
        <w:t>calendarios</w:t>
      </w:r>
      <w:r>
        <w:rPr>
          <w:spacing w:val="1"/>
        </w:rPr>
        <w:t> </w:t>
      </w:r>
      <w:r>
        <w:rPr/>
        <w:t>de presupuesto autorizados</w:t>
      </w:r>
      <w:r>
        <w:rPr>
          <w:spacing w:val="1"/>
        </w:rPr>
        <w:t> </w:t>
      </w:r>
      <w:r>
        <w:rPr/>
        <w:t>y las</w:t>
      </w:r>
      <w:r>
        <w:rPr>
          <w:spacing w:val="1"/>
        </w:rPr>
        <w:t> </w:t>
      </w:r>
      <w:r>
        <w:rPr/>
        <w:t>disponibilidades</w:t>
      </w:r>
      <w:r>
        <w:rPr>
          <w:spacing w:val="1"/>
        </w:rPr>
        <w:t> </w:t>
      </w:r>
      <w:r>
        <w:rPr/>
        <w:t>financieras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ésta.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2"/>
        <w:rPr>
          <w:rFonts w:ascii="Times New Roman"/>
          <w:i/>
        </w:rPr>
      </w:pPr>
    </w:p>
    <w:p>
      <w:pPr>
        <w:spacing w:line="253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Aprobación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 62. </w:t>
      </w:r>
      <w:r>
        <w:rPr/>
        <w:t>Una vez que se hayan presentado la iniciativa de Ley de Ingresos y el proyecto de</w:t>
      </w:r>
      <w:r>
        <w:rPr>
          <w:spacing w:val="1"/>
        </w:rPr>
        <w:t> </w:t>
      </w:r>
      <w:r>
        <w:rPr/>
        <w:t>Presupuesto de Egresos,</w:t>
      </w:r>
      <w:r>
        <w:rPr>
          <w:spacing w:val="1"/>
        </w:rPr>
        <w:t> </w:t>
      </w:r>
      <w:r>
        <w:rPr/>
        <w:t>cuando se</w:t>
      </w:r>
      <w:r>
        <w:rPr>
          <w:spacing w:val="1"/>
        </w:rPr>
        <w:t> </w:t>
      </w:r>
      <w:r>
        <w:rPr/>
        <w:t>estime necesario, la</w:t>
      </w:r>
      <w:r>
        <w:rPr>
          <w:spacing w:val="55"/>
        </w:rPr>
        <w:t> </w:t>
      </w:r>
      <w:r>
        <w:rPr/>
        <w:t>Secretaría, en coordinación con la Secretaría</w:t>
      </w:r>
      <w:r>
        <w:rPr>
          <w:spacing w:val="1"/>
        </w:rPr>
        <w:t> </w:t>
      </w:r>
      <w:r>
        <w:rPr/>
        <w:t>de Gobernación, podrán acordar reuniones de trabajo con las dependencias y entidades para determinar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conveniencia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facilite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avance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discusión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Unión.</w:t>
      </w:r>
    </w:p>
    <w:p>
      <w:pPr>
        <w:pStyle w:val="BodyText"/>
        <w:spacing w:before="3"/>
      </w:pPr>
    </w:p>
    <w:p>
      <w:pPr>
        <w:pStyle w:val="BodyText"/>
        <w:ind w:left="118" w:right="117" w:firstLine="288"/>
        <w:jc w:val="both"/>
      </w:pPr>
      <w:r>
        <w:rPr/>
        <w:t>De conformidad con lo dispuesto en la Ley y por la Ley del Servicio de Administración Tributaria,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dato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 de</w:t>
      </w:r>
      <w:r>
        <w:rPr>
          <w:spacing w:val="1"/>
        </w:rPr>
        <w:t> </w:t>
      </w:r>
      <w:r>
        <w:rPr/>
        <w:t>Ingresos,</w:t>
      </w:r>
      <w:r>
        <w:rPr>
          <w:spacing w:val="1"/>
        </w:rPr>
        <w:t> </w:t>
      </w:r>
      <w:r>
        <w:rPr/>
        <w:t>el 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 de Egresos y las iniciativas de reformas a las leyes fiscales, se solicite por el Congreso de la</w:t>
      </w:r>
      <w:r>
        <w:rPr>
          <w:spacing w:val="-53"/>
        </w:rPr>
        <w:t> </w:t>
      </w:r>
      <w:r>
        <w:rPr/>
        <w:t>Unión, grupos parlamentarios o legisladores federales, será proporcionada por conducto de la Secretaría,</w:t>
      </w:r>
      <w:r>
        <w:rPr>
          <w:spacing w:val="-53"/>
        </w:rPr>
        <w:t> </w:t>
      </w:r>
      <w:r>
        <w:rPr/>
        <w:t>la que se coordinará con la Secretaría de Gobernación para que la citada información se entregue a los</w:t>
      </w:r>
      <w:r>
        <w:rPr>
          <w:spacing w:val="1"/>
        </w:rPr>
        <w:t> </w:t>
      </w:r>
      <w:r>
        <w:rPr/>
        <w:t>solicitantes.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remitir</w:t>
      </w:r>
      <w:r>
        <w:rPr>
          <w:spacing w:val="1"/>
        </w:rPr>
        <w:t> </w:t>
      </w:r>
      <w:r>
        <w:rPr/>
        <w:t>oportunamente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solicitada.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63. </w:t>
      </w:r>
      <w:r>
        <w:rPr/>
        <w:t>Los servidores públicos de las dependencias y entidades sólo podrán asistir a reuniones</w:t>
      </w:r>
      <w:r>
        <w:rPr>
          <w:spacing w:val="1"/>
        </w:rPr>
        <w:t> </w:t>
      </w:r>
      <w:r>
        <w:rPr/>
        <w:t>de trabajo que se celebren con legisladores o con cualquier servidor público del Congreso de la Unión</w:t>
      </w:r>
      <w:r>
        <w:rPr>
          <w:spacing w:val="1"/>
        </w:rPr>
        <w:t> </w:t>
      </w:r>
      <w:r>
        <w:rPr/>
        <w:t>para analizar la iniciativa de Ley de Ingresos, el proyecto de Presupuesto de Egresos y las iniciativas de</w:t>
      </w:r>
      <w:r>
        <w:rPr>
          <w:spacing w:val="1"/>
        </w:rPr>
        <w:t> </w:t>
      </w:r>
      <w:r>
        <w:rPr/>
        <w:t>reformas a las leyes fiscales con la participación de representantes de la Secretaría de Gobernación,</w:t>
      </w:r>
      <w:r>
        <w:rPr>
          <w:spacing w:val="1"/>
        </w:rPr>
        <w:t> </w:t>
      </w:r>
      <w:r>
        <w:rPr/>
        <w:t>cuando así lo considere, y de la Secretaría, a la que corresponderá la coordinación de la Administración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presupuestaria, de</w:t>
      </w:r>
      <w:r>
        <w:rPr>
          <w:spacing w:val="-3"/>
        </w:rPr>
        <w:t> </w:t>
      </w:r>
      <w:r>
        <w:rPr/>
        <w:t>financiamiento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gasto</w:t>
      </w:r>
      <w:r>
        <w:rPr>
          <w:spacing w:val="-2"/>
        </w:rPr>
        <w:t> </w:t>
      </w:r>
      <w:r>
        <w:rPr/>
        <w:t>público,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tributaria.</w:t>
      </w:r>
    </w:p>
    <w:p>
      <w:pPr>
        <w:pStyle w:val="BodyText"/>
      </w:pPr>
    </w:p>
    <w:p>
      <w:pPr>
        <w:pStyle w:val="BodyText"/>
        <w:spacing w:before="1"/>
        <w:ind w:left="118" w:right="114" w:firstLine="288"/>
        <w:jc w:val="both"/>
      </w:pPr>
      <w:r>
        <w:rPr/>
        <w:t>En cualesquiera otras iniciativas de ley o decreto, que se encuentren en discusión en el</w:t>
      </w:r>
      <w:r>
        <w:rPr>
          <w:spacing w:val="55"/>
        </w:rPr>
        <w:t> </w:t>
      </w:r>
      <w:r>
        <w:rPr/>
        <w:t>Congreso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impacto</w:t>
      </w:r>
      <w:r>
        <w:rPr>
          <w:spacing w:val="1"/>
        </w:rPr>
        <w:t> </w:t>
      </w:r>
      <w:r>
        <w:rPr/>
        <w:t>presupuestario,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requerirán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representantes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Secretaría</w:t>
      </w:r>
      <w:r>
        <w:rPr>
          <w:spacing w:val="10"/>
        </w:rPr>
        <w:t> </w:t>
      </w:r>
      <w:r>
        <w:rPr/>
        <w:t>cuando</w:t>
      </w:r>
      <w:r>
        <w:rPr>
          <w:spacing w:val="10"/>
        </w:rPr>
        <w:t> </w:t>
      </w:r>
      <w:r>
        <w:rPr/>
        <w:t>las</w:t>
      </w:r>
      <w:r>
        <w:rPr>
          <w:spacing w:val="11"/>
        </w:rPr>
        <w:t> </w:t>
      </w:r>
      <w:r>
        <w:rPr/>
        <w:t>disposiciones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carácter</w:t>
      </w:r>
      <w:r>
        <w:rPr>
          <w:spacing w:val="11"/>
        </w:rPr>
        <w:t> </w:t>
      </w:r>
      <w:r>
        <w:rPr/>
        <w:t>presupuestario</w:t>
      </w:r>
      <w:r>
        <w:rPr>
          <w:spacing w:val="10"/>
        </w:rPr>
        <w:t> </w:t>
      </w:r>
      <w:r>
        <w:rPr/>
        <w:t>de</w:t>
      </w:r>
      <w:r>
        <w:rPr>
          <w:spacing w:val="-53"/>
        </w:rPr>
        <w:t> </w:t>
      </w:r>
      <w:r>
        <w:rPr/>
        <w:t>la iniciativa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trate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modificaciones.</w:t>
      </w:r>
    </w:p>
    <w:p>
      <w:pPr>
        <w:pStyle w:val="BodyText"/>
        <w:spacing w:before="2"/>
      </w:pPr>
    </w:p>
    <w:p>
      <w:pPr>
        <w:pStyle w:val="BodyText"/>
        <w:ind w:left="118" w:right="127" w:firstLine="288"/>
        <w:jc w:val="both"/>
      </w:pPr>
      <w:r>
        <w:rPr/>
        <w:t>La Secretaría de Gobernación y la Secretaría mantendrán la coordinación necesaria a efecto de lograr</w:t>
      </w:r>
      <w:r>
        <w:rPr>
          <w:spacing w:val="-53"/>
        </w:rPr>
        <w:t> </w:t>
      </w:r>
      <w:r>
        <w:rPr/>
        <w:t>una adecuada conducción de las relaciones entre el Poder Ejecutivo Federal y el Congreso de la Unión</w:t>
      </w:r>
      <w:r>
        <w:rPr>
          <w:spacing w:val="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 de aprobación</w:t>
      </w:r>
      <w:r>
        <w:rPr>
          <w:spacing w:val="-3"/>
        </w:rPr>
        <w:t> </w:t>
      </w:r>
      <w:r>
        <w:rPr/>
        <w:t>de los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 artículo.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En caso de que la Secretaría o la Secretaría de Gobernación detecten que alguna dependencia o</w:t>
      </w:r>
      <w:r>
        <w:rPr>
          <w:spacing w:val="1"/>
        </w:rPr>
        <w:t> </w:t>
      </w:r>
      <w:r>
        <w:rPr/>
        <w:t>entidad realiza trámites, gestiones</w:t>
      </w:r>
      <w:r>
        <w:rPr>
          <w:spacing w:val="1"/>
        </w:rPr>
        <w:t> </w:t>
      </w:r>
      <w:r>
        <w:rPr/>
        <w:t>o actividades</w:t>
      </w:r>
      <w:r>
        <w:rPr>
          <w:spacing w:val="1"/>
        </w:rPr>
        <w:t> </w:t>
      </w:r>
      <w:r>
        <w:rPr/>
        <w:t>de cabildeo en relación con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documentos señalados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terceros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Unión,</w:t>
      </w:r>
      <w:r>
        <w:rPr>
          <w:spacing w:val="1"/>
        </w:rPr>
        <w:t> </w:t>
      </w:r>
      <w:r>
        <w:rPr/>
        <w:t>grupos</w:t>
      </w:r>
      <w:r>
        <w:rPr>
          <w:spacing w:val="-53"/>
        </w:rPr>
        <w:t> </w:t>
      </w:r>
      <w:r>
        <w:rPr/>
        <w:t>parlamentarios o legisladores federales, o asiste a reuniones sin atender lo señalado en el presente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correspondientes.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42" w:lineRule="auto" w:before="92"/>
        <w:ind w:left="118" w:right="116" w:firstLine="288"/>
        <w:jc w:val="both"/>
      </w:pPr>
      <w:r>
        <w:rPr>
          <w:rFonts w:ascii="Arial" w:hAnsi="Arial"/>
          <w:b/>
        </w:rPr>
        <w:t>Artículo 63 A. </w:t>
      </w:r>
      <w:r>
        <w:rPr/>
        <w:t>La Secretaría, a través de la unidad administrativa responsable de la política y del</w:t>
      </w:r>
      <w:r>
        <w:rPr>
          <w:spacing w:val="1"/>
        </w:rPr>
        <w:t> </w:t>
      </w:r>
      <w:r>
        <w:rPr/>
        <w:t>control presupuestario, establecerá el mecanismo presupuestario y las reglas para la operación del fondo</w:t>
      </w:r>
      <w:r>
        <w:rPr>
          <w:spacing w:val="1"/>
        </w:rPr>
        <w:t> </w:t>
      </w:r>
      <w:r>
        <w:rPr/>
        <w:t>específico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4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43,</w:t>
      </w:r>
      <w:r>
        <w:rPr>
          <w:spacing w:val="-2"/>
        </w:rPr>
        <w:t> </w:t>
      </w:r>
      <w:r>
        <w:rPr/>
        <w:t>segundo</w:t>
      </w:r>
      <w:r>
        <w:rPr>
          <w:spacing w:val="1"/>
        </w:rPr>
        <w:t> </w:t>
      </w:r>
      <w:r>
        <w:rPr/>
        <w:t>párrafo,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mecanismo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considerar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específicas,</w:t>
      </w:r>
      <w:r>
        <w:rPr>
          <w:spacing w:val="1"/>
        </w:rPr>
        <w:t> </w:t>
      </w:r>
      <w:r>
        <w:rPr/>
        <w:t>temporalidad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naturaleza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erogaciones,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realizan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-2"/>
        </w:rPr>
        <w:t> </w:t>
      </w:r>
      <w:r>
        <w:rPr/>
        <w:t>de</w:t>
      </w:r>
      <w:r>
        <w:rPr>
          <w:spacing w:val="7"/>
        </w:rPr>
        <w:t> </w:t>
      </w:r>
      <w:r>
        <w:rPr/>
        <w:t>transición.</w:t>
      </w:r>
    </w:p>
    <w:p>
      <w:pPr>
        <w:pStyle w:val="BodyText"/>
        <w:spacing w:before="1"/>
      </w:pPr>
    </w:p>
    <w:p>
      <w:pPr>
        <w:pStyle w:val="BodyText"/>
        <w:ind w:left="118" w:right="120" w:firstLine="288"/>
        <w:jc w:val="both"/>
      </w:pPr>
      <w:r>
        <w:rPr/>
        <w:t>Los recursos del fondo se destinarán para los trabajos y actividades del Presidente Electo y su equipo</w:t>
      </w:r>
      <w:r>
        <w:rPr>
          <w:spacing w:val="1"/>
        </w:rPr>
        <w:t> </w:t>
      </w:r>
      <w:r>
        <w:rPr/>
        <w:t>de asesores, durante el periodo de transición en temas relacionados con la elaboración y presentación de</w:t>
      </w:r>
      <w:r>
        <w:rPr>
          <w:spacing w:val="-53"/>
        </w:rPr>
        <w:t> </w:t>
      </w:r>
      <w:r>
        <w:rPr/>
        <w:t>los proyectos de la Ley de Ingresos y Presupuesto de Egresos; programas gubernamentales; seguridad</w:t>
      </w:r>
      <w:r>
        <w:rPr>
          <w:spacing w:val="1"/>
        </w:rPr>
        <w:t> </w:t>
      </w:r>
      <w:r>
        <w:rPr/>
        <w:t>pública y nacional; trabajos de enlace con la administración saliente; difusión, y actividades preparatorias</w:t>
      </w:r>
      <w:r>
        <w:rPr>
          <w:spacing w:val="1"/>
        </w:rPr>
        <w:t> </w:t>
      </w:r>
      <w:r>
        <w:rPr/>
        <w:t>que permitan</w:t>
      </w:r>
      <w:r>
        <w:rPr>
          <w:spacing w:val="-1"/>
        </w:rPr>
        <w:t> </w:t>
      </w:r>
      <w:r>
        <w:rPr/>
        <w:t>crear</w:t>
      </w:r>
      <w:r>
        <w:rPr>
          <w:spacing w:val="-1"/>
        </w:rPr>
        <w:t> </w:t>
      </w:r>
      <w:r>
        <w:rPr/>
        <w:t>las condiciones</w:t>
      </w:r>
      <w:r>
        <w:rPr>
          <w:spacing w:val="-1"/>
        </w:rPr>
        <w:t> </w:t>
      </w:r>
      <w:r>
        <w:rPr/>
        <w:t>propicias para el inicio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encargo,</w:t>
      </w:r>
      <w:r>
        <w:rPr>
          <w:spacing w:val="-2"/>
        </w:rPr>
        <w:t> </w:t>
      </w:r>
      <w:r>
        <w:rPr/>
        <w:t>entre</w:t>
      </w:r>
      <w:r>
        <w:rPr>
          <w:spacing w:val="1"/>
        </w:rPr>
        <w:t> </w:t>
      </w:r>
      <w:r>
        <w:rPr/>
        <w:t>otras.</w:t>
      </w:r>
    </w:p>
    <w:p>
      <w:pPr>
        <w:pStyle w:val="BodyText"/>
        <w:spacing w:before="1"/>
      </w:pPr>
    </w:p>
    <w:p>
      <w:pPr>
        <w:pStyle w:val="BodyText"/>
        <w:ind w:left="118" w:right="127" w:firstLine="288"/>
        <w:jc w:val="both"/>
      </w:pPr>
      <w:r>
        <w:rPr/>
        <w:t>La información de dicho fondo deberá ponerse a disposición del público en general, en términos de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 Transparencia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Acceso</w:t>
      </w:r>
      <w:r>
        <w:rPr>
          <w:spacing w:val="-1"/>
        </w:rPr>
        <w:t> </w:t>
      </w:r>
      <w:r>
        <w:rPr/>
        <w:t>a 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Lo anterior sin perjuicio de la información que se deba proporcionar a las autoridades competentes en</w:t>
      </w:r>
      <w:r>
        <w:rPr>
          <w:spacing w:val="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control, vigilancia y</w:t>
      </w:r>
      <w:r>
        <w:rPr>
          <w:spacing w:val="-4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federales previstos</w:t>
      </w:r>
      <w:r>
        <w:rPr>
          <w:spacing w:val="1"/>
        </w:rPr>
        <w:t> </w:t>
      </w:r>
      <w:r>
        <w:rPr/>
        <w:t>en el</w:t>
      </w:r>
      <w:r>
        <w:rPr>
          <w:spacing w:val="-3"/>
        </w:rPr>
        <w:t> </w:t>
      </w:r>
      <w:r>
        <w:rPr/>
        <w:t>fondo.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Asimismo,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coordine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reportar</w:t>
      </w:r>
      <w:r>
        <w:rPr>
          <w:spacing w:val="1"/>
        </w:rPr>
        <w:t> </w:t>
      </w:r>
      <w:r>
        <w:rPr/>
        <w:t>trimestralmente a la Secretaría la información de dicho fondo en los términos previstos en el artículo 107,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I,</w:t>
      </w:r>
      <w:r>
        <w:rPr>
          <w:spacing w:val="-2"/>
        </w:rPr>
        <w:t> </w:t>
      </w:r>
      <w:r>
        <w:rPr/>
        <w:t>de la Ley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en el</w:t>
      </w:r>
      <w:r>
        <w:rPr>
          <w:spacing w:val="1"/>
        </w:rPr>
        <w:t> </w:t>
      </w:r>
      <w:r>
        <w:rPr/>
        <w:t>mecanismo</w:t>
      </w:r>
      <w:r>
        <w:rPr>
          <w:spacing w:val="-2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primer</w:t>
      </w:r>
      <w:r>
        <w:rPr>
          <w:spacing w:val="-2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line="252" w:lineRule="exact" w:before="94"/>
        <w:ind w:left="360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CUARTO</w:t>
      </w: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Ejercicio 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Gasto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Federal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Registro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Pago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Presupuestarias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registro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pago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64. </w:t>
      </w:r>
      <w:r>
        <w:rPr/>
        <w:t>Las dependencias y entidades deberán realizar los cargos al Presupuesto de Egresos, 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devengados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y registrados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contables correspondientes sujetándose a sus presupuestos autorizados, observando para ello que se</w:t>
      </w:r>
      <w:r>
        <w:rPr>
          <w:spacing w:val="1"/>
        </w:rPr>
        <w:t> </w:t>
      </w:r>
      <w:r>
        <w:rPr/>
        <w:t>realicen: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15" w:hanging="432"/>
        <w:jc w:val="left"/>
        <w:rPr>
          <w:sz w:val="20"/>
        </w:rPr>
      </w:pPr>
      <w:r>
        <w:rPr>
          <w:sz w:val="20"/>
        </w:rPr>
        <w:t>Con</w:t>
      </w:r>
      <w:r>
        <w:rPr>
          <w:spacing w:val="40"/>
          <w:sz w:val="20"/>
        </w:rPr>
        <w:t> </w:t>
      </w:r>
      <w:r>
        <w:rPr>
          <w:sz w:val="20"/>
        </w:rPr>
        <w:t>cargo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41"/>
          <w:sz w:val="20"/>
        </w:rPr>
        <w:t> </w:t>
      </w:r>
      <w:r>
        <w:rPr>
          <w:sz w:val="20"/>
        </w:rPr>
        <w:t>programas</w:t>
      </w:r>
      <w:r>
        <w:rPr>
          <w:spacing w:val="42"/>
          <w:sz w:val="20"/>
        </w:rPr>
        <w:t> </w:t>
      </w:r>
      <w:r>
        <w:rPr>
          <w:sz w:val="20"/>
        </w:rPr>
        <w:t>presupuestarios</w:t>
      </w:r>
      <w:r>
        <w:rPr>
          <w:spacing w:val="44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unidades</w:t>
      </w:r>
      <w:r>
        <w:rPr>
          <w:spacing w:val="41"/>
          <w:sz w:val="20"/>
        </w:rPr>
        <w:t> </w:t>
      </w:r>
      <w:r>
        <w:rPr>
          <w:sz w:val="20"/>
        </w:rPr>
        <w:t>responsables</w:t>
      </w:r>
      <w:r>
        <w:rPr>
          <w:spacing w:val="42"/>
          <w:sz w:val="20"/>
        </w:rPr>
        <w:t> </w:t>
      </w:r>
      <w:r>
        <w:rPr>
          <w:sz w:val="20"/>
        </w:rPr>
        <w:t>señalados</w:t>
      </w:r>
      <w:r>
        <w:rPr>
          <w:spacing w:val="42"/>
          <w:sz w:val="20"/>
        </w:rPr>
        <w:t> </w:t>
      </w:r>
      <w:r>
        <w:rPr>
          <w:sz w:val="20"/>
        </w:rPr>
        <w:t>en</w:t>
      </w:r>
      <w:r>
        <w:rPr>
          <w:spacing w:val="53"/>
          <w:sz w:val="20"/>
        </w:rPr>
        <w:t> </w:t>
      </w:r>
      <w:r>
        <w:rPr>
          <w:sz w:val="20"/>
        </w:rPr>
        <w:t>sus</w:t>
      </w:r>
      <w:r>
        <w:rPr>
          <w:spacing w:val="-53"/>
          <w:sz w:val="20"/>
        </w:rPr>
        <w:t> </w:t>
      </w:r>
      <w:r>
        <w:rPr>
          <w:sz w:val="20"/>
        </w:rPr>
        <w:t>presupuestos;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25" w:hanging="432"/>
        <w:jc w:val="left"/>
        <w:rPr>
          <w:sz w:val="20"/>
        </w:rPr>
      </w:pP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base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capítulos,</w:t>
      </w:r>
      <w:r>
        <w:rPr>
          <w:spacing w:val="55"/>
          <w:sz w:val="20"/>
        </w:rPr>
        <w:t> </w:t>
      </w:r>
      <w:r>
        <w:rPr>
          <w:sz w:val="20"/>
        </w:rPr>
        <w:t>conceptos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54"/>
          <w:sz w:val="20"/>
        </w:rPr>
        <w:t> </w:t>
      </w:r>
      <w:r>
        <w:rPr>
          <w:sz w:val="20"/>
        </w:rPr>
        <w:t>partidas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4"/>
          <w:sz w:val="20"/>
        </w:rPr>
        <w:t> </w:t>
      </w:r>
      <w:r>
        <w:rPr>
          <w:sz w:val="20"/>
        </w:rPr>
        <w:t>clasificador</w:t>
      </w:r>
      <w:r>
        <w:rPr>
          <w:spacing w:val="3"/>
          <w:sz w:val="20"/>
        </w:rPr>
        <w:t> </w:t>
      </w:r>
      <w:r>
        <w:rPr>
          <w:sz w:val="20"/>
        </w:rPr>
        <w:t>por</w:t>
      </w:r>
      <w:r>
        <w:rPr>
          <w:spacing w:val="3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gasto,</w:t>
      </w:r>
      <w:r>
        <w:rPr>
          <w:spacing w:val="-53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sus analíticos</w:t>
      </w:r>
      <w:r>
        <w:rPr>
          <w:spacing w:val="2"/>
          <w:sz w:val="20"/>
        </w:rPr>
        <w:t> </w:t>
      </w:r>
      <w:r>
        <w:rPr>
          <w:sz w:val="20"/>
        </w:rPr>
        <w:t>presupuestarios</w:t>
      </w:r>
      <w:r>
        <w:rPr>
          <w:spacing w:val="-1"/>
          <w:sz w:val="20"/>
        </w:rPr>
        <w:t> </w:t>
      </w:r>
      <w:r>
        <w:rPr>
          <w:sz w:val="20"/>
        </w:rPr>
        <w:t>autorizados,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1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15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47"/>
          <w:sz w:val="20"/>
        </w:rPr>
        <w:t> </w:t>
      </w:r>
      <w:r>
        <w:rPr>
          <w:sz w:val="20"/>
        </w:rPr>
        <w:t>solicitud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pago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gastos</w:t>
      </w:r>
      <w:r>
        <w:rPr>
          <w:spacing w:val="49"/>
          <w:sz w:val="20"/>
        </w:rPr>
        <w:t> </w:t>
      </w:r>
      <w:r>
        <w:rPr>
          <w:sz w:val="20"/>
        </w:rPr>
        <w:t>efectivamente</w:t>
      </w:r>
      <w:r>
        <w:rPr>
          <w:spacing w:val="47"/>
          <w:sz w:val="20"/>
        </w:rPr>
        <w:t> </w:t>
      </w:r>
      <w:r>
        <w:rPr>
          <w:sz w:val="20"/>
        </w:rPr>
        <w:t>devengados</w:t>
      </w:r>
      <w:r>
        <w:rPr>
          <w:spacing w:val="48"/>
          <w:sz w:val="20"/>
        </w:rPr>
        <w:t> </w:t>
      </w:r>
      <w:r>
        <w:rPr>
          <w:sz w:val="20"/>
        </w:rPr>
        <w:t>a</w:t>
      </w:r>
      <w:r>
        <w:rPr>
          <w:spacing w:val="48"/>
          <w:sz w:val="20"/>
        </w:rPr>
        <w:t> </w:t>
      </w:r>
      <w:r>
        <w:rPr>
          <w:sz w:val="20"/>
        </w:rPr>
        <w:t>través</w:t>
      </w:r>
      <w:r>
        <w:rPr>
          <w:spacing w:val="48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cuentas</w:t>
      </w:r>
      <w:r>
        <w:rPr>
          <w:spacing w:val="49"/>
          <w:sz w:val="20"/>
        </w:rPr>
        <w:t> </w:t>
      </w:r>
      <w:r>
        <w:rPr>
          <w:sz w:val="20"/>
        </w:rPr>
        <w:t>por</w:t>
      </w:r>
      <w:r>
        <w:rPr>
          <w:spacing w:val="-52"/>
          <w:sz w:val="20"/>
        </w:rPr>
        <w:t> </w:t>
      </w:r>
      <w:r>
        <w:rPr>
          <w:sz w:val="20"/>
        </w:rPr>
        <w:t>liquidar</w:t>
      </w:r>
      <w:r>
        <w:rPr>
          <w:spacing w:val="-1"/>
          <w:sz w:val="20"/>
        </w:rPr>
        <w:t> </w:t>
      </w:r>
      <w:r>
        <w:rPr>
          <w:sz w:val="20"/>
        </w:rPr>
        <w:t>certificadas.</w:t>
      </w:r>
    </w:p>
    <w:p>
      <w:pPr>
        <w:spacing w:line="179" w:lineRule="exact" w:before="0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65.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dependencias y</w:t>
      </w:r>
      <w:r>
        <w:rPr>
          <w:spacing w:val="-5"/>
        </w:rPr>
        <w:t> </w:t>
      </w:r>
      <w:r>
        <w:rPr/>
        <w:t>entidades,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contraer</w:t>
      </w:r>
      <w:r>
        <w:rPr>
          <w:spacing w:val="-2"/>
        </w:rPr>
        <w:t> </w:t>
      </w:r>
      <w:r>
        <w:rPr/>
        <w:t>compromisos</w:t>
      </w:r>
      <w:r>
        <w:rPr>
          <w:spacing w:val="-3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observar</w:t>
      </w:r>
      <w:r>
        <w:rPr>
          <w:spacing w:val="-3"/>
        </w:rPr>
        <w:t> </w:t>
      </w:r>
      <w:r>
        <w:rPr/>
        <w:t>lo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cumpla</w:t>
      </w:r>
      <w:r>
        <w:rPr>
          <w:spacing w:val="-3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legales</w:t>
      </w:r>
      <w:r>
        <w:rPr>
          <w:spacing w:val="-2"/>
          <w:sz w:val="20"/>
        </w:rPr>
        <w:t> </w:t>
      </w:r>
      <w:r>
        <w:rPr>
          <w:sz w:val="20"/>
        </w:rPr>
        <w:t>aplicables;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42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realicen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calendarios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2"/>
          <w:sz w:val="20"/>
        </w:rPr>
        <w:t> </w:t>
      </w:r>
      <w:r>
        <w:rPr>
          <w:sz w:val="20"/>
        </w:rPr>
        <w:t>autorizados;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impliquen</w:t>
      </w:r>
      <w:r>
        <w:rPr>
          <w:spacing w:val="-1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anteriores 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suscriban,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2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Cuando impliquen obligaciones con cargo a presupuestos de ejercicios posteriores, se cumpla</w:t>
      </w:r>
      <w:r>
        <w:rPr>
          <w:spacing w:val="1"/>
          <w:sz w:val="20"/>
        </w:rPr>
        <w:t> </w:t>
      </w:r>
      <w:r>
        <w:rPr>
          <w:sz w:val="20"/>
        </w:rPr>
        <w:t>con lo dispuesto en los artículos 38, 53 A a 53 E, 147</w:t>
      </w:r>
      <w:r>
        <w:rPr>
          <w:spacing w:val="1"/>
          <w:sz w:val="20"/>
        </w:rPr>
        <w:t> </w:t>
      </w:r>
      <w:r>
        <w:rPr>
          <w:sz w:val="20"/>
        </w:rPr>
        <w:t>y 148 de este Reglamento, según</w:t>
      </w:r>
      <w:r>
        <w:rPr>
          <w:spacing w:val="1"/>
          <w:sz w:val="20"/>
        </w:rPr>
        <w:t> </w:t>
      </w:r>
      <w:r>
        <w:rPr>
          <w:sz w:val="20"/>
        </w:rPr>
        <w:t>corresponda.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66. </w:t>
      </w:r>
      <w:r>
        <w:rPr/>
        <w:t>Las dependencias y entidades serán responsables de que los pagos efectuados con</w:t>
      </w:r>
      <w:r>
        <w:rPr>
          <w:spacing w:val="1"/>
        </w:rPr>
        <w:t> </w:t>
      </w:r>
      <w:r>
        <w:rPr/>
        <w:t>cargo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presupuestos se</w:t>
      </w:r>
      <w:r>
        <w:rPr>
          <w:spacing w:val="-1"/>
        </w:rPr>
        <w:t> </w:t>
      </w:r>
      <w:r>
        <w:rPr/>
        <w:t>realicen</w:t>
      </w:r>
      <w:r>
        <w:rPr>
          <w:spacing w:val="3"/>
        </w:rPr>
        <w:t> </w:t>
      </w:r>
      <w:r>
        <w:rPr/>
        <w:t>con</w:t>
      </w:r>
      <w:r>
        <w:rPr>
          <w:spacing w:val="-1"/>
        </w:rPr>
        <w:t> </w:t>
      </w:r>
      <w:r>
        <w:rPr/>
        <w:t>sujeción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requisitos: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Que correspondan a compromisos efectivamente devengados, con excepción de los anticipos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disposiciones aplicables;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efectúen</w:t>
      </w:r>
      <w:r>
        <w:rPr>
          <w:spacing w:val="-2"/>
          <w:sz w:val="20"/>
        </w:rPr>
        <w:t> </w:t>
      </w:r>
      <w:r>
        <w:rPr>
          <w:sz w:val="20"/>
        </w:rPr>
        <w:t>dentro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límites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calendarios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autorizados,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3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encuentren</w:t>
      </w:r>
      <w:r>
        <w:rPr>
          <w:spacing w:val="1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justificados</w:t>
      </w:r>
      <w:r>
        <w:rPr>
          <w:spacing w:val="1"/>
          <w:sz w:val="20"/>
        </w:rPr>
        <w:t> </w:t>
      </w:r>
      <w:r>
        <w:rPr>
          <w:sz w:val="20"/>
        </w:rPr>
        <w:t>y comprobados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originales</w:t>
      </w:r>
      <w:r>
        <w:rPr>
          <w:spacing w:val="1"/>
          <w:sz w:val="20"/>
        </w:rPr>
        <w:t> </w:t>
      </w:r>
      <w:r>
        <w:rPr>
          <w:sz w:val="20"/>
        </w:rPr>
        <w:t>respectivos,</w:t>
      </w:r>
      <w:r>
        <w:rPr>
          <w:spacing w:val="1"/>
          <w:sz w:val="20"/>
        </w:rPr>
        <w:t> </w:t>
      </w:r>
      <w:r>
        <w:rPr>
          <w:sz w:val="20"/>
        </w:rPr>
        <w:t>entendiéndose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justificantes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determinen la obligación de hacer un pago y, por comprobantes, los documentos que demuestren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entrega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sumas de</w:t>
      </w:r>
      <w:r>
        <w:rPr>
          <w:spacing w:val="-1"/>
          <w:sz w:val="20"/>
        </w:rPr>
        <w:t> </w:t>
      </w:r>
      <w:r>
        <w:rPr>
          <w:sz w:val="20"/>
        </w:rPr>
        <w:t>dinero</w:t>
      </w:r>
      <w:r>
        <w:rPr>
          <w:spacing w:val="-1"/>
          <w:sz w:val="20"/>
        </w:rPr>
        <w:t> </w:t>
      </w:r>
      <w:r>
        <w:rPr>
          <w:sz w:val="20"/>
        </w:rPr>
        <w:t>correspondientes.</w:t>
      </w:r>
    </w:p>
    <w:p>
      <w:pPr>
        <w:pStyle w:val="BodyText"/>
        <w:spacing w:before="2"/>
      </w:pPr>
    </w:p>
    <w:p>
      <w:pPr>
        <w:pStyle w:val="BodyText"/>
        <w:ind w:left="118" w:right="125" w:firstLine="288"/>
        <w:jc w:val="both"/>
      </w:pPr>
      <w:r>
        <w:rPr/>
        <w:t>Los registros de las erogaciones que no constituyan pagos se ajustarán en lo que resulte compatible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 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Sección,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determine 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Artículo 67. </w:t>
      </w:r>
      <w:r>
        <w:rPr/>
        <w:t>Los pagos que afecten el presupuesto de las dependencias y entidades sólo podrán</w:t>
      </w:r>
      <w:r>
        <w:rPr>
          <w:spacing w:val="1"/>
        </w:rPr>
        <w:t> </w:t>
      </w:r>
      <w:r>
        <w:rPr/>
        <w:t>hacerse</w:t>
      </w:r>
      <w:r>
        <w:rPr>
          <w:spacing w:val="4"/>
        </w:rPr>
        <w:t> </w:t>
      </w:r>
      <w:r>
        <w:rPr/>
        <w:t>efectivos</w:t>
      </w:r>
      <w:r>
        <w:rPr>
          <w:spacing w:val="6"/>
        </w:rPr>
        <w:t> </w:t>
      </w:r>
      <w:r>
        <w:rPr/>
        <w:t>en</w:t>
      </w:r>
      <w:r>
        <w:rPr>
          <w:spacing w:val="5"/>
        </w:rPr>
        <w:t> </w:t>
      </w:r>
      <w:r>
        <w:rPr/>
        <w:t>tanto</w:t>
      </w:r>
      <w:r>
        <w:rPr>
          <w:spacing w:val="9"/>
        </w:rPr>
        <w:t> </w:t>
      </w:r>
      <w:r>
        <w:rPr/>
        <w:t>no</w:t>
      </w:r>
      <w:r>
        <w:rPr>
          <w:spacing w:val="3"/>
        </w:rPr>
        <w:t> </w:t>
      </w:r>
      <w:r>
        <w:rPr/>
        <w:t>prescriba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acción</w:t>
      </w:r>
      <w:r>
        <w:rPr>
          <w:spacing w:val="7"/>
        </w:rPr>
        <w:t> </w:t>
      </w:r>
      <w:r>
        <w:rPr/>
        <w:t>para</w:t>
      </w:r>
      <w:r>
        <w:rPr>
          <w:spacing w:val="6"/>
        </w:rPr>
        <w:t> </w:t>
      </w:r>
      <w:r>
        <w:rPr/>
        <w:t>exigir</w:t>
      </w:r>
      <w:r>
        <w:rPr>
          <w:spacing w:val="6"/>
        </w:rPr>
        <w:t> </w:t>
      </w:r>
      <w:r>
        <w:rPr/>
        <w:t>su</w:t>
      </w:r>
      <w:r>
        <w:rPr>
          <w:spacing w:val="5"/>
        </w:rPr>
        <w:t> </w:t>
      </w:r>
      <w:r>
        <w:rPr/>
        <w:t>pago.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prescripción</w:t>
      </w:r>
      <w:r>
        <w:rPr>
          <w:spacing w:val="3"/>
        </w:rPr>
        <w:t> </w:t>
      </w:r>
      <w:r>
        <w:rPr/>
        <w:t>se</w:t>
      </w:r>
      <w:r>
        <w:rPr>
          <w:spacing w:val="7"/>
        </w:rPr>
        <w:t> </w:t>
      </w:r>
      <w:r>
        <w:rPr/>
        <w:t>regirá</w:t>
      </w:r>
      <w:r>
        <w:rPr>
          <w:spacing w:val="5"/>
        </w:rPr>
        <w:t> </w:t>
      </w:r>
      <w:r>
        <w:rPr/>
        <w:t>conforme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 en</w:t>
      </w:r>
      <w:r>
        <w:rPr>
          <w:spacing w:val="1"/>
        </w:rPr>
        <w:t> </w:t>
      </w:r>
      <w:r>
        <w:rPr/>
        <w:t>la Ley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Tesorería de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Federación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su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Artículo 68. </w:t>
      </w:r>
      <w:r>
        <w:rPr/>
        <w:t>Los pagos con cargo al Presupuesto de Egresos se realizarán por las dependencias a</w:t>
      </w:r>
      <w:r>
        <w:rPr>
          <w:spacing w:val="1"/>
        </w:rPr>
        <w:t> </w:t>
      </w:r>
      <w:r>
        <w:rPr/>
        <w:t>través de la Tesorería. Los pagos que realicen las entidades se efectuarán por conducto de sus propias</w:t>
      </w:r>
      <w:r>
        <w:rPr>
          <w:spacing w:val="1"/>
        </w:rPr>
        <w:t> </w:t>
      </w:r>
      <w:r>
        <w:rPr/>
        <w:t>tesorerías,</w:t>
      </w:r>
      <w:r>
        <w:rPr>
          <w:spacing w:val="-3"/>
        </w:rPr>
        <w:t> </w:t>
      </w:r>
      <w:r>
        <w:rPr/>
        <w:t>llevando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registros</w:t>
      </w:r>
      <w:r>
        <w:rPr>
          <w:spacing w:val="-2"/>
        </w:rPr>
        <w:t> </w:t>
      </w:r>
      <w:r>
        <w:rPr/>
        <w:t>presupuestarios</w:t>
      </w:r>
      <w:r>
        <w:rPr>
          <w:spacing w:val="-2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respectivos</w:t>
      </w:r>
      <w:r>
        <w:rPr>
          <w:spacing w:val="-2"/>
        </w:rPr>
        <w:t> </w:t>
      </w:r>
      <w:r>
        <w:rPr/>
        <w:t>flujos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efectivo.</w:t>
      </w:r>
    </w:p>
    <w:p>
      <w:pPr>
        <w:pStyle w:val="BodyText"/>
        <w:spacing w:before="1"/>
      </w:pPr>
    </w:p>
    <w:p>
      <w:pPr>
        <w:pStyle w:val="BodyText"/>
        <w:spacing w:before="1"/>
        <w:ind w:left="406"/>
      </w:pPr>
      <w:r>
        <w:rPr/>
        <w:t>Las</w:t>
      </w:r>
      <w:r>
        <w:rPr>
          <w:spacing w:val="-2"/>
        </w:rPr>
        <w:t> </w:t>
      </w:r>
      <w:r>
        <w:rPr/>
        <w:t>dependencias,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erogaciones, adicionalmente</w:t>
      </w:r>
      <w:r>
        <w:rPr>
          <w:spacing w:val="-3"/>
        </w:rPr>
        <w:t> </w:t>
      </w:r>
      <w:r>
        <w:rPr/>
        <w:t>deberán: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839" w:val="left" w:leader="none"/>
        </w:tabs>
        <w:spacing w:line="240" w:lineRule="auto" w:before="1" w:after="0"/>
        <w:ind w:left="838" w:right="113" w:hanging="432"/>
        <w:jc w:val="both"/>
        <w:rPr>
          <w:rFonts w:ascii="Arial" w:hAnsi="Arial"/>
          <w:b/>
          <w:sz w:val="20"/>
        </w:rPr>
      </w:pPr>
      <w:r>
        <w:rPr>
          <w:sz w:val="20"/>
        </w:rPr>
        <w:t>Informar a la Tesorería la relación de servidores públicos en quienes se delegue la autorización</w:t>
      </w:r>
      <w:r>
        <w:rPr>
          <w:spacing w:val="1"/>
          <w:sz w:val="20"/>
        </w:rPr>
        <w:t> </w:t>
      </w:r>
      <w:r>
        <w:rPr>
          <w:sz w:val="20"/>
        </w:rPr>
        <w:t>para tramitar las altas y bajas de usuarios del sistema de administración financiera federal, y para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firma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documentos presupuestarios</w:t>
      </w:r>
      <w:r>
        <w:rPr>
          <w:rFonts w:ascii="Arial" w:hAnsi="Arial"/>
          <w:b/>
          <w:sz w:val="20"/>
        </w:rPr>
        <w:t>;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44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Establecer los mecanismos que permitan llevar el control en la numeración y secuencia de las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liquidar</w:t>
      </w:r>
      <w:r>
        <w:rPr>
          <w:spacing w:val="1"/>
          <w:sz w:val="20"/>
        </w:rPr>
        <w:t> </w:t>
      </w:r>
      <w:r>
        <w:rPr>
          <w:sz w:val="20"/>
        </w:rPr>
        <w:t>certificadas,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emitan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pagar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enterar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descuentos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retenciones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favor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terceros,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avisos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rectificaciones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por liquidar</w:t>
      </w:r>
      <w:r>
        <w:rPr>
          <w:spacing w:val="-1"/>
          <w:sz w:val="20"/>
        </w:rPr>
        <w:t> </w:t>
      </w:r>
      <w:r>
        <w:rPr>
          <w:sz w:val="20"/>
        </w:rPr>
        <w:t>certificadas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emitan;</w:t>
      </w:r>
    </w:p>
    <w:p>
      <w:pPr>
        <w:pStyle w:val="BodyText"/>
      </w:pPr>
    </w:p>
    <w:p>
      <w:pPr>
        <w:pStyle w:val="ListParagraph"/>
        <w:numPr>
          <w:ilvl w:val="0"/>
          <w:numId w:val="44"/>
        </w:numPr>
        <w:tabs>
          <w:tab w:pos="839" w:val="left" w:leader="none"/>
        </w:tabs>
        <w:spacing w:line="240" w:lineRule="auto" w:before="1" w:after="0"/>
        <w:ind w:left="838" w:right="116" w:hanging="432"/>
        <w:jc w:val="both"/>
        <w:rPr>
          <w:sz w:val="20"/>
        </w:rPr>
      </w:pPr>
      <w:r>
        <w:rPr>
          <w:sz w:val="20"/>
        </w:rPr>
        <w:t>Mantener actualizados en el sistema de administración financiera federal los datos del Catálogo</w:t>
      </w:r>
      <w:r>
        <w:rPr>
          <w:spacing w:val="1"/>
          <w:sz w:val="20"/>
        </w:rPr>
        <w:t> </w:t>
      </w:r>
      <w:r>
        <w:rPr>
          <w:sz w:val="20"/>
        </w:rPr>
        <w:t>de Beneficiarios y Cuentas Bancarias a que se refiere el artículo 74 de este Reglamento, tanto los</w:t>
      </w:r>
      <w:r>
        <w:rPr>
          <w:spacing w:val="-53"/>
          <w:sz w:val="20"/>
        </w:rPr>
        <w:t> </w:t>
      </w:r>
      <w:r>
        <w:rPr>
          <w:sz w:val="20"/>
        </w:rPr>
        <w:t>que se registran directamente por las dependencias, como los que se registran ante la Tesorería.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último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utilizar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formatos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efectos,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presentarlos ante la Tesorería con al menos 3 días hábiles de anticipación a la fecha en que se</w:t>
      </w:r>
      <w:r>
        <w:rPr>
          <w:spacing w:val="1"/>
          <w:sz w:val="20"/>
        </w:rPr>
        <w:t> </w:t>
      </w:r>
      <w:r>
        <w:rPr>
          <w:sz w:val="20"/>
        </w:rPr>
        <w:t>emita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por liquidar</w:t>
      </w:r>
      <w:r>
        <w:rPr>
          <w:spacing w:val="2"/>
          <w:sz w:val="20"/>
        </w:rPr>
        <w:t> </w:t>
      </w:r>
      <w:r>
        <w:rPr>
          <w:sz w:val="20"/>
        </w:rPr>
        <w:t>certificada,</w:t>
      </w:r>
      <w:r>
        <w:rPr>
          <w:spacing w:val="7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44"/>
        </w:numPr>
        <w:tabs>
          <w:tab w:pos="839" w:val="left" w:leader="none"/>
        </w:tabs>
        <w:spacing w:line="242" w:lineRule="auto" w:before="93" w:after="0"/>
        <w:ind w:left="838" w:right="126" w:hanging="432"/>
        <w:jc w:val="both"/>
        <w:rPr>
          <w:sz w:val="20"/>
        </w:rPr>
      </w:pPr>
      <w:r>
        <w:rPr>
          <w:sz w:val="20"/>
        </w:rPr>
        <w:t>Conservar</w:t>
      </w:r>
      <w:r>
        <w:rPr>
          <w:spacing w:val="1"/>
          <w:sz w:val="20"/>
        </w:rPr>
        <w:t> </w:t>
      </w:r>
      <w:r>
        <w:rPr>
          <w:sz w:val="20"/>
        </w:rPr>
        <w:t>y resguardar,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original</w:t>
      </w:r>
      <w:r>
        <w:rPr>
          <w:spacing w:val="1"/>
          <w:sz w:val="20"/>
        </w:rPr>
        <w:t> </w:t>
      </w:r>
      <w:r>
        <w:rPr>
          <w:sz w:val="20"/>
        </w:rPr>
        <w:t>utilizada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operaciones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financiera</w:t>
      </w:r>
      <w:r>
        <w:rPr>
          <w:spacing w:val="-2"/>
          <w:sz w:val="20"/>
        </w:rPr>
        <w:t> </w:t>
      </w:r>
      <w:r>
        <w:rPr>
          <w:sz w:val="20"/>
        </w:rPr>
        <w:t>federal.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 69. </w:t>
      </w:r>
      <w:r>
        <w:rPr/>
        <w:t>Cuando los capítulos, conceptos o partidas del Clasificador por objeto del gasto no</w:t>
      </w:r>
      <w:r>
        <w:rPr>
          <w:spacing w:val="1"/>
        </w:rPr>
        <w:t> </w:t>
      </w:r>
      <w:r>
        <w:rPr/>
        <w:t>satisfagan los requerimientos de registro presupuestario de las entidades, éstas podrán, conforme a las</w:t>
      </w:r>
      <w:r>
        <w:rPr>
          <w:spacing w:val="1"/>
        </w:rPr>
        <w:t> </w:t>
      </w:r>
      <w:r>
        <w:rPr/>
        <w:t>funciones y requerimientos específicos, identificar sus erogaciones con una apertura y desagregación</w:t>
      </w:r>
      <w:r>
        <w:rPr>
          <w:spacing w:val="1"/>
        </w:rPr>
        <w:t> </w:t>
      </w:r>
      <w:r>
        <w:rPr/>
        <w:t>mayor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Clasificador,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45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Las partidas del Clasificador por objeto del gasto podrán desagregarse en subpartidas siempre</w:t>
      </w:r>
      <w:r>
        <w:rPr>
          <w:spacing w:val="1"/>
          <w:sz w:val="20"/>
        </w:rPr>
        <w:t> </w:t>
      </w:r>
      <w:r>
        <w:rPr>
          <w:sz w:val="20"/>
        </w:rPr>
        <w:t>que sean aprobadas por los órganos de gobierno y correspondan con la estructura y contenido</w:t>
      </w:r>
      <w:r>
        <w:rPr>
          <w:spacing w:val="1"/>
          <w:sz w:val="20"/>
        </w:rPr>
        <w:t> </w:t>
      </w:r>
      <w:r>
        <w:rPr>
          <w:sz w:val="20"/>
        </w:rPr>
        <w:t>genérico</w:t>
      </w:r>
      <w:r>
        <w:rPr>
          <w:spacing w:val="-2"/>
          <w:sz w:val="20"/>
        </w:rPr>
        <w:t> </w:t>
      </w:r>
      <w:r>
        <w:rPr>
          <w:sz w:val="20"/>
        </w:rPr>
        <w:t>de los capítulos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conceptos de</w:t>
      </w:r>
      <w:r>
        <w:rPr>
          <w:spacing w:val="-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839" w:val="left" w:leader="none"/>
        </w:tabs>
        <w:spacing w:line="242" w:lineRule="auto" w:before="1" w:after="0"/>
        <w:ind w:left="838" w:right="127" w:hanging="432"/>
        <w:jc w:val="both"/>
        <w:rPr>
          <w:sz w:val="20"/>
        </w:rPr>
      </w:pPr>
      <w:r>
        <w:rPr>
          <w:sz w:val="20"/>
        </w:rPr>
        <w:t>La apertura en subpartidas sólo podrá efectuarse con base en las partidas de gasto previstas 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analíticos presupuestarios autorizados,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5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Previo al ejercicio y registro de las erogaciones con cargo a las subpartidas aprobadas por el</w:t>
      </w:r>
      <w:r>
        <w:rPr>
          <w:spacing w:val="1"/>
          <w:sz w:val="20"/>
        </w:rPr>
        <w:t> </w:t>
      </w:r>
      <w:r>
        <w:rPr>
          <w:sz w:val="20"/>
        </w:rPr>
        <w:t>órgano de gobierno, deberán informar al órgano interno de control y a través de la dependencia</w:t>
      </w:r>
      <w:r>
        <w:rPr>
          <w:spacing w:val="1"/>
          <w:sz w:val="20"/>
        </w:rPr>
        <w:t> </w:t>
      </w:r>
      <w:r>
        <w:rPr>
          <w:sz w:val="20"/>
        </w:rPr>
        <w:t>coordinadora de sector, a la Secretaría, la definición de éstas en un plazo no mayor a 15 días</w:t>
      </w:r>
      <w:r>
        <w:rPr>
          <w:spacing w:val="1"/>
          <w:sz w:val="20"/>
        </w:rPr>
        <w:t> </w:t>
      </w:r>
      <w:r>
        <w:rPr>
          <w:sz w:val="20"/>
        </w:rPr>
        <w:t>hábiles</w:t>
      </w:r>
      <w:r>
        <w:rPr>
          <w:spacing w:val="1"/>
          <w:sz w:val="20"/>
        </w:rPr>
        <w:t> </w:t>
      </w:r>
      <w:r>
        <w:rPr>
          <w:sz w:val="20"/>
        </w:rPr>
        <w:t>posteriores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aprobación.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spacing w:before="1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comisionado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habilitado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118" w:right="118" w:firstLine="288"/>
        <w:jc w:val="both"/>
      </w:pPr>
      <w:r>
        <w:rPr>
          <w:rFonts w:ascii="Arial" w:hAnsi="Arial"/>
          <w:b/>
        </w:rPr>
        <w:t>Artículo 70. </w:t>
      </w:r>
      <w:r>
        <w:rPr/>
        <w:t>El comisionado habilitado es el instrumento presupuestario a través del cual las unidades</w:t>
      </w:r>
      <w:r>
        <w:rPr>
          <w:spacing w:val="-53"/>
        </w:rPr>
        <w:t> </w:t>
      </w:r>
      <w:r>
        <w:rPr/>
        <w:t>responsables de gasto de las dependencias designan a uno o más servidores públicos para realizar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manejo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custodia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únicamente</w:t>
      </w:r>
      <w:r>
        <w:rPr>
          <w:spacing w:val="-2"/>
        </w:rPr>
        <w:t> </w:t>
      </w:r>
      <w:r>
        <w:rPr/>
        <w:t>sea</w:t>
      </w:r>
      <w:r>
        <w:rPr>
          <w:spacing w:val="1"/>
        </w:rPr>
        <w:t> </w:t>
      </w:r>
      <w:r>
        <w:rPr/>
        <w:t>posible</w:t>
      </w:r>
      <w:r>
        <w:rPr>
          <w:spacing w:val="-1"/>
        </w:rPr>
        <w:t> </w:t>
      </w:r>
      <w:r>
        <w:rPr/>
        <w:t>pagar en efectivo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carácter</w:t>
      </w:r>
      <w:r>
        <w:rPr>
          <w:spacing w:val="-1"/>
        </w:rPr>
        <w:t> </w:t>
      </w:r>
      <w:r>
        <w:rPr/>
        <w:t>urgente.</w:t>
      </w:r>
    </w:p>
    <w:p>
      <w:pPr>
        <w:pStyle w:val="BodyText"/>
        <w:spacing w:before="2"/>
      </w:pPr>
    </w:p>
    <w:p>
      <w:pPr>
        <w:pStyle w:val="BodyText"/>
        <w:ind w:left="118" w:right="115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pagos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habilitado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realizarán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1"/>
          <w:sz w:val="20"/>
        </w:rPr>
        <w:t> </w:t>
      </w:r>
      <w:r>
        <w:rPr>
          <w:sz w:val="20"/>
        </w:rPr>
        <w:t>conceptos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partidas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capítulos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materiales y</w:t>
      </w:r>
      <w:r>
        <w:rPr>
          <w:spacing w:val="-5"/>
          <w:sz w:val="20"/>
        </w:rPr>
        <w:t> </w:t>
      </w:r>
      <w:r>
        <w:rPr>
          <w:sz w:val="20"/>
        </w:rPr>
        <w:t>suministros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efecto</w:t>
      </w:r>
      <w:r>
        <w:rPr>
          <w:spacing w:val="-1"/>
          <w:sz w:val="20"/>
        </w:rPr>
        <w:t> </w:t>
      </w:r>
      <w:r>
        <w:rPr>
          <w:sz w:val="20"/>
        </w:rPr>
        <w:t>establezca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46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En caso de que las dependencias requieran partidas adicionales para realizar pagos en zonas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existe</w:t>
      </w:r>
      <w:r>
        <w:rPr>
          <w:spacing w:val="1"/>
          <w:sz w:val="20"/>
        </w:rPr>
        <w:t> </w:t>
      </w:r>
      <w:r>
        <w:rPr>
          <w:sz w:val="20"/>
        </w:rPr>
        <w:t>infraestructura</w:t>
      </w:r>
      <w:r>
        <w:rPr>
          <w:spacing w:val="1"/>
          <w:sz w:val="20"/>
        </w:rPr>
        <w:t> </w:t>
      </w:r>
      <w:r>
        <w:rPr>
          <w:sz w:val="20"/>
        </w:rPr>
        <w:t>bancaria,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autorizar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ejercicio,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justificación,</w:t>
      </w:r>
      <w:r>
        <w:rPr>
          <w:spacing w:val="-2"/>
          <w:sz w:val="20"/>
        </w:rPr>
        <w:t> </w:t>
      </w:r>
      <w:r>
        <w:rPr>
          <w:sz w:val="20"/>
        </w:rPr>
        <w:t>avalada por el Oficial</w:t>
      </w:r>
      <w:r>
        <w:rPr>
          <w:spacing w:val="-3"/>
          <w:sz w:val="20"/>
        </w:rPr>
        <w:t> </w:t>
      </w:r>
      <w:r>
        <w:rPr>
          <w:sz w:val="20"/>
        </w:rPr>
        <w:t>Mayor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 equivalente,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manera</w:t>
      </w:r>
      <w:r>
        <w:rPr>
          <w:spacing w:val="2"/>
          <w:sz w:val="20"/>
        </w:rPr>
        <w:t> </w:t>
      </w:r>
      <w:r>
        <w:rPr>
          <w:sz w:val="20"/>
        </w:rPr>
        <w:t>indelegable.</w:t>
      </w:r>
    </w:p>
    <w:p>
      <w:pPr>
        <w:pStyle w:val="BodyText"/>
      </w:pPr>
    </w:p>
    <w:p>
      <w:pPr>
        <w:pStyle w:val="BodyText"/>
        <w:spacing w:line="242" w:lineRule="auto"/>
        <w:ind w:left="118" w:right="128" w:firstLine="288"/>
        <w:jc w:val="both"/>
      </w:pPr>
      <w:r>
        <w:rPr>
          <w:rFonts w:ascii="Arial" w:hAnsi="Arial"/>
          <w:b/>
        </w:rPr>
        <w:t>Artículo 71. </w:t>
      </w:r>
      <w:r>
        <w:rPr/>
        <w:t>Las cuentas por liquidar certificadas que cobre el comisionado habilitado deberán cubrir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 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75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Los servidores públicos autorizados para</w:t>
      </w:r>
      <w:r>
        <w:rPr>
          <w:spacing w:val="55"/>
        </w:rPr>
        <w:t> </w:t>
      </w:r>
      <w:r>
        <w:rPr/>
        <w:t>emitir cuentas por liquidar certificadas serán responsables</w:t>
      </w:r>
      <w:r>
        <w:rPr>
          <w:spacing w:val="1"/>
        </w:rPr>
        <w:t> </w:t>
      </w:r>
      <w:r>
        <w:rPr/>
        <w:t>de verificar que de las erogaciones efectuadas por el comisionado habilitado se tenga la documentación</w:t>
      </w:r>
      <w:r>
        <w:rPr>
          <w:spacing w:val="1"/>
        </w:rPr>
        <w:t> </w:t>
      </w:r>
      <w:r>
        <w:rPr/>
        <w:t>comprobatoria de los pagos con cargo al presupuesto aprobado o modificado autorizado, en un plazo no</w:t>
      </w:r>
      <w:r>
        <w:rPr>
          <w:spacing w:val="1"/>
        </w:rPr>
        <w:t> </w:t>
      </w:r>
      <w:r>
        <w:rPr/>
        <w:t>mayor</w:t>
      </w:r>
      <w:r>
        <w:rPr>
          <w:spacing w:val="-2"/>
        </w:rPr>
        <w:t> </w:t>
      </w:r>
      <w:r>
        <w:rPr/>
        <w:t>a 30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retiro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recursos,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6" w:firstLine="288"/>
        <w:jc w:val="both"/>
      </w:pPr>
      <w:r>
        <w:rPr/>
        <w:t>Los servidores públicos autorizados para firmar cuentas por liquidar certificadas no podrán realizar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habilitado.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 72. </w:t>
      </w:r>
      <w:r>
        <w:rPr/>
        <w:t>Para cubrir obligaciones de pago a través de comisionado habilitado, las dependencias</w:t>
      </w:r>
      <w:r>
        <w:rPr>
          <w:spacing w:val="1"/>
        </w:rPr>
        <w:t> </w:t>
      </w:r>
      <w:r>
        <w:rPr/>
        <w:t>podrán</w:t>
      </w:r>
      <w:r>
        <w:rPr>
          <w:spacing w:val="15"/>
        </w:rPr>
        <w:t> </w:t>
      </w:r>
      <w:r>
        <w:rPr/>
        <w:t>abrir</w:t>
      </w:r>
      <w:r>
        <w:rPr>
          <w:spacing w:val="17"/>
        </w:rPr>
        <w:t> </w:t>
      </w:r>
      <w:r>
        <w:rPr/>
        <w:t>cuentas</w:t>
      </w:r>
      <w:r>
        <w:rPr>
          <w:spacing w:val="16"/>
        </w:rPr>
        <w:t> </w:t>
      </w:r>
      <w:r>
        <w:rPr/>
        <w:t>bancarias,</w:t>
      </w:r>
      <w:r>
        <w:rPr>
          <w:spacing w:val="16"/>
        </w:rPr>
        <w:t> </w:t>
      </w:r>
      <w:r>
        <w:rPr/>
        <w:t>conforme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las</w:t>
      </w:r>
      <w:r>
        <w:rPr>
          <w:spacing w:val="17"/>
        </w:rPr>
        <w:t> </w:t>
      </w:r>
      <w:r>
        <w:rPr/>
        <w:t>disposiciones</w:t>
      </w:r>
      <w:r>
        <w:rPr>
          <w:spacing w:val="17"/>
        </w:rPr>
        <w:t> </w:t>
      </w:r>
      <w:r>
        <w:rPr/>
        <w:t>aplicables,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favor</w:t>
      </w:r>
      <w:r>
        <w:rPr>
          <w:spacing w:val="16"/>
        </w:rPr>
        <w:t> </w:t>
      </w:r>
      <w:r>
        <w:rPr/>
        <w:t>del</w:t>
      </w:r>
      <w:r>
        <w:rPr>
          <w:spacing w:val="15"/>
        </w:rPr>
        <w:t> </w:t>
      </w:r>
      <w:r>
        <w:rPr/>
        <w:t>área</w:t>
      </w:r>
      <w:r>
        <w:rPr>
          <w:spacing w:val="16"/>
        </w:rPr>
        <w:t> </w:t>
      </w:r>
      <w:r>
        <w:rPr/>
        <w:t>administrativa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8"/>
        <w:jc w:val="both"/>
      </w:pPr>
      <w:r>
        <w:rPr/>
        <w:t>autorizada con firmas mancomunadas</w:t>
      </w:r>
      <w:r>
        <w:rPr>
          <w:spacing w:val="1"/>
        </w:rPr>
        <w:t> </w:t>
      </w:r>
      <w:r>
        <w:rPr/>
        <w:t>de por</w:t>
      </w:r>
      <w:r>
        <w:rPr>
          <w:spacing w:val="1"/>
        </w:rPr>
        <w:t> </w:t>
      </w:r>
      <w:r>
        <w:rPr/>
        <w:t>lo menos</w:t>
      </w:r>
      <w:r>
        <w:rPr>
          <w:spacing w:val="1"/>
        </w:rPr>
        <w:t> </w:t>
      </w:r>
      <w:r>
        <w:rPr/>
        <w:t>tres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55"/>
        </w:rPr>
        <w:t> </w:t>
      </w:r>
      <w:r>
        <w:rPr/>
        <w:t>o, en su caso, 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 que corresponda. El</w:t>
      </w:r>
      <w:r>
        <w:rPr>
          <w:spacing w:val="1"/>
        </w:rPr>
        <w:t> </w:t>
      </w:r>
      <w:r>
        <w:rPr/>
        <w:t>importe total de los</w:t>
      </w:r>
      <w:r>
        <w:rPr>
          <w:spacing w:val="1"/>
        </w:rPr>
        <w:t> </w:t>
      </w:r>
      <w:r>
        <w:rPr/>
        <w:t>rendimientos</w:t>
      </w:r>
      <w:r>
        <w:rPr>
          <w:spacing w:val="55"/>
        </w:rPr>
        <w:t> </w:t>
      </w:r>
      <w:r>
        <w:rPr/>
        <w:t>que, en su caso, se generen</w:t>
      </w:r>
      <w:r>
        <w:rPr>
          <w:spacing w:val="1"/>
        </w:rPr>
        <w:t> </w:t>
      </w:r>
      <w:r>
        <w:rPr/>
        <w:t>deberá enterarse mensualmente a la Tesorería en un plazo no mayor a 10 días naturales posteriores al</w:t>
      </w:r>
      <w:r>
        <w:rPr>
          <w:spacing w:val="1"/>
        </w:rPr>
        <w:t> </w:t>
      </w:r>
      <w:r>
        <w:rPr/>
        <w:t>cierre del mes que corresponda. El pago de comisiones por servicios bancarios se cubrirá con cargo al</w:t>
      </w:r>
      <w:r>
        <w:rPr>
          <w:spacing w:val="1"/>
        </w:rPr>
        <w:t> </w:t>
      </w:r>
      <w:r>
        <w:rPr/>
        <w:t>presupuesto aprobado o modificado autorizado de la dependencia dentro de la partida correspondiente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Clasificador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 gasto.</w:t>
      </w:r>
    </w:p>
    <w:p>
      <w:pPr>
        <w:pStyle w:val="BodyText"/>
        <w:spacing w:before="9"/>
        <w:rPr>
          <w:sz w:val="11"/>
        </w:rPr>
      </w:pPr>
    </w:p>
    <w:p>
      <w:pPr>
        <w:spacing w:line="252" w:lineRule="exact" w:before="93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cuentas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liquidar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certificadas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73.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obligaciones,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ministraciones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fondos,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regularizar</w:t>
      </w:r>
      <w:r>
        <w:rPr>
          <w:spacing w:val="1"/>
        </w:rPr>
        <w:t> </w:t>
      </w:r>
      <w:r>
        <w:rPr/>
        <w:t>erogaciones con cargo a su presupuesto aprobado o modificado autorizado, las dependencias deberán</w:t>
      </w:r>
      <w:r>
        <w:rPr>
          <w:spacing w:val="1"/>
        </w:rPr>
        <w:t> </w:t>
      </w:r>
      <w:r>
        <w:rPr/>
        <w:t>emitir</w:t>
      </w:r>
      <w:r>
        <w:rPr>
          <w:spacing w:val="-1"/>
        </w:rPr>
        <w:t> </w:t>
      </w:r>
      <w:r>
        <w:rPr/>
        <w:t>las cuentas por</w:t>
      </w:r>
      <w:r>
        <w:rPr>
          <w:spacing w:val="2"/>
        </w:rPr>
        <w:t> </w:t>
      </w:r>
      <w:r>
        <w:rPr/>
        <w:t>liquidar</w:t>
      </w:r>
      <w:r>
        <w:rPr>
          <w:spacing w:val="-1"/>
        </w:rPr>
        <w:t> </w:t>
      </w:r>
      <w:r>
        <w:rPr/>
        <w:t>certificadas a</w:t>
      </w:r>
      <w:r>
        <w:rPr>
          <w:spacing w:val="-1"/>
        </w:rPr>
        <w:t> </w:t>
      </w:r>
      <w:r>
        <w:rPr/>
        <w:t>favor</w:t>
      </w:r>
      <w:r>
        <w:rPr>
          <w:spacing w:val="-2"/>
        </w:rPr>
        <w:t> </w:t>
      </w:r>
      <w:r>
        <w:rPr/>
        <w:t>de: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Los beneficiarios directos de los pagos, tales como proveedores, contratistas, prestadores de</w:t>
      </w:r>
      <w:r>
        <w:rPr>
          <w:spacing w:val="1"/>
          <w:sz w:val="20"/>
        </w:rPr>
        <w:t> </w:t>
      </w:r>
      <w:r>
        <w:rPr>
          <w:sz w:val="20"/>
        </w:rPr>
        <w:t>servicios, entidades federativas o personas físicas o morales beneficiarias de participaciones,</w:t>
      </w:r>
      <w:r>
        <w:rPr>
          <w:spacing w:val="1"/>
          <w:sz w:val="20"/>
        </w:rPr>
        <w:t> </w:t>
      </w:r>
      <w:r>
        <w:rPr>
          <w:sz w:val="20"/>
        </w:rPr>
        <w:t>subsidios, aportaciones, donativos o ayudas extraordinarias; así como las personas físicas o</w:t>
      </w:r>
      <w:r>
        <w:rPr>
          <w:spacing w:val="1"/>
          <w:sz w:val="20"/>
        </w:rPr>
        <w:t> </w:t>
      </w:r>
      <w:r>
        <w:rPr>
          <w:sz w:val="20"/>
        </w:rPr>
        <w:t>morales beneficiarias de descuentos o retenciones y, en su caso, a favor del apoderado legal</w:t>
      </w:r>
      <w:r>
        <w:rPr>
          <w:spacing w:val="1"/>
          <w:sz w:val="20"/>
        </w:rPr>
        <w:t> </w:t>
      </w:r>
      <w:r>
        <w:rPr>
          <w:sz w:val="20"/>
        </w:rPr>
        <w:t>acreditado de</w:t>
      </w:r>
      <w:r>
        <w:rPr>
          <w:spacing w:val="1"/>
          <w:sz w:val="20"/>
        </w:rPr>
        <w:t> </w:t>
      </w:r>
      <w:r>
        <w:rPr>
          <w:sz w:val="20"/>
        </w:rPr>
        <w:t>los beneficiarios;</w:t>
      </w:r>
    </w:p>
    <w:p>
      <w:pPr>
        <w:pStyle w:val="BodyText"/>
      </w:pPr>
    </w:p>
    <w:p>
      <w:pPr>
        <w:pStyle w:val="ListParagraph"/>
        <w:numPr>
          <w:ilvl w:val="0"/>
          <w:numId w:val="47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Las unidades responsables o servidores públicos, cuando éstos tengan encomendada la tarea de</w:t>
      </w:r>
      <w:r>
        <w:rPr>
          <w:spacing w:val="-53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custodia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-5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Ministración de recursos por concepto de subsidios y transferencias a favor de los órganos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-1"/>
          <w:sz w:val="20"/>
        </w:rPr>
        <w:t> </w:t>
      </w:r>
      <w:r>
        <w:rPr>
          <w:sz w:val="20"/>
        </w:rPr>
        <w:t>desconcentrados o</w:t>
      </w:r>
      <w:r>
        <w:rPr>
          <w:spacing w:val="-1"/>
          <w:sz w:val="20"/>
        </w:rPr>
        <w:t> </w:t>
      </w:r>
      <w:r>
        <w:rPr>
          <w:sz w:val="20"/>
        </w:rPr>
        <w:t>entidades apoyadas;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Pagos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comisionado</w:t>
      </w:r>
      <w:r>
        <w:rPr>
          <w:spacing w:val="-1"/>
          <w:sz w:val="20"/>
        </w:rPr>
        <w:t> </w:t>
      </w:r>
      <w:r>
        <w:rPr>
          <w:sz w:val="20"/>
        </w:rPr>
        <w:t>habilitado;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199" w:val="left" w:leader="none"/>
        </w:tabs>
        <w:spacing w:line="242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Restitución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gastos</w:t>
      </w:r>
      <w:r>
        <w:rPr>
          <w:spacing w:val="19"/>
          <w:sz w:val="20"/>
        </w:rPr>
        <w:t> </w:t>
      </w:r>
      <w:r>
        <w:rPr>
          <w:sz w:val="20"/>
        </w:rPr>
        <w:t>realizados</w:t>
      </w:r>
      <w:r>
        <w:rPr>
          <w:spacing w:val="18"/>
          <w:sz w:val="20"/>
        </w:rPr>
        <w:t> </w:t>
      </w:r>
      <w:r>
        <w:rPr>
          <w:sz w:val="20"/>
        </w:rPr>
        <w:t>con</w:t>
      </w:r>
      <w:r>
        <w:rPr>
          <w:spacing w:val="17"/>
          <w:sz w:val="20"/>
        </w:rPr>
        <w:t> </w:t>
      </w:r>
      <w:r>
        <w:rPr>
          <w:sz w:val="20"/>
        </w:rPr>
        <w:t>cargo</w:t>
      </w:r>
      <w:r>
        <w:rPr>
          <w:spacing w:val="17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fondos</w:t>
      </w:r>
      <w:r>
        <w:rPr>
          <w:spacing w:val="19"/>
          <w:sz w:val="20"/>
        </w:rPr>
        <w:t> </w:t>
      </w:r>
      <w:r>
        <w:rPr>
          <w:sz w:val="20"/>
        </w:rPr>
        <w:t>rotatorios,</w:t>
      </w:r>
      <w:r>
        <w:rPr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permitan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revolvencia</w:t>
      </w:r>
      <w:r>
        <w:rPr>
          <w:spacing w:val="-53"/>
          <w:sz w:val="20"/>
        </w:rPr>
        <w:t> </w:t>
      </w:r>
      <w:r>
        <w:rPr>
          <w:sz w:val="20"/>
        </w:rPr>
        <w:t>de los recursos durante el ejercicio, y su regularización ante la Tesorería en los plazos</w:t>
      </w:r>
      <w:r>
        <w:rPr>
          <w:spacing w:val="1"/>
          <w:sz w:val="20"/>
        </w:rPr>
        <w:t> </w:t>
      </w:r>
      <w:r>
        <w:rPr>
          <w:sz w:val="20"/>
        </w:rPr>
        <w:t>establecidos;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Ministración de recursos por concepto de subsidios y transferencias a favor de las unidades</w:t>
      </w:r>
      <w:r>
        <w:rPr>
          <w:spacing w:val="1"/>
          <w:sz w:val="20"/>
        </w:rPr>
        <w:t> </w:t>
      </w:r>
      <w:r>
        <w:rPr>
          <w:sz w:val="20"/>
        </w:rPr>
        <w:t>administrativas de las dependencias que tengan a su cargo la canalización de los subsidios a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población</w:t>
      </w:r>
      <w:r>
        <w:rPr>
          <w:spacing w:val="-1"/>
          <w:sz w:val="20"/>
        </w:rPr>
        <w:t> </w:t>
      </w:r>
      <w:r>
        <w:rPr>
          <w:sz w:val="20"/>
        </w:rPr>
        <w:t>objetivo;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47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Pago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nóminas;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Tesorería,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deriven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regularización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obligaciones fiscales,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7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Los intermediarios o instituciones financieras nacionales o internacionales o, en su caso, los</w:t>
      </w:r>
      <w:r>
        <w:rPr>
          <w:spacing w:val="1"/>
          <w:sz w:val="20"/>
        </w:rPr>
        <w:t> </w:t>
      </w:r>
      <w:r>
        <w:rPr>
          <w:sz w:val="20"/>
        </w:rPr>
        <w:t>agentes</w:t>
      </w:r>
      <w:r>
        <w:rPr>
          <w:spacing w:val="-2"/>
          <w:sz w:val="20"/>
        </w:rPr>
        <w:t> </w:t>
      </w:r>
      <w:r>
        <w:rPr>
          <w:sz w:val="20"/>
        </w:rPr>
        <w:t>financieros con los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-2"/>
          <w:sz w:val="20"/>
        </w:rPr>
        <w:t> </w:t>
      </w:r>
      <w:r>
        <w:rPr>
          <w:sz w:val="20"/>
        </w:rPr>
        <w:t>se establezcan</w:t>
      </w:r>
      <w:r>
        <w:rPr>
          <w:spacing w:val="-2"/>
          <w:sz w:val="20"/>
        </w:rPr>
        <w:t> </w:t>
      </w:r>
      <w:r>
        <w:rPr>
          <w:sz w:val="20"/>
        </w:rPr>
        <w:t>cartas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crédito</w:t>
      </w:r>
      <w:r>
        <w:rPr>
          <w:spacing w:val="-2"/>
          <w:sz w:val="20"/>
        </w:rPr>
        <w:t> </w:t>
      </w:r>
      <w:r>
        <w:rPr>
          <w:sz w:val="20"/>
        </w:rPr>
        <w:t>comercial</w:t>
      </w:r>
      <w:r>
        <w:rPr>
          <w:spacing w:val="-1"/>
          <w:sz w:val="20"/>
        </w:rPr>
        <w:t> </w:t>
      </w:r>
      <w:r>
        <w:rPr>
          <w:sz w:val="20"/>
        </w:rPr>
        <w:t>irrevocables.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7" w:firstLine="288"/>
        <w:jc w:val="both"/>
      </w:pPr>
      <w:r>
        <w:rPr/>
        <w:t>El pago de las cuentas por liquidar certificadas a los beneficiarios se realizará en los términos del</w:t>
      </w:r>
      <w:r>
        <w:rPr>
          <w:spacing w:val="1"/>
        </w:rPr>
        <w:t> </w:t>
      </w:r>
      <w:r>
        <w:rPr/>
        <w:t>artículo 75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74. </w:t>
      </w:r>
      <w:r>
        <w:rPr/>
        <w:t>El Catálogo de Beneficiarios y Cuentas Bancarias es la información asociada a cada</w:t>
      </w:r>
      <w:r>
        <w:rPr>
          <w:spacing w:val="1"/>
        </w:rPr>
        <w:t> </w:t>
      </w:r>
      <w:r>
        <w:rPr/>
        <w:t>dependencia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encuentra</w:t>
      </w:r>
      <w:r>
        <w:rPr>
          <w:spacing w:val="-3"/>
        </w:rPr>
        <w:t> </w:t>
      </w:r>
      <w:r>
        <w:rPr/>
        <w:t>conformada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-2"/>
        </w:rPr>
        <w:t> </w:t>
      </w:r>
      <w:r>
        <w:rPr/>
        <w:t>bancarios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beneficiarios de los</w:t>
      </w:r>
      <w:r>
        <w:rPr>
          <w:spacing w:val="-2"/>
        </w:rPr>
        <w:t> </w:t>
      </w:r>
      <w:r>
        <w:rPr/>
        <w:t>pagos.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6" w:firstLine="288"/>
        <w:jc w:val="both"/>
      </w:pPr>
      <w:r>
        <w:rPr/>
        <w:t>La información que se incorpore al Catálogo será de la estricta responsabilidad de la dependencia que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registre.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2" w:firstLine="288"/>
        <w:jc w:val="both"/>
      </w:pPr>
      <w:r>
        <w:rPr/>
        <w:t>Para constatar la veracidad de la información, la dependencia integrará y mantendrá dentro de sus</w:t>
      </w:r>
      <w:r>
        <w:rPr>
          <w:spacing w:val="1"/>
        </w:rPr>
        <w:t> </w:t>
      </w:r>
      <w:r>
        <w:rPr/>
        <w:t>archivos un expediente con los documentos que acrediten la personalidad del beneficiario de la cuenta</w:t>
      </w:r>
      <w:r>
        <w:rPr>
          <w:spacing w:val="1"/>
        </w:rPr>
        <w:t> </w:t>
      </w:r>
      <w:r>
        <w:rPr/>
        <w:t>bancaria.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La dependencia podrá exceptuar la presentación de la documentación sólo en el caso de los pagos</w:t>
      </w:r>
      <w:r>
        <w:rPr>
          <w:spacing w:val="1"/>
        </w:rPr>
        <w:t> </w:t>
      </w:r>
      <w:r>
        <w:rPr/>
        <w:t>cuyo beneficiario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cuenta</w:t>
      </w:r>
      <w:r>
        <w:rPr>
          <w:spacing w:val="-2"/>
        </w:rPr>
        <w:t> </w:t>
      </w:r>
      <w:r>
        <w:rPr/>
        <w:t>bancaria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refiera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personas adscritas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75. </w:t>
      </w:r>
      <w:r>
        <w:rPr/>
        <w:t>El pago del importe total consignado en las cuentas por liquidar certificadas que se hayan</w:t>
      </w:r>
      <w:r>
        <w:rPr>
          <w:spacing w:val="-53"/>
        </w:rPr>
        <w:t> </w:t>
      </w:r>
      <w:r>
        <w:rPr/>
        <w:t>registrado</w:t>
      </w:r>
      <w:r>
        <w:rPr>
          <w:spacing w:val="1"/>
        </w:rPr>
        <w:t> </w:t>
      </w:r>
      <w:r>
        <w:rPr/>
        <w:t>satisfactoriamente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 mediante abono a las cuentas bancarias de los beneficiarios, siempre que se cuente con el</w:t>
      </w:r>
      <w:r>
        <w:rPr>
          <w:spacing w:val="1"/>
        </w:rPr>
        <w:t> </w:t>
      </w:r>
      <w:r>
        <w:rPr/>
        <w:t>registro previo de éstas en el Catálogo de Beneficiarios y Cuentas Bancarias a que se refiere el 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La Tesorería programará y gestionará el pago de las cuentas por liquidar certificadas cuando las</w:t>
      </w:r>
      <w:r>
        <w:rPr>
          <w:spacing w:val="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cumplan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requisitos que</w:t>
      </w:r>
      <w:r>
        <w:rPr>
          <w:spacing w:val="-2"/>
        </w:rPr>
        <w:t> </w:t>
      </w:r>
      <w:r>
        <w:rPr/>
        <w:t>ésta</w:t>
      </w:r>
      <w:r>
        <w:rPr>
          <w:spacing w:val="-1"/>
        </w:rPr>
        <w:t> </w:t>
      </w:r>
      <w:r>
        <w:rPr/>
        <w:t>establezca.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liquidar</w:t>
      </w:r>
      <w:r>
        <w:rPr>
          <w:spacing w:val="1"/>
        </w:rPr>
        <w:t> </w:t>
      </w:r>
      <w:r>
        <w:rPr/>
        <w:t>certificadas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regularicen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devengadas y pagadas al 31 de diciembre de cada ejercicio, referidas al pago de compromisos de la</w:t>
      </w:r>
      <w:r>
        <w:rPr>
          <w:spacing w:val="1"/>
        </w:rPr>
        <w:t> </w:t>
      </w:r>
      <w:r>
        <w:rPr/>
        <w:t>deuda pública que conforme a las disposiciones generales procedan, así como para la ministración de</w:t>
      </w:r>
      <w:r>
        <w:rPr>
          <w:spacing w:val="1"/>
        </w:rPr>
        <w:t> </w:t>
      </w:r>
      <w:r>
        <w:rPr/>
        <w:t>recursos a las entidades federativas derivadas de las participaciones de ingresos federales, se podrán</w:t>
      </w:r>
      <w:r>
        <w:rPr>
          <w:spacing w:val="1"/>
        </w:rPr>
        <w:t> </w:t>
      </w:r>
      <w:r>
        <w:rPr/>
        <w:t>presentar hasta el 28 de febrero del próximo ejercicio y, ante la Tesorería para su registro, a más tardar el</w:t>
      </w:r>
      <w:r>
        <w:rPr>
          <w:spacing w:val="-53"/>
        </w:rPr>
        <w:t> </w:t>
      </w:r>
      <w:r>
        <w:rPr/>
        <w:t>último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hábil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marzo.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76. </w:t>
      </w:r>
      <w:r>
        <w:rPr/>
        <w:t>Sin perjuicio de lo dispuesto en el artículo anterior, cuando algún pago implique efectuar</w:t>
      </w:r>
      <w:r>
        <w:rPr>
          <w:spacing w:val="1"/>
        </w:rPr>
        <w:t> </w:t>
      </w:r>
      <w:r>
        <w:rPr/>
        <w:t>descuentos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retenciones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terceros,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siguiente,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deberán expedir las cuentas por liquidar certificadas a favor del proveedor del bien o</w:t>
      </w:r>
      <w:r>
        <w:rPr>
          <w:spacing w:val="1"/>
        </w:rPr>
        <w:t> </w:t>
      </w:r>
      <w:r>
        <w:rPr/>
        <w:t>servicio de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trate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afecten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importe</w:t>
      </w:r>
      <w:r>
        <w:rPr>
          <w:spacing w:val="-2"/>
        </w:rPr>
        <w:t> </w:t>
      </w:r>
      <w:r>
        <w:rPr/>
        <w:t>neto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pago.</w:t>
      </w:r>
    </w:p>
    <w:p>
      <w:pPr>
        <w:pStyle w:val="BodyText"/>
        <w:spacing w:before="3"/>
      </w:pPr>
    </w:p>
    <w:p>
      <w:pPr>
        <w:pStyle w:val="BodyText"/>
        <w:ind w:left="118" w:right="116" w:firstLine="288"/>
        <w:jc w:val="both"/>
      </w:pPr>
      <w:r>
        <w:rPr/>
        <w:t>Independientemente de que se realice la emisión de las cuentas por liquidar certificadas a que se</w:t>
      </w:r>
      <w:r>
        <w:rPr>
          <w:spacing w:val="1"/>
        </w:rPr>
        <w:t> </w:t>
      </w:r>
      <w:r>
        <w:rPr/>
        <w:t>refiere el párrafo anterior, las dependencias deberán expedir en términos de las disposiciones aplicables,</w:t>
      </w:r>
      <w:r>
        <w:rPr>
          <w:spacing w:val="1"/>
        </w:rPr>
        <w:t> </w:t>
      </w:r>
      <w:r>
        <w:rPr/>
        <w:t>las cuentas por liquidar certificadas a favor de los acreedores de dichos descuentos y retenciones por el</w:t>
      </w:r>
      <w:r>
        <w:rPr>
          <w:spacing w:val="1"/>
        </w:rPr>
        <w:t> </w:t>
      </w:r>
      <w:r>
        <w:rPr/>
        <w:t>monto que resulte de la diferencia entre el importe total y el importe neto que se haya pagado dentro del</w:t>
      </w:r>
      <w:r>
        <w:rPr>
          <w:spacing w:val="1"/>
        </w:rPr>
        <w:t> </w:t>
      </w:r>
      <w:r>
        <w:rPr/>
        <w:t>periodo 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debe efectuar el entero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retenciones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descuentos.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77.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calcular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efectuar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descuentos y las retenciones a que dé lugar el pago de remuneraciones, obras públicas y, en su caso,</w:t>
      </w:r>
      <w:r>
        <w:rPr>
          <w:spacing w:val="1"/>
        </w:rPr>
        <w:t> </w:t>
      </w:r>
      <w:r>
        <w:rPr/>
        <w:t>adquisiciones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relaciones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contractuales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2"/>
      </w:pPr>
    </w:p>
    <w:p>
      <w:pPr>
        <w:pStyle w:val="BodyText"/>
        <w:ind w:left="118" w:right="125" w:firstLine="288"/>
        <w:jc w:val="both"/>
      </w:pPr>
      <w:r>
        <w:rPr/>
        <w:t>Los enteros y, en su caso, los pagos que deban cubrirse, se deberán afectar y registrar conforme a los</w:t>
      </w:r>
      <w:r>
        <w:rPr>
          <w:spacing w:val="-53"/>
        </w:rPr>
        <w:t> </w:t>
      </w:r>
      <w:r>
        <w:rPr/>
        <w:t>artículos 75 y 76 de este Reglamento, para su liquidación en las fechas y plazos establecidos en las</w:t>
      </w:r>
      <w:r>
        <w:rPr>
          <w:spacing w:val="1"/>
        </w:rPr>
        <w:t> </w:t>
      </w:r>
      <w:r>
        <w:rPr/>
        <w:t>disposiciones</w:t>
      </w:r>
      <w:r>
        <w:rPr>
          <w:spacing w:val="7"/>
        </w:rPr>
        <w:t> </w:t>
      </w:r>
      <w:r>
        <w:rPr/>
        <w:t>aplicables</w:t>
      </w:r>
      <w:r>
        <w:rPr>
          <w:spacing w:val="10"/>
        </w:rPr>
        <w:t> </w:t>
      </w:r>
      <w:r>
        <w:rPr/>
        <w:t>y</w:t>
      </w:r>
      <w:r>
        <w:rPr>
          <w:spacing w:val="6"/>
        </w:rPr>
        <w:t> </w:t>
      </w:r>
      <w:r>
        <w:rPr/>
        <w:t>las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carácter</w:t>
      </w:r>
      <w:r>
        <w:rPr>
          <w:spacing w:val="8"/>
        </w:rPr>
        <w:t> </w:t>
      </w:r>
      <w:r>
        <w:rPr/>
        <w:t>contractual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más</w:t>
      </w:r>
      <w:r>
        <w:rPr>
          <w:spacing w:val="8"/>
        </w:rPr>
        <w:t> </w:t>
      </w:r>
      <w:r>
        <w:rPr/>
        <w:t>tardar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8"/>
        </w:rPr>
        <w:t> </w:t>
      </w:r>
      <w:r>
        <w:rPr/>
        <w:t>15</w:t>
      </w:r>
      <w:r>
        <w:rPr>
          <w:spacing w:val="7"/>
        </w:rPr>
        <w:t> </w:t>
      </w:r>
      <w:r>
        <w:rPr/>
        <w:t>días</w:t>
      </w:r>
      <w:r>
        <w:rPr>
          <w:spacing w:val="8"/>
        </w:rPr>
        <w:t> </w:t>
      </w:r>
      <w:r>
        <w:rPr/>
        <w:t>naturales</w:t>
      </w:r>
      <w:r>
        <w:rPr>
          <w:spacing w:val="8"/>
        </w:rPr>
        <w:t> </w:t>
      </w:r>
      <w:r>
        <w:rPr/>
        <w:t>siguientes</w:t>
      </w:r>
      <w:r>
        <w:rPr>
          <w:spacing w:val="8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pago</w:t>
      </w:r>
      <w:r>
        <w:rPr>
          <w:spacing w:val="1"/>
        </w:rPr>
        <w:t> </w:t>
      </w:r>
      <w:r>
        <w:rPr/>
        <w:t>de las remuneraciones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obras públicas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deriven.</w:t>
      </w:r>
    </w:p>
    <w:p>
      <w:pPr>
        <w:pStyle w:val="BodyText"/>
      </w:pPr>
    </w:p>
    <w:p>
      <w:pPr>
        <w:pStyle w:val="BodyText"/>
        <w:spacing w:before="1"/>
        <w:ind w:left="118" w:right="121" w:firstLine="288"/>
        <w:jc w:val="both"/>
      </w:pPr>
      <w:r>
        <w:rPr/>
        <w:t>Cuando las dependencias hayan emitido cuentas por liquidar certificadas para el pago y entero de</w:t>
      </w:r>
      <w:r>
        <w:rPr>
          <w:spacing w:val="1"/>
        </w:rPr>
        <w:t> </w:t>
      </w:r>
      <w:r>
        <w:rPr/>
        <w:t>retenciones o descuentos por importes mayores a los que efectivamente se hayan devengado, se podrá</w:t>
      </w:r>
      <w:r>
        <w:rPr>
          <w:spacing w:val="1"/>
        </w:rPr>
        <w:t> </w:t>
      </w:r>
      <w:r>
        <w:rPr/>
        <w:t>compensar en los siguientes pagos, siendo responsabilidad de las dependencias que el monto que se</w:t>
      </w:r>
      <w:r>
        <w:rPr>
          <w:spacing w:val="1"/>
        </w:rPr>
        <w:t> </w:t>
      </w:r>
      <w:r>
        <w:rPr/>
        <w:t>cubra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congruente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plantilla</w:t>
      </w:r>
      <w:r>
        <w:rPr>
          <w:spacing w:val="1"/>
        </w:rPr>
        <w:t> </w:t>
      </w:r>
      <w:r>
        <w:rPr/>
        <w:t>efectivamente</w:t>
      </w:r>
      <w:r>
        <w:rPr>
          <w:spacing w:val="1"/>
        </w:rPr>
        <w:t> </w:t>
      </w:r>
      <w:r>
        <w:rPr/>
        <w:t>ocupada.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77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establecimiento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comercial</w:t>
      </w:r>
      <w:r>
        <w:rPr>
          <w:spacing w:val="1"/>
        </w:rPr>
        <w:t> </w:t>
      </w:r>
      <w:r>
        <w:rPr/>
        <w:t>irrevocable,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</w:t>
      </w:r>
      <w:r>
        <w:rPr>
          <w:spacing w:val="-53"/>
        </w:rPr>
        <w:t> </w:t>
      </w:r>
      <w:r>
        <w:rPr/>
        <w:t>respecto a su pago, se limitará a solicitar al Banco de México la reserva de los recursos en dólares de los</w:t>
      </w:r>
      <w:r>
        <w:rPr>
          <w:spacing w:val="1"/>
        </w:rPr>
        <w:t> </w:t>
      </w:r>
      <w:r>
        <w:rPr/>
        <w:t>Estados Unidos de América, con base en la cuenta por liquidar certificada que al efecto reciba. Asimismo,</w:t>
      </w:r>
      <w:r>
        <w:rPr>
          <w:spacing w:val="-53"/>
        </w:rPr>
        <w:t> </w:t>
      </w:r>
      <w:r>
        <w:rPr/>
        <w:t>en caso de que se haga efectiva la carta de crédito comercial irrevocable, la intervención de la Tesorería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reducirá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aplicación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reservados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atención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agente</w:t>
      </w:r>
      <w:r>
        <w:rPr>
          <w:spacing w:val="-2"/>
        </w:rPr>
        <w:t> </w:t>
      </w:r>
      <w:r>
        <w:rPr/>
        <w:t>financiero.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3" w:firstLine="288"/>
        <w:jc w:val="both"/>
      </w:pPr>
      <w:r>
        <w:rPr>
          <w:rFonts w:ascii="Arial" w:hAnsi="Arial"/>
          <w:b/>
        </w:rPr>
        <w:t>Artículo 78. </w:t>
      </w:r>
      <w:r>
        <w:rPr/>
        <w:t>Cuando se trate de compromisos contratados en moneda extranjera, las cuentas por</w:t>
      </w:r>
      <w:r>
        <w:rPr>
          <w:spacing w:val="1"/>
        </w:rPr>
        <w:t> </w:t>
      </w:r>
      <w:r>
        <w:rPr/>
        <w:t>liquidar</w:t>
      </w:r>
      <w:r>
        <w:rPr>
          <w:spacing w:val="-1"/>
        </w:rPr>
        <w:t> </w:t>
      </w:r>
      <w:r>
        <w:rPr/>
        <w:t>certificadas</w:t>
      </w:r>
      <w:r>
        <w:rPr>
          <w:spacing w:val="-1"/>
        </w:rPr>
        <w:t> </w:t>
      </w:r>
      <w:r>
        <w:rPr/>
        <w:t>consignarán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cambio</w:t>
      </w:r>
      <w:r>
        <w:rPr>
          <w:spacing w:val="-2"/>
        </w:rPr>
        <w:t> </w:t>
      </w:r>
      <w:r>
        <w:rPr/>
        <w:t>estimado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expedición.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/>
        <w:t>En caso de que los compromisos de pago en moneda extranjera se realicen mediante mecanismos de</w:t>
      </w:r>
      <w:r>
        <w:rPr>
          <w:spacing w:val="-53"/>
        </w:rPr>
        <w:t> </w:t>
      </w:r>
      <w:r>
        <w:rPr/>
        <w:t>reserva de divisas en el Banco de México, o se trate del pago</w:t>
      </w:r>
      <w:r>
        <w:rPr>
          <w:spacing w:val="55"/>
        </w:rPr>
        <w:t> </w:t>
      </w:r>
      <w:r>
        <w:rPr/>
        <w:t>de la deuda pública, las cuentas por</w:t>
      </w:r>
      <w:r>
        <w:rPr>
          <w:spacing w:val="1"/>
        </w:rPr>
        <w:t> </w:t>
      </w:r>
      <w:r>
        <w:rPr/>
        <w:t>liquidar certificadas consignarán el importe de la divisa extranjera con la que se efectuará el pago, con el</w:t>
      </w:r>
      <w:r>
        <w:rPr>
          <w:spacing w:val="1"/>
        </w:rPr>
        <w:t> </w:t>
      </w:r>
      <w:r>
        <w:rPr/>
        <w:t>fin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 la</w:t>
      </w:r>
      <w:r>
        <w:rPr>
          <w:spacing w:val="-1"/>
        </w:rPr>
        <w:t> </w:t>
      </w:r>
      <w:r>
        <w:rPr/>
        <w:t>Tesorería</w:t>
      </w:r>
      <w:r>
        <w:rPr>
          <w:spacing w:val="-1"/>
        </w:rPr>
        <w:t> </w:t>
      </w:r>
      <w:r>
        <w:rPr/>
        <w:t>aplique la</w:t>
      </w:r>
      <w:r>
        <w:rPr>
          <w:spacing w:val="-1"/>
        </w:rPr>
        <w:t> </w:t>
      </w:r>
      <w:r>
        <w:rPr/>
        <w:t>conversión al tipo</w:t>
      </w:r>
      <w:r>
        <w:rPr>
          <w:spacing w:val="-1"/>
        </w:rPr>
        <w:t> </w:t>
      </w:r>
      <w:r>
        <w:rPr/>
        <w:t>de cambio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18" w:right="121" w:firstLine="288"/>
        <w:jc w:val="both"/>
      </w:pPr>
      <w:r>
        <w:rPr/>
        <w:t>Los saldos que resulten por diferencias en el tipo de cambio se deberán regularizar dentro de los 7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 posteriores 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realizó</w:t>
      </w:r>
      <w:r>
        <w:rPr>
          <w:spacing w:val="1"/>
        </w:rPr>
        <w:t> </w:t>
      </w:r>
      <w:r>
        <w:rPr/>
        <w:t>el pago.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Artículo 78 A. </w:t>
      </w:r>
      <w:r>
        <w:rPr/>
        <w:t>Las dependencias serán responsables de cancelar en el sistema de administración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liquidar</w:t>
      </w:r>
      <w:r>
        <w:rPr>
          <w:spacing w:val="1"/>
        </w:rPr>
        <w:t> </w:t>
      </w:r>
      <w:r>
        <w:rPr/>
        <w:t>certificadas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requieran,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-53"/>
        </w:rPr>
        <w:t> </w:t>
      </w:r>
      <w:r>
        <w:rPr/>
        <w:t>devueltas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liquidar</w:t>
      </w:r>
      <w:r>
        <w:rPr>
          <w:spacing w:val="1"/>
        </w:rPr>
        <w:t> </w:t>
      </w:r>
      <w:r>
        <w:rPr/>
        <w:t>certificadas</w:t>
      </w:r>
      <w:r>
        <w:rPr>
          <w:spacing w:val="1"/>
        </w:rPr>
        <w:t> </w:t>
      </w:r>
      <w:r>
        <w:rPr/>
        <w:t>canceladas</w:t>
      </w:r>
      <w:r>
        <w:rPr>
          <w:spacing w:val="1"/>
        </w:rPr>
        <w:t> </w:t>
      </w:r>
      <w:r>
        <w:rPr/>
        <w:t>permanecerá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disponible 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líneas globales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claves presupuestarias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Las dependencias serán responsables de realizar las conciliaciones de la información registrada en el</w:t>
      </w:r>
      <w:r>
        <w:rPr>
          <w:spacing w:val="1"/>
        </w:rPr>
        <w:t> </w:t>
      </w:r>
      <w:r>
        <w:rPr/>
        <w:t>sistema de administración financiera federal y, en su caso, de efectuar las aclaraciones correspondientes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diferencias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observen.</w:t>
      </w:r>
    </w:p>
    <w:p>
      <w:pPr>
        <w:pStyle w:val="BodyText"/>
      </w:pPr>
    </w:p>
    <w:p>
      <w:pPr>
        <w:pStyle w:val="BodyText"/>
        <w:ind w:left="118" w:right="122" w:firstLine="288"/>
        <w:jc w:val="both"/>
      </w:pP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detecten</w:t>
      </w:r>
      <w:r>
        <w:rPr>
          <w:spacing w:val="1"/>
        </w:rPr>
        <w:t> </w:t>
      </w:r>
      <w:r>
        <w:rPr/>
        <w:t>errores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claves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liquidar</w:t>
      </w:r>
      <w:r>
        <w:rPr>
          <w:spacing w:val="1"/>
        </w:rPr>
        <w:t> </w:t>
      </w:r>
      <w:r>
        <w:rPr/>
        <w:t>certificadas</w:t>
      </w:r>
      <w:r>
        <w:rPr>
          <w:spacing w:val="1"/>
        </w:rPr>
        <w:t> </w:t>
      </w:r>
      <w:r>
        <w:rPr/>
        <w:t>registradas,</w:t>
      </w:r>
      <w:r>
        <w:rPr>
          <w:spacing w:val="1"/>
        </w:rPr>
        <w:t> </w:t>
      </w:r>
      <w:r>
        <w:rPr/>
        <w:t>contabilizadas y pagadas, podrán realizar su corrección, mediante la rectificación de la cuenta por liquidar</w:t>
      </w:r>
      <w:r>
        <w:rPr>
          <w:spacing w:val="-53"/>
        </w:rPr>
        <w:t> </w:t>
      </w:r>
      <w:r>
        <w:rPr/>
        <w:t>certificada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registre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 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congruente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gasto</w:t>
      </w:r>
      <w:r>
        <w:rPr>
          <w:spacing w:val="-1"/>
        </w:rPr>
        <w:t> </w:t>
      </w:r>
      <w:r>
        <w:rPr/>
        <w:t>realizado.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spacing w:before="1"/>
        <w:ind w:left="364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SECCION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IV</w:t>
      </w:r>
    </w:p>
    <w:p>
      <w:pPr>
        <w:spacing w:before="1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garantías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118" w:right="123" w:firstLine="288"/>
        <w:jc w:val="both"/>
      </w:pPr>
      <w:r>
        <w:rPr>
          <w:rFonts w:ascii="Arial" w:hAnsi="Arial"/>
          <w:b/>
        </w:rPr>
        <w:t>Artículo 79. </w:t>
      </w:r>
      <w:r>
        <w:rPr/>
        <w:t>Sin perjuicio de las disposiciones generales que expida la Tesorería en términos del</w:t>
      </w:r>
      <w:r>
        <w:rPr>
          <w:spacing w:val="1"/>
        </w:rPr>
        <w:t> </w:t>
      </w:r>
      <w:r>
        <w:rPr/>
        <w:t>artículo 55, primer párrafo de la Ley, las garantías que deban constituirse a favor de las dependencias y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actos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contratos que</w:t>
      </w:r>
      <w:r>
        <w:rPr>
          <w:spacing w:val="-1"/>
        </w:rPr>
        <w:t> </w:t>
      </w:r>
      <w:r>
        <w:rPr/>
        <w:t>celebren,</w:t>
      </w:r>
      <w:r>
        <w:rPr>
          <w:spacing w:val="-2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sujetarse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838" w:right="126" w:hanging="432"/>
        <w:jc w:val="both"/>
      </w:pPr>
      <w:r>
        <w:rPr>
          <w:rFonts w:ascii="Arial" w:hAnsi="Arial"/>
          <w:b/>
        </w:rPr>
        <w:t>l.  </w:t>
      </w:r>
      <w:r>
        <w:rPr>
          <w:rFonts w:ascii="Arial" w:hAnsi="Arial"/>
          <w:b/>
          <w:spacing w:val="1"/>
        </w:rPr>
        <w:t> </w:t>
      </w:r>
      <w:r>
        <w:rPr/>
        <w:t>Satisfacer los requisitos legales establecidos, según el objeto o concepto que les dé origen, y que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importe</w:t>
      </w:r>
      <w:r>
        <w:rPr>
          <w:spacing w:val="-1"/>
        </w:rPr>
        <w:t> </w:t>
      </w:r>
      <w:r>
        <w:rPr/>
        <w:t>cubra</w:t>
      </w:r>
      <w:r>
        <w:rPr>
          <w:spacing w:val="-2"/>
        </w:rPr>
        <w:t> </w:t>
      </w:r>
      <w:r>
        <w:rPr/>
        <w:t>suficientemente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acto u</w:t>
      </w:r>
      <w:r>
        <w:rPr>
          <w:spacing w:val="-1"/>
        </w:rPr>
        <w:t> </w:t>
      </w:r>
      <w:r>
        <w:rPr/>
        <w:t>obligación que</w:t>
      </w:r>
      <w:r>
        <w:rPr>
          <w:spacing w:val="1"/>
        </w:rPr>
        <w:t> </w:t>
      </w:r>
      <w:r>
        <w:rPr/>
        <w:t>deba</w:t>
      </w:r>
      <w:r>
        <w:rPr>
          <w:spacing w:val="-1"/>
        </w:rPr>
        <w:t> </w:t>
      </w:r>
      <w:r>
        <w:rPr/>
        <w:t>garantizarse;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Las garantías que deban otorgarse a favor de la Tesorería en razón de actos y contratos que</w:t>
      </w:r>
      <w:r>
        <w:rPr>
          <w:spacing w:val="1"/>
          <w:sz w:val="20"/>
        </w:rPr>
        <w:t> </w:t>
      </w:r>
      <w:r>
        <w:rPr>
          <w:sz w:val="20"/>
        </w:rPr>
        <w:t>celebren las dependencias se sujetarán a lo previsto en la Ley del Servicio de Tesorería de 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otorgamiento 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garantías</w:t>
      </w:r>
      <w:r>
        <w:rPr>
          <w:spacing w:val="4"/>
          <w:sz w:val="20"/>
        </w:rPr>
        <w:t> </w:t>
      </w:r>
      <w:r>
        <w:rPr>
          <w:sz w:val="20"/>
        </w:rPr>
        <w:t>podrá</w:t>
      </w:r>
      <w:r>
        <w:rPr>
          <w:spacing w:val="-3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mediante: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48"/>
        </w:numPr>
        <w:tabs>
          <w:tab w:pos="1199" w:val="left" w:leader="none"/>
        </w:tabs>
        <w:spacing w:line="242" w:lineRule="auto" w:before="93" w:after="0"/>
        <w:ind w:left="1198" w:right="125" w:hanging="360"/>
        <w:jc w:val="left"/>
        <w:rPr>
          <w:sz w:val="20"/>
        </w:rPr>
      </w:pPr>
      <w:r>
        <w:rPr>
          <w:sz w:val="20"/>
        </w:rPr>
        <w:t>Depósito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dinero</w:t>
      </w:r>
      <w:r>
        <w:rPr>
          <w:spacing w:val="42"/>
          <w:sz w:val="20"/>
        </w:rPr>
        <w:t> </w:t>
      </w:r>
      <w:r>
        <w:rPr>
          <w:sz w:val="20"/>
        </w:rPr>
        <w:t>constituido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través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certificado</w:t>
      </w:r>
      <w:r>
        <w:rPr>
          <w:spacing w:val="43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billete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1"/>
          <w:sz w:val="20"/>
        </w:rPr>
        <w:t> </w:t>
      </w:r>
      <w:r>
        <w:rPr>
          <w:sz w:val="20"/>
        </w:rPr>
        <w:t>depósito</w:t>
      </w:r>
      <w:r>
        <w:rPr>
          <w:spacing w:val="43"/>
          <w:sz w:val="20"/>
        </w:rPr>
        <w:t> </w:t>
      </w:r>
      <w:r>
        <w:rPr>
          <w:sz w:val="20"/>
        </w:rPr>
        <w:t>expedido</w:t>
      </w:r>
      <w:r>
        <w:rPr>
          <w:spacing w:val="42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institución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-1"/>
          <w:sz w:val="20"/>
        </w:rPr>
        <w:t> </w:t>
      </w:r>
      <w:r>
        <w:rPr>
          <w:sz w:val="20"/>
        </w:rPr>
        <w:t>autorizada;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Fianza</w:t>
      </w:r>
      <w:r>
        <w:rPr>
          <w:spacing w:val="-3"/>
          <w:sz w:val="20"/>
        </w:rPr>
        <w:t> </w:t>
      </w:r>
      <w:r>
        <w:rPr>
          <w:sz w:val="20"/>
        </w:rPr>
        <w:t>otorgada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institución</w:t>
      </w:r>
      <w:r>
        <w:rPr>
          <w:spacing w:val="-4"/>
          <w:sz w:val="20"/>
        </w:rPr>
        <w:t> </w:t>
      </w:r>
      <w:r>
        <w:rPr>
          <w:sz w:val="20"/>
        </w:rPr>
        <w:t>autorizada;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8"/>
        </w:numPr>
        <w:tabs>
          <w:tab w:pos="1199" w:val="left" w:leader="none"/>
        </w:tabs>
        <w:spacing w:line="242" w:lineRule="auto" w:before="0" w:after="0"/>
        <w:ind w:left="1198" w:right="114" w:hanging="360"/>
        <w:jc w:val="left"/>
        <w:rPr>
          <w:sz w:val="20"/>
        </w:rPr>
      </w:pPr>
      <w:r>
        <w:rPr>
          <w:sz w:val="20"/>
        </w:rPr>
        <w:t>Depósito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3"/>
          <w:sz w:val="20"/>
        </w:rPr>
        <w:t> </w:t>
      </w:r>
      <w:r>
        <w:rPr>
          <w:sz w:val="20"/>
        </w:rPr>
        <w:t>dinero</w:t>
      </w:r>
      <w:r>
        <w:rPr>
          <w:spacing w:val="44"/>
          <w:sz w:val="20"/>
        </w:rPr>
        <w:t> </w:t>
      </w:r>
      <w:r>
        <w:rPr>
          <w:sz w:val="20"/>
        </w:rPr>
        <w:t>constituido</w:t>
      </w:r>
      <w:r>
        <w:rPr>
          <w:spacing w:val="43"/>
          <w:sz w:val="20"/>
        </w:rPr>
        <w:t> </w:t>
      </w:r>
      <w:r>
        <w:rPr>
          <w:sz w:val="20"/>
        </w:rPr>
        <w:t>ante</w:t>
      </w:r>
      <w:r>
        <w:rPr>
          <w:spacing w:val="43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Tesorería</w:t>
      </w:r>
      <w:r>
        <w:rPr>
          <w:spacing w:val="43"/>
          <w:sz w:val="20"/>
        </w:rPr>
        <w:t> </w:t>
      </w:r>
      <w:r>
        <w:rPr>
          <w:sz w:val="20"/>
        </w:rPr>
        <w:t>o</w:t>
      </w:r>
      <w:r>
        <w:rPr>
          <w:spacing w:val="43"/>
          <w:sz w:val="20"/>
        </w:rPr>
        <w:t> </w:t>
      </w:r>
      <w:r>
        <w:rPr>
          <w:sz w:val="20"/>
        </w:rPr>
        <w:t>tesorería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entidad,</w:t>
      </w:r>
      <w:r>
        <w:rPr>
          <w:spacing w:val="43"/>
          <w:sz w:val="20"/>
        </w:rPr>
        <w:t> </w:t>
      </w:r>
      <w:r>
        <w:rPr>
          <w:sz w:val="20"/>
        </w:rPr>
        <w:t>según</w:t>
      </w:r>
      <w:r>
        <w:rPr>
          <w:spacing w:val="-53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Carta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crédito</w:t>
      </w:r>
      <w:r>
        <w:rPr>
          <w:spacing w:val="-1"/>
          <w:sz w:val="20"/>
        </w:rPr>
        <w:t> </w:t>
      </w:r>
      <w:r>
        <w:rPr>
          <w:sz w:val="20"/>
        </w:rPr>
        <w:t>irrevocable,</w:t>
      </w:r>
      <w:r>
        <w:rPr>
          <w:spacing w:val="-4"/>
          <w:sz w:val="20"/>
        </w:rPr>
        <w:t> </w:t>
      </w:r>
      <w:r>
        <w:rPr>
          <w:sz w:val="20"/>
        </w:rPr>
        <w:t>expedida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institución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crédito</w:t>
      </w:r>
      <w:r>
        <w:rPr>
          <w:spacing w:val="-3"/>
          <w:sz w:val="20"/>
        </w:rPr>
        <w:t> </w:t>
      </w:r>
      <w:r>
        <w:rPr>
          <w:sz w:val="20"/>
        </w:rPr>
        <w:t>autorizada;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48"/>
        </w:numPr>
        <w:tabs>
          <w:tab w:pos="1199" w:val="left" w:leader="none"/>
        </w:tabs>
        <w:spacing w:line="242" w:lineRule="auto" w:before="0" w:after="0"/>
        <w:ind w:left="1198" w:right="123" w:hanging="360"/>
        <w:jc w:val="left"/>
        <w:rPr>
          <w:sz w:val="20"/>
        </w:rPr>
      </w:pPr>
      <w:r>
        <w:rPr>
          <w:sz w:val="20"/>
        </w:rPr>
        <w:t>Cheque</w:t>
      </w:r>
      <w:r>
        <w:rPr>
          <w:spacing w:val="20"/>
          <w:sz w:val="20"/>
        </w:rPr>
        <w:t> </w:t>
      </w:r>
      <w:r>
        <w:rPr>
          <w:sz w:val="20"/>
        </w:rPr>
        <w:t>certificado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caja</w:t>
      </w:r>
      <w:r>
        <w:rPr>
          <w:spacing w:val="21"/>
          <w:sz w:val="20"/>
        </w:rPr>
        <w:t> </w:t>
      </w:r>
      <w:r>
        <w:rPr>
          <w:sz w:val="20"/>
        </w:rPr>
        <w:t>expedido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favor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Tesorería</w:t>
      </w:r>
      <w:r>
        <w:rPr>
          <w:spacing w:val="21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tesorería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entidad,</w:t>
      </w:r>
      <w:r>
        <w:rPr>
          <w:spacing w:val="-52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corresponda,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48"/>
        </w:numPr>
        <w:tabs>
          <w:tab w:pos="1198" w:val="left" w:leader="none"/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-3"/>
          <w:sz w:val="20"/>
        </w:rPr>
        <w:t> </w:t>
      </w:r>
      <w:r>
        <w:rPr>
          <w:sz w:val="20"/>
        </w:rPr>
        <w:t>otra 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autorice la</w:t>
      </w:r>
      <w:r>
        <w:rPr>
          <w:spacing w:val="-3"/>
          <w:sz w:val="20"/>
        </w:rPr>
        <w:t> </w:t>
      </w:r>
      <w:r>
        <w:rPr>
          <w:sz w:val="20"/>
        </w:rPr>
        <w:t>Tesorería.</w:t>
      </w:r>
    </w:p>
    <w:p>
      <w:pPr>
        <w:pStyle w:val="BodyText"/>
        <w:spacing w:before="1"/>
      </w:pPr>
    </w:p>
    <w:p>
      <w:pPr>
        <w:pStyle w:val="BodyText"/>
        <w:ind w:left="838" w:right="124"/>
        <w:jc w:val="both"/>
      </w:pPr>
      <w:r>
        <w:rPr/>
        <w:t>En el caso de reestructuras de créditos distintos a los fiscales ante la Tesorería, se estará a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137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839" w:val="left" w:leader="none"/>
        </w:tabs>
        <w:spacing w:line="240" w:lineRule="auto" w:before="1" w:after="0"/>
        <w:ind w:left="838" w:right="118" w:hanging="432"/>
        <w:jc w:val="both"/>
        <w:rPr>
          <w:sz w:val="20"/>
        </w:rPr>
      </w:pPr>
      <w:r>
        <w:rPr>
          <w:sz w:val="20"/>
        </w:rPr>
        <w:t>Tratándose de las garantías que deban otorgarse con base en las leyes de Obras Públicas y</w:t>
      </w:r>
      <w:r>
        <w:rPr>
          <w:spacing w:val="1"/>
          <w:sz w:val="20"/>
        </w:rPr>
        <w:t> </w:t>
      </w:r>
      <w:r>
        <w:rPr>
          <w:sz w:val="20"/>
        </w:rPr>
        <w:t>Servicios Relacionados con las Mismas, y de Adquisiciones, Arrendamientos y Servicios 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razón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contratos</w:t>
      </w:r>
      <w:r>
        <w:rPr>
          <w:spacing w:val="1"/>
          <w:sz w:val="20"/>
        </w:rPr>
        <w:t> </w:t>
      </w:r>
      <w:r>
        <w:rPr>
          <w:sz w:val="20"/>
        </w:rPr>
        <w:t>regulados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éstas,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sujetarán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titulares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gobierno de las entidades, dentro de las políticas, bases y lineamientos que conforme a las</w:t>
      </w:r>
      <w:r>
        <w:rPr>
          <w:spacing w:val="1"/>
          <w:sz w:val="20"/>
        </w:rPr>
        <w:t> </w:t>
      </w:r>
      <w:r>
        <w:rPr>
          <w:sz w:val="20"/>
        </w:rPr>
        <w:t>referidas leyes deban expedir, fijarán la forma y porcentajes a los que deberán sujetarse las</w:t>
      </w:r>
      <w:r>
        <w:rPr>
          <w:spacing w:val="1"/>
          <w:sz w:val="20"/>
        </w:rPr>
        <w:t> </w:t>
      </w:r>
      <w:r>
        <w:rPr>
          <w:sz w:val="20"/>
        </w:rPr>
        <w:t>garantías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constituyan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motivo</w:t>
      </w:r>
      <w:r>
        <w:rPr>
          <w:spacing w:val="1"/>
          <w:sz w:val="20"/>
        </w:rPr>
        <w:t> </w:t>
      </w:r>
      <w:r>
        <w:rPr>
          <w:sz w:val="20"/>
        </w:rPr>
        <w:t>de los</w:t>
      </w:r>
      <w:r>
        <w:rPr>
          <w:spacing w:val="1"/>
          <w:sz w:val="20"/>
        </w:rPr>
        <w:t> </w:t>
      </w:r>
      <w:r>
        <w:rPr>
          <w:sz w:val="20"/>
        </w:rPr>
        <w:t>actos o contratos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celebren,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48"/>
        </w:numPr>
        <w:tabs>
          <w:tab w:pos="839" w:val="left" w:leader="none"/>
        </w:tabs>
        <w:spacing w:line="240" w:lineRule="auto" w:before="1" w:after="0"/>
        <w:ind w:left="838" w:right="115" w:hanging="432"/>
        <w:jc w:val="both"/>
        <w:rPr>
          <w:sz w:val="20"/>
        </w:rPr>
      </w:pPr>
      <w:r>
        <w:rPr>
          <w:sz w:val="20"/>
        </w:rPr>
        <w:t>Cuando las garantías se otorguen a favor de la Tesorería, las dependencias, en su carácter de</w:t>
      </w:r>
      <w:r>
        <w:rPr>
          <w:spacing w:val="1"/>
          <w:sz w:val="20"/>
        </w:rPr>
        <w:t> </w:t>
      </w:r>
      <w:r>
        <w:rPr>
          <w:sz w:val="20"/>
        </w:rPr>
        <w:t>auxiliares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ésta,</w:t>
      </w:r>
      <w:r>
        <w:rPr>
          <w:spacing w:val="1"/>
          <w:sz w:val="20"/>
        </w:rPr>
        <w:t> </w:t>
      </w:r>
      <w:r>
        <w:rPr>
          <w:sz w:val="20"/>
        </w:rPr>
        <w:t>conservarán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tanto</w:t>
      </w:r>
      <w:r>
        <w:rPr>
          <w:spacing w:val="1"/>
          <w:sz w:val="20"/>
        </w:rPr>
        <w:t> </w:t>
      </w:r>
      <w:r>
        <w:rPr>
          <w:sz w:val="20"/>
        </w:rPr>
        <w:t>deban</w:t>
      </w:r>
      <w:r>
        <w:rPr>
          <w:spacing w:val="1"/>
          <w:sz w:val="20"/>
        </w:rPr>
        <w:t> </w:t>
      </w:r>
      <w:r>
        <w:rPr>
          <w:sz w:val="20"/>
        </w:rPr>
        <w:t>ejercerse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 que correspondan, en cuyo caso, deberán remitirla para tales efectos a la Tesorería,</w:t>
      </w:r>
      <w:r>
        <w:rPr>
          <w:spacing w:val="1"/>
          <w:sz w:val="20"/>
        </w:rPr>
        <w:t> </w:t>
      </w:r>
      <w:r>
        <w:rPr>
          <w:sz w:val="20"/>
        </w:rPr>
        <w:t>quien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conservará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conclusión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inherentes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efectividad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garantías</w:t>
      </w:r>
      <w:r>
        <w:rPr>
          <w:spacing w:val="-1"/>
          <w:sz w:val="20"/>
        </w:rPr>
        <w:t> </w:t>
      </w:r>
      <w:r>
        <w:rPr>
          <w:sz w:val="20"/>
        </w:rPr>
        <w:t>respectivas.</w:t>
      </w:r>
    </w:p>
    <w:p>
      <w:pPr>
        <w:pStyle w:val="BodyText"/>
        <w:spacing w:before="10"/>
        <w:rPr>
          <w:sz w:val="11"/>
        </w:rPr>
      </w:pPr>
    </w:p>
    <w:p>
      <w:pPr>
        <w:spacing w:before="94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before="2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compensación 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adeudos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80. </w:t>
      </w:r>
      <w:r>
        <w:rPr/>
        <w:t>Las operaciones entre dependencias y los adeudos de éstas con entidades o entre éstas</w:t>
      </w:r>
      <w:r>
        <w:rPr>
          <w:spacing w:val="1"/>
        </w:rPr>
        <w:t> </w:t>
      </w:r>
      <w:r>
        <w:rPr/>
        <w:t>se deberán pagar y registrar en los mismos términos que cualquier otro adeudo y con cargo a su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aprobado o</w:t>
      </w:r>
      <w:r>
        <w:rPr>
          <w:spacing w:val="-2"/>
        </w:rPr>
        <w:t> </w:t>
      </w:r>
      <w:r>
        <w:rPr/>
        <w:t>modificado</w:t>
      </w:r>
      <w:r>
        <w:rPr>
          <w:spacing w:val="1"/>
        </w:rPr>
        <w:t> </w:t>
      </w:r>
      <w:r>
        <w:rPr/>
        <w:t>autorizado, para lo</w:t>
      </w:r>
      <w:r>
        <w:rPr>
          <w:spacing w:val="-2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 observar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1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Tesorería</w:t>
      </w:r>
      <w:r>
        <w:rPr>
          <w:spacing w:val="24"/>
          <w:sz w:val="20"/>
        </w:rPr>
        <w:t> </w:t>
      </w:r>
      <w:r>
        <w:rPr>
          <w:sz w:val="20"/>
        </w:rPr>
        <w:t>aplicará</w:t>
      </w:r>
      <w:r>
        <w:rPr>
          <w:spacing w:val="26"/>
          <w:sz w:val="20"/>
        </w:rPr>
        <w:t> </w:t>
      </w:r>
      <w:r>
        <w:rPr>
          <w:sz w:val="20"/>
        </w:rPr>
        <w:t>el</w:t>
      </w:r>
      <w:r>
        <w:rPr>
          <w:spacing w:val="25"/>
          <w:sz w:val="20"/>
        </w:rPr>
        <w:t> </w:t>
      </w:r>
      <w:r>
        <w:rPr>
          <w:sz w:val="20"/>
        </w:rPr>
        <w:t>importe</w:t>
      </w:r>
      <w:r>
        <w:rPr>
          <w:spacing w:val="24"/>
          <w:sz w:val="20"/>
        </w:rPr>
        <w:t> </w:t>
      </w:r>
      <w:r>
        <w:rPr>
          <w:sz w:val="20"/>
        </w:rPr>
        <w:t>indicado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cuenta</w:t>
      </w:r>
      <w:r>
        <w:rPr>
          <w:spacing w:val="24"/>
          <w:sz w:val="20"/>
        </w:rPr>
        <w:t> </w:t>
      </w:r>
      <w:r>
        <w:rPr>
          <w:sz w:val="20"/>
        </w:rPr>
        <w:t>por</w:t>
      </w:r>
      <w:r>
        <w:rPr>
          <w:spacing w:val="25"/>
          <w:sz w:val="20"/>
        </w:rPr>
        <w:t> </w:t>
      </w:r>
      <w:r>
        <w:rPr>
          <w:sz w:val="20"/>
        </w:rPr>
        <w:t>liquidar</w:t>
      </w:r>
      <w:r>
        <w:rPr>
          <w:spacing w:val="25"/>
          <w:sz w:val="20"/>
        </w:rPr>
        <w:t> </w:t>
      </w:r>
      <w:r>
        <w:rPr>
          <w:sz w:val="20"/>
        </w:rPr>
        <w:t>certificada</w:t>
      </w:r>
      <w:r>
        <w:rPr>
          <w:spacing w:val="27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sistema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compensación,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9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17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adeudos</w:t>
      </w:r>
      <w:r>
        <w:rPr>
          <w:spacing w:val="3"/>
          <w:sz w:val="20"/>
        </w:rPr>
        <w:t> </w:t>
      </w:r>
      <w:r>
        <w:rPr>
          <w:sz w:val="20"/>
        </w:rPr>
        <w:t>entre</w:t>
      </w:r>
      <w:r>
        <w:rPr>
          <w:spacing w:val="2"/>
          <w:sz w:val="20"/>
        </w:rPr>
        <w:t> </w:t>
      </w:r>
      <w:r>
        <w:rPr>
          <w:sz w:val="20"/>
        </w:rPr>
        <w:t>entidades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liquidarán</w:t>
      </w:r>
      <w:r>
        <w:rPr>
          <w:spacing w:val="2"/>
          <w:sz w:val="20"/>
        </w:rPr>
        <w:t> </w:t>
      </w:r>
      <w:r>
        <w:rPr>
          <w:sz w:val="20"/>
        </w:rPr>
        <w:t>mediante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compensación</w:t>
      </w:r>
      <w:r>
        <w:rPr>
          <w:spacing w:val="2"/>
          <w:sz w:val="20"/>
        </w:rPr>
        <w:t> </w:t>
      </w:r>
      <w:r>
        <w:rPr>
          <w:sz w:val="20"/>
        </w:rPr>
        <w:t>correspondiente</w:t>
      </w:r>
      <w:r>
        <w:rPr>
          <w:spacing w:val="2"/>
          <w:sz w:val="20"/>
        </w:rPr>
        <w:t> </w:t>
      </w: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52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compensación.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La Tesorería reportará a la Secretaría aquellos retrasos que excedan de 30 días naturales en sus</w:t>
      </w:r>
      <w:r>
        <w:rPr>
          <w:spacing w:val="1"/>
        </w:rPr>
        <w:t> </w:t>
      </w:r>
      <w:r>
        <w:rPr/>
        <w:t>cuentas</w:t>
      </w:r>
      <w:r>
        <w:rPr>
          <w:spacing w:val="-1"/>
        </w:rPr>
        <w:t> </w:t>
      </w:r>
      <w:r>
        <w:rPr/>
        <w:t>deudoras.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Los adeudos con vencimientos mayores a 90 días naturales serán cubiertos a través de una cuenta</w:t>
      </w:r>
      <w:r>
        <w:rPr>
          <w:spacing w:val="1"/>
        </w:rPr>
        <w:t> </w:t>
      </w:r>
      <w:r>
        <w:rPr/>
        <w:t>por liquidar certificada especial que, en su caso, expedirá la Secretaría por conducto del área encargada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control</w:t>
      </w:r>
      <w:r>
        <w:rPr>
          <w:spacing w:val="-1"/>
        </w:rPr>
        <w:t> </w:t>
      </w:r>
      <w:r>
        <w:rPr/>
        <w:t>presupuestario</w:t>
      </w:r>
      <w:r>
        <w:rPr>
          <w:spacing w:val="-2"/>
        </w:rPr>
        <w:t> </w:t>
      </w:r>
      <w:r>
        <w:rPr/>
        <w:t>global</w:t>
      </w:r>
      <w:r>
        <w:rPr>
          <w:spacing w:val="-3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reportes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tales</w:t>
      </w:r>
      <w:r>
        <w:rPr>
          <w:spacing w:val="-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23" w:firstLine="288"/>
        <w:jc w:val="both"/>
      </w:pPr>
      <w:r>
        <w:rPr/>
        <w:t>En el caso de operaciones de compensación de créditos distintas a las del sistema de compensación,</w:t>
      </w:r>
      <w:r>
        <w:rPr>
          <w:spacing w:val="1"/>
        </w:rPr>
        <w:t> </w:t>
      </w:r>
      <w:r>
        <w:rPr/>
        <w:t>las dependencias y entidades deberán llevar estados de cuenta de todos los servicios que se prestan,</w:t>
      </w:r>
      <w:r>
        <w:rPr>
          <w:spacing w:val="1"/>
        </w:rPr>
        <w:t> </w:t>
      </w:r>
      <w:r>
        <w:rPr/>
        <w:t>incluyendo aquéllos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sean</w:t>
      </w:r>
      <w:r>
        <w:rPr>
          <w:spacing w:val="-1"/>
        </w:rPr>
        <w:t> </w:t>
      </w:r>
      <w:r>
        <w:rPr/>
        <w:t>remunerados.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/>
        <w:t>Para identificar los niveles de liquidez, así como para operar la compensación de créditos o adeudos a</w:t>
      </w:r>
      <w:r>
        <w:rPr>
          <w:spacing w:val="-53"/>
        </w:rPr>
        <w:t> </w:t>
      </w:r>
      <w:r>
        <w:rPr/>
        <w:t>que se refiere</w:t>
      </w:r>
      <w:r>
        <w:rPr>
          <w:spacing w:val="1"/>
        </w:rPr>
        <w:t> </w:t>
      </w:r>
      <w:r>
        <w:rPr/>
        <w:t>el párrafo anterior, las dependencias</w:t>
      </w:r>
      <w:r>
        <w:rPr>
          <w:spacing w:val="1"/>
        </w:rPr>
        <w:t> </w:t>
      </w:r>
      <w:r>
        <w:rPr/>
        <w:t>y entidades informarán a la</w:t>
      </w:r>
      <w:r>
        <w:rPr>
          <w:spacing w:val="1"/>
        </w:rPr>
        <w:t> </w:t>
      </w:r>
      <w:r>
        <w:rPr/>
        <w:t>Secretaría de sus</w:t>
      </w:r>
      <w:r>
        <w:rPr>
          <w:spacing w:val="1"/>
        </w:rPr>
        <w:t> </w:t>
      </w:r>
      <w:r>
        <w:rPr/>
        <w:t>depósitos en dinero o valores u otro tipo de operaciones financieras y bancarias, a través del sistema</w:t>
      </w:r>
      <w:r>
        <w:rPr>
          <w:spacing w:val="1"/>
        </w:rPr>
        <w:t> </w:t>
      </w:r>
      <w:r>
        <w:rPr/>
        <w:t>integral de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ingresos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La Secretaría podrá autorizar compensaciones para el pago de obligaciones fiscales de ejercicios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y sus</w:t>
      </w:r>
      <w:r>
        <w:rPr>
          <w:spacing w:val="1"/>
        </w:rPr>
        <w:t> </w:t>
      </w:r>
      <w:r>
        <w:rPr/>
        <w:t>accesorios, siempre que 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se realicen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 ejercicio fiscal que se</w:t>
      </w:r>
      <w:r>
        <w:rPr>
          <w:spacing w:val="1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vigente.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firstLine="288"/>
      </w:pPr>
      <w:r>
        <w:rPr/>
        <w:t>Los</w:t>
      </w:r>
      <w:r>
        <w:rPr>
          <w:spacing w:val="20"/>
        </w:rPr>
        <w:t> </w:t>
      </w:r>
      <w:r>
        <w:rPr/>
        <w:t>ingresos</w:t>
      </w:r>
      <w:r>
        <w:rPr>
          <w:spacing w:val="23"/>
        </w:rPr>
        <w:t> </w:t>
      </w:r>
      <w:r>
        <w:rPr/>
        <w:t>que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perciban</w:t>
      </w:r>
      <w:r>
        <w:rPr>
          <w:spacing w:val="21"/>
        </w:rPr>
        <w:t> </w:t>
      </w:r>
      <w:r>
        <w:rPr/>
        <w:t>por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operaciones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18"/>
        </w:rPr>
        <w:t> </w:t>
      </w:r>
      <w:r>
        <w:rPr/>
        <w:t>refiere</w:t>
      </w:r>
      <w:r>
        <w:rPr>
          <w:spacing w:val="19"/>
        </w:rPr>
        <w:t> </w:t>
      </w:r>
      <w:r>
        <w:rPr/>
        <w:t>este</w:t>
      </w:r>
      <w:r>
        <w:rPr>
          <w:spacing w:val="20"/>
        </w:rPr>
        <w:t> </w:t>
      </w:r>
      <w:r>
        <w:rPr/>
        <w:t>artículo</w:t>
      </w:r>
      <w:r>
        <w:rPr>
          <w:spacing w:val="19"/>
        </w:rPr>
        <w:t> </w:t>
      </w:r>
      <w:r>
        <w:rPr/>
        <w:t>no</w:t>
      </w:r>
      <w:r>
        <w:rPr>
          <w:spacing w:val="20"/>
        </w:rPr>
        <w:t> </w:t>
      </w:r>
      <w:r>
        <w:rPr/>
        <w:t>se</w:t>
      </w:r>
      <w:r>
        <w:rPr>
          <w:spacing w:val="19"/>
        </w:rPr>
        <w:t> </w:t>
      </w:r>
      <w:r>
        <w:rPr/>
        <w:t>considerarán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efecto</w:t>
      </w:r>
      <w:r>
        <w:rPr>
          <w:spacing w:val="-1"/>
        </w:rPr>
        <w:t> </w:t>
      </w:r>
      <w:r>
        <w:rPr/>
        <w:t>del cálculo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ingresos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19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182" w:lineRule="exact" w:before="0"/>
        <w:ind w:left="1587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82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75" w:space="40"/>
            <w:col w:w="4125"/>
          </w:cols>
        </w:sect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Ministración,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Concentración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Reintegro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Recursos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2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ministración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reintegro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81.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acuerdos de</w:t>
      </w:r>
      <w:r>
        <w:rPr>
          <w:spacing w:val="-4"/>
        </w:rPr>
        <w:t> </w:t>
      </w:r>
      <w:r>
        <w:rPr/>
        <w:t>ministración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emitirán</w:t>
      </w:r>
      <w:r>
        <w:rPr>
          <w:spacing w:val="-1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atender: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50"/>
        </w:numPr>
        <w:tabs>
          <w:tab w:pos="910" w:val="left" w:leader="none"/>
          <w:tab w:pos="911" w:val="left" w:leader="none"/>
        </w:tabs>
        <w:spacing w:line="240" w:lineRule="auto" w:before="93" w:after="0"/>
        <w:ind w:left="910" w:right="0" w:hanging="505"/>
        <w:jc w:val="left"/>
        <w:rPr>
          <w:sz w:val="20"/>
        </w:rPr>
      </w:pPr>
      <w:r>
        <w:rPr>
          <w:sz w:val="20"/>
        </w:rPr>
        <w:t>Contingencias;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270" w:space="4345"/>
            <w:col w:w="3025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ListParagraph"/>
        <w:numPr>
          <w:ilvl w:val="0"/>
          <w:numId w:val="50"/>
        </w:numPr>
        <w:tabs>
          <w:tab w:pos="910" w:val="left" w:leader="none"/>
          <w:tab w:pos="911" w:val="left" w:leader="none"/>
        </w:tabs>
        <w:spacing w:line="240" w:lineRule="auto" w:before="93" w:after="0"/>
        <w:ind w:left="910" w:right="0" w:hanging="505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3"/>
          <w:sz w:val="20"/>
        </w:rPr>
        <w:t> </w:t>
      </w:r>
      <w:r>
        <w:rPr>
          <w:sz w:val="20"/>
        </w:rPr>
        <w:t>urgentes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operación,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3840" w:space="2775"/>
            <w:col w:w="3025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50"/>
        </w:numPr>
        <w:tabs>
          <w:tab w:pos="910" w:val="left" w:leader="none"/>
          <w:tab w:pos="911" w:val="left" w:leader="none"/>
        </w:tabs>
        <w:spacing w:line="242" w:lineRule="auto" w:before="93" w:after="0"/>
        <w:ind w:left="910" w:right="126" w:hanging="504"/>
        <w:jc w:val="left"/>
        <w:rPr>
          <w:sz w:val="20"/>
        </w:rPr>
      </w:pPr>
      <w:r>
        <w:rPr>
          <w:sz w:val="20"/>
        </w:rPr>
        <w:t>Actividades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correspondan</w:t>
      </w:r>
      <w:r>
        <w:rPr>
          <w:spacing w:val="4"/>
          <w:sz w:val="20"/>
        </w:rPr>
        <w:t> </w:t>
      </w:r>
      <w:r>
        <w:rPr>
          <w:sz w:val="20"/>
        </w:rPr>
        <w:t>al</w:t>
      </w:r>
      <w:r>
        <w:rPr>
          <w:spacing w:val="3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atribuciones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dependencias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2"/>
          <w:sz w:val="20"/>
        </w:rPr>
        <w:t> </w:t>
      </w:r>
      <w:r>
        <w:rPr>
          <w:sz w:val="20"/>
        </w:rPr>
        <w:t>o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quehacer</w:t>
      </w:r>
      <w:r>
        <w:rPr>
          <w:spacing w:val="3"/>
          <w:sz w:val="20"/>
        </w:rPr>
        <w:t> </w:t>
      </w:r>
      <w:r>
        <w:rPr>
          <w:sz w:val="20"/>
        </w:rPr>
        <w:t>institucional, a</w:t>
      </w:r>
      <w:r>
        <w:rPr>
          <w:spacing w:val="-2"/>
          <w:sz w:val="20"/>
        </w:rPr>
        <w:t> </w:t>
      </w:r>
      <w:r>
        <w:rPr>
          <w:sz w:val="20"/>
        </w:rPr>
        <w:t>fin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cubrir</w:t>
      </w:r>
      <w:r>
        <w:rPr>
          <w:spacing w:val="1"/>
          <w:sz w:val="20"/>
        </w:rPr>
        <w:t> </w:t>
      </w:r>
      <w:r>
        <w:rPr>
          <w:sz w:val="20"/>
        </w:rPr>
        <w:t>los respectivos</w:t>
      </w:r>
      <w:r>
        <w:rPr>
          <w:spacing w:val="-1"/>
          <w:sz w:val="20"/>
        </w:rPr>
        <w:t> </w:t>
      </w:r>
      <w:r>
        <w:rPr>
          <w:sz w:val="20"/>
        </w:rPr>
        <w:t>compromisos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pago.</w:t>
      </w:r>
    </w:p>
    <w:p>
      <w:pPr>
        <w:spacing w:line="180" w:lineRule="exact" w:before="0"/>
        <w:ind w:left="702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ramo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provisiones</w:t>
      </w:r>
      <w:r>
        <w:rPr>
          <w:spacing w:val="1"/>
        </w:rPr>
        <w:t> </w:t>
      </w:r>
      <w:r>
        <w:rPr/>
        <w:t>salariales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económicas,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presupuestario, los recursos del acuerdo de ministración se podrán destinar a cubrir sus compromisos de</w:t>
      </w:r>
      <w:r>
        <w:rPr>
          <w:spacing w:val="1"/>
        </w:rPr>
        <w:t> </w:t>
      </w:r>
      <w:r>
        <w:rPr/>
        <w:t>pago 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otros</w:t>
      </w:r>
      <w:r>
        <w:rPr>
          <w:spacing w:val="-1"/>
        </w:rPr>
        <w:t> </w:t>
      </w:r>
      <w:r>
        <w:rPr/>
        <w:t>ejecutores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gasto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programas</w:t>
      </w:r>
      <w:r>
        <w:rPr>
          <w:spacing w:val="-1"/>
        </w:rPr>
        <w:t> </w:t>
      </w:r>
      <w:r>
        <w:rPr/>
        <w:t>presupuestarios.</w:t>
      </w:r>
    </w:p>
    <w:p>
      <w:pPr>
        <w:spacing w:line="180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27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susceptible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otorgamiento.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9" w:firstLine="288"/>
        <w:jc w:val="both"/>
      </w:pPr>
      <w:r>
        <w:rPr/>
        <w:t>Los recursos se otorgarán a favor del Oficial Mayor o su equivalente de la dependencia con base en el</w:t>
      </w:r>
      <w:r>
        <w:rPr>
          <w:spacing w:val="-53"/>
        </w:rPr>
        <w:t> </w:t>
      </w:r>
      <w:r>
        <w:rPr/>
        <w:t>acuerdo de</w:t>
      </w:r>
      <w:r>
        <w:rPr>
          <w:spacing w:val="-1"/>
        </w:rPr>
        <w:t> </w:t>
      </w:r>
      <w:r>
        <w:rPr/>
        <w:t>ministración</w:t>
      </w:r>
      <w:r>
        <w:rPr>
          <w:spacing w:val="-1"/>
        </w:rPr>
        <w:t> </w:t>
      </w:r>
      <w:r>
        <w:rPr/>
        <w:t>firmado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Subsecretario</w:t>
      </w:r>
      <w:r>
        <w:rPr>
          <w:spacing w:val="3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5"/>
        <w:rPr>
          <w:rFonts w:ascii="Times New Roman"/>
          <w:i/>
        </w:rPr>
      </w:pPr>
    </w:p>
    <w:p>
      <w:pPr>
        <w:pStyle w:val="BodyText"/>
        <w:spacing w:line="237" w:lineRule="auto"/>
        <w:ind w:left="118" w:firstLine="288"/>
      </w:pPr>
      <w:r>
        <w:rPr/>
        <w:t>Los</w:t>
      </w:r>
      <w:r>
        <w:rPr>
          <w:spacing w:val="27"/>
        </w:rPr>
        <w:t> </w:t>
      </w:r>
      <w:r>
        <w:rPr/>
        <w:t>recursos</w:t>
      </w:r>
      <w:r>
        <w:rPr>
          <w:spacing w:val="28"/>
        </w:rPr>
        <w:t> </w:t>
      </w:r>
      <w:r>
        <w:rPr/>
        <w:t>del</w:t>
      </w:r>
      <w:r>
        <w:rPr>
          <w:spacing w:val="26"/>
        </w:rPr>
        <w:t> </w:t>
      </w:r>
      <w:r>
        <w:rPr/>
        <w:t>acuerdo</w:t>
      </w:r>
      <w:r>
        <w:rPr>
          <w:spacing w:val="29"/>
        </w:rPr>
        <w:t> </w:t>
      </w:r>
      <w:r>
        <w:rPr/>
        <w:t>de</w:t>
      </w:r>
      <w:r>
        <w:rPr>
          <w:spacing w:val="26"/>
        </w:rPr>
        <w:t> </w:t>
      </w:r>
      <w:r>
        <w:rPr/>
        <w:t>ministración</w:t>
      </w:r>
      <w:r>
        <w:rPr>
          <w:spacing w:val="27"/>
        </w:rPr>
        <w:t> </w:t>
      </w:r>
      <w:r>
        <w:rPr/>
        <w:t>se</w:t>
      </w:r>
      <w:r>
        <w:rPr>
          <w:spacing w:val="26"/>
        </w:rPr>
        <w:t> </w:t>
      </w:r>
      <w:r>
        <w:rPr/>
        <w:t>mantendrán</w:t>
      </w:r>
      <w:r>
        <w:rPr>
          <w:spacing w:val="27"/>
        </w:rPr>
        <w:t> </w:t>
      </w:r>
      <w:r>
        <w:rPr/>
        <w:t>preferentemente</w:t>
      </w:r>
      <w:r>
        <w:rPr>
          <w:spacing w:val="26"/>
        </w:rPr>
        <w:t> </w:t>
      </w:r>
      <w:r>
        <w:rPr/>
        <w:t>en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Tesorería,</w:t>
      </w:r>
      <w:r>
        <w:rPr>
          <w:spacing w:val="26"/>
        </w:rPr>
        <w:t> </w:t>
      </w:r>
      <w:r>
        <w:rPr/>
        <w:t>para</w:t>
      </w:r>
      <w:r>
        <w:rPr>
          <w:spacing w:val="28"/>
        </w:rPr>
        <w:t> </w:t>
      </w:r>
      <w:r>
        <w:rPr/>
        <w:t>su</w:t>
      </w:r>
      <w:r>
        <w:rPr>
          <w:spacing w:val="-52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necesidades de 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ejecutores de gasto.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3" w:lineRule="exact"/>
        <w:jc w:val="righ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3"/>
        <w:ind w:left="118" w:right="117" w:firstLine="288"/>
        <w:jc w:val="both"/>
      </w:pPr>
      <w:r>
        <w:rPr/>
        <w:t>Cuando los recursos se encuentren en la Tesorería, los ejecutores de gasto instruirán a ésta para que</w:t>
      </w:r>
      <w:r>
        <w:rPr>
          <w:spacing w:val="1"/>
        </w:rPr>
        <w:t> </w:t>
      </w:r>
      <w:r>
        <w:rPr/>
        <w:t>realice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pago</w:t>
      </w:r>
      <w:r>
        <w:rPr>
          <w:spacing w:val="13"/>
        </w:rPr>
        <w:t> </w:t>
      </w:r>
      <w:r>
        <w:rPr/>
        <w:t>directo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beneficiarios</w:t>
      </w:r>
      <w:r>
        <w:rPr>
          <w:spacing w:val="15"/>
        </w:rPr>
        <w:t> </w:t>
      </w:r>
      <w:r>
        <w:rPr/>
        <w:t>o,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casos</w:t>
      </w:r>
      <w:r>
        <w:rPr>
          <w:spacing w:val="12"/>
        </w:rPr>
        <w:t> </w:t>
      </w:r>
      <w:r>
        <w:rPr/>
        <w:t>justificados,</w:t>
      </w:r>
      <w:r>
        <w:rPr>
          <w:spacing w:val="14"/>
        </w:rPr>
        <w:t> </w:t>
      </w:r>
      <w:r>
        <w:rPr/>
        <w:t>entregue</w:t>
      </w:r>
      <w:r>
        <w:rPr>
          <w:spacing w:val="14"/>
        </w:rPr>
        <w:t> </w:t>
      </w:r>
      <w:r>
        <w:rPr/>
        <w:t>el</w:t>
      </w:r>
      <w:r>
        <w:rPr>
          <w:spacing w:val="10"/>
        </w:rPr>
        <w:t> </w:t>
      </w:r>
      <w:r>
        <w:rPr/>
        <w:t>recurso</w:t>
      </w:r>
      <w:r>
        <w:rPr>
          <w:spacing w:val="11"/>
        </w:rPr>
        <w:t> </w:t>
      </w:r>
      <w:r>
        <w:rPr/>
        <w:t>al</w:t>
      </w:r>
      <w:r>
        <w:rPr>
          <w:spacing w:val="13"/>
        </w:rPr>
        <w:t> </w:t>
      </w:r>
      <w:r>
        <w:rPr/>
        <w:t>propio</w:t>
      </w:r>
      <w:r>
        <w:rPr>
          <w:spacing w:val="13"/>
        </w:rPr>
        <w:t> </w:t>
      </w:r>
      <w:r>
        <w:rPr/>
        <w:t>ejecutor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gasto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52" w:firstLine="288"/>
      </w:pP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caso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3"/>
        </w:rPr>
        <w:t> </w:t>
      </w:r>
      <w:r>
        <w:rPr/>
        <w:t>ramos</w:t>
      </w:r>
      <w:r>
        <w:rPr>
          <w:spacing w:val="12"/>
        </w:rPr>
        <w:t> </w:t>
      </w:r>
      <w:r>
        <w:rPr/>
        <w:t>generales,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acuerdo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ministración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otorgará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favor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titulares</w:t>
      </w:r>
      <w:r>
        <w:rPr>
          <w:spacing w:val="13"/>
        </w:rPr>
        <w:t> </w:t>
      </w:r>
      <w:r>
        <w:rPr/>
        <w:t>de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unidades responsables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administren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 de</w:t>
      </w:r>
      <w:r>
        <w:rPr>
          <w:spacing w:val="-1"/>
        </w:rPr>
        <w:t> </w:t>
      </w:r>
      <w:r>
        <w:rPr/>
        <w:t>dichos</w:t>
      </w:r>
      <w:r>
        <w:rPr>
          <w:spacing w:val="-1"/>
        </w:rPr>
        <w:t> </w:t>
      </w:r>
      <w:r>
        <w:rPr/>
        <w:t>ramos.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autorizará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regularización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120</w:t>
      </w:r>
      <w:r>
        <w:rPr>
          <w:spacing w:val="1"/>
        </w:rPr>
        <w:t> </w:t>
      </w:r>
      <w:r>
        <w:rPr/>
        <w:t>días</w:t>
      </w:r>
      <w:r>
        <w:rPr>
          <w:spacing w:val="-53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otorgamiento;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justificados,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autorizar,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unidades administrativas de programación y presupuesto sectoriales, la prórroga de dicha regularización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iguales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trate,</w:t>
      </w:r>
      <w:r>
        <w:rPr>
          <w:spacing w:val="1"/>
        </w:rPr>
        <w:t> </w:t>
      </w:r>
      <w:r>
        <w:rPr/>
        <w:t>precisando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ministración si será con cargo al presupuesto aprobado o modificado autorizado de la dependencia a la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otorgado.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En el caso de recursos no ejercidos por causas justificadas no imputables a los ejecutores de gasto,</w:t>
      </w:r>
      <w:r>
        <w:rPr>
          <w:spacing w:val="1"/>
        </w:rPr>
        <w:t> </w:t>
      </w:r>
      <w:r>
        <w:rPr/>
        <w:t>éstos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concentrados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Tesorería,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emitir cuentas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liquidar</w:t>
      </w:r>
      <w:r>
        <w:rPr>
          <w:spacing w:val="-2"/>
        </w:rPr>
        <w:t> </w:t>
      </w:r>
      <w:r>
        <w:rPr/>
        <w:t>certificadas.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r>
        <w:rPr/>
        <w:t>En caso de que los acuerdos de ministración no se hubieren regularizado totalmente en la fecha</w:t>
      </w:r>
      <w:r>
        <w:rPr>
          <w:spacing w:val="1"/>
        </w:rPr>
        <w:t> </w:t>
      </w:r>
      <w:r>
        <w:rPr/>
        <w:t>establecida en el oficio de autorización del mismo o, en su caso, de la prórroga autorizada, la Secretaría,</w:t>
      </w:r>
      <w:r>
        <w:rPr>
          <w:spacing w:val="1"/>
        </w:rPr>
        <w:t> </w:t>
      </w:r>
      <w:r>
        <w:rPr/>
        <w:t>con base en el reporte que envíe la Tesorería, podrá emitir una cuenta por liquidar certificada especial</w:t>
      </w:r>
      <w:r>
        <w:rPr>
          <w:spacing w:val="1"/>
        </w:rPr>
        <w:t> </w:t>
      </w:r>
      <w:r>
        <w:rPr/>
        <w:t>después de trascurridos cinco días hábiles de la fecha del vencimiento establecida en la autorización</w:t>
      </w:r>
      <w:r>
        <w:rPr>
          <w:spacing w:val="1"/>
        </w:rPr>
        <w:t> </w:t>
      </w:r>
      <w:r>
        <w:rPr/>
        <w:t>expedida para tal efecto, afectando el presupuesto de la dependencia que corresponda, considerando el</w:t>
      </w:r>
      <w:r>
        <w:rPr>
          <w:spacing w:val="1"/>
        </w:rPr>
        <w:t> </w:t>
      </w:r>
      <w:r>
        <w:rPr/>
        <w:t>monto</w:t>
      </w:r>
      <w:r>
        <w:rPr>
          <w:spacing w:val="-2"/>
        </w:rPr>
        <w:t> </w:t>
      </w:r>
      <w:r>
        <w:rPr/>
        <w:t>total del</w:t>
      </w:r>
      <w:r>
        <w:rPr>
          <w:spacing w:val="-2"/>
        </w:rPr>
        <w:t> </w:t>
      </w:r>
      <w:r>
        <w:rPr/>
        <w:t>adeudo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regularizado.</w:t>
      </w:r>
    </w:p>
    <w:p>
      <w:pPr>
        <w:spacing w:line="182" w:lineRule="exact" w:before="0"/>
        <w:ind w:left="631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before="1"/>
        <w:ind w:left="118" w:right="121" w:firstLine="288"/>
        <w:jc w:val="both"/>
      </w:pPr>
      <w:r>
        <w:rPr>
          <w:rFonts w:ascii="Arial" w:hAnsi="Arial"/>
          <w:b/>
        </w:rPr>
        <w:t>Artículo 82. </w:t>
      </w:r>
      <w:r>
        <w:rPr/>
        <w:t>Las entidades que durante el ejercicio fiscal requieran recursos presupuestarios para</w:t>
      </w:r>
      <w:r>
        <w:rPr>
          <w:spacing w:val="1"/>
        </w:rPr>
        <w:t> </w:t>
      </w:r>
      <w:r>
        <w:rPr/>
        <w:t>atender contingencias o gastos urgentes de operación, derivados de la ejecución de sus funciones y</w:t>
      </w:r>
      <w:r>
        <w:rPr>
          <w:spacing w:val="1"/>
        </w:rPr>
        <w:t> </w:t>
      </w:r>
      <w:r>
        <w:rPr/>
        <w:t>programas autorizados, podrán solicitar a la Secretaría a través de su dependencia coordinadora de</w:t>
      </w:r>
      <w:r>
        <w:rPr>
          <w:spacing w:val="1"/>
        </w:rPr>
        <w:t> </w:t>
      </w:r>
      <w:r>
        <w:rPr/>
        <w:t>sector la autorización de un acuerdo de ministración conforme al artículo anterior. Para regularizar el</w:t>
      </w:r>
      <w:r>
        <w:rPr>
          <w:spacing w:val="1"/>
        </w:rPr>
        <w:t> </w:t>
      </w:r>
      <w:r>
        <w:rPr/>
        <w:t>acuerdo que se autorice, las entidades deberán devolver los recursos a la Tesorería por el importe</w:t>
      </w:r>
      <w:r>
        <w:rPr>
          <w:spacing w:val="1"/>
        </w:rPr>
        <w:t> </w:t>
      </w:r>
      <w:r>
        <w:rPr/>
        <w:t>correspondiente con cargo a su presupuesto autorizado, dentro de los plazos que la Secretaría determine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dicho</w:t>
      </w:r>
      <w:r>
        <w:rPr>
          <w:spacing w:val="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ministración.</w:t>
      </w:r>
    </w:p>
    <w:p>
      <w:pPr>
        <w:pStyle w:val="BodyText"/>
        <w:spacing w:before="3"/>
      </w:pPr>
    </w:p>
    <w:p>
      <w:pPr>
        <w:pStyle w:val="BodyText"/>
        <w:ind w:left="118" w:right="118" w:firstLine="288"/>
        <w:jc w:val="both"/>
      </w:pPr>
      <w:r>
        <w:rPr/>
        <w:t>Para los requerimientos de recursos a favor de los órganos administrativos desconcentrados y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apoyadas,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ministración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otorgarán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coordinadora de sector o el servidor público equivalente en la misma que, conforme a sus</w:t>
      </w:r>
      <w:r>
        <w:rPr>
          <w:spacing w:val="1"/>
        </w:rPr>
        <w:t> </w:t>
      </w:r>
      <w:r>
        <w:rPr/>
        <w:t>atribuciones, sea responsable de autorizar la ministración de recursos, cuando</w:t>
      </w:r>
      <w:r>
        <w:rPr>
          <w:spacing w:val="55"/>
        </w:rPr>
        <w:t> </w:t>
      </w:r>
      <w:r>
        <w:rPr/>
        <w:t>se trate del presupuesto</w:t>
      </w:r>
      <w:r>
        <w:rPr>
          <w:spacing w:val="1"/>
        </w:rPr>
        <w:t> </w:t>
      </w:r>
      <w:r>
        <w:rPr/>
        <w:t>de transferencias salvo que por disposiciones de ley específica, decreto de creación o reglamento interior</w:t>
      </w:r>
      <w:r>
        <w:rPr>
          <w:spacing w:val="-53"/>
        </w:rPr>
        <w:t> </w:t>
      </w:r>
      <w:r>
        <w:rPr/>
        <w:t>de la dependencia, corresponda a los propios órganos administrativos desconcentrados o entidades</w:t>
      </w:r>
      <w:r>
        <w:rPr>
          <w:spacing w:val="1"/>
        </w:rPr>
        <w:t> </w:t>
      </w:r>
      <w:r>
        <w:rPr/>
        <w:t>apoyadas la administración de los recursos asignados a su favor en el presupuesto autorizado del ramo</w:t>
      </w:r>
      <w:r>
        <w:rPr>
          <w:spacing w:val="1"/>
        </w:rPr>
        <w:t> </w:t>
      </w:r>
      <w:r>
        <w:rPr/>
        <w:t>administrativo, en</w:t>
      </w:r>
      <w:r>
        <w:rPr>
          <w:spacing w:val="-1"/>
        </w:rPr>
        <w:t> </w:t>
      </w:r>
      <w:r>
        <w:rPr/>
        <w:t>cuyo</w:t>
      </w:r>
      <w:r>
        <w:rPr>
          <w:spacing w:val="-1"/>
        </w:rPr>
        <w:t> </w:t>
      </w:r>
      <w:r>
        <w:rPr/>
        <w:t>caso</w:t>
      </w:r>
      <w:r>
        <w:rPr>
          <w:spacing w:val="-2"/>
        </w:rPr>
        <w:t> </w:t>
      </w:r>
      <w:r>
        <w:rPr/>
        <w:t>éstos serán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deudores</w:t>
      </w:r>
      <w:r>
        <w:rPr>
          <w:spacing w:val="2"/>
        </w:rPr>
        <w:t> </w:t>
      </w:r>
      <w:r>
        <w:rPr/>
        <w:t>diversos.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 83. </w:t>
      </w:r>
      <w:r>
        <w:rPr/>
        <w:t>El Ejecutivo Federal, por conducto de la Secretaría, podrá suspender, diferir o determinar</w:t>
      </w:r>
      <w:r>
        <w:rPr>
          <w:spacing w:val="1"/>
        </w:rPr>
        <w:t> </w:t>
      </w:r>
      <w:r>
        <w:rPr/>
        <w:t>reducciones a las ministraciones de recursos a las dependencias y entidades y, en su caso, solicitar el</w:t>
      </w:r>
      <w:r>
        <w:rPr>
          <w:spacing w:val="1"/>
        </w:rPr>
        <w:t> </w:t>
      </w:r>
      <w:r>
        <w:rPr/>
        <w:t>reintegro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</w:t>
      </w:r>
      <w:r>
        <w:rPr>
          <w:spacing w:val="-3"/>
        </w:rPr>
        <w:t> </w:t>
      </w:r>
      <w:r>
        <w:rPr/>
        <w:t>cuando se</w:t>
      </w:r>
      <w:r>
        <w:rPr>
          <w:spacing w:val="-1"/>
        </w:rPr>
        <w:t> </w:t>
      </w:r>
      <w:r>
        <w:rPr/>
        <w:t>presente alguno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supuestos: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9" w:hanging="432"/>
        <w:jc w:val="left"/>
        <w:rPr>
          <w:sz w:val="20"/>
        </w:rPr>
      </w:pPr>
      <w:r>
        <w:rPr>
          <w:sz w:val="20"/>
        </w:rPr>
        <w:t>No</w:t>
      </w:r>
      <w:r>
        <w:rPr>
          <w:spacing w:val="6"/>
          <w:sz w:val="20"/>
        </w:rPr>
        <w:t> </w:t>
      </w:r>
      <w:r>
        <w:rPr>
          <w:sz w:val="20"/>
        </w:rPr>
        <w:t>envíen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tiempo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forma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información</w:t>
      </w:r>
      <w:r>
        <w:rPr>
          <w:spacing w:val="6"/>
          <w:sz w:val="20"/>
        </w:rPr>
        <w:t> </w:t>
      </w:r>
      <w:r>
        <w:rPr>
          <w:sz w:val="20"/>
        </w:rPr>
        <w:t>que</w:t>
      </w:r>
      <w:r>
        <w:rPr>
          <w:spacing w:val="12"/>
          <w:sz w:val="20"/>
        </w:rPr>
        <w:t> </w:t>
      </w:r>
      <w:r>
        <w:rPr>
          <w:sz w:val="20"/>
        </w:rPr>
        <w:t>les</w:t>
      </w:r>
      <w:r>
        <w:rPr>
          <w:spacing w:val="10"/>
          <w:sz w:val="20"/>
        </w:rPr>
        <w:t> </w:t>
      </w:r>
      <w:r>
        <w:rPr>
          <w:sz w:val="20"/>
        </w:rPr>
        <w:t>sea</w:t>
      </w:r>
      <w:r>
        <w:rPr>
          <w:spacing w:val="7"/>
          <w:sz w:val="20"/>
        </w:rPr>
        <w:t> </w:t>
      </w:r>
      <w:r>
        <w:rPr>
          <w:sz w:val="20"/>
        </w:rPr>
        <w:t>requerida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relación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ejercicio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presupuestos;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42" w:lineRule="auto" w:before="92" w:after="0"/>
        <w:ind w:left="838" w:right="125" w:hanging="432"/>
        <w:jc w:val="both"/>
        <w:rPr>
          <w:sz w:val="20"/>
        </w:rPr>
      </w:pPr>
      <w:r>
        <w:rPr>
          <w:sz w:val="20"/>
        </w:rPr>
        <w:t>Cuando las entidades no cumplan con las metas de los programas aprobados o bien se detecten</w:t>
      </w:r>
      <w:r>
        <w:rPr>
          <w:spacing w:val="1"/>
          <w:sz w:val="20"/>
        </w:rPr>
        <w:t> </w:t>
      </w:r>
      <w:r>
        <w:rPr>
          <w:sz w:val="20"/>
        </w:rPr>
        <w:t>desviaciones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aplicación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correspondientes;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Las entidades no remitan la cuenta comprobada a más tardar el día 15 del mes siguiente al 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1"/>
          <w:sz w:val="20"/>
        </w:rPr>
        <w:t> </w:t>
      </w:r>
      <w:r>
        <w:rPr>
          <w:sz w:val="20"/>
        </w:rPr>
        <w:t>recursos,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cumplan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cierre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término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establecido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53"/>
          <w:sz w:val="20"/>
        </w:rPr>
        <w:t> </w:t>
      </w:r>
      <w:r>
        <w:rPr>
          <w:sz w:val="20"/>
        </w:rPr>
        <w:t>las metas de los programas aprobados, o bien se</w:t>
      </w:r>
      <w:r>
        <w:rPr>
          <w:spacing w:val="1"/>
          <w:sz w:val="20"/>
        </w:rPr>
        <w:t> </w:t>
      </w:r>
      <w:r>
        <w:rPr>
          <w:sz w:val="20"/>
        </w:rPr>
        <w:t>detecten desviaciones en la ejecución o</w:t>
      </w:r>
      <w:r>
        <w:rPr>
          <w:spacing w:val="1"/>
          <w:sz w:val="20"/>
        </w:rPr>
        <w:t> </w:t>
      </w:r>
      <w:r>
        <w:rPr>
          <w:sz w:val="20"/>
        </w:rPr>
        <w:t>aplicación de los recursos correspondientes, lo que motivará la inmediata suspensión de las</w:t>
      </w:r>
      <w:r>
        <w:rPr>
          <w:spacing w:val="1"/>
          <w:sz w:val="20"/>
        </w:rPr>
        <w:t> </w:t>
      </w:r>
      <w:r>
        <w:rPr>
          <w:sz w:val="20"/>
        </w:rPr>
        <w:t>subsecuentes ministraciones de recursos que por el mismo concepto se hubieren autorizado,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reintegro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 dependencia</w:t>
      </w:r>
      <w:r>
        <w:rPr>
          <w:spacing w:val="-3"/>
          <w:sz w:val="20"/>
        </w:rPr>
        <w:t> </w:t>
      </w:r>
      <w:r>
        <w:rPr>
          <w:sz w:val="20"/>
        </w:rPr>
        <w:t>coordinadora</w:t>
      </w:r>
      <w:r>
        <w:rPr>
          <w:spacing w:val="-2"/>
          <w:sz w:val="20"/>
        </w:rPr>
        <w:t> </w:t>
      </w:r>
      <w:r>
        <w:rPr>
          <w:sz w:val="20"/>
        </w:rPr>
        <w:t>de sector</w:t>
      </w:r>
      <w:r>
        <w:rPr>
          <w:spacing w:val="-3"/>
          <w:sz w:val="20"/>
        </w:rPr>
        <w:t> </w:t>
      </w:r>
      <w:r>
        <w:rPr>
          <w:sz w:val="20"/>
        </w:rPr>
        <w:t>de 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 hayan</w:t>
      </w:r>
      <w:r>
        <w:rPr>
          <w:spacing w:val="-1"/>
          <w:sz w:val="20"/>
        </w:rPr>
        <w:t> </w:t>
      </w:r>
      <w:r>
        <w:rPr>
          <w:sz w:val="20"/>
        </w:rPr>
        <w:t>suministrado;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42" w:lineRule="auto" w:before="0" w:after="0"/>
        <w:ind w:left="838" w:right="130" w:hanging="432"/>
        <w:jc w:val="both"/>
        <w:rPr>
          <w:sz w:val="20"/>
        </w:rPr>
      </w:pPr>
      <w:r>
        <w:rPr>
          <w:sz w:val="20"/>
        </w:rPr>
        <w:t>Las entidades no cumplan con las disposiciones aplicables en el manejo de sus disponibilidades</w:t>
      </w:r>
      <w:r>
        <w:rPr>
          <w:spacing w:val="1"/>
          <w:sz w:val="20"/>
        </w:rPr>
        <w:t> </w:t>
      </w:r>
      <w:r>
        <w:rPr>
          <w:sz w:val="20"/>
        </w:rPr>
        <w:t>financieras;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40" w:lineRule="auto" w:before="1" w:after="0"/>
        <w:ind w:left="838" w:right="116" w:hanging="432"/>
        <w:jc w:val="both"/>
        <w:rPr>
          <w:sz w:val="20"/>
        </w:rPr>
      </w:pPr>
      <w:r>
        <w:rPr>
          <w:sz w:val="20"/>
        </w:rPr>
        <w:t>No restituyan los recursos que correspondan a los programas que, en su caso, se establezcan</w:t>
      </w:r>
      <w:r>
        <w:rPr>
          <w:spacing w:val="1"/>
          <w:sz w:val="20"/>
        </w:rPr>
        <w:t> </w:t>
      </w:r>
      <w:r>
        <w:rPr>
          <w:sz w:val="20"/>
        </w:rPr>
        <w:t>para cubrir una compensación económica a los servidores públicos que decidan voluntariamente</w:t>
      </w:r>
      <w:r>
        <w:rPr>
          <w:spacing w:val="1"/>
          <w:sz w:val="20"/>
        </w:rPr>
        <w:t> </w:t>
      </w:r>
      <w:r>
        <w:rPr>
          <w:sz w:val="20"/>
        </w:rPr>
        <w:t>concluir</w:t>
      </w:r>
      <w:r>
        <w:rPr>
          <w:spacing w:val="1"/>
          <w:sz w:val="20"/>
        </w:rPr>
        <w:t> </w:t>
      </w:r>
      <w:r>
        <w:rPr>
          <w:sz w:val="20"/>
        </w:rPr>
        <w:t>en definitiva</w:t>
      </w:r>
      <w:r>
        <w:rPr>
          <w:spacing w:val="-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 Administración</w:t>
      </w:r>
      <w:r>
        <w:rPr>
          <w:spacing w:val="1"/>
          <w:sz w:val="20"/>
        </w:rPr>
        <w:t> </w:t>
      </w:r>
      <w:r>
        <w:rPr>
          <w:sz w:val="20"/>
        </w:rPr>
        <w:t>Pública Federal;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No cumplan con la entrega de información en los términos que establezca el sistema integral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ingresos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público,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1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general,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ejerzan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presupuestos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 y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 demás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2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84. </w:t>
      </w:r>
      <w:r>
        <w:rPr/>
        <w:t>Los reintegros se deberán realizar dentro de los 3 días hábiles siguientes a que se hayan</w:t>
      </w:r>
      <w:r>
        <w:rPr>
          <w:spacing w:val="1"/>
        </w:rPr>
        <w:t> </w:t>
      </w:r>
      <w:r>
        <w:rPr/>
        <w:t>recibido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devolución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nóminas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fueron</w:t>
      </w:r>
      <w:r>
        <w:rPr>
          <w:spacing w:val="-53"/>
        </w:rPr>
        <w:t> </w:t>
      </w:r>
      <w:r>
        <w:rPr/>
        <w:t>entregados. En el caso de excedentes de servicios personales enviados al interior de la República o fuera</w:t>
      </w:r>
      <w:r>
        <w:rPr>
          <w:spacing w:val="-53"/>
        </w:rPr>
        <w:t> </w:t>
      </w:r>
      <w:r>
        <w:rPr/>
        <w:t>del país, el reintegro deberá efectuarse en un plazo que no exceda de 10 días hábiles después de</w:t>
      </w:r>
      <w:r>
        <w:rPr>
          <w:spacing w:val="1"/>
        </w:rPr>
        <w:t> </w:t>
      </w:r>
      <w:r>
        <w:rPr/>
        <w:t>realizado el pago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3"/>
      </w:pPr>
    </w:p>
    <w:p>
      <w:pPr>
        <w:pStyle w:val="BodyText"/>
        <w:ind w:left="118" w:right="127" w:firstLine="288"/>
        <w:jc w:val="both"/>
      </w:pPr>
      <w:r>
        <w:rPr/>
        <w:t>Para el registro y restitución de los recursos al Presupuesto de Egresos, la dependencia emitirá un</w:t>
      </w:r>
      <w:r>
        <w:rPr>
          <w:spacing w:val="1"/>
        </w:rPr>
        <w:t> </w:t>
      </w:r>
      <w:r>
        <w:rPr/>
        <w:t>aviso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reintegro.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85.</w:t>
      </w:r>
      <w:r>
        <w:rPr>
          <w:rFonts w:ascii="Arial" w:hAnsi="Arial"/>
          <w:b/>
          <w:spacing w:val="1"/>
        </w:rPr>
        <w:t> </w:t>
      </w:r>
      <w:r>
        <w:rPr/>
        <w:t>El reintegro</w:t>
      </w:r>
      <w:r>
        <w:rPr>
          <w:spacing w:val="1"/>
        </w:rPr>
        <w:t> </w:t>
      </w:r>
      <w:r>
        <w:rPr/>
        <w:t>de recursos por parte de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entidades, éstas últimas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reciban,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conjunto</w:t>
      </w:r>
      <w:r>
        <w:rPr>
          <w:spacing w:val="1"/>
        </w:rPr>
        <w:t> </w:t>
      </w:r>
      <w:r>
        <w:rPr/>
        <w:t>con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 que se hubieren obtenido. Para efectos de lo anterior, no se considerará que se causa daño</w:t>
      </w:r>
      <w:r>
        <w:rPr>
          <w:spacing w:val="-53"/>
        </w:rPr>
        <w:t> </w:t>
      </w:r>
      <w:r>
        <w:rPr/>
        <w:t>a la hacienda pública por el reintegro extemporáneo de recursos a la Tesorería, siempre y cuando 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depositados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bancarias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o</w:t>
      </w:r>
      <w:r>
        <w:rPr>
          <w:spacing w:val="-1"/>
        </w:rPr>
        <w:t> </w:t>
      </w:r>
      <w:r>
        <w:rPr/>
        <w:t>entidad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3"/>
      </w:pPr>
    </w:p>
    <w:p>
      <w:pPr>
        <w:pStyle w:val="BodyText"/>
        <w:ind w:left="118" w:right="120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oportuno</w:t>
      </w:r>
      <w:r>
        <w:rPr>
          <w:spacing w:val="1"/>
        </w:rPr>
        <w:t> </w:t>
      </w:r>
      <w:r>
        <w:rPr/>
        <w:t>generará,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exceder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autorizados</w:t>
      </w:r>
      <w:r>
        <w:rPr>
          <w:spacing w:val="1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cargas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Tesorería, las cuales serán determinadas por ésta en términos de las disposiciones que emita para tal</w:t>
      </w:r>
      <w:r>
        <w:rPr>
          <w:spacing w:val="1"/>
        </w:rPr>
        <w:t> </w:t>
      </w:r>
      <w:r>
        <w:rPr/>
        <w:t>efecto.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Lo dispuesto en los párrafos anteriores, sin perjuicio de las sanciones a que se hagan acreedores 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reintegro,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extemporánea,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7"/>
        <w:rPr>
          <w:sz w:val="11"/>
        </w:rPr>
      </w:pPr>
    </w:p>
    <w:p>
      <w:pPr>
        <w:spacing w:before="93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fondo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rotatorio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118" w:right="118" w:firstLine="288"/>
        <w:jc w:val="both"/>
      </w:pPr>
      <w:r>
        <w:rPr>
          <w:rFonts w:ascii="Arial" w:hAnsi="Arial"/>
          <w:b/>
        </w:rPr>
        <w:t>Artículo 86. </w:t>
      </w:r>
      <w:r>
        <w:rPr/>
        <w:t>El fondo rotatorio o revolvente es el mecanismo presupuestario que la Secretaría autoriza</w:t>
      </w:r>
      <w:r>
        <w:rPr>
          <w:spacing w:val="-53"/>
        </w:rPr>
        <w:t> </w:t>
      </w:r>
      <w:r>
        <w:rPr/>
        <w:t>expresamente a cada una de las dependencias para que cubran compromisos derivados del ejercicio 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funciones,</w:t>
      </w:r>
      <w:r>
        <w:rPr>
          <w:spacing w:val="-1"/>
        </w:rPr>
        <w:t> </w:t>
      </w:r>
      <w:r>
        <w:rPr/>
        <w:t>programas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presupuestos autorizados.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Las solicitudes de las dependencias para la autorización de fondo rotatorio o revolvente deberán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2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2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fondo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autorice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destinará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0"/>
          <w:sz w:val="20"/>
        </w:rPr>
        <w:t> </w:t>
      </w:r>
      <w:r>
        <w:rPr>
          <w:sz w:val="20"/>
        </w:rPr>
        <w:t>cubrir</w:t>
      </w:r>
      <w:r>
        <w:rPr>
          <w:spacing w:val="10"/>
          <w:sz w:val="20"/>
        </w:rPr>
        <w:t> </w:t>
      </w:r>
      <w:r>
        <w:rPr>
          <w:sz w:val="20"/>
        </w:rPr>
        <w:t>gastos</w:t>
      </w:r>
      <w:r>
        <w:rPr>
          <w:spacing w:val="9"/>
          <w:sz w:val="20"/>
        </w:rPr>
        <w:t> </w:t>
      </w:r>
      <w:r>
        <w:rPr>
          <w:sz w:val="20"/>
        </w:rPr>
        <w:t>urgentes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operación,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9"/>
          <w:sz w:val="20"/>
        </w:rPr>
        <w:t> </w:t>
      </w:r>
      <w:r>
        <w:rPr>
          <w:sz w:val="20"/>
        </w:rPr>
        <w:t>deberá</w:t>
      </w:r>
      <w:r>
        <w:rPr>
          <w:spacing w:val="10"/>
          <w:sz w:val="20"/>
        </w:rPr>
        <w:t> </w:t>
      </w:r>
      <w:r>
        <w:rPr>
          <w:sz w:val="20"/>
        </w:rPr>
        <w:t>ser</w:t>
      </w:r>
      <w:r>
        <w:rPr>
          <w:spacing w:val="-53"/>
          <w:sz w:val="20"/>
        </w:rPr>
        <w:t> </w:t>
      </w:r>
      <w:r>
        <w:rPr>
          <w:sz w:val="20"/>
        </w:rPr>
        <w:t>mayor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importe</w:t>
      </w:r>
      <w:r>
        <w:rPr>
          <w:spacing w:val="-1"/>
          <w:sz w:val="20"/>
        </w:rPr>
        <w:t> </w:t>
      </w:r>
      <w:r>
        <w:rPr>
          <w:sz w:val="20"/>
        </w:rPr>
        <w:t>autorizado</w:t>
      </w:r>
      <w:r>
        <w:rPr>
          <w:spacing w:val="-1"/>
          <w:sz w:val="20"/>
        </w:rPr>
        <w:t> </w:t>
      </w:r>
      <w:r>
        <w:rPr>
          <w:sz w:val="20"/>
        </w:rPr>
        <w:t>en el ejercicio</w:t>
      </w:r>
      <w:r>
        <w:rPr>
          <w:spacing w:val="1"/>
          <w:sz w:val="20"/>
        </w:rPr>
        <w:t> </w:t>
      </w:r>
      <w:r>
        <w:rPr>
          <w:sz w:val="20"/>
        </w:rPr>
        <w:t>inmediato anterior,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78" w:lineRule="exact" w:before="0"/>
        <w:ind w:left="623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deberán</w:t>
      </w:r>
      <w:r>
        <w:rPr>
          <w:spacing w:val="-3"/>
          <w:sz w:val="20"/>
        </w:rPr>
        <w:t> </w:t>
      </w:r>
      <w:r>
        <w:rPr>
          <w:sz w:val="20"/>
        </w:rPr>
        <w:t>justificar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 los</w:t>
      </w:r>
      <w:r>
        <w:rPr>
          <w:spacing w:val="-2"/>
          <w:sz w:val="20"/>
        </w:rPr>
        <w:t> </w:t>
      </w:r>
      <w:r>
        <w:rPr>
          <w:sz w:val="20"/>
        </w:rPr>
        <w:t>montos</w:t>
      </w:r>
      <w:r>
        <w:rPr>
          <w:spacing w:val="-2"/>
          <w:sz w:val="20"/>
        </w:rPr>
        <w:t> </w:t>
      </w:r>
      <w:r>
        <w:rPr>
          <w:sz w:val="20"/>
        </w:rPr>
        <w:t>solicitados.</w:t>
      </w:r>
    </w:p>
    <w:p>
      <w:pPr>
        <w:pStyle w:val="BodyText"/>
        <w:spacing w:before="4"/>
      </w:pPr>
    </w:p>
    <w:p>
      <w:pPr>
        <w:pStyle w:val="BodyText"/>
        <w:ind w:left="118" w:right="123" w:firstLine="288"/>
        <w:jc w:val="both"/>
      </w:pPr>
      <w:r>
        <w:rPr/>
        <w:t>La Secretaría podrá autorizar el incremento o uso de fondos rotatorios o revolvente para atender otros</w:t>
      </w:r>
      <w:r>
        <w:rPr>
          <w:spacing w:val="-53"/>
        </w:rPr>
        <w:t> </w:t>
      </w:r>
      <w:r>
        <w:rPr/>
        <w:t>compromisos,</w:t>
      </w:r>
      <w:r>
        <w:rPr>
          <w:spacing w:val="-2"/>
        </w:rPr>
        <w:t> </w:t>
      </w:r>
      <w:r>
        <w:rPr/>
        <w:t>siempre</w:t>
      </w:r>
      <w:r>
        <w:rPr>
          <w:spacing w:val="2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justifiquen.</w:t>
      </w:r>
    </w:p>
    <w:p>
      <w:pPr>
        <w:spacing w:line="240" w:lineRule="auto" w:before="0"/>
        <w:ind w:left="3604" w:right="98" w:firstLine="354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25-04-2014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25-04-2014: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cuarto,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quinto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sexto</w:t>
      </w:r>
    </w:p>
    <w:p>
      <w:pPr>
        <w:pStyle w:val="BodyText"/>
        <w:spacing w:before="7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86 A. </w:t>
      </w:r>
      <w:r>
        <w:rPr/>
        <w:t>Las dependencias podrán solicitar autorización a la Secretaría para la creación del</w:t>
      </w:r>
      <w:r>
        <w:rPr>
          <w:spacing w:val="1"/>
        </w:rPr>
        <w:t> </w:t>
      </w:r>
      <w:r>
        <w:rPr/>
        <w:t>fondo rotatorio ajustándose al porcentaje y términos previstos en la fracción I del artículo anterior, con</w:t>
      </w:r>
      <w:r>
        <w:rPr>
          <w:spacing w:val="1"/>
        </w:rPr>
        <w:t> </w:t>
      </w:r>
      <w:r>
        <w:rPr/>
        <w:t>cargo</w:t>
      </w:r>
      <w:r>
        <w:rPr>
          <w:spacing w:val="-2"/>
        </w:rPr>
        <w:t> </w:t>
      </w:r>
      <w:r>
        <w:rPr/>
        <w:t>a los recursos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3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autorizado,</w:t>
      </w:r>
      <w:r>
        <w:rPr>
          <w:spacing w:val="-2"/>
        </w:rPr>
        <w:t> </w:t>
      </w:r>
      <w:r>
        <w:rPr/>
        <w:t>sin</w:t>
      </w:r>
      <w:r>
        <w:rPr>
          <w:spacing w:val="-1"/>
        </w:rPr>
        <w:t> </w:t>
      </w:r>
      <w:r>
        <w:rPr/>
        <w:t>requerir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ministración.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El importe del fondo rotatorio que se autorice con cargo al presupuesto se gestionará a través de</w:t>
      </w:r>
      <w:r>
        <w:rPr>
          <w:spacing w:val="1"/>
        </w:rPr>
        <w:t> </w:t>
      </w:r>
      <w:r>
        <w:rPr/>
        <w:t>cuentas por liquidar certificadas afectando la partida establecida para estos efectos en el Clasificador 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gasto.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partida,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afectada</w:t>
      </w:r>
      <w:r>
        <w:rPr>
          <w:spacing w:val="1"/>
        </w:rPr>
        <w:t> </w:t>
      </w:r>
      <w:r>
        <w:rPr/>
        <w:t>temporalmente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comprobar,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efectúan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regularizaciones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partidas</w:t>
      </w:r>
      <w:r>
        <w:rPr>
          <w:spacing w:val="1"/>
        </w:rPr>
        <w:t> </w:t>
      </w:r>
      <w:r>
        <w:rPr/>
        <w:t>específicas de gasto, observando las disposiciones que para tal efecto emita la unidad administrativa</w:t>
      </w:r>
      <w:r>
        <w:rPr>
          <w:spacing w:val="1"/>
        </w:rPr>
        <w:t> </w:t>
      </w:r>
      <w:r>
        <w:rPr/>
        <w:t>responsable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política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-2"/>
        </w:rPr>
        <w:t> </w:t>
      </w:r>
      <w:r>
        <w:rPr/>
        <w:t>presupuestario.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spacing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disponibilidades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financieras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118" w:right="116" w:firstLine="288"/>
        <w:jc w:val="both"/>
      </w:pPr>
      <w:r>
        <w:rPr>
          <w:rFonts w:ascii="Arial" w:hAnsi="Arial"/>
          <w:b/>
        </w:rPr>
        <w:t>Artículo 87. </w:t>
      </w:r>
      <w:r>
        <w:rPr/>
        <w:t>La inversión del saldo de las disponibilidades financieras deberá hacerse conforme a lo</w:t>
      </w:r>
      <w:r>
        <w:rPr>
          <w:spacing w:val="1"/>
        </w:rPr>
        <w:t> </w:t>
      </w:r>
      <w:r>
        <w:rPr/>
        <w:t>señalado en esta Sección y, en su caso, a las disposiciones generales que al efecto emita la Secretaría.</w:t>
      </w:r>
      <w:r>
        <w:rPr>
          <w:spacing w:val="1"/>
        </w:rPr>
        <w:t> </w:t>
      </w:r>
      <w:r>
        <w:rPr/>
        <w:t>La inversión de dicho saldo deberá realizarse únicamente a través de los intermediarios financieros</w:t>
      </w:r>
      <w:r>
        <w:rPr>
          <w:spacing w:val="1"/>
        </w:rPr>
        <w:t> </w:t>
      </w:r>
      <w:r>
        <w:rPr/>
        <w:t>autorizados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competentes,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88.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realizar,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disponibilidades</w:t>
      </w:r>
      <w:r>
        <w:rPr>
          <w:spacing w:val="1"/>
        </w:rPr>
        <w:t> </w:t>
      </w:r>
      <w:r>
        <w:rPr/>
        <w:t>financieras,</w:t>
      </w:r>
      <w:r>
        <w:rPr>
          <w:spacing w:val="1"/>
        </w:rPr>
        <w:t> </w:t>
      </w:r>
      <w:r>
        <w:rPr/>
        <w:t>inversiones en los títulos u operaciones siguientes, siempre que estén denominados en moneda nacional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unidades de</w:t>
      </w:r>
      <w:r>
        <w:rPr>
          <w:spacing w:val="1"/>
        </w:rPr>
        <w:t> </w:t>
      </w:r>
      <w:r>
        <w:rPr/>
        <w:t>inversión: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Valores</w:t>
      </w:r>
      <w:r>
        <w:rPr>
          <w:spacing w:val="-4"/>
          <w:sz w:val="20"/>
        </w:rPr>
        <w:t> </w:t>
      </w:r>
      <w:r>
        <w:rPr>
          <w:sz w:val="20"/>
        </w:rPr>
        <w:t>gubernamentales;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Operaciones</w:t>
      </w:r>
      <w:r>
        <w:rPr>
          <w:spacing w:val="-3"/>
          <w:sz w:val="20"/>
        </w:rPr>
        <w:t> </w:t>
      </w:r>
      <w:r>
        <w:rPr>
          <w:sz w:val="20"/>
        </w:rPr>
        <w:t>financieras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Gobierno</w:t>
      </w:r>
      <w:r>
        <w:rPr>
          <w:spacing w:val="-3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17" w:hanging="432"/>
        <w:jc w:val="left"/>
        <w:rPr>
          <w:sz w:val="20"/>
        </w:rPr>
      </w:pPr>
      <w:r>
        <w:rPr>
          <w:sz w:val="20"/>
        </w:rPr>
        <w:t>Depósitos a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vista en</w:t>
      </w:r>
      <w:r>
        <w:rPr>
          <w:spacing w:val="-1"/>
          <w:sz w:val="20"/>
        </w:rPr>
        <w:t> </w:t>
      </w:r>
      <w:r>
        <w:rPr>
          <w:sz w:val="20"/>
        </w:rPr>
        <w:t>instituciones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banca múltiple,</w:t>
      </w:r>
      <w:r>
        <w:rPr>
          <w:spacing w:val="1"/>
          <w:sz w:val="20"/>
        </w:rPr>
        <w:t> </w:t>
      </w:r>
      <w:r>
        <w:rPr>
          <w:sz w:val="20"/>
        </w:rPr>
        <w:t>sin que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saldo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éstos</w:t>
      </w:r>
      <w:r>
        <w:rPr>
          <w:spacing w:val="1"/>
          <w:sz w:val="20"/>
        </w:rPr>
        <w:t> </w:t>
      </w:r>
      <w:r>
        <w:rPr>
          <w:sz w:val="20"/>
        </w:rPr>
        <w:t>exceda el 10</w:t>
      </w:r>
      <w:r>
        <w:rPr>
          <w:spacing w:val="15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ciento del</w:t>
      </w:r>
      <w:r>
        <w:rPr>
          <w:spacing w:val="-2"/>
          <w:sz w:val="20"/>
        </w:rPr>
        <w:t> </w:t>
      </w:r>
      <w:r>
        <w:rPr>
          <w:sz w:val="20"/>
        </w:rPr>
        <w:t>saldo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disponibilidades</w:t>
      </w:r>
      <w:r>
        <w:rPr>
          <w:spacing w:val="-1"/>
          <w:sz w:val="20"/>
        </w:rPr>
        <w:t> </w:t>
      </w:r>
      <w:r>
        <w:rPr>
          <w:sz w:val="20"/>
        </w:rPr>
        <w:t>financieras;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3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Depósitos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 Tesorería,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53"/>
        </w:numPr>
        <w:tabs>
          <w:tab w:pos="839" w:val="left" w:leader="none"/>
        </w:tabs>
        <w:spacing w:line="242" w:lineRule="auto" w:before="93" w:after="0"/>
        <w:ind w:left="838" w:right="126" w:hanging="432"/>
        <w:jc w:val="both"/>
        <w:rPr>
          <w:sz w:val="20"/>
        </w:rPr>
      </w:pPr>
      <w:r>
        <w:rPr>
          <w:sz w:val="20"/>
        </w:rPr>
        <w:t>Acciones representativas del capital social de las sociedades de inversión a que se refiere el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0" w:firstLine="288"/>
        <w:jc w:val="both"/>
      </w:pPr>
      <w:r>
        <w:rPr/>
        <w:t>El</w:t>
      </w:r>
      <w:r>
        <w:rPr>
          <w:spacing w:val="1"/>
        </w:rPr>
        <w:t> </w:t>
      </w:r>
      <w:r>
        <w:rPr/>
        <w:t>saldo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disponibilidades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invertirse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diseñada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aprobada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tomando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 los</w:t>
      </w:r>
      <w:r>
        <w:rPr>
          <w:spacing w:val="-1"/>
        </w:rPr>
        <w:t> </w:t>
      </w:r>
      <w:r>
        <w:rPr/>
        <w:t>requerimientos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disponibilidades</w:t>
      </w:r>
      <w:r>
        <w:rPr>
          <w:spacing w:val="-1"/>
        </w:rPr>
        <w:t> </w:t>
      </w:r>
      <w:r>
        <w:rPr/>
        <w:t>financieras 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largo del</w:t>
      </w:r>
      <w:r>
        <w:rPr>
          <w:spacing w:val="1"/>
        </w:rPr>
        <w:t> </w:t>
      </w:r>
      <w:r>
        <w:rPr/>
        <w:t>tiempo.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Las entidades no podrán celebrar acto jurídico alguno que involucre disponibilidades financieras y que</w:t>
      </w:r>
      <w:r>
        <w:rPr>
          <w:spacing w:val="-53"/>
        </w:rPr>
        <w:t> </w:t>
      </w:r>
      <w:r>
        <w:rPr/>
        <w:t>tenga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consecuencia la</w:t>
      </w:r>
      <w:r>
        <w:rPr>
          <w:spacing w:val="-2"/>
        </w:rPr>
        <w:t> </w:t>
      </w:r>
      <w:r>
        <w:rPr/>
        <w:t>pérdida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directo</w:t>
      </w:r>
      <w:r>
        <w:rPr>
          <w:spacing w:val="-2"/>
        </w:rPr>
        <w:t> </w:t>
      </w:r>
      <w:r>
        <w:rPr/>
        <w:t>de aquéllas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propia entidad.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Artículo 89. </w:t>
      </w:r>
      <w:r>
        <w:rPr/>
        <w:t>Las sociedades de inversión podrán ser aquellas en cuyo régimen de inversión tengan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activos objeto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 valores</w:t>
      </w:r>
      <w:r>
        <w:rPr>
          <w:spacing w:val="1"/>
        </w:rPr>
        <w:t> </w:t>
      </w:r>
      <w:r>
        <w:rPr/>
        <w:t>gubernamentales.</w:t>
      </w:r>
    </w:p>
    <w:p>
      <w:pPr>
        <w:pStyle w:val="BodyText"/>
      </w:pPr>
    </w:p>
    <w:p>
      <w:pPr>
        <w:pStyle w:val="BodyText"/>
        <w:ind w:left="118" w:right="116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contratada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institución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custodio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disponibilidades financieras deberán invertir la totalidad del saldo en acciones representativas del capital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sociedades de</w:t>
      </w:r>
      <w:r>
        <w:rPr>
          <w:spacing w:val="1"/>
        </w:rPr>
        <w:t> </w:t>
      </w:r>
      <w:r>
        <w:rPr/>
        <w:t>inversión.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8" w:firstLine="288"/>
        <w:jc w:val="both"/>
      </w:pPr>
      <w:r>
        <w:rPr/>
        <w:t>La inversión de una misma entidad en acciones representativas del capital social de una sociedad de</w:t>
      </w:r>
      <w:r>
        <w:rPr>
          <w:spacing w:val="1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no podrá</w:t>
      </w:r>
      <w:r>
        <w:rPr>
          <w:spacing w:val="-2"/>
        </w:rPr>
        <w:t> </w:t>
      </w:r>
      <w:r>
        <w:rPr/>
        <w:t>exceder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 de los</w:t>
      </w:r>
      <w:r>
        <w:rPr>
          <w:spacing w:val="-1"/>
        </w:rPr>
        <w:t> </w:t>
      </w:r>
      <w:r>
        <w:rPr/>
        <w:t>activos totales</w:t>
      </w:r>
      <w:r>
        <w:rPr>
          <w:spacing w:val="-1"/>
        </w:rPr>
        <w:t> </w:t>
      </w:r>
      <w:r>
        <w:rPr/>
        <w:t>de esa</w:t>
      </w:r>
      <w:r>
        <w:rPr>
          <w:spacing w:val="-1"/>
        </w:rPr>
        <w:t> </w:t>
      </w:r>
      <w:r>
        <w:rPr/>
        <w:t>sociedad</w:t>
      </w:r>
      <w:r>
        <w:rPr>
          <w:spacing w:val="-2"/>
        </w:rPr>
        <w:t> </w:t>
      </w:r>
      <w:r>
        <w:rPr/>
        <w:t>de inversión.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8" w:firstLine="288"/>
        <w:jc w:val="both"/>
      </w:pPr>
      <w:r>
        <w:rPr>
          <w:rFonts w:ascii="Arial" w:hAnsi="Arial"/>
          <w:b/>
        </w:rPr>
        <w:t>Artículo 90. </w:t>
      </w:r>
      <w:r>
        <w:rPr/>
        <w:t>Las operaciones de reporto con valores gubernamentales que realicen las entidades, se</w:t>
      </w:r>
      <w:r>
        <w:rPr>
          <w:spacing w:val="1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Sólo</w:t>
      </w:r>
      <w:r>
        <w:rPr>
          <w:spacing w:val="-4"/>
          <w:sz w:val="20"/>
        </w:rPr>
        <w:t> </w:t>
      </w: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actuar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reportadores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operaciones</w:t>
      </w:r>
      <w:r>
        <w:rPr>
          <w:spacing w:val="-2"/>
          <w:sz w:val="20"/>
        </w:rPr>
        <w:t> </w:t>
      </w:r>
      <w:r>
        <w:rPr>
          <w:sz w:val="20"/>
        </w:rPr>
        <w:t>respectivas;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4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contrapartes</w:t>
      </w:r>
      <w:r>
        <w:rPr>
          <w:spacing w:val="-2"/>
          <w:sz w:val="20"/>
        </w:rPr>
        <w:t> </w:t>
      </w:r>
      <w:r>
        <w:rPr>
          <w:sz w:val="20"/>
        </w:rPr>
        <w:t>deberán</w:t>
      </w:r>
      <w:r>
        <w:rPr>
          <w:spacing w:val="-3"/>
          <w:sz w:val="20"/>
        </w:rPr>
        <w:t> </w:t>
      </w:r>
      <w:r>
        <w:rPr>
          <w:sz w:val="20"/>
        </w:rPr>
        <w:t>cumplir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calificaciones</w:t>
      </w:r>
      <w:r>
        <w:rPr>
          <w:spacing w:val="-4"/>
          <w:sz w:val="20"/>
        </w:rPr>
        <w:t> </w:t>
      </w:r>
      <w:r>
        <w:rPr>
          <w:sz w:val="20"/>
        </w:rPr>
        <w:t>mínimas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establezca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4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En caso de que las entidades tengan contratada una institución financiera como custodio de sus</w:t>
      </w:r>
      <w:r>
        <w:rPr>
          <w:spacing w:val="1"/>
          <w:sz w:val="20"/>
        </w:rPr>
        <w:t> </w:t>
      </w:r>
      <w:r>
        <w:rPr>
          <w:sz w:val="20"/>
        </w:rPr>
        <w:t>disponibilidades financieras, éstas deberán informar a dicha institución todas las operaciones de</w:t>
      </w:r>
      <w:r>
        <w:rPr>
          <w:spacing w:val="1"/>
          <w:sz w:val="20"/>
        </w:rPr>
        <w:t> </w:t>
      </w:r>
      <w:r>
        <w:rPr>
          <w:sz w:val="20"/>
        </w:rPr>
        <w:t>reporto el mismo día en que las realicen. En el caso de reportos con plazos mayores a 3 días, la</w:t>
      </w:r>
      <w:r>
        <w:rPr>
          <w:spacing w:val="1"/>
          <w:sz w:val="20"/>
        </w:rPr>
        <w:t> </w:t>
      </w:r>
      <w:r>
        <w:rPr>
          <w:sz w:val="20"/>
        </w:rPr>
        <w:t>custodia de los valores gubernamentales objeto de la operación deberá quedar a cargo de la</w:t>
      </w:r>
      <w:r>
        <w:rPr>
          <w:spacing w:val="1"/>
          <w:sz w:val="20"/>
        </w:rPr>
        <w:t> </w:t>
      </w:r>
      <w:r>
        <w:rPr>
          <w:sz w:val="20"/>
        </w:rPr>
        <w:t>institución</w:t>
      </w:r>
      <w:r>
        <w:rPr>
          <w:spacing w:val="-2"/>
          <w:sz w:val="20"/>
        </w:rPr>
        <w:t> </w:t>
      </w:r>
      <w:r>
        <w:rPr>
          <w:sz w:val="20"/>
        </w:rPr>
        <w:t>financiera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actúe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custodio.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Artículo 91. </w:t>
      </w:r>
      <w:r>
        <w:rPr/>
        <w:t>En caso de que a juicio de las entidades el volumen de operaciones y el monto del saldo</w:t>
      </w:r>
      <w:r>
        <w:rPr>
          <w:spacing w:val="1"/>
        </w:rPr>
        <w:t> </w:t>
      </w:r>
      <w:r>
        <w:rPr/>
        <w:t>de las disponibilidades financieras lo justifiquen, la liquidación de todas las operaciones realizadas con</w:t>
      </w:r>
      <w:r>
        <w:rPr>
          <w:spacing w:val="1"/>
        </w:rPr>
        <w:t> </w:t>
      </w:r>
      <w:r>
        <w:rPr/>
        <w:t>esas disponibilidades financieras, así como la custodia de todos los valores gubernamentales en las que</w:t>
      </w:r>
      <w:r>
        <w:rPr>
          <w:spacing w:val="1"/>
        </w:rPr>
        <w:t> </w:t>
      </w:r>
      <w:r>
        <w:rPr/>
        <w:t>aquéllas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inviertan,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quedar a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institución</w:t>
      </w:r>
      <w:r>
        <w:rPr>
          <w:spacing w:val="-2"/>
        </w:rPr>
        <w:t> </w:t>
      </w:r>
      <w:r>
        <w:rPr/>
        <w:t>financiera que preste</w:t>
      </w:r>
      <w:r>
        <w:rPr>
          <w:spacing w:val="-3"/>
        </w:rPr>
        <w:t> </w:t>
      </w:r>
      <w:r>
        <w:rPr/>
        <w:t>dichos</w:t>
      </w:r>
      <w:r>
        <w:rPr>
          <w:spacing w:val="-1"/>
        </w:rPr>
        <w:t> </w:t>
      </w:r>
      <w:r>
        <w:rPr/>
        <w:t>servicios.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A las sociedades nacionales de crédito, la Financiera Nacional de Desarrollo Agropecuario, Rural,</w:t>
      </w:r>
      <w:r>
        <w:rPr>
          <w:spacing w:val="1"/>
        </w:rPr>
        <w:t> </w:t>
      </w:r>
      <w:r>
        <w:rPr/>
        <w:t>Forestal y Pesquero y los Fideicomisos Instituidos en Relación con la Agricultura que administra el Banco</w:t>
      </w:r>
      <w:r>
        <w:rPr>
          <w:spacing w:val="-53"/>
        </w:rPr>
        <w:t> </w:t>
      </w:r>
      <w:r>
        <w:rPr/>
        <w:t>de México, así como a las empresas de participación estatal minoritaria, no les será aplicable lo dispuesto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Sección.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rPr>
          <w:rFonts w:ascii="Times New Roman"/>
          <w:i/>
        </w:rPr>
      </w:pPr>
    </w:p>
    <w:p>
      <w:pPr>
        <w:spacing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before="1"/>
        <w:ind w:left="364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Adecuaciones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Presupuestarias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118" w:right="122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2"/>
        </w:rPr>
        <w:t> </w:t>
      </w:r>
      <w:r>
        <w:rPr>
          <w:rFonts w:ascii="Arial" w:hAnsi="Arial"/>
          <w:b/>
        </w:rPr>
        <w:t>92.</w:t>
      </w:r>
      <w:r>
        <w:rPr>
          <w:rFonts w:ascii="Arial" w:hAnsi="Arial"/>
          <w:b/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adecuaciones</w:t>
      </w:r>
      <w:r>
        <w:rPr>
          <w:spacing w:val="22"/>
        </w:rPr>
        <w:t> </w:t>
      </w:r>
      <w:r>
        <w:rPr/>
        <w:t>presupuestarias</w:t>
      </w:r>
      <w:r>
        <w:rPr>
          <w:spacing w:val="23"/>
        </w:rPr>
        <w:t> </w:t>
      </w:r>
      <w:r>
        <w:rPr/>
        <w:t>externas</w:t>
      </w:r>
      <w:r>
        <w:rPr>
          <w:spacing w:val="23"/>
        </w:rPr>
        <w:t> </w:t>
      </w:r>
      <w:r>
        <w:rPr/>
        <w:t>requerirán</w:t>
      </w:r>
      <w:r>
        <w:rPr>
          <w:spacing w:val="21"/>
        </w:rPr>
        <w:t> </w:t>
      </w:r>
      <w:r>
        <w:rPr/>
        <w:t>autorización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4"/>
        </w:rPr>
        <w:t> </w:t>
      </w:r>
      <w:r>
        <w:rPr/>
        <w:t>Secretaría,</w:t>
      </w:r>
      <w:r>
        <w:rPr>
          <w:spacing w:val="24"/>
        </w:rPr>
        <w:t> </w:t>
      </w:r>
      <w:r>
        <w:rPr/>
        <w:t>y</w:t>
      </w:r>
      <w:r>
        <w:rPr>
          <w:spacing w:val="-53"/>
        </w:rPr>
        <w:t> </w:t>
      </w:r>
      <w:r>
        <w:rPr/>
        <w:t>las internas se realizarán bajo la responsabilidad de las dependencias y entidades; ambas se tramitarán o</w:t>
      </w:r>
      <w:r>
        <w:rPr>
          <w:spacing w:val="-53"/>
        </w:rPr>
        <w:t> </w:t>
      </w:r>
      <w:r>
        <w:rPr/>
        <w:t>informarán, respectivamente, ante la Secretaría a través de la dependencia coordinadora de sector,</w:t>
      </w:r>
      <w:r>
        <w:rPr>
          <w:spacing w:val="1"/>
        </w:rPr>
        <w:t> </w:t>
      </w:r>
      <w:r>
        <w:rPr/>
        <w:t>cuando</w:t>
      </w:r>
      <w:r>
        <w:rPr>
          <w:spacing w:val="-1"/>
        </w:rPr>
        <w:t> </w:t>
      </w:r>
      <w:r>
        <w:rPr/>
        <w:t>corresponda,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y</w:t>
      </w:r>
      <w:r>
        <w:rPr>
          <w:spacing w:val="-6"/>
        </w:rPr>
        <w:t> </w:t>
      </w:r>
      <w:r>
        <w:rPr/>
        <w:t>plazos</w:t>
      </w:r>
      <w:r>
        <w:rPr>
          <w:spacing w:val="-2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-2"/>
        </w:rPr>
        <w:t> </w:t>
      </w:r>
      <w:r>
        <w:rPr/>
        <w:t>96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99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6" w:firstLine="288"/>
        <w:jc w:val="both"/>
      </w:pPr>
      <w:r>
        <w:rPr/>
        <w:t>En caso de que las adecuaciones presupuestarias impliquen variaciones a las metas aprobadas, la</w:t>
      </w:r>
      <w:r>
        <w:rPr>
          <w:spacing w:val="1"/>
        </w:rPr>
        <w:t> </w:t>
      </w:r>
      <w:r>
        <w:rPr/>
        <w:t>dependencia o entidad deberá informar sobre dichas variaciones a través de los sistemas que para el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quedando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explicación correspondiente sobre dichas variaciones en la Cuenta Pública, en el Informe de Avance de</w:t>
      </w:r>
      <w:r>
        <w:rPr>
          <w:spacing w:val="1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Financiera,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 informes trimestrales.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4" w:firstLine="288"/>
        <w:jc w:val="both"/>
      </w:pPr>
      <w:r>
        <w:rPr/>
        <w:t>Las dependencias y entidades podrán utilizar los ahorros presupuestarios durante el ejercicio fiscal en</w:t>
      </w:r>
      <w:r>
        <w:rPr>
          <w:spacing w:val="1"/>
        </w:rPr>
        <w:t> </w:t>
      </w:r>
      <w:r>
        <w:rPr/>
        <w:t>que se generen para aplicarlos a programas y proyectos prioritarios. Adicionalmente, se podrán utilizar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cubrir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de pago</w:t>
      </w:r>
      <w:r>
        <w:rPr>
          <w:spacing w:val="-2"/>
        </w:rPr>
        <w:t> </w:t>
      </w:r>
      <w:r>
        <w:rPr/>
        <w:t>previstas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leyes</w:t>
      </w:r>
      <w:r>
        <w:rPr>
          <w:spacing w:val="-1"/>
        </w:rPr>
        <w:t> </w:t>
      </w:r>
      <w:r>
        <w:rPr/>
        <w:t>o derivadas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cumplimiento de laudos.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La aprobación de la Secretaría para utilizar los ahorros presupuestarios se otorgará mediante las</w:t>
      </w:r>
      <w:r>
        <w:rPr>
          <w:spacing w:val="1"/>
        </w:rPr>
        <w:t> </w:t>
      </w:r>
      <w:r>
        <w:rPr/>
        <w:t>adecuaciones presupuestarias externas previstas en este Reglamento, y conforme a lo que establezca el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Egresos.</w:t>
      </w:r>
    </w:p>
    <w:p>
      <w:pPr>
        <w:pStyle w:val="BodyText"/>
        <w:spacing w:before="8"/>
        <w:rPr>
          <w:sz w:val="11"/>
        </w:rPr>
      </w:pPr>
    </w:p>
    <w:p>
      <w:pPr>
        <w:spacing w:before="94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adecuaciones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dependencias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93.</w:t>
      </w:r>
      <w:r>
        <w:rPr>
          <w:rFonts w:ascii="Arial" w:hAnsi="Arial"/>
          <w:b/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adecuaciones</w:t>
      </w:r>
      <w:r>
        <w:rPr>
          <w:spacing w:val="-3"/>
        </w:rPr>
        <w:t> </w:t>
      </w:r>
      <w:r>
        <w:rPr/>
        <w:t>presupuestarias</w:t>
      </w:r>
      <w:r>
        <w:rPr>
          <w:spacing w:val="-2"/>
        </w:rPr>
        <w:t> </w:t>
      </w:r>
      <w:r>
        <w:rPr/>
        <w:t>externas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dependencias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55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Traspasos de recursos derivados de modificaciones a la estructura administrativa, cuando se</w:t>
      </w:r>
      <w:r>
        <w:rPr>
          <w:spacing w:val="1"/>
          <w:sz w:val="20"/>
        </w:rPr>
        <w:t> </w:t>
      </w:r>
      <w:r>
        <w:rPr>
          <w:sz w:val="20"/>
        </w:rPr>
        <w:t>realicen de un ramo a otro ramo, previo acuerdo suscrito por los Oficiales Mayores o equivalentes</w:t>
      </w:r>
      <w:r>
        <w:rPr>
          <w:spacing w:val="-53"/>
          <w:sz w:val="20"/>
        </w:rPr>
        <w:t> </w:t>
      </w:r>
      <w:r>
        <w:rPr>
          <w:sz w:val="20"/>
        </w:rPr>
        <w:t>respectivos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justifiquen</w:t>
      </w:r>
      <w:r>
        <w:rPr>
          <w:spacing w:val="1"/>
          <w:sz w:val="20"/>
        </w:rPr>
        <w:t> </w:t>
      </w:r>
      <w:r>
        <w:rPr>
          <w:sz w:val="20"/>
        </w:rPr>
        <w:t>las causas.</w:t>
      </w:r>
    </w:p>
    <w:p>
      <w:pPr>
        <w:pStyle w:val="BodyText"/>
        <w:spacing w:before="2"/>
      </w:pPr>
    </w:p>
    <w:p>
      <w:pPr>
        <w:pStyle w:val="BodyText"/>
        <w:ind w:left="838" w:right="123"/>
        <w:jc w:val="both"/>
      </w:pPr>
      <w:r>
        <w:rPr/>
        <w:t>Se exceptúan de lo anterior las adecuaciones presupuestarias entre ramos generales, las cuales</w:t>
      </w:r>
      <w:r>
        <w:rPr>
          <w:spacing w:val="1"/>
        </w:rPr>
        <w:t> </w:t>
      </w:r>
      <w:r>
        <w:rPr/>
        <w:t>deberán realizarse con la autorización de los titulares de las unidades responsables encargadas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dichos ramos;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5"/>
        </w:numPr>
        <w:tabs>
          <w:tab w:pos="838" w:val="left" w:leader="none"/>
          <w:tab w:pos="839" w:val="left" w:leader="none"/>
        </w:tabs>
        <w:spacing w:line="242" w:lineRule="auto" w:before="1" w:after="0"/>
        <w:ind w:left="838" w:right="126" w:hanging="432"/>
        <w:jc w:val="left"/>
        <w:rPr>
          <w:sz w:val="20"/>
        </w:rPr>
      </w:pPr>
      <w:r>
        <w:rPr>
          <w:sz w:val="20"/>
        </w:rPr>
        <w:t>Traspasos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recursos</w:t>
      </w:r>
      <w:r>
        <w:rPr>
          <w:spacing w:val="9"/>
          <w:sz w:val="20"/>
        </w:rPr>
        <w:t> </w:t>
      </w:r>
      <w:r>
        <w:rPr>
          <w:sz w:val="20"/>
        </w:rPr>
        <w:t>derivados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modificaciones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categorías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estructura</w:t>
      </w:r>
      <w:r>
        <w:rPr>
          <w:spacing w:val="9"/>
          <w:sz w:val="20"/>
        </w:rPr>
        <w:t> </w:t>
      </w:r>
      <w:r>
        <w:rPr>
          <w:sz w:val="20"/>
        </w:rPr>
        <w:t>funcional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programática</w:t>
      </w:r>
      <w:r>
        <w:rPr>
          <w:spacing w:val="-2"/>
          <w:sz w:val="20"/>
        </w:rPr>
        <w:t> </w:t>
      </w:r>
      <w:r>
        <w:rPr>
          <w:sz w:val="20"/>
        </w:rPr>
        <w:t>cuando: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incrementen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asignaciones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grupo</w:t>
      </w:r>
      <w:r>
        <w:rPr>
          <w:spacing w:val="-3"/>
          <w:sz w:val="20"/>
        </w:rPr>
        <w:t> </w:t>
      </w:r>
      <w:r>
        <w:rPr>
          <w:sz w:val="20"/>
        </w:rPr>
        <w:t>de las</w:t>
      </w:r>
      <w:r>
        <w:rPr>
          <w:spacing w:val="-1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reduzcan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asignaciones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grupo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desarrollo</w:t>
      </w:r>
      <w:r>
        <w:rPr>
          <w:spacing w:val="-3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0" w:lineRule="auto" w:before="0" w:after="0"/>
        <w:ind w:left="1198" w:right="124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modificaciones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operación, dentro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categoría</w:t>
      </w:r>
      <w:r>
        <w:rPr>
          <w:spacing w:val="1"/>
          <w:sz w:val="20"/>
        </w:rPr>
        <w:t> </w:t>
      </w:r>
      <w:r>
        <w:rPr>
          <w:sz w:val="20"/>
        </w:rPr>
        <w:t>programática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Traspasos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recursos</w:t>
      </w:r>
      <w:r>
        <w:rPr>
          <w:spacing w:val="5"/>
          <w:sz w:val="20"/>
        </w:rPr>
        <w:t> </w:t>
      </w:r>
      <w:r>
        <w:rPr>
          <w:sz w:val="20"/>
        </w:rPr>
        <w:t>derivados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modificaciones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estructura</w:t>
      </w:r>
      <w:r>
        <w:rPr>
          <w:spacing w:val="7"/>
          <w:sz w:val="20"/>
        </w:rPr>
        <w:t> </w:t>
      </w:r>
      <w:r>
        <w:rPr>
          <w:sz w:val="20"/>
        </w:rPr>
        <w:t>económica,</w:t>
      </w:r>
      <w:r>
        <w:rPr>
          <w:spacing w:val="4"/>
          <w:sz w:val="20"/>
        </w:rPr>
        <w:t> </w:t>
      </w:r>
      <w:r>
        <w:rPr>
          <w:sz w:val="20"/>
        </w:rPr>
        <w:t>cuando</w:t>
      </w:r>
      <w:r>
        <w:rPr>
          <w:spacing w:val="6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realicen: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de capital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corriente;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26" w:hanging="360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incrementos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regularizable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contingentes</w:t>
      </w:r>
      <w:r>
        <w:rPr>
          <w:spacing w:val="-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aplicación de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previsiones</w:t>
      </w:r>
      <w:r>
        <w:rPr>
          <w:spacing w:val="-1"/>
          <w:sz w:val="20"/>
        </w:rPr>
        <w:t> </w:t>
      </w:r>
      <w:r>
        <w:rPr>
          <w:sz w:val="20"/>
        </w:rPr>
        <w:t>salariales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económicas;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0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De servicios personales a otros capítulos de gasto y viceversa, sin incrementar la asignación</w:t>
      </w:r>
      <w:r>
        <w:rPr>
          <w:spacing w:val="1"/>
          <w:sz w:val="20"/>
        </w:rPr>
        <w:t> </w:t>
      </w:r>
      <w:r>
        <w:rPr>
          <w:sz w:val="20"/>
        </w:rPr>
        <w:t>global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movimientos</w:t>
      </w:r>
      <w:r>
        <w:rPr>
          <w:spacing w:val="1"/>
          <w:sz w:val="20"/>
        </w:rPr>
        <w:t> </w:t>
      </w:r>
      <w:r>
        <w:rPr>
          <w:sz w:val="20"/>
        </w:rPr>
        <w:t>compensados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ramos administrativos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generales;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Variaciones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subsidios,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excepciones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92" w:after="0"/>
        <w:ind w:left="1198" w:right="125" w:hanging="360"/>
        <w:jc w:val="both"/>
        <w:rPr>
          <w:sz w:val="20"/>
        </w:rPr>
      </w:pPr>
      <w:r>
        <w:rPr>
          <w:sz w:val="20"/>
        </w:rPr>
        <w:t>Afectaciones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salvo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excepciones</w:t>
      </w:r>
      <w:r>
        <w:rPr>
          <w:spacing w:val="-1"/>
          <w:sz w:val="20"/>
        </w:rPr>
        <w:t> </w:t>
      </w:r>
      <w:r>
        <w:rPr>
          <w:sz w:val="20"/>
        </w:rPr>
        <w:t>previstas en</w:t>
      </w:r>
      <w:r>
        <w:rPr>
          <w:spacing w:val="-1"/>
          <w:sz w:val="20"/>
        </w:rPr>
        <w:t> </w:t>
      </w:r>
      <w:r>
        <w:rPr>
          <w:sz w:val="20"/>
        </w:rPr>
        <w:t>las disposiciones aplicables;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19" w:hanging="360"/>
        <w:jc w:val="both"/>
        <w:rPr>
          <w:sz w:val="20"/>
        </w:rPr>
      </w:pP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incrementos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disminuciones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conceptos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financiera,</w:t>
      </w:r>
      <w:r>
        <w:rPr>
          <w:spacing w:val="1"/>
          <w:sz w:val="20"/>
        </w:rPr>
        <w:t> </w:t>
      </w:r>
      <w:r>
        <w:rPr>
          <w:sz w:val="20"/>
        </w:rPr>
        <w:t>previsiones económicas, ayudas, pensiones y jubilaciones, así como sus equivalentes para</w:t>
      </w:r>
      <w:r>
        <w:rPr>
          <w:spacing w:val="1"/>
          <w:sz w:val="20"/>
        </w:rPr>
        <w:t> </w:t>
      </w:r>
      <w:r>
        <w:rPr>
          <w:sz w:val="20"/>
        </w:rPr>
        <w:t>transferencias. Tratándose de las erogaciones por concepto de donativos, en ningún caso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incrementarse</w:t>
      </w:r>
      <w:r>
        <w:rPr>
          <w:spacing w:val="-2"/>
          <w:sz w:val="20"/>
        </w:rPr>
        <w:t> </w:t>
      </w:r>
      <w:r>
        <w:rPr>
          <w:sz w:val="20"/>
        </w:rPr>
        <w:t>la asignación</w:t>
      </w:r>
      <w:r>
        <w:rPr>
          <w:spacing w:val="-1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aprobada 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Egresos;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25" w:hanging="360"/>
        <w:jc w:val="both"/>
        <w:rPr>
          <w:sz w:val="20"/>
        </w:rPr>
      </w:pPr>
      <w:r>
        <w:rPr>
          <w:sz w:val="20"/>
        </w:rPr>
        <w:t>Afectaciones</w:t>
      </w:r>
      <w:r>
        <w:rPr>
          <w:spacing w:val="1"/>
          <w:sz w:val="20"/>
        </w:rPr>
        <w:t> </w:t>
      </w:r>
      <w:r>
        <w:rPr>
          <w:sz w:val="20"/>
        </w:rPr>
        <w:t>en las</w:t>
      </w:r>
      <w:r>
        <w:rPr>
          <w:spacing w:val="1"/>
          <w:sz w:val="20"/>
        </w:rPr>
        <w:t> </w:t>
      </w:r>
      <w:r>
        <w:rPr>
          <w:sz w:val="20"/>
        </w:rPr>
        <w:t>asignaciones de los programas</w:t>
      </w:r>
      <w:r>
        <w:rPr>
          <w:spacing w:val="1"/>
          <w:sz w:val="20"/>
        </w:rPr>
        <w:t> </w:t>
      </w:r>
      <w:r>
        <w:rPr>
          <w:sz w:val="20"/>
        </w:rPr>
        <w:t>y proyectos financiados</w:t>
      </w:r>
      <w:r>
        <w:rPr>
          <w:spacing w:val="1"/>
          <w:sz w:val="20"/>
        </w:rPr>
        <w:t> </w:t>
      </w:r>
      <w:r>
        <w:rPr>
          <w:sz w:val="20"/>
        </w:rPr>
        <w:t>con crédito</w:t>
      </w:r>
      <w:r>
        <w:rPr>
          <w:spacing w:val="1"/>
          <w:sz w:val="20"/>
        </w:rPr>
        <w:t> </w:t>
      </w:r>
      <w:r>
        <w:rPr>
          <w:sz w:val="20"/>
        </w:rPr>
        <w:t>externo;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Afectaciones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asignaciones</w:t>
      </w:r>
      <w:r>
        <w:rPr>
          <w:spacing w:val="1"/>
          <w:sz w:val="20"/>
        </w:rPr>
        <w:t> </w:t>
      </w:r>
      <w:r>
        <w:rPr>
          <w:sz w:val="20"/>
        </w:rPr>
        <w:t>destinadas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social,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disposiciones generales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55"/>
        </w:numPr>
        <w:tabs>
          <w:tab w:pos="1199" w:val="left" w:leader="none"/>
        </w:tabs>
        <w:spacing w:line="242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Afectaciones en las asignaciones destinadas a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 proyectos de</w:t>
      </w:r>
      <w:r>
        <w:rPr>
          <w:spacing w:val="55"/>
          <w:sz w:val="20"/>
        </w:rPr>
        <w:t> </w:t>
      </w:r>
      <w:r>
        <w:rPr>
          <w:sz w:val="20"/>
        </w:rPr>
        <w:t>inversión, 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1"/>
          <w:sz w:val="20"/>
        </w:rPr>
        <w:t> </w:t>
      </w:r>
      <w:r>
        <w:rPr>
          <w:sz w:val="20"/>
        </w:rPr>
        <w:t>las disposiciones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Secretaría;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24-04-2014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5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Modificaciones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calendarios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compensadas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compensadas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Ampliaciones líquidas al Presupuesto de Egresos derivadas de la generación o captación de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excedentes, así como las reducciones</w:t>
      </w:r>
      <w:r>
        <w:rPr>
          <w:spacing w:val="1"/>
          <w:sz w:val="20"/>
        </w:rPr>
        <w:t> </w:t>
      </w:r>
      <w:r>
        <w:rPr>
          <w:sz w:val="20"/>
        </w:rPr>
        <w:t>líquidas al Presupuesto de</w:t>
      </w:r>
      <w:r>
        <w:rPr>
          <w:spacing w:val="1"/>
          <w:sz w:val="20"/>
        </w:rPr>
        <w:t> </w:t>
      </w:r>
      <w:r>
        <w:rPr>
          <w:sz w:val="20"/>
        </w:rPr>
        <w:t>Egresos, en 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108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Reglamento,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5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Los movimientos a través del ramo general relativo a provisiones salariales y económicas por</w:t>
      </w:r>
      <w:r>
        <w:rPr>
          <w:spacing w:val="1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presupuestario,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105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106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En adición a lo previsto en este artículo, las adecuaciones presupuestarias y movimientos en servicios</w:t>
      </w:r>
      <w:r>
        <w:rPr>
          <w:spacing w:val="-53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 por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Sección III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94. </w:t>
      </w:r>
      <w:r>
        <w:rPr/>
        <w:t>La autorización de las adecuaciones presupuestarias externas a que se refiere el artículo</w:t>
      </w:r>
      <w:r>
        <w:rPr>
          <w:spacing w:val="1"/>
        </w:rPr>
        <w:t> </w:t>
      </w:r>
      <w:r>
        <w:rPr/>
        <w:t>anterior se tendrá por otorgada una vez afectado el presupuesto modificado autorizado en el sistema de</w:t>
      </w:r>
      <w:r>
        <w:rPr>
          <w:spacing w:val="1"/>
        </w:rPr>
        <w:t> </w:t>
      </w:r>
      <w:r>
        <w:rPr/>
        <w:t>control de adecuaciones presupuestarias que administra la Secretaría por haber cumplido los requisitos</w:t>
      </w:r>
      <w:r>
        <w:rPr>
          <w:spacing w:val="1"/>
        </w:rPr>
        <w:t> </w:t>
      </w:r>
      <w:r>
        <w:rPr/>
        <w:t>establecidos para ello, o bien cuando se emitan las autorizaciones en forma expresa, en los casos que</w:t>
      </w:r>
      <w:r>
        <w:rPr>
          <w:spacing w:val="1"/>
        </w:rPr>
        <w:t> </w:t>
      </w:r>
      <w:r>
        <w:rPr/>
        <w:t>ésta</w:t>
      </w:r>
      <w:r>
        <w:rPr>
          <w:spacing w:val="-2"/>
        </w:rPr>
        <w:t> </w:t>
      </w:r>
      <w:r>
        <w:rPr/>
        <w:t>determine.</w:t>
      </w:r>
    </w:p>
    <w:p>
      <w:pPr>
        <w:pStyle w:val="BodyText"/>
        <w:spacing w:before="3"/>
      </w:pPr>
    </w:p>
    <w:p>
      <w:pPr>
        <w:pStyle w:val="BodyText"/>
        <w:ind w:left="118" w:right="113" w:firstLine="288"/>
        <w:jc w:val="both"/>
      </w:pPr>
      <w:r>
        <w:rPr/>
        <w:t>Las dependencias podrán gestionar, a través del sistema a que se refiere el párrafo anterior, las</w:t>
      </w:r>
      <w:r>
        <w:rPr>
          <w:spacing w:val="1"/>
        </w:rPr>
        <w:t> </w:t>
      </w:r>
      <w:r>
        <w:rPr/>
        <w:t>solicitudes de adecuaciones presupuestarias externas ante la Secretaría dentro del periodo comprendido</w:t>
      </w:r>
      <w:r>
        <w:rPr>
          <w:spacing w:val="1"/>
        </w:rPr>
        <w:t> </w:t>
      </w:r>
      <w:r>
        <w:rPr/>
        <w:t>entre el primer día hábil de enero</w:t>
      </w:r>
      <w:r>
        <w:rPr>
          <w:spacing w:val="55"/>
        </w:rPr>
        <w:t> </w:t>
      </w:r>
      <w:r>
        <w:rPr/>
        <w:t>y el 20 de diciembre, con excepción de las que ésta determine</w:t>
      </w:r>
      <w:r>
        <w:rPr>
          <w:spacing w:val="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disposiciones generales.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95. </w:t>
      </w:r>
      <w:r>
        <w:rPr/>
        <w:t>El procedimiento para las adecuaciones presupuestarias externas</w:t>
      </w:r>
      <w:r>
        <w:rPr>
          <w:spacing w:val="55"/>
        </w:rPr>
        <w:t> </w:t>
      </w:r>
      <w:r>
        <w:rPr/>
        <w:t>de las dependencias</w:t>
      </w:r>
      <w:r>
        <w:rPr>
          <w:spacing w:val="1"/>
        </w:rPr>
        <w:t> </w:t>
      </w:r>
      <w:r>
        <w:rPr/>
        <w:t>es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El trámite ante la Secretaría se realizará por conducto de la Oficialía Mayor o equivalente de la</w:t>
      </w:r>
      <w:r>
        <w:rPr>
          <w:spacing w:val="1"/>
          <w:sz w:val="20"/>
        </w:rPr>
        <w:t> </w:t>
      </w:r>
      <w:r>
        <w:rPr>
          <w:sz w:val="20"/>
        </w:rPr>
        <w:t>dependencia;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solicitud</w:t>
      </w:r>
      <w:r>
        <w:rPr>
          <w:spacing w:val="21"/>
          <w:sz w:val="20"/>
        </w:rPr>
        <w:t> </w:t>
      </w:r>
      <w:r>
        <w:rPr>
          <w:sz w:val="20"/>
        </w:rPr>
        <w:t>deberá</w:t>
      </w:r>
      <w:r>
        <w:rPr>
          <w:spacing w:val="22"/>
          <w:sz w:val="20"/>
        </w:rPr>
        <w:t> </w:t>
      </w:r>
      <w:r>
        <w:rPr>
          <w:sz w:val="20"/>
        </w:rPr>
        <w:t>justificarse</w:t>
      </w:r>
      <w:r>
        <w:rPr>
          <w:spacing w:val="21"/>
          <w:sz w:val="20"/>
        </w:rPr>
        <w:t> </w:t>
      </w:r>
      <w:r>
        <w:rPr>
          <w:sz w:val="20"/>
        </w:rPr>
        <w:t>identificando</w:t>
      </w:r>
      <w:r>
        <w:rPr>
          <w:spacing w:val="21"/>
          <w:sz w:val="20"/>
        </w:rPr>
        <w:t> </w:t>
      </w:r>
      <w:r>
        <w:rPr>
          <w:sz w:val="20"/>
        </w:rPr>
        <w:t>cada</w:t>
      </w:r>
      <w:r>
        <w:rPr>
          <w:spacing w:val="23"/>
          <w:sz w:val="20"/>
        </w:rPr>
        <w:t> </w:t>
      </w:r>
      <w:r>
        <w:rPr>
          <w:sz w:val="20"/>
        </w:rPr>
        <w:t>una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modificaciones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presupuesto,</w:t>
      </w:r>
      <w:r>
        <w:rPr>
          <w:spacing w:val="-53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calendario</w:t>
      </w:r>
      <w:r>
        <w:rPr>
          <w:spacing w:val="-1"/>
          <w:sz w:val="20"/>
        </w:rPr>
        <w:t> </w:t>
      </w:r>
      <w:r>
        <w:rPr>
          <w:sz w:val="20"/>
        </w:rPr>
        <w:t>respectivo;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</w:tabs>
        <w:spacing w:line="242" w:lineRule="auto" w:before="93" w:after="0"/>
        <w:ind w:left="838" w:right="126" w:hanging="432"/>
        <w:jc w:val="both"/>
        <w:rPr>
          <w:sz w:val="20"/>
        </w:rPr>
      </w:pPr>
      <w:r>
        <w:rPr>
          <w:sz w:val="20"/>
        </w:rPr>
        <w:t>Tratándose de ingresos excedentes, se requerirá el dictamen o validación de la notificación de la</w:t>
      </w:r>
      <w:r>
        <w:rPr>
          <w:spacing w:val="1"/>
          <w:sz w:val="20"/>
        </w:rPr>
        <w:t> </w:t>
      </w:r>
      <w:r>
        <w:rPr>
          <w:sz w:val="20"/>
        </w:rPr>
        <w:t>Secretaría sobre</w:t>
      </w:r>
      <w:r>
        <w:rPr>
          <w:spacing w:val="1"/>
          <w:sz w:val="20"/>
        </w:rPr>
        <w:t> </w:t>
      </w:r>
      <w:r>
        <w:rPr>
          <w:sz w:val="20"/>
        </w:rPr>
        <w:t>los ingresos excedentes</w:t>
      </w:r>
      <w:r>
        <w:rPr>
          <w:spacing w:val="-1"/>
          <w:sz w:val="20"/>
        </w:rPr>
        <w:t> </w:t>
      </w:r>
      <w:r>
        <w:rPr>
          <w:sz w:val="20"/>
        </w:rPr>
        <w:t>obtenidos;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</w:tabs>
        <w:spacing w:line="240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1"/>
          <w:sz w:val="20"/>
        </w:rPr>
        <w:t> </w:t>
      </w:r>
      <w:r>
        <w:rPr>
          <w:sz w:val="20"/>
        </w:rPr>
        <w:t>presupuestarias,</w:t>
      </w:r>
      <w:r>
        <w:rPr>
          <w:spacing w:val="1"/>
          <w:sz w:val="20"/>
        </w:rPr>
        <w:t> </w:t>
      </w:r>
      <w:r>
        <w:rPr>
          <w:sz w:val="20"/>
        </w:rPr>
        <w:t>establecerá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permitan</w:t>
      </w:r>
      <w:r>
        <w:rPr>
          <w:spacing w:val="1"/>
          <w:sz w:val="20"/>
        </w:rPr>
        <w:t> </w:t>
      </w:r>
      <w:r>
        <w:rPr>
          <w:sz w:val="20"/>
        </w:rPr>
        <w:t>resolver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adecuaciones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-1"/>
          <w:sz w:val="20"/>
        </w:rPr>
        <w:t> </w:t>
      </w:r>
      <w:r>
        <w:rPr>
          <w:sz w:val="20"/>
        </w:rPr>
        <w:t>en los</w:t>
      </w:r>
      <w:r>
        <w:rPr>
          <w:spacing w:val="-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plazos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2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 aplicables;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Cuando las solicitudes de adecuaciones presupuestarias necesiten datos complementarios para</w:t>
      </w:r>
      <w:r>
        <w:rPr>
          <w:spacing w:val="1"/>
          <w:sz w:val="20"/>
        </w:rPr>
        <w:t> </w:t>
      </w:r>
      <w:r>
        <w:rPr>
          <w:sz w:val="20"/>
        </w:rPr>
        <w:t>su resolución,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 podrá requerir</w:t>
      </w:r>
      <w:r>
        <w:rPr>
          <w:spacing w:val="1"/>
          <w:sz w:val="20"/>
        </w:rPr>
        <w:t> </w:t>
      </w:r>
      <w:r>
        <w:rPr>
          <w:sz w:val="20"/>
        </w:rPr>
        <w:t>información adicional a</w:t>
      </w:r>
      <w:r>
        <w:rPr>
          <w:spacing w:val="55"/>
          <w:sz w:val="20"/>
        </w:rPr>
        <w:t> </w:t>
      </w:r>
      <w:r>
        <w:rPr>
          <w:sz w:val="20"/>
        </w:rPr>
        <w:t>la dependencia de que se</w:t>
      </w:r>
      <w:r>
        <w:rPr>
          <w:spacing w:val="1"/>
          <w:sz w:val="20"/>
        </w:rPr>
        <w:t> </w:t>
      </w:r>
      <w:r>
        <w:rPr>
          <w:sz w:val="20"/>
        </w:rPr>
        <w:t>trate, lo</w:t>
      </w:r>
      <w:r>
        <w:rPr>
          <w:spacing w:val="-1"/>
          <w:sz w:val="20"/>
        </w:rPr>
        <w:t> </w:t>
      </w:r>
      <w:r>
        <w:rPr>
          <w:sz w:val="20"/>
        </w:rPr>
        <w:t>cual volverá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iniciar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trámite</w:t>
      </w:r>
      <w:r>
        <w:rPr>
          <w:spacing w:val="-2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6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 Secretaría emitirá las disposiciones generales que observarán las dependencias para las</w:t>
      </w:r>
      <w:r>
        <w:rPr>
          <w:spacing w:val="1"/>
          <w:sz w:val="20"/>
        </w:rPr>
        <w:t> </w:t>
      </w:r>
      <w:r>
        <w:rPr>
          <w:sz w:val="20"/>
        </w:rPr>
        <w:t>operaciones relativas a la deuda pública flotante o pasivo circulante, así como las que se realicen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motivo</w:t>
      </w:r>
      <w:r>
        <w:rPr>
          <w:spacing w:val="-1"/>
          <w:sz w:val="20"/>
        </w:rPr>
        <w:t> </w:t>
      </w:r>
      <w:r>
        <w:rPr>
          <w:sz w:val="20"/>
        </w:rPr>
        <w:t>del cierre</w:t>
      </w:r>
      <w:r>
        <w:rPr>
          <w:spacing w:val="-1"/>
          <w:sz w:val="20"/>
        </w:rPr>
        <w:t> </w:t>
      </w:r>
      <w:r>
        <w:rPr>
          <w:sz w:val="20"/>
        </w:rPr>
        <w:t>del ejercicio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96.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comunicará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adecuaciones</w:t>
      </w:r>
      <w:r>
        <w:rPr>
          <w:spacing w:val="-53"/>
        </w:rPr>
        <w:t> </w:t>
      </w:r>
      <w:r>
        <w:rPr/>
        <w:t>presupuestarias la resolución de las adecuaciones presupuestarias externas a las dependencias una vez</w:t>
      </w:r>
      <w:r>
        <w:rPr>
          <w:spacing w:val="1"/>
        </w:rPr>
        <w:t> </w:t>
      </w:r>
      <w:r>
        <w:rPr/>
        <w:t>recibidas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3"/>
        </w:rPr>
        <w:t> </w:t>
      </w:r>
      <w:r>
        <w:rPr/>
        <w:t>y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más</w:t>
      </w:r>
      <w:r>
        <w:rPr>
          <w:spacing w:val="10"/>
        </w:rPr>
        <w:t> </w:t>
      </w:r>
      <w:r>
        <w:rPr/>
        <w:t>tardar</w:t>
      </w:r>
      <w:r>
        <w:rPr>
          <w:spacing w:val="10"/>
        </w:rPr>
        <w:t> </w:t>
      </w:r>
      <w:r>
        <w:rPr/>
        <w:t>el</w:t>
      </w:r>
      <w:r>
        <w:rPr>
          <w:spacing w:val="8"/>
        </w:rPr>
        <w:t> </w:t>
      </w:r>
      <w:r>
        <w:rPr/>
        <w:t>último</w:t>
      </w:r>
      <w:r>
        <w:rPr>
          <w:spacing w:val="9"/>
        </w:rPr>
        <w:t> </w:t>
      </w:r>
      <w:r>
        <w:rPr/>
        <w:t>día</w:t>
      </w:r>
      <w:r>
        <w:rPr>
          <w:spacing w:val="9"/>
        </w:rPr>
        <w:t> </w:t>
      </w:r>
      <w:r>
        <w:rPr/>
        <w:t>hábil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diciembre,</w:t>
      </w:r>
      <w:r>
        <w:rPr>
          <w:spacing w:val="10"/>
        </w:rPr>
        <w:t> </w:t>
      </w:r>
      <w:r>
        <w:rPr/>
        <w:t>dentro</w:t>
      </w:r>
      <w:r>
        <w:rPr>
          <w:spacing w:val="12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12</w:t>
      </w:r>
      <w:r>
        <w:rPr>
          <w:spacing w:val="11"/>
        </w:rPr>
        <w:t> </w:t>
      </w:r>
      <w:r>
        <w:rPr/>
        <w:t>días</w:t>
      </w:r>
      <w:r>
        <w:rPr>
          <w:spacing w:val="10"/>
        </w:rPr>
        <w:t> </w:t>
      </w:r>
      <w:r>
        <w:rPr/>
        <w:t>hábiles</w:t>
      </w:r>
      <w:r>
        <w:rPr>
          <w:spacing w:val="13"/>
        </w:rPr>
        <w:t> </w:t>
      </w:r>
      <w:r>
        <w:rPr/>
        <w:t>posteriores</w:t>
      </w:r>
      <w:r>
        <w:rPr>
          <w:spacing w:val="11"/>
        </w:rPr>
        <w:t> </w:t>
      </w:r>
      <w:r>
        <w:rPr/>
        <w:t>a</w:t>
      </w:r>
      <w:r>
        <w:rPr>
          <w:spacing w:val="-53"/>
        </w:rPr>
        <w:t> </w:t>
      </w:r>
      <w:r>
        <w:rPr/>
        <w:t>la recepción de la solicitud, salvo en el supuesto del artículo 93, fracción V de este Reglamento, referente</w:t>
      </w:r>
      <w:r>
        <w:rPr>
          <w:spacing w:val="-53"/>
        </w:rPr>
        <w:t> </w:t>
      </w:r>
      <w:r>
        <w:rPr/>
        <w:t>a ampliaciones líquidas, en cuyo caso se observarán los plazos establecidos en materia de ingresos</w:t>
      </w:r>
      <w:r>
        <w:rPr>
          <w:spacing w:val="1"/>
        </w:rPr>
        <w:t> </w:t>
      </w:r>
      <w:r>
        <w:rPr/>
        <w:t>excedentes previstos en el artículo 112 del mismo, así como los casos en que el cómputo de los días</w:t>
      </w:r>
      <w:r>
        <w:rPr>
          <w:spacing w:val="1"/>
        </w:rPr>
        <w:t> </w:t>
      </w:r>
      <w:r>
        <w:rPr/>
        <w:t>implique rebasar</w:t>
      </w:r>
      <w:r>
        <w:rPr>
          <w:spacing w:val="2"/>
        </w:rPr>
        <w:t> </w:t>
      </w:r>
      <w:r>
        <w:rPr/>
        <w:t>el último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hábil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ejercicio.</w:t>
      </w:r>
    </w:p>
    <w:p>
      <w:pPr>
        <w:pStyle w:val="BodyText"/>
        <w:spacing w:before="4"/>
      </w:pPr>
    </w:p>
    <w:p>
      <w:pPr>
        <w:pStyle w:val="BodyText"/>
        <w:ind w:left="118" w:right="125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externas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resulten</w:t>
      </w:r>
      <w:r>
        <w:rPr>
          <w:spacing w:val="1"/>
        </w:rPr>
        <w:t> </w:t>
      </w:r>
      <w:r>
        <w:rPr/>
        <w:t>improcedentes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dependencias dentro de los plazos señalados en este artículo a través del sistema de control de las</w:t>
      </w:r>
      <w:r>
        <w:rPr>
          <w:spacing w:val="1"/>
        </w:rPr>
        <w:t> </w:t>
      </w:r>
      <w:r>
        <w:rPr/>
        <w:t>adecuaciones</w:t>
      </w:r>
      <w:r>
        <w:rPr>
          <w:spacing w:val="-1"/>
        </w:rPr>
        <w:t> </w:t>
      </w:r>
      <w:r>
        <w:rPr/>
        <w:t>presupuestarias.</w:t>
      </w:r>
    </w:p>
    <w:p>
      <w:pPr>
        <w:pStyle w:val="BodyText"/>
        <w:spacing w:line="464" w:lineRule="exact" w:before="44"/>
        <w:ind w:left="406" w:right="98"/>
      </w:pPr>
      <w:r>
        <w:rPr>
          <w:rFonts w:ascii="Arial" w:hAnsi="Arial"/>
          <w:b/>
        </w:rPr>
        <w:t>Artículo 97. </w:t>
      </w:r>
      <w:r>
        <w:rPr/>
        <w:t>Las adecuaciones presupuestarias internas no requieren la autorización de la Secretaría.</w:t>
      </w:r>
      <w:r>
        <w:rPr>
          <w:spacing w:val="1"/>
        </w:rPr>
        <w:t> </w:t>
      </w:r>
      <w:r>
        <w:rPr/>
        <w:t>El</w:t>
      </w:r>
      <w:r>
        <w:rPr>
          <w:spacing w:val="85"/>
        </w:rPr>
        <w:t> </w:t>
      </w:r>
      <w:r>
        <w:rPr/>
        <w:t>Oficial</w:t>
      </w:r>
      <w:r>
        <w:rPr>
          <w:spacing w:val="87"/>
        </w:rPr>
        <w:t> </w:t>
      </w:r>
      <w:r>
        <w:rPr/>
        <w:t>Mayor</w:t>
      </w:r>
      <w:r>
        <w:rPr>
          <w:spacing w:val="86"/>
        </w:rPr>
        <w:t> </w:t>
      </w:r>
      <w:r>
        <w:rPr/>
        <w:t>o</w:t>
      </w:r>
      <w:r>
        <w:rPr>
          <w:spacing w:val="85"/>
        </w:rPr>
        <w:t> </w:t>
      </w:r>
      <w:r>
        <w:rPr/>
        <w:t>su</w:t>
      </w:r>
      <w:r>
        <w:rPr>
          <w:spacing w:val="87"/>
        </w:rPr>
        <w:t> </w:t>
      </w:r>
      <w:r>
        <w:rPr/>
        <w:t>equivalente,</w:t>
      </w:r>
      <w:r>
        <w:rPr>
          <w:spacing w:val="87"/>
        </w:rPr>
        <w:t> </w:t>
      </w:r>
      <w:r>
        <w:rPr/>
        <w:t>por</w:t>
      </w:r>
      <w:r>
        <w:rPr>
          <w:spacing w:val="86"/>
        </w:rPr>
        <w:t> </w:t>
      </w:r>
      <w:r>
        <w:rPr/>
        <w:t>conducto</w:t>
      </w:r>
      <w:r>
        <w:rPr>
          <w:spacing w:val="87"/>
        </w:rPr>
        <w:t> </w:t>
      </w:r>
      <w:r>
        <w:rPr/>
        <w:t>de</w:t>
      </w:r>
      <w:r>
        <w:rPr>
          <w:spacing w:val="88"/>
        </w:rPr>
        <w:t> </w:t>
      </w:r>
      <w:r>
        <w:rPr/>
        <w:t>la</w:t>
      </w:r>
      <w:r>
        <w:rPr>
          <w:spacing w:val="85"/>
        </w:rPr>
        <w:t> </w:t>
      </w:r>
      <w:r>
        <w:rPr/>
        <w:t>Dirección</w:t>
      </w:r>
      <w:r>
        <w:rPr>
          <w:spacing w:val="85"/>
        </w:rPr>
        <w:t> </w:t>
      </w:r>
      <w:r>
        <w:rPr/>
        <w:t>General</w:t>
      </w:r>
      <w:r>
        <w:rPr>
          <w:spacing w:val="85"/>
        </w:rPr>
        <w:t> </w:t>
      </w:r>
      <w:r>
        <w:rPr/>
        <w:t>de</w:t>
      </w:r>
      <w:r>
        <w:rPr>
          <w:spacing w:val="88"/>
        </w:rPr>
        <w:t> </w:t>
      </w:r>
      <w:r>
        <w:rPr/>
        <w:t>Programación,</w:t>
      </w:r>
    </w:p>
    <w:p>
      <w:pPr>
        <w:pStyle w:val="BodyText"/>
        <w:spacing w:line="178" w:lineRule="exact"/>
        <w:ind w:left="118"/>
      </w:pPr>
      <w:r>
        <w:rPr/>
        <w:t>Organización</w:t>
      </w:r>
      <w:r>
        <w:rPr>
          <w:spacing w:val="23"/>
        </w:rPr>
        <w:t> </w:t>
      </w:r>
      <w:r>
        <w:rPr/>
        <w:t>y</w:t>
      </w:r>
      <w:r>
        <w:rPr>
          <w:spacing w:val="15"/>
        </w:rPr>
        <w:t> </w:t>
      </w:r>
      <w:r>
        <w:rPr/>
        <w:t>Presupuesto</w:t>
      </w:r>
      <w:r>
        <w:rPr>
          <w:spacing w:val="18"/>
        </w:rPr>
        <w:t> </w:t>
      </w:r>
      <w:r>
        <w:rPr/>
        <w:t>o</w:t>
      </w:r>
      <w:r>
        <w:rPr>
          <w:spacing w:val="19"/>
        </w:rPr>
        <w:t> </w:t>
      </w:r>
      <w:r>
        <w:rPr/>
        <w:t>su</w:t>
      </w:r>
      <w:r>
        <w:rPr>
          <w:spacing w:val="18"/>
        </w:rPr>
        <w:t> </w:t>
      </w:r>
      <w:r>
        <w:rPr/>
        <w:t>equivalente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cada</w:t>
      </w:r>
      <w:r>
        <w:rPr>
          <w:spacing w:val="19"/>
        </w:rPr>
        <w:t> </w:t>
      </w:r>
      <w:r>
        <w:rPr/>
        <w:t>dependencia,</w:t>
      </w:r>
      <w:r>
        <w:rPr>
          <w:spacing w:val="18"/>
        </w:rPr>
        <w:t> </w:t>
      </w:r>
      <w:r>
        <w:rPr/>
        <w:t>autorizará</w:t>
      </w:r>
      <w:r>
        <w:rPr>
          <w:spacing w:val="21"/>
        </w:rPr>
        <w:t> </w:t>
      </w:r>
      <w:r>
        <w:rPr/>
        <w:t>bajo</w:t>
      </w:r>
      <w:r>
        <w:rPr>
          <w:spacing w:val="19"/>
        </w:rPr>
        <w:t> </w:t>
      </w:r>
      <w:r>
        <w:rPr/>
        <w:t>su</w:t>
      </w:r>
      <w:r>
        <w:rPr>
          <w:spacing w:val="18"/>
        </w:rPr>
        <w:t> </w:t>
      </w:r>
      <w:r>
        <w:rPr/>
        <w:t>responsabilidad</w:t>
      </w:r>
    </w:p>
    <w:p>
      <w:pPr>
        <w:pStyle w:val="BodyText"/>
        <w:ind w:left="118" w:right="120"/>
      </w:pPr>
      <w:r>
        <w:rPr/>
        <w:t>las</w:t>
      </w:r>
      <w:r>
        <w:rPr>
          <w:spacing w:val="41"/>
        </w:rPr>
        <w:t> </w:t>
      </w:r>
      <w:r>
        <w:rPr/>
        <w:t>adecuaciones</w:t>
      </w:r>
      <w:r>
        <w:rPr>
          <w:spacing w:val="42"/>
        </w:rPr>
        <w:t> </w:t>
      </w:r>
      <w:r>
        <w:rPr/>
        <w:t>presupuestarias</w:t>
      </w:r>
      <w:r>
        <w:rPr>
          <w:spacing w:val="42"/>
        </w:rPr>
        <w:t> </w:t>
      </w:r>
      <w:r>
        <w:rPr/>
        <w:t>internas.</w:t>
      </w:r>
      <w:r>
        <w:rPr>
          <w:spacing w:val="41"/>
        </w:rPr>
        <w:t> </w:t>
      </w:r>
      <w:r>
        <w:rPr/>
        <w:t>Las</w:t>
      </w:r>
      <w:r>
        <w:rPr>
          <w:spacing w:val="42"/>
        </w:rPr>
        <w:t> </w:t>
      </w:r>
      <w:r>
        <w:rPr/>
        <w:t>adecuaciones</w:t>
      </w:r>
      <w:r>
        <w:rPr>
          <w:spacing w:val="42"/>
        </w:rPr>
        <w:t> </w:t>
      </w:r>
      <w:r>
        <w:rPr/>
        <w:t>presupuestarias</w:t>
      </w:r>
      <w:r>
        <w:rPr>
          <w:spacing w:val="44"/>
        </w:rPr>
        <w:t> </w:t>
      </w:r>
      <w:r>
        <w:rPr/>
        <w:t>internas</w:t>
      </w:r>
      <w:r>
        <w:rPr>
          <w:spacing w:val="42"/>
        </w:rPr>
        <w:t> </w:t>
      </w:r>
      <w:r>
        <w:rPr/>
        <w:t>de</w:t>
      </w:r>
      <w:r>
        <w:rPr>
          <w:spacing w:val="43"/>
        </w:rPr>
        <w:t> </w:t>
      </w:r>
      <w:r>
        <w:rPr/>
        <w:t>los</w:t>
      </w:r>
      <w:r>
        <w:rPr>
          <w:spacing w:val="42"/>
        </w:rPr>
        <w:t> </w:t>
      </w:r>
      <w:r>
        <w:rPr/>
        <w:t>ramos</w:t>
      </w:r>
      <w:r>
        <w:rPr>
          <w:spacing w:val="-53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autorizadas por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unidades responsables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administren.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/>
        <w:t>Las dependencias, durante el ejercicio fiscal de que se trate, registrarán en el módulo correspondiente</w:t>
      </w:r>
      <w:r>
        <w:rPr>
          <w:spacing w:val="-53"/>
        </w:rPr>
        <w:t> </w:t>
      </w:r>
      <w:r>
        <w:rPr/>
        <w:t>del sistema de control de las adecuaciones presupuestarias sus adecuaciones presupuestarias internas.</w:t>
      </w:r>
      <w:r>
        <w:rPr>
          <w:spacing w:val="1"/>
        </w:rPr>
        <w:t> </w:t>
      </w:r>
      <w:r>
        <w:rPr/>
        <w:t>Excepcionalmente,</w:t>
      </w:r>
      <w:r>
        <w:rPr>
          <w:spacing w:val="31"/>
        </w:rPr>
        <w:t> </w:t>
      </w:r>
      <w:r>
        <w:rPr/>
        <w:t>las</w:t>
      </w:r>
      <w:r>
        <w:rPr>
          <w:spacing w:val="32"/>
        </w:rPr>
        <w:t> </w:t>
      </w:r>
      <w:r>
        <w:rPr/>
        <w:t>adecuaciones</w:t>
      </w:r>
      <w:r>
        <w:rPr>
          <w:spacing w:val="32"/>
        </w:rPr>
        <w:t> </w:t>
      </w:r>
      <w:r>
        <w:rPr/>
        <w:t>presupuestarias</w:t>
      </w:r>
      <w:r>
        <w:rPr>
          <w:spacing w:val="32"/>
        </w:rPr>
        <w:t> </w:t>
      </w:r>
      <w:r>
        <w:rPr/>
        <w:t>correspondientes</w:t>
      </w:r>
      <w:r>
        <w:rPr>
          <w:spacing w:val="32"/>
        </w:rPr>
        <w:t> </w:t>
      </w:r>
      <w:r>
        <w:rPr/>
        <w:t>al</w:t>
      </w:r>
      <w:r>
        <w:rPr>
          <w:spacing w:val="30"/>
        </w:rPr>
        <w:t> </w:t>
      </w:r>
      <w:r>
        <w:rPr/>
        <w:t>mes</w:t>
      </w:r>
      <w:r>
        <w:rPr>
          <w:spacing w:val="30"/>
        </w:rPr>
        <w:t> </w:t>
      </w:r>
      <w:r>
        <w:rPr/>
        <w:t>de</w:t>
      </w:r>
      <w:r>
        <w:rPr>
          <w:spacing w:val="32"/>
        </w:rPr>
        <w:t> </w:t>
      </w:r>
      <w:r>
        <w:rPr/>
        <w:t>diciembre,</w:t>
      </w:r>
      <w:r>
        <w:rPr>
          <w:spacing w:val="31"/>
        </w:rPr>
        <w:t> </w:t>
      </w:r>
      <w:r>
        <w:rPr/>
        <w:t>incluidas</w:t>
      </w:r>
      <w:r>
        <w:rPr>
          <w:spacing w:val="-53"/>
        </w:rPr>
        <w:t> </w:t>
      </w:r>
      <w:r>
        <w:rPr/>
        <w:t>las de regularización al cierre del ejercicio, se podrán registrar en dicho sistema a más tardar el último día</w:t>
      </w:r>
      <w:r>
        <w:rPr>
          <w:spacing w:val="-53"/>
        </w:rPr>
        <w:t> </w:t>
      </w:r>
      <w:r>
        <w:rPr/>
        <w:t>hábil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fiscal.</w:t>
      </w:r>
    </w:p>
    <w:p>
      <w:pPr>
        <w:pStyle w:val="BodyText"/>
        <w:spacing w:before="8"/>
        <w:rPr>
          <w:sz w:val="11"/>
        </w:rPr>
      </w:pPr>
    </w:p>
    <w:p>
      <w:pPr>
        <w:spacing w:line="252" w:lineRule="exact"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adecuaciones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entidades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0"/>
        </w:rPr>
        <w:t> </w:t>
      </w:r>
      <w:r>
        <w:rPr>
          <w:rFonts w:ascii="Arial" w:hAnsi="Arial"/>
          <w:b/>
        </w:rPr>
        <w:t>98.</w:t>
      </w:r>
      <w:r>
        <w:rPr>
          <w:rFonts w:ascii="Arial" w:hAnsi="Arial"/>
          <w:b/>
          <w:spacing w:val="31"/>
        </w:rPr>
        <w:t> </w:t>
      </w:r>
      <w:r>
        <w:rPr/>
        <w:t>Las</w:t>
      </w:r>
      <w:r>
        <w:rPr>
          <w:spacing w:val="31"/>
        </w:rPr>
        <w:t> </w:t>
      </w:r>
      <w:r>
        <w:rPr/>
        <w:t>adecuaciones</w:t>
      </w:r>
      <w:r>
        <w:rPr>
          <w:spacing w:val="29"/>
        </w:rPr>
        <w:t> </w:t>
      </w:r>
      <w:r>
        <w:rPr/>
        <w:t>presupuestarias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flujo</w:t>
      </w:r>
      <w:r>
        <w:rPr>
          <w:spacing w:val="34"/>
        </w:rPr>
        <w:t> </w:t>
      </w:r>
      <w:r>
        <w:rPr/>
        <w:t>de</w:t>
      </w:r>
      <w:r>
        <w:rPr>
          <w:spacing w:val="29"/>
        </w:rPr>
        <w:t> </w:t>
      </w:r>
      <w:r>
        <w:rPr/>
        <w:t>efectivo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las</w:t>
      </w:r>
      <w:r>
        <w:rPr>
          <w:spacing w:val="31"/>
        </w:rPr>
        <w:t> </w:t>
      </w:r>
      <w:r>
        <w:rPr/>
        <w:t>entidades,</w:t>
      </w:r>
      <w:r>
        <w:rPr>
          <w:spacing w:val="30"/>
        </w:rPr>
        <w:t> </w:t>
      </w:r>
      <w:r>
        <w:rPr/>
        <w:t>serán</w:t>
      </w:r>
      <w:r>
        <w:rPr>
          <w:spacing w:val="28"/>
        </w:rPr>
        <w:t> </w:t>
      </w:r>
      <w:r>
        <w:rPr/>
        <w:t>con</w:t>
      </w:r>
      <w:r>
        <w:rPr>
          <w:spacing w:val="30"/>
        </w:rPr>
        <w:t> </w:t>
      </w:r>
      <w:r>
        <w:rPr/>
        <w:t>el</w:t>
      </w:r>
      <w:r>
        <w:rPr>
          <w:spacing w:val="-53"/>
        </w:rPr>
        <w:t> </w:t>
      </w:r>
      <w:r>
        <w:rPr/>
        <w:t>nivel</w:t>
      </w:r>
      <w:r>
        <w:rPr>
          <w:spacing w:val="-2"/>
        </w:rPr>
        <w:t> </w:t>
      </w:r>
      <w:r>
        <w:rPr/>
        <w:t>de desagregación que solicite</w:t>
      </w:r>
      <w:r>
        <w:rPr>
          <w:spacing w:val="-1"/>
        </w:rPr>
        <w:t> </w:t>
      </w:r>
      <w:r>
        <w:rPr/>
        <w:t>la Secretaría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presupuestario.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/>
          <w:b/>
          <w:sz w:val="20"/>
        </w:rPr>
        <w:t>I.</w:t>
      </w:r>
      <w:r>
        <w:rPr>
          <w:rFonts w:ascii="Arial"/>
          <w:b/>
          <w:spacing w:val="-3"/>
          <w:sz w:val="20"/>
        </w:rPr>
        <w:t> </w:t>
      </w:r>
      <w:r>
        <w:rPr>
          <w:sz w:val="20"/>
        </w:rPr>
        <w:t>a </w:t>
      </w:r>
      <w:r>
        <w:rPr>
          <w:rFonts w:ascii="Arial"/>
          <w:b/>
          <w:sz w:val="20"/>
        </w:rPr>
        <w:t>VI.</w:t>
      </w:r>
      <w:r>
        <w:rPr>
          <w:rFonts w:ascii="Arial"/>
          <w:b/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derogan.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Fracciones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derogadas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168" w:space="4356"/>
            <w:col w:w="3116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BodyText"/>
        <w:spacing w:line="242" w:lineRule="auto" w:before="93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99.</w:t>
      </w:r>
      <w:r>
        <w:rPr>
          <w:rFonts w:ascii="Arial" w:hAnsi="Arial"/>
          <w:b/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procedimiento</w:t>
      </w:r>
      <w:r>
        <w:rPr>
          <w:spacing w:val="15"/>
        </w:rPr>
        <w:t> </w:t>
      </w:r>
      <w:r>
        <w:rPr/>
        <w:t>general</w:t>
      </w:r>
      <w:r>
        <w:rPr>
          <w:spacing w:val="15"/>
        </w:rPr>
        <w:t> </w:t>
      </w:r>
      <w:r>
        <w:rPr/>
        <w:t>para</w:t>
      </w:r>
      <w:r>
        <w:rPr>
          <w:spacing w:val="18"/>
        </w:rPr>
        <w:t> </w:t>
      </w:r>
      <w:r>
        <w:rPr/>
        <w:t>las</w:t>
      </w:r>
      <w:r>
        <w:rPr>
          <w:spacing w:val="16"/>
        </w:rPr>
        <w:t> </w:t>
      </w:r>
      <w:r>
        <w:rPr/>
        <w:t>adecuaciones</w:t>
      </w:r>
      <w:r>
        <w:rPr>
          <w:spacing w:val="16"/>
        </w:rPr>
        <w:t> </w:t>
      </w:r>
      <w:r>
        <w:rPr/>
        <w:t>presupuestarias</w:t>
      </w:r>
      <w:r>
        <w:rPr>
          <w:spacing w:val="17"/>
        </w:rPr>
        <w:t> </w:t>
      </w:r>
      <w:r>
        <w:rPr/>
        <w:t>externas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-53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es el</w:t>
      </w:r>
      <w:r>
        <w:rPr>
          <w:spacing w:val="-2"/>
        </w:rPr>
        <w:t> </w:t>
      </w:r>
      <w:r>
        <w:rPr/>
        <w:t>siguiente:</w:t>
      </w:r>
    </w:p>
    <w:p>
      <w:pPr>
        <w:spacing w:after="0" w:line="242" w:lineRule="auto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7"/>
        </w:numPr>
        <w:tabs>
          <w:tab w:pos="838" w:val="left" w:leader="none"/>
          <w:tab w:pos="839" w:val="left" w:leader="none"/>
        </w:tabs>
        <w:spacing w:line="240" w:lineRule="auto" w:before="92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trámite</w:t>
      </w:r>
      <w:r>
        <w:rPr>
          <w:spacing w:val="-3"/>
          <w:sz w:val="20"/>
        </w:rPr>
        <w:t> </w:t>
      </w:r>
      <w:r>
        <w:rPr>
          <w:sz w:val="20"/>
        </w:rPr>
        <w:t>ante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realizará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conducto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dependencia</w:t>
      </w:r>
      <w:r>
        <w:rPr>
          <w:spacing w:val="-1"/>
          <w:sz w:val="20"/>
        </w:rPr>
        <w:t> </w:t>
      </w:r>
      <w:r>
        <w:rPr>
          <w:sz w:val="20"/>
        </w:rPr>
        <w:t>coordinadora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sector;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7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 solicitud deberá justificarse, identificando cada una de las modificaciones en el presupuesto,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calendario</w:t>
      </w:r>
      <w:r>
        <w:rPr>
          <w:spacing w:val="-1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839" w:val="left" w:leader="none"/>
        </w:tabs>
        <w:spacing w:line="240" w:lineRule="auto" w:before="1" w:after="0"/>
        <w:ind w:left="838" w:right="112" w:hanging="432"/>
        <w:jc w:val="both"/>
        <w:rPr>
          <w:sz w:val="20"/>
        </w:rPr>
      </w:pPr>
      <w:r>
        <w:rPr>
          <w:sz w:val="20"/>
        </w:rPr>
        <w:t>Tratándose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excedentes,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requerirá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 o informar a ésta sobre la obtención de los mismos, y se podrán autorizar como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adicionales</w:t>
      </w:r>
      <w:r>
        <w:rPr>
          <w:spacing w:val="1"/>
          <w:sz w:val="20"/>
        </w:rPr>
        <w:t> </w:t>
      </w: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ingreso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del balance</w:t>
      </w:r>
      <w:r>
        <w:rPr>
          <w:spacing w:val="1"/>
          <w:sz w:val="20"/>
        </w:rPr>
        <w:t> </w:t>
      </w:r>
      <w:r>
        <w:rPr>
          <w:sz w:val="20"/>
        </w:rPr>
        <w:t>presupuestario;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En los rubros de endeudamiento o de intermediación financiera se requerirá la previa opinión o</w:t>
      </w:r>
      <w:r>
        <w:rPr>
          <w:spacing w:val="1"/>
          <w:sz w:val="20"/>
        </w:rPr>
        <w:t> </w:t>
      </w:r>
      <w:r>
        <w:rPr>
          <w:sz w:val="20"/>
        </w:rPr>
        <w:t>autorización de</w:t>
      </w:r>
      <w:r>
        <w:rPr>
          <w:spacing w:val="1"/>
          <w:sz w:val="20"/>
        </w:rPr>
        <w:t> </w:t>
      </w:r>
      <w:r>
        <w:rPr>
          <w:sz w:val="20"/>
        </w:rPr>
        <w:t>las áreas</w:t>
      </w:r>
      <w:r>
        <w:rPr>
          <w:spacing w:val="-1"/>
          <w:sz w:val="20"/>
        </w:rPr>
        <w:t> </w:t>
      </w:r>
      <w:r>
        <w:rPr>
          <w:sz w:val="20"/>
        </w:rPr>
        <w:t>competentes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839" w:val="left" w:leader="none"/>
        </w:tabs>
        <w:spacing w:line="240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Las modificaciones al balance financiero de las entidades deberán considerar además de las</w:t>
      </w:r>
      <w:r>
        <w:rPr>
          <w:spacing w:val="1"/>
          <w:sz w:val="20"/>
        </w:rPr>
        <w:t> </w:t>
      </w:r>
      <w:r>
        <w:rPr>
          <w:sz w:val="20"/>
        </w:rPr>
        <w:t>políticas de gasto, el principio de compensación o el marco del cumplimiento del balance público,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7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Las modificaciones que impliquen incrementos al presupuesto total regularizable de servicios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sujetarán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previsto</w:t>
      </w:r>
      <w:r>
        <w:rPr>
          <w:spacing w:val="1"/>
          <w:sz w:val="20"/>
        </w:rPr>
        <w:t> </w:t>
      </w:r>
      <w:r>
        <w:rPr>
          <w:sz w:val="20"/>
        </w:rPr>
        <w:t>en el artículo</w:t>
      </w:r>
      <w:r>
        <w:rPr>
          <w:spacing w:val="-2"/>
          <w:sz w:val="20"/>
        </w:rPr>
        <w:t> </w:t>
      </w:r>
      <w:r>
        <w:rPr>
          <w:sz w:val="20"/>
        </w:rPr>
        <w:t>103</w:t>
      </w:r>
      <w:r>
        <w:rPr>
          <w:spacing w:val="-1"/>
          <w:sz w:val="20"/>
        </w:rPr>
        <w:t> </w:t>
      </w:r>
      <w:r>
        <w:rPr>
          <w:sz w:val="20"/>
        </w:rPr>
        <w:t>de este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Las entidades podrán solicitar adecuaciones presupuestarias externas con cargo a recursos propios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comprendido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hábil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enero</w:t>
      </w:r>
      <w:r>
        <w:rPr>
          <w:spacing w:val="1"/>
        </w:rPr>
        <w:t> </w:t>
      </w:r>
      <w:r>
        <w:rPr/>
        <w:t>y el</w:t>
      </w:r>
      <w:r>
        <w:rPr>
          <w:spacing w:val="1"/>
        </w:rPr>
        <w:t> </w:t>
      </w:r>
      <w:r>
        <w:rPr/>
        <w:t>20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 con excepción de las que ésta determine mediante disposiciones generales y las que se</w:t>
      </w:r>
      <w:r>
        <w:rPr>
          <w:spacing w:val="1"/>
        </w:rPr>
        <w:t> </w:t>
      </w:r>
      <w:r>
        <w:rPr/>
        <w:t>señalan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7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coordinadora de sector que corresponda, determinará la procedencia de las adecuaciones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externas,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comunicará,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presupuestarias, su resolución durante la vigencia del ejercicio, a más tardar el último día hábil de</w:t>
      </w:r>
      <w:r>
        <w:rPr>
          <w:spacing w:val="1"/>
        </w:rPr>
        <w:t> </w:t>
      </w:r>
      <w:r>
        <w:rPr/>
        <w:t>diciembre,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un plazo</w:t>
      </w:r>
      <w:r>
        <w:rPr>
          <w:spacing w:val="-1"/>
        </w:rPr>
        <w:t> </w:t>
      </w:r>
      <w:r>
        <w:rPr/>
        <w:t>no</w:t>
      </w:r>
      <w:r>
        <w:rPr>
          <w:spacing w:val="2"/>
        </w:rPr>
        <w:t> </w:t>
      </w:r>
      <w:r>
        <w:rPr/>
        <w:t>mayor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10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 posteriores a la</w:t>
      </w:r>
      <w:r>
        <w:rPr>
          <w:spacing w:val="-2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solicitud.</w:t>
      </w:r>
    </w:p>
    <w:p>
      <w:pPr>
        <w:spacing w:line="182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27" w:firstLine="288"/>
        <w:jc w:val="both"/>
      </w:pPr>
      <w:r>
        <w:rPr/>
        <w:t>La Secretaría podrá requerir información adicional a la entidad de que se trate cuando las solicitudes</w:t>
      </w:r>
      <w:r>
        <w:rPr>
          <w:spacing w:val="1"/>
        </w:rPr>
        <w:t> </w:t>
      </w:r>
      <w:r>
        <w:rPr/>
        <w:t>de adecuaciones presupuestarias necesiten datos complementarios para su resolución, lo cual volverá a</w:t>
      </w:r>
      <w:r>
        <w:rPr>
          <w:spacing w:val="1"/>
        </w:rPr>
        <w:t> </w:t>
      </w:r>
      <w:r>
        <w:rPr/>
        <w:t>iniciar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correspondiente.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Las solicitudes de adecuaciones presupuestarias externas correspondientes a la regularización de</w:t>
      </w:r>
      <w:r>
        <w:rPr>
          <w:spacing w:val="1"/>
        </w:rPr>
        <w:t> </w:t>
      </w:r>
      <w:r>
        <w:rPr/>
        <w:t>operaciones presupuestarias devengadas, excepcionalmente se podrán presentar por las entidades a la</w:t>
      </w:r>
      <w:r>
        <w:rPr>
          <w:spacing w:val="1"/>
        </w:rPr>
        <w:t> </w:t>
      </w:r>
      <w:r>
        <w:rPr/>
        <w:t>Secretaría, a través de su dependencia coordinadora de sector, a más tardar el último día hábil de enero</w:t>
      </w:r>
      <w:r>
        <w:rPr>
          <w:spacing w:val="1"/>
        </w:rPr>
        <w:t> </w:t>
      </w:r>
      <w:r>
        <w:rPr/>
        <w:t>del siguiente ejercicio fiscal, para su resolución dentro de los 12 días hábiles siguientes a la presentación</w:t>
      </w:r>
      <w:r>
        <w:rPr>
          <w:spacing w:val="1"/>
        </w:rPr>
        <w:t> </w:t>
      </w:r>
      <w:r>
        <w:rPr/>
        <w:t>de las solicitudes, cuando correspondan a situaciones supervenientes, exclusivamente para cargos por</w:t>
      </w:r>
      <w:r>
        <w:rPr>
          <w:spacing w:val="1"/>
        </w:rPr>
        <w:t> </w:t>
      </w:r>
      <w:r>
        <w:rPr/>
        <w:t>diferencias cambiarias,</w:t>
      </w:r>
      <w:r>
        <w:rPr>
          <w:spacing w:val="1"/>
        </w:rPr>
        <w:t> </w:t>
      </w:r>
      <w:r>
        <w:rPr/>
        <w:t>variaciones en tasas de interés, atención de siniestros, indemnizaciones</w:t>
      </w:r>
      <w:r>
        <w:rPr>
          <w:spacing w:val="55"/>
        </w:rPr>
        <w:t> </w:t>
      </w:r>
      <w:r>
        <w:rPr/>
        <w:t>por</w:t>
      </w:r>
      <w:r>
        <w:rPr>
          <w:spacing w:val="1"/>
        </w:rPr>
        <w:t> </w:t>
      </w:r>
      <w:r>
        <w:rPr/>
        <w:t>daños</w:t>
      </w:r>
      <w:r>
        <w:rPr>
          <w:spacing w:val="24"/>
        </w:rPr>
        <w:t> </w:t>
      </w:r>
      <w:r>
        <w:rPr/>
        <w:t>causados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población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al</w:t>
      </w:r>
      <w:r>
        <w:rPr>
          <w:spacing w:val="22"/>
        </w:rPr>
        <w:t> </w:t>
      </w:r>
      <w:r>
        <w:rPr/>
        <w:t>medio</w:t>
      </w:r>
      <w:r>
        <w:rPr>
          <w:spacing w:val="23"/>
        </w:rPr>
        <w:t> </w:t>
      </w:r>
      <w:r>
        <w:rPr/>
        <w:t>ambiente,</w:t>
      </w:r>
      <w:r>
        <w:rPr>
          <w:spacing w:val="23"/>
        </w:rPr>
        <w:t> </w:t>
      </w:r>
      <w:r>
        <w:rPr/>
        <w:t>así</w:t>
      </w:r>
      <w:r>
        <w:rPr>
          <w:spacing w:val="23"/>
        </w:rPr>
        <w:t> </w:t>
      </w:r>
      <w:r>
        <w:rPr/>
        <w:t>como</w:t>
      </w:r>
      <w:r>
        <w:rPr>
          <w:spacing w:val="23"/>
        </w:rPr>
        <w:t> </w:t>
      </w:r>
      <w:r>
        <w:rPr/>
        <w:t>obligaciones</w:t>
      </w:r>
      <w:r>
        <w:rPr>
          <w:spacing w:val="24"/>
        </w:rPr>
        <w:t> </w:t>
      </w:r>
      <w:r>
        <w:rPr/>
        <w:t>derivadas</w:t>
      </w:r>
      <w:r>
        <w:rPr>
          <w:spacing w:val="25"/>
        </w:rPr>
        <w:t> </w:t>
      </w:r>
      <w:r>
        <w:rPr/>
        <w:t>de</w:t>
      </w:r>
      <w:r>
        <w:rPr>
          <w:spacing w:val="23"/>
        </w:rPr>
        <w:t> </w:t>
      </w:r>
      <w:r>
        <w:rPr/>
        <w:t>ley,</w:t>
      </w:r>
      <w:r>
        <w:rPr>
          <w:spacing w:val="23"/>
        </w:rPr>
        <w:t> </w:t>
      </w:r>
      <w:r>
        <w:rPr/>
        <w:t>siempre</w:t>
      </w:r>
      <w:r>
        <w:rPr>
          <w:spacing w:val="-53"/>
        </w:rPr>
        <w:t> </w:t>
      </w:r>
      <w:r>
        <w:rPr/>
        <w:t>que se trate de operaciones que se hayan realizado, contabilizado y consignado en los registros internos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flujo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efectivo</w:t>
      </w:r>
      <w:r>
        <w:rPr>
          <w:spacing w:val="1"/>
        </w:rPr>
        <w:t> </w:t>
      </w:r>
      <w:r>
        <w:rPr/>
        <w:t>al 31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ind w:left="118" w:right="117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gestionar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autorizaciones</w:t>
      </w:r>
      <w:r>
        <w:rPr>
          <w:spacing w:val="1"/>
        </w:rPr>
        <w:t> </w:t>
      </w:r>
      <w:r>
        <w:rPr/>
        <w:t>correspondientes, los titulares de las entidades podrán solicitar la autorización global del órgano de</w:t>
      </w:r>
      <w:r>
        <w:rPr>
          <w:spacing w:val="1"/>
        </w:rPr>
        <w:t> </w:t>
      </w:r>
      <w:r>
        <w:rPr/>
        <w:t>gobierno</w:t>
      </w:r>
      <w:r>
        <w:rPr>
          <w:spacing w:val="6"/>
        </w:rPr>
        <w:t> </w:t>
      </w:r>
      <w:r>
        <w:rPr/>
        <w:t>respecto</w:t>
      </w:r>
      <w:r>
        <w:rPr>
          <w:spacing w:val="4"/>
        </w:rPr>
        <w:t> </w:t>
      </w:r>
      <w:r>
        <w:rPr/>
        <w:t>de</w:t>
      </w:r>
      <w:r>
        <w:rPr>
          <w:spacing w:val="6"/>
        </w:rPr>
        <w:t> </w:t>
      </w:r>
      <w:r>
        <w:rPr/>
        <w:t>las</w:t>
      </w:r>
      <w:r>
        <w:rPr>
          <w:spacing w:val="5"/>
        </w:rPr>
        <w:t> </w:t>
      </w:r>
      <w:r>
        <w:rPr/>
        <w:t>modificaciones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sus</w:t>
      </w:r>
      <w:r>
        <w:rPr>
          <w:spacing w:val="7"/>
        </w:rPr>
        <w:t> </w:t>
      </w:r>
      <w:r>
        <w:rPr/>
        <w:t>presupuestos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flujo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efectivo</w:t>
      </w:r>
      <w:r>
        <w:rPr>
          <w:spacing w:val="9"/>
        </w:rPr>
        <w:t> </w:t>
      </w:r>
      <w:r>
        <w:rPr/>
        <w:t>que</w:t>
      </w:r>
      <w:r>
        <w:rPr>
          <w:spacing w:val="6"/>
        </w:rPr>
        <w:t> </w:t>
      </w:r>
      <w:r>
        <w:rPr/>
        <w:t>deban</w:t>
      </w:r>
      <w:r>
        <w:rPr>
          <w:spacing w:val="6"/>
        </w:rPr>
        <w:t> </w:t>
      </w:r>
      <w:r>
        <w:rPr/>
        <w:t>realizarse</w:t>
      </w:r>
      <w:r>
        <w:rPr>
          <w:spacing w:val="6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7"/>
        <w:jc w:val="both"/>
      </w:pPr>
      <w:r>
        <w:rPr/>
        <w:t>manera regular, entre otras aquéllas relativas a los subsidios, transferencias y medidas de austeridad. Lo</w:t>
      </w:r>
      <w:r>
        <w:rPr>
          <w:spacing w:val="1"/>
        </w:rPr>
        <w:t> </w:t>
      </w:r>
      <w:r>
        <w:rPr/>
        <w:t>anterior, sin perjuicio de que el propio órgano de gobierno determine los casos que requieran de la</w:t>
      </w:r>
      <w:r>
        <w:rPr>
          <w:spacing w:val="1"/>
        </w:rPr>
        <w:t> </w:t>
      </w:r>
      <w:r>
        <w:rPr/>
        <w:t>autorización específica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continuar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trámite.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5" w:firstLine="288"/>
      </w:pPr>
      <w:r>
        <w:rPr/>
        <w:t>Los</w:t>
      </w:r>
      <w:r>
        <w:rPr>
          <w:spacing w:val="44"/>
        </w:rPr>
        <w:t> </w:t>
      </w:r>
      <w:r>
        <w:rPr/>
        <w:t>flujos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/>
        <w:t>efectivo</w:t>
      </w:r>
      <w:r>
        <w:rPr>
          <w:spacing w:val="43"/>
        </w:rPr>
        <w:t> </w:t>
      </w:r>
      <w:r>
        <w:rPr/>
        <w:t>que,</w:t>
      </w:r>
      <w:r>
        <w:rPr>
          <w:spacing w:val="43"/>
        </w:rPr>
        <w:t> </w:t>
      </w:r>
      <w:r>
        <w:rPr/>
        <w:t>en</w:t>
      </w:r>
      <w:r>
        <w:rPr>
          <w:spacing w:val="43"/>
        </w:rPr>
        <w:t> </w:t>
      </w:r>
      <w:r>
        <w:rPr/>
        <w:t>su</w:t>
      </w:r>
      <w:r>
        <w:rPr>
          <w:spacing w:val="45"/>
        </w:rPr>
        <w:t> </w:t>
      </w:r>
      <w:r>
        <w:rPr/>
        <w:t>caso,</w:t>
      </w:r>
      <w:r>
        <w:rPr>
          <w:spacing w:val="43"/>
        </w:rPr>
        <w:t> </w:t>
      </w:r>
      <w:r>
        <w:rPr/>
        <w:t>resulten</w:t>
      </w:r>
      <w:r>
        <w:rPr>
          <w:spacing w:val="43"/>
        </w:rPr>
        <w:t> </w:t>
      </w:r>
      <w:r>
        <w:rPr/>
        <w:t>modificados</w:t>
      </w:r>
      <w:r>
        <w:rPr>
          <w:spacing w:val="44"/>
        </w:rPr>
        <w:t> </w:t>
      </w:r>
      <w:r>
        <w:rPr/>
        <w:t>en</w:t>
      </w:r>
      <w:r>
        <w:rPr>
          <w:spacing w:val="46"/>
        </w:rPr>
        <w:t> </w:t>
      </w:r>
      <w:r>
        <w:rPr/>
        <w:t>los</w:t>
      </w:r>
      <w:r>
        <w:rPr>
          <w:spacing w:val="44"/>
        </w:rPr>
        <w:t> </w:t>
      </w:r>
      <w:r>
        <w:rPr/>
        <w:t>términos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este</w:t>
      </w:r>
      <w:r>
        <w:rPr>
          <w:spacing w:val="42"/>
        </w:rPr>
        <w:t> </w:t>
      </w:r>
      <w:r>
        <w:rPr/>
        <w:t>artículo</w:t>
      </w:r>
      <w:r>
        <w:rPr>
          <w:spacing w:val="46"/>
        </w:rPr>
        <w:t> </w:t>
      </w:r>
      <w:r>
        <w:rPr/>
        <w:t>se</w:t>
      </w:r>
      <w:r>
        <w:rPr>
          <w:spacing w:val="-53"/>
        </w:rPr>
        <w:t> </w:t>
      </w:r>
      <w:r>
        <w:rPr/>
        <w:t>considerarán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integración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7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nacionales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-53"/>
        </w:rPr>
        <w:t> </w:t>
      </w:r>
      <w:r>
        <w:rPr/>
        <w:t>Agropecuario, Rural, Forestal y Pesquero, las adecuaciones presupuestarias externas en materia de</w:t>
      </w:r>
      <w:r>
        <w:rPr>
          <w:spacing w:val="1"/>
        </w:rPr>
        <w:t> </w:t>
      </w:r>
      <w:r>
        <w:rPr/>
        <w:t>servicios personales a que se refiere el artículo 59 de la Ley, se sujetarán a los requisitos y procedimiento</w:t>
      </w:r>
      <w:r>
        <w:rPr>
          <w:spacing w:val="-53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que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tal efecto</w:t>
      </w:r>
      <w:r>
        <w:rPr>
          <w:spacing w:val="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Artículo 100. </w:t>
      </w:r>
      <w:r>
        <w:rPr/>
        <w:t>Las adecuaciones presupuestarias no comprendidas en el artículo 59 de la Ley se</w:t>
      </w:r>
      <w:r>
        <w:rPr>
          <w:spacing w:val="1"/>
        </w:rPr>
        <w:t> </w:t>
      </w:r>
      <w:r>
        <w:rPr/>
        <w:t>considerarán</w:t>
      </w:r>
      <w:r>
        <w:rPr>
          <w:spacing w:val="-2"/>
        </w:rPr>
        <w:t> </w:t>
      </w:r>
      <w:r>
        <w:rPr/>
        <w:t>adecuaciones internas.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Las entidades informarán sus adecuaciones presupuestarias internas a la Secretaría, a través de los</w:t>
      </w:r>
      <w:r>
        <w:rPr>
          <w:spacing w:val="1"/>
        </w:rPr>
        <w:t> </w:t>
      </w:r>
      <w:r>
        <w:rPr/>
        <w:t>medios que ésta determine, a nivel de los rubros de la carátula de flujo de efectivo a partir del primer día</w:t>
      </w:r>
      <w:r>
        <w:rPr>
          <w:spacing w:val="1"/>
        </w:rPr>
        <w:t> </w:t>
      </w:r>
      <w:r>
        <w:rPr/>
        <w:t>hábil de enero</w:t>
      </w:r>
      <w:r>
        <w:rPr>
          <w:spacing w:val="55"/>
        </w:rPr>
        <w:t> </w:t>
      </w:r>
      <w:r>
        <w:rPr/>
        <w:t>y hasta el último día hábil de diciembre. Aquéllas correspondientes al mes de diciembre,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podrán</w:t>
      </w:r>
      <w:r>
        <w:rPr>
          <w:spacing w:val="-2"/>
        </w:rPr>
        <w:t> </w:t>
      </w:r>
      <w:r>
        <w:rPr/>
        <w:t>informar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2"/>
        </w:rPr>
        <w:t> </w:t>
      </w:r>
      <w:r>
        <w:rPr/>
        <w:t>día hábil de enero</w:t>
      </w:r>
      <w:r>
        <w:rPr>
          <w:spacing w:val="2"/>
        </w:rPr>
        <w:t> </w:t>
      </w:r>
      <w:r>
        <w:rPr/>
        <w:t>del</w:t>
      </w:r>
      <w:r>
        <w:rPr>
          <w:spacing w:val="-3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fiscal.</w:t>
      </w:r>
    </w:p>
    <w:p>
      <w:pPr>
        <w:pStyle w:val="BodyText"/>
      </w:pP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adecuaciones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movimientos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 servicios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personales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apoyadas,</w:t>
      </w:r>
      <w:r>
        <w:rPr>
          <w:spacing w:val="1"/>
        </w:rPr>
        <w:t> </w:t>
      </w:r>
      <w:r>
        <w:rPr/>
        <w:t>adicionalmente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anteriores en materia de adecuaciones presupuestarias externas, deberán sujetarse a lo siguiente para</w:t>
      </w:r>
      <w:r>
        <w:rPr>
          <w:spacing w:val="1"/>
        </w:rPr>
        <w:t> </w:t>
      </w:r>
      <w:r>
        <w:rPr/>
        <w:t>realizar traspasos de recursos de las medidas salariales y económicas, contando con la autorización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órganos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Los montos determinados para cada una de las medidas salariales y económicas no podrán</w:t>
      </w:r>
      <w:r>
        <w:rPr>
          <w:spacing w:val="1"/>
          <w:sz w:val="20"/>
        </w:rPr>
        <w:t> </w:t>
      </w:r>
      <w:r>
        <w:rPr>
          <w:sz w:val="20"/>
        </w:rPr>
        <w:t>destinarse para cubrir los fines previstos en las otras, salvo cuando se trate de sufragar 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contingente,</w:t>
      </w:r>
      <w:r>
        <w:rPr>
          <w:spacing w:val="1"/>
          <w:sz w:val="20"/>
        </w:rPr>
        <w:t> </w:t>
      </w:r>
      <w:r>
        <w:rPr>
          <w:sz w:val="20"/>
        </w:rPr>
        <w:t>económico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laboral,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8"/>
        </w:numPr>
        <w:tabs>
          <w:tab w:pos="839" w:val="left" w:leader="none"/>
        </w:tabs>
        <w:spacing w:line="240" w:lineRule="auto" w:before="1" w:after="0"/>
        <w:ind w:left="838" w:right="126" w:hanging="432"/>
        <w:jc w:val="both"/>
        <w:rPr>
          <w:sz w:val="20"/>
        </w:rPr>
      </w:pPr>
      <w:r>
        <w:rPr>
          <w:sz w:val="20"/>
        </w:rPr>
        <w:t>Las previsiones salariales y económicas no podrán ser traspasadas a otros ramos, con excepción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traspasos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presupuestario</w:t>
      </w:r>
      <w:r>
        <w:rPr>
          <w:spacing w:val="-1"/>
          <w:sz w:val="20"/>
        </w:rPr>
        <w:t> </w:t>
      </w:r>
      <w:r>
        <w:rPr>
          <w:sz w:val="20"/>
        </w:rPr>
        <w:t>de provisiones</w:t>
      </w:r>
      <w:r>
        <w:rPr>
          <w:spacing w:val="-1"/>
          <w:sz w:val="20"/>
        </w:rPr>
        <w:t> </w:t>
      </w:r>
      <w:r>
        <w:rPr>
          <w:sz w:val="20"/>
        </w:rPr>
        <w:t>salariales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económicas.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Artículo 102. </w:t>
      </w:r>
      <w:r>
        <w:rPr/>
        <w:t>Las entidades no apoyadas, siempre que cuenten con la previa autorización de la</w:t>
      </w:r>
      <w:r>
        <w:rPr>
          <w:spacing w:val="1"/>
        </w:rPr>
        <w:t> </w:t>
      </w:r>
      <w:r>
        <w:rPr/>
        <w:t>Secretaría, podrán traspasar recursos del capítulo de servicios personales a otros capítulos de gasto,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casos: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Cuando se trate de medidas permanentes, siempre que se cancelen las plazas presupuestarias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destinen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incrementar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eficiencia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aprobados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Egresos,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9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Cuando se trate de medidas contingentes de carácter temporal, no recurrentes, siempre que 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destinen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1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movimientos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estructuras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ocupacionales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118" w:right="113" w:firstLine="288"/>
        <w:jc w:val="both"/>
      </w:pPr>
      <w:r>
        <w:rPr>
          <w:rFonts w:ascii="Arial" w:hAnsi="Arial"/>
          <w:b/>
        </w:rPr>
        <w:t>Artículo 103. </w:t>
      </w:r>
      <w:r>
        <w:rPr/>
        <w:t>Los movimientos por creación, modificación, cancelación o cualquier afectación a las</w:t>
      </w:r>
      <w:r>
        <w:rPr>
          <w:spacing w:val="1"/>
        </w:rPr>
        <w:t> </w:t>
      </w:r>
      <w:r>
        <w:rPr/>
        <w:t>plazas, remuneraciones o al presupuesto de servicios personales, se realizarán a través de los sistemas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determinen.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La Secretaría y la Función Pública, en el ámbito de sus respectivas competencias, atenderán 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dependencias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0"/>
        </w:numPr>
        <w:tabs>
          <w:tab w:pos="839" w:val="left" w:leader="none"/>
        </w:tabs>
        <w:spacing w:line="240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La Secretaría al emitir la resolución de viabilidad presupuestaria deberá verificar que la propuesta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encuentre</w:t>
      </w:r>
      <w:r>
        <w:rPr>
          <w:spacing w:val="-3"/>
          <w:sz w:val="20"/>
        </w:rPr>
        <w:t> </w:t>
      </w:r>
      <w:r>
        <w:rPr>
          <w:sz w:val="20"/>
        </w:rPr>
        <w:t>compensada</w:t>
      </w:r>
      <w:r>
        <w:rPr>
          <w:spacing w:val="-2"/>
          <w:sz w:val="20"/>
        </w:rPr>
        <w:t> </w:t>
      </w:r>
      <w:r>
        <w:rPr>
          <w:sz w:val="20"/>
        </w:rPr>
        <w:t>dentro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 personales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incremente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regularizable del ejercicio fiscal inmediato siguiente, salvo que se trate de la creación de plazas</w:t>
      </w:r>
      <w:r>
        <w:rPr>
          <w:spacing w:val="1"/>
          <w:sz w:val="20"/>
        </w:rPr>
        <w:t> </w:t>
      </w:r>
      <w:r>
        <w:rPr>
          <w:sz w:val="20"/>
        </w:rPr>
        <w:t>prevista</w:t>
      </w:r>
      <w:r>
        <w:rPr>
          <w:spacing w:val="11"/>
          <w:sz w:val="20"/>
        </w:rPr>
        <w:t> </w:t>
      </w:r>
      <w:r>
        <w:rPr>
          <w:sz w:val="20"/>
        </w:rPr>
        <w:t>para</w:t>
      </w:r>
      <w:r>
        <w:rPr>
          <w:spacing w:val="11"/>
          <w:sz w:val="20"/>
        </w:rPr>
        <w:t> </w:t>
      </w:r>
      <w:r>
        <w:rPr>
          <w:sz w:val="20"/>
        </w:rPr>
        <w:t>esos</w:t>
      </w:r>
      <w:r>
        <w:rPr>
          <w:spacing w:val="10"/>
          <w:sz w:val="20"/>
        </w:rPr>
        <w:t> </w:t>
      </w:r>
      <w:r>
        <w:rPr>
          <w:sz w:val="20"/>
        </w:rPr>
        <w:t>efectos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Presupuesto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Egresos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ejercicio</w:t>
      </w:r>
      <w:r>
        <w:rPr>
          <w:spacing w:val="10"/>
          <w:sz w:val="20"/>
        </w:rPr>
        <w:t> </w:t>
      </w:r>
      <w:r>
        <w:rPr>
          <w:sz w:val="20"/>
        </w:rPr>
        <w:t>fiscal</w:t>
      </w:r>
      <w:r>
        <w:rPr>
          <w:spacing w:val="7"/>
          <w:sz w:val="20"/>
        </w:rPr>
        <w:t> </w:t>
      </w:r>
      <w:r>
        <w:rPr>
          <w:sz w:val="20"/>
        </w:rPr>
        <w:t>corriente</w:t>
      </w:r>
      <w:r>
        <w:rPr>
          <w:spacing w:val="14"/>
          <w:sz w:val="20"/>
        </w:rPr>
        <w:t> </w:t>
      </w:r>
      <w:r>
        <w:rPr>
          <w:sz w:val="20"/>
        </w:rPr>
        <w:t>y</w:t>
      </w:r>
      <w:r>
        <w:rPr>
          <w:spacing w:val="8"/>
          <w:sz w:val="20"/>
        </w:rPr>
        <w:t> </w:t>
      </w:r>
      <w:r>
        <w:rPr>
          <w:sz w:val="20"/>
        </w:rPr>
        <w:t>evaluará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efecto general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esquema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remuneraciones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 Pública Federal,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60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 Función Pública atenderá las solicitudes relativas a la estructura ocupacional y emitirá el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-4"/>
          <w:sz w:val="20"/>
        </w:rPr>
        <w:t> </w:t>
      </w:r>
      <w:r>
        <w:rPr>
          <w:sz w:val="20"/>
        </w:rPr>
        <w:t>organizacional</w:t>
      </w:r>
      <w:r>
        <w:rPr>
          <w:spacing w:val="-5"/>
          <w:sz w:val="20"/>
        </w:rPr>
        <w:t> </w:t>
      </w:r>
      <w:r>
        <w:rPr>
          <w:sz w:val="20"/>
        </w:rPr>
        <w:t>correspondiente,</w:t>
      </w:r>
      <w:r>
        <w:rPr>
          <w:spacing w:val="-3"/>
          <w:sz w:val="20"/>
        </w:rPr>
        <w:t> </w:t>
      </w:r>
      <w:r>
        <w:rPr>
          <w:sz w:val="20"/>
        </w:rPr>
        <w:t>previo</w:t>
      </w:r>
      <w:r>
        <w:rPr>
          <w:spacing w:val="-2"/>
          <w:sz w:val="20"/>
        </w:rPr>
        <w:t> </w:t>
      </w:r>
      <w:r>
        <w:rPr>
          <w:sz w:val="20"/>
        </w:rPr>
        <w:t>dictamen</w:t>
      </w:r>
      <w:r>
        <w:rPr>
          <w:spacing w:val="-4"/>
          <w:sz w:val="20"/>
        </w:rPr>
        <w:t> </w:t>
      </w:r>
      <w:r>
        <w:rPr>
          <w:sz w:val="20"/>
        </w:rPr>
        <w:t>presupuestario</w:t>
      </w:r>
      <w:r>
        <w:rPr>
          <w:spacing w:val="-3"/>
          <w:sz w:val="20"/>
        </w:rPr>
        <w:t> </w:t>
      </w:r>
      <w:r>
        <w:rPr>
          <w:sz w:val="20"/>
        </w:rPr>
        <w:t>favorable</w:t>
      </w:r>
      <w:r>
        <w:rPr>
          <w:spacing w:val="-2"/>
          <w:sz w:val="20"/>
        </w:rPr>
        <w:t> </w:t>
      </w:r>
      <w:r>
        <w:rPr>
          <w:sz w:val="20"/>
        </w:rPr>
        <w:t>emitido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Secretaría.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Función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procederá 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aprobación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registro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estructura</w:t>
      </w:r>
      <w:r>
        <w:rPr>
          <w:spacing w:val="-3"/>
          <w:sz w:val="20"/>
        </w:rPr>
        <w:t> </w:t>
      </w:r>
      <w:r>
        <w:rPr>
          <w:sz w:val="20"/>
        </w:rPr>
        <w:t>ocupacional.</w:t>
      </w:r>
    </w:p>
    <w:p>
      <w:pPr>
        <w:pStyle w:val="BodyText"/>
        <w:spacing w:before="2"/>
      </w:pPr>
    </w:p>
    <w:p>
      <w:pPr>
        <w:pStyle w:val="BodyText"/>
        <w:ind w:left="118" w:right="122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gestionarán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requiera la propuesta respectiva, a fin de contar con la viabilidad presupuestaria. La operación del</w:t>
      </w:r>
      <w:r>
        <w:rPr>
          <w:spacing w:val="1"/>
        </w:rPr>
        <w:t> </w:t>
      </w:r>
      <w:r>
        <w:rPr/>
        <w:t>movimiento propuesto podrá realizarse una vez que se cuente con la autorización de la Secretaría y 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anteriores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las disposiciones</w:t>
      </w:r>
      <w:r>
        <w:rPr>
          <w:spacing w:val="2"/>
        </w:rPr>
        <w:t> </w:t>
      </w:r>
      <w:r>
        <w:rPr/>
        <w:t>aplicables.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modificaciones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inventario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plazas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plantillas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 personal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 104. </w:t>
      </w:r>
      <w:r>
        <w:rPr/>
        <w:t>Los movimientos a las estructuras orgánicas, ocupacionales y salariales que afecten al</w:t>
      </w:r>
      <w:r>
        <w:rPr>
          <w:spacing w:val="1"/>
        </w:rPr>
        <w:t> </w:t>
      </w:r>
      <w:r>
        <w:rPr/>
        <w:t>inventario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plazas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plantillas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generales que emitan la Secretaría y la Función Pública, en el ámbito de sus respectivas</w:t>
      </w:r>
      <w:r>
        <w:rPr>
          <w:spacing w:val="1"/>
        </w:rPr>
        <w:t> </w:t>
      </w:r>
      <w:r>
        <w:rPr/>
        <w:t>competencias,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medios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respectivos,</w:t>
      </w:r>
      <w:r>
        <w:rPr>
          <w:spacing w:val="-2"/>
        </w:rPr>
        <w:t> </w:t>
      </w:r>
      <w:r>
        <w:rPr/>
        <w:t>observando la</w:t>
      </w:r>
      <w:r>
        <w:rPr>
          <w:spacing w:val="-2"/>
        </w:rPr>
        <w:t> </w:t>
      </w:r>
      <w:r>
        <w:rPr/>
        <w:t>secuencia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61"/>
        </w:numPr>
        <w:tabs>
          <w:tab w:pos="911" w:val="left" w:leader="none"/>
        </w:tabs>
        <w:spacing w:line="240" w:lineRule="auto" w:before="0" w:after="0"/>
        <w:ind w:left="910" w:right="115" w:hanging="504"/>
        <w:jc w:val="both"/>
        <w:rPr>
          <w:sz w:val="20"/>
        </w:rPr>
      </w:pPr>
      <w:r>
        <w:rPr>
          <w:sz w:val="20"/>
        </w:rPr>
        <w:t>La dependencia o entidad deberá presentar ante la Secretaría la información presupuestaria, y</w:t>
      </w:r>
      <w:r>
        <w:rPr>
          <w:spacing w:val="1"/>
          <w:sz w:val="20"/>
        </w:rPr>
        <w:t> </w:t>
      </w:r>
      <w:r>
        <w:rPr>
          <w:sz w:val="20"/>
        </w:rPr>
        <w:t>en los casos de cambio de grupo o de grado o creación de puestos se acompañará el dictamen</w:t>
      </w:r>
      <w:r>
        <w:rPr>
          <w:spacing w:val="1"/>
          <w:sz w:val="20"/>
        </w:rPr>
        <w:t> </w:t>
      </w:r>
      <w:r>
        <w:rPr>
          <w:sz w:val="20"/>
        </w:rPr>
        <w:t>de validación emitido por el correspondiente sistema de valuación de puestos autorizado por la</w:t>
      </w:r>
      <w:r>
        <w:rPr>
          <w:spacing w:val="1"/>
          <w:sz w:val="20"/>
        </w:rPr>
        <w:t> </w:t>
      </w:r>
      <w:r>
        <w:rPr>
          <w:sz w:val="20"/>
        </w:rPr>
        <w:t>Función Pública, a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emita,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 el</w:t>
      </w:r>
      <w:r>
        <w:rPr>
          <w:spacing w:val="-1"/>
          <w:sz w:val="20"/>
        </w:rPr>
        <w:t> </w:t>
      </w:r>
      <w:r>
        <w:rPr>
          <w:sz w:val="20"/>
        </w:rPr>
        <w:t>dictamen</w:t>
      </w:r>
      <w:r>
        <w:rPr>
          <w:spacing w:val="-2"/>
          <w:sz w:val="20"/>
        </w:rPr>
        <w:t> </w:t>
      </w:r>
      <w:r>
        <w:rPr>
          <w:sz w:val="20"/>
        </w:rPr>
        <w:t>presupuestario</w:t>
      </w:r>
      <w:r>
        <w:rPr>
          <w:spacing w:val="-2"/>
          <w:sz w:val="20"/>
        </w:rPr>
        <w:t> </w:t>
      </w:r>
      <w:r>
        <w:rPr>
          <w:sz w:val="20"/>
        </w:rPr>
        <w:t>respectivo;</w:t>
      </w:r>
    </w:p>
    <w:p>
      <w:pPr>
        <w:spacing w:line="183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61"/>
        </w:numPr>
        <w:tabs>
          <w:tab w:pos="911" w:val="left" w:leader="none"/>
        </w:tabs>
        <w:spacing w:line="240" w:lineRule="auto" w:before="1" w:after="0"/>
        <w:ind w:left="910" w:right="119" w:hanging="504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comunicará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resultado de su dictamen presupuestario. De ser favorable dicho dictamen, la dependencia 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tramitar,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adecuaciones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-1"/>
          <w:sz w:val="20"/>
        </w:rPr>
        <w:t> </w:t>
      </w:r>
      <w:r>
        <w:rPr>
          <w:sz w:val="20"/>
        </w:rPr>
        <w:t>correspondientes;</w:t>
      </w:r>
    </w:p>
    <w:p>
      <w:pPr>
        <w:spacing w:line="183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61"/>
        </w:numPr>
        <w:tabs>
          <w:tab w:pos="911" w:val="left" w:leader="none"/>
        </w:tabs>
        <w:spacing w:line="240" w:lineRule="auto" w:before="0" w:after="0"/>
        <w:ind w:left="910" w:right="125" w:hanging="504"/>
        <w:jc w:val="both"/>
        <w:rPr>
          <w:sz w:val="20"/>
        </w:rPr>
      </w:pPr>
      <w:r>
        <w:rPr>
          <w:sz w:val="20"/>
        </w:rPr>
        <w:t>Las dependencias y entidades presentarán ante la Función Pública, en los medios que ésta</w:t>
      </w:r>
      <w:r>
        <w:rPr>
          <w:spacing w:val="1"/>
          <w:sz w:val="20"/>
        </w:rPr>
        <w:t> </w:t>
      </w:r>
      <w:r>
        <w:rPr>
          <w:sz w:val="20"/>
        </w:rPr>
        <w:t>determine, la solicitud que contenga la justificación y la información soporte para el análisis</w:t>
      </w:r>
      <w:r>
        <w:rPr>
          <w:spacing w:val="1"/>
          <w:sz w:val="20"/>
        </w:rPr>
        <w:t> </w:t>
      </w:r>
      <w:r>
        <w:rPr>
          <w:sz w:val="20"/>
        </w:rPr>
        <w:t>organizacional, acompañada del dictamen presupuestario que corresponda y, en su caso, de las</w:t>
      </w:r>
      <w:r>
        <w:rPr>
          <w:spacing w:val="-53"/>
          <w:sz w:val="20"/>
        </w:rPr>
        <w:t> </w:t>
      </w:r>
      <w:r>
        <w:rPr>
          <w:sz w:val="20"/>
        </w:rPr>
        <w:t>adecuaciones</w:t>
      </w:r>
      <w:r>
        <w:rPr>
          <w:spacing w:val="-1"/>
          <w:sz w:val="20"/>
        </w:rPr>
        <w:t> </w:t>
      </w:r>
      <w:r>
        <w:rPr>
          <w:sz w:val="20"/>
        </w:rPr>
        <w:t>presupuestarias respectivas,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61"/>
        </w:numPr>
        <w:tabs>
          <w:tab w:pos="911" w:val="left" w:leader="none"/>
        </w:tabs>
        <w:spacing w:line="242" w:lineRule="auto" w:before="0" w:after="0"/>
        <w:ind w:left="910" w:right="123" w:hanging="504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organizacional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emitido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aprobará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registrará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79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right="117" w:firstLine="288"/>
        <w:jc w:val="both"/>
      </w:pPr>
      <w:r>
        <w:rPr/>
        <w:t>Cuando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movimientos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estructuras</w:t>
      </w:r>
      <w:r>
        <w:rPr>
          <w:spacing w:val="1"/>
        </w:rPr>
        <w:t> </w:t>
      </w:r>
      <w:r>
        <w:rPr/>
        <w:t>orgánicas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ocupacionales</w:t>
      </w:r>
      <w:r>
        <w:rPr>
          <w:spacing w:val="1"/>
        </w:rPr>
        <w:t> </w:t>
      </w:r>
      <w:r>
        <w:rPr/>
        <w:t>impliquen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modificaciones a los elementos de los puestos, referentes a la descripción y perfil, por los cuales no se</w:t>
      </w:r>
      <w:r>
        <w:rPr>
          <w:spacing w:val="1"/>
        </w:rPr>
        <w:t> </w:t>
      </w:r>
      <w:r>
        <w:rPr/>
        <w:t>afecte el inventario de plazas o plantillas de personal, sólo se requerirá informar a la Secretaría y a 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 para efectos de su registro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sistemas correspondientes, en términos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Tratándose de entidades apoyadas, cuando las reducciones de recursos</w:t>
      </w:r>
      <w:r>
        <w:rPr>
          <w:spacing w:val="55"/>
        </w:rPr>
        <w:t> </w:t>
      </w:r>
      <w:r>
        <w:rPr/>
        <w:t>que determine procedentes</w:t>
      </w:r>
      <w:r>
        <w:rPr>
          <w:spacing w:val="1"/>
        </w:rPr>
        <w:t> </w:t>
      </w:r>
      <w:r>
        <w:rPr/>
        <w:t>la Secretaría correspondan a transferencias, la</w:t>
      </w:r>
      <w:r>
        <w:rPr>
          <w:spacing w:val="55"/>
        </w:rPr>
        <w:t> </w:t>
      </w:r>
      <w:r>
        <w:rPr/>
        <w:t>operación se reflejará como una reducción al ramo del</w:t>
      </w:r>
      <w:r>
        <w:rPr>
          <w:spacing w:val="1"/>
        </w:rPr>
        <w:t> </w:t>
      </w:r>
      <w:r>
        <w:rPr/>
        <w:t>que provengan los recursos, así como una disminución por el mismo importe tanto en los ingresos como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egresos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flujo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efectivo.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Cuando la reducción corresponda a recursos propios, la operación se reflejará en la carátula de flujo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efectivo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disminución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aumento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disponibilidades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Las dependencias y entidades sólo podrán realizar los nombramientos que correspondan, así como el</w:t>
      </w:r>
      <w:r>
        <w:rPr>
          <w:spacing w:val="-53"/>
        </w:rPr>
        <w:t> </w:t>
      </w:r>
      <w:r>
        <w:rPr/>
        <w:t>ejercicio y pago que se derive de dichos movimientos cuando cuenten con las autorizaciones y registros</w:t>
      </w:r>
      <w:r>
        <w:rPr>
          <w:spacing w:val="1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7"/>
        <w:rPr>
          <w:sz w:val="11"/>
        </w:rPr>
      </w:pPr>
    </w:p>
    <w:p>
      <w:pPr>
        <w:spacing w:before="94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1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Operaciones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Control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Cierre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adecuaciones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presupuestarias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control presupuestario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105.</w:t>
      </w:r>
      <w:r>
        <w:rPr>
          <w:rFonts w:ascii="Arial" w:hAnsi="Arial"/>
          <w:b/>
          <w:spacing w:val="5"/>
        </w:rPr>
        <w:t> </w:t>
      </w:r>
      <w:r>
        <w:rPr/>
        <w:t>Las</w:t>
      </w:r>
      <w:r>
        <w:rPr>
          <w:spacing w:val="3"/>
        </w:rPr>
        <w:t> </w:t>
      </w:r>
      <w:r>
        <w:rPr/>
        <w:t>operaciones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autorice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2"/>
        </w:rPr>
        <w:t> </w:t>
      </w:r>
      <w:r>
        <w:rPr/>
        <w:t>del ramo</w:t>
      </w:r>
      <w:r>
        <w:rPr>
          <w:spacing w:val="2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-53"/>
        </w:rPr>
        <w:t> </w:t>
      </w:r>
      <w:r>
        <w:rPr/>
        <w:t>provisiones</w:t>
      </w:r>
      <w:r>
        <w:rPr>
          <w:spacing w:val="-1"/>
        </w:rPr>
        <w:t> </w:t>
      </w:r>
      <w:r>
        <w:rPr/>
        <w:t>salariales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económicas</w:t>
      </w:r>
      <w:r>
        <w:rPr>
          <w:spacing w:val="-1"/>
        </w:rPr>
        <w:t> </w:t>
      </w:r>
      <w:r>
        <w:rPr/>
        <w:t>derivadas del</w:t>
      </w:r>
      <w:r>
        <w:rPr>
          <w:spacing w:val="-3"/>
        </w:rPr>
        <w:t> </w:t>
      </w:r>
      <w:r>
        <w:rPr/>
        <w:t>control</w:t>
      </w:r>
      <w:r>
        <w:rPr>
          <w:spacing w:val="2"/>
        </w:rPr>
        <w:t> </w:t>
      </w:r>
      <w:r>
        <w:rPr/>
        <w:t>presupuestario</w:t>
      </w:r>
      <w:r>
        <w:rPr>
          <w:spacing w:val="-1"/>
        </w:rPr>
        <w:t> </w:t>
      </w:r>
      <w:r>
        <w:rPr/>
        <w:t>comprenden: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cumplimiento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balance</w:t>
      </w:r>
      <w:r>
        <w:rPr>
          <w:spacing w:val="-3"/>
          <w:sz w:val="20"/>
        </w:rPr>
        <w:t> </w:t>
      </w:r>
      <w:r>
        <w:rPr>
          <w:sz w:val="20"/>
        </w:rPr>
        <w:t>presupuestario;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Las</w:t>
      </w:r>
      <w:r>
        <w:rPr>
          <w:spacing w:val="29"/>
          <w:sz w:val="20"/>
        </w:rPr>
        <w:t> </w:t>
      </w:r>
      <w:r>
        <w:rPr>
          <w:sz w:val="20"/>
        </w:rPr>
        <w:t>ampliaciones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24"/>
          <w:sz w:val="20"/>
        </w:rPr>
        <w:t> </w:t>
      </w:r>
      <w:r>
        <w:rPr>
          <w:sz w:val="20"/>
        </w:rPr>
        <w:t>reducciones</w:t>
      </w:r>
      <w:r>
        <w:rPr>
          <w:spacing w:val="28"/>
          <w:sz w:val="20"/>
        </w:rPr>
        <w:t> </w:t>
      </w:r>
      <w:r>
        <w:rPr>
          <w:sz w:val="20"/>
        </w:rPr>
        <w:t>líquidas</w:t>
      </w:r>
      <w:r>
        <w:rPr>
          <w:spacing w:val="30"/>
          <w:sz w:val="20"/>
        </w:rPr>
        <w:t> </w:t>
      </w:r>
      <w:r>
        <w:rPr>
          <w:sz w:val="20"/>
        </w:rPr>
        <w:t>al</w:t>
      </w:r>
      <w:r>
        <w:rPr>
          <w:spacing w:val="27"/>
          <w:sz w:val="20"/>
        </w:rPr>
        <w:t> </w:t>
      </w:r>
      <w:r>
        <w:rPr>
          <w:sz w:val="20"/>
        </w:rPr>
        <w:t>presupuesto</w:t>
      </w:r>
      <w:r>
        <w:rPr>
          <w:spacing w:val="27"/>
          <w:sz w:val="20"/>
        </w:rPr>
        <w:t> </w:t>
      </w:r>
      <w:r>
        <w:rPr>
          <w:sz w:val="20"/>
        </w:rPr>
        <w:t>aprobado,</w:t>
      </w:r>
      <w:r>
        <w:rPr>
          <w:spacing w:val="27"/>
          <w:sz w:val="20"/>
        </w:rPr>
        <w:t> </w:t>
      </w:r>
      <w:r>
        <w:rPr>
          <w:sz w:val="20"/>
        </w:rPr>
        <w:t>incluyendo</w:t>
      </w:r>
      <w:r>
        <w:rPr>
          <w:spacing w:val="30"/>
          <w:sz w:val="20"/>
        </w:rPr>
        <w:t> </w:t>
      </w:r>
      <w:r>
        <w:rPr>
          <w:sz w:val="20"/>
        </w:rPr>
        <w:t>las</w:t>
      </w:r>
      <w:r>
        <w:rPr>
          <w:spacing w:val="28"/>
          <w:sz w:val="20"/>
        </w:rPr>
        <w:t> </w:t>
      </w:r>
      <w:r>
        <w:rPr>
          <w:sz w:val="20"/>
        </w:rPr>
        <w:t>erogaciones</w:t>
      </w:r>
      <w:r>
        <w:rPr>
          <w:spacing w:val="-52"/>
          <w:sz w:val="20"/>
        </w:rPr>
        <w:t> </w:t>
      </w:r>
      <w:r>
        <w:rPr>
          <w:sz w:val="20"/>
        </w:rPr>
        <w:t>adicionales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ingresos excedentes;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reasignaciones para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ramos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entidades;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operaciones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cierre</w:t>
      </w:r>
      <w:r>
        <w:rPr>
          <w:spacing w:val="-3"/>
          <w:sz w:val="20"/>
        </w:rPr>
        <w:t> </w:t>
      </w:r>
      <w:r>
        <w:rPr>
          <w:sz w:val="20"/>
        </w:rPr>
        <w:t>presupuestario,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2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1" w:hanging="432"/>
        <w:jc w:val="left"/>
        <w:rPr>
          <w:sz w:val="20"/>
        </w:rPr>
      </w:pPr>
      <w:r>
        <w:rPr>
          <w:sz w:val="20"/>
        </w:rPr>
        <w:t>El 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legales</w:t>
      </w:r>
      <w:r>
        <w:rPr>
          <w:spacing w:val="1"/>
          <w:sz w:val="20"/>
        </w:rPr>
        <w:t> </w:t>
      </w:r>
      <w:r>
        <w:rPr>
          <w:sz w:val="20"/>
        </w:rPr>
        <w:t>aplicables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programas autorizados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-53"/>
          <w:sz w:val="20"/>
        </w:rPr>
        <w:t> </w:t>
      </w:r>
      <w:r>
        <w:rPr>
          <w:sz w:val="20"/>
        </w:rPr>
        <w:t>general.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106.</w:t>
      </w:r>
      <w:r>
        <w:rPr>
          <w:rFonts w:ascii="Arial" w:hAnsi="Arial"/>
          <w:b/>
          <w:spacing w:val="18"/>
        </w:rPr>
        <w:t> </w:t>
      </w:r>
      <w:r>
        <w:rPr/>
        <w:t>Las</w:t>
      </w:r>
      <w:r>
        <w:rPr>
          <w:spacing w:val="19"/>
        </w:rPr>
        <w:t> </w:t>
      </w:r>
      <w:r>
        <w:rPr/>
        <w:t>adecuaciones</w:t>
      </w:r>
      <w:r>
        <w:rPr>
          <w:spacing w:val="18"/>
        </w:rPr>
        <w:t> </w:t>
      </w:r>
      <w:r>
        <w:rPr/>
        <w:t>presupuestarias</w:t>
      </w:r>
      <w:r>
        <w:rPr>
          <w:spacing w:val="19"/>
        </w:rPr>
        <w:t> </w:t>
      </w:r>
      <w:r>
        <w:rPr/>
        <w:t>que</w:t>
      </w:r>
      <w:r>
        <w:rPr>
          <w:spacing w:val="17"/>
        </w:rPr>
        <w:t> </w:t>
      </w:r>
      <w:r>
        <w:rPr/>
        <w:t>deriven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operaciones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control</w:t>
      </w:r>
      <w:r>
        <w:rPr>
          <w:spacing w:val="-53"/>
        </w:rPr>
        <w:t> </w:t>
      </w:r>
      <w:r>
        <w:rPr/>
        <w:t>presupuestario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Podrán traspasarse recursos de otros ramos y entidades al ramo general correspondiente a</w:t>
      </w:r>
      <w:r>
        <w:rPr>
          <w:spacing w:val="1"/>
          <w:sz w:val="20"/>
        </w:rPr>
        <w:t> </w:t>
      </w:r>
      <w:r>
        <w:rPr>
          <w:sz w:val="20"/>
        </w:rPr>
        <w:t>provisiones salariales y económicas, con el fin de apoyar el cumplimiento de los objetivos de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autorizados en</w:t>
      </w:r>
      <w:r>
        <w:rPr>
          <w:spacing w:val="1"/>
          <w:sz w:val="20"/>
        </w:rPr>
        <w:t> </w:t>
      </w:r>
      <w:r>
        <w:rPr>
          <w:sz w:val="20"/>
        </w:rPr>
        <w:t>el Presupuesto</w:t>
      </w:r>
      <w:r>
        <w:rPr>
          <w:spacing w:val="-1"/>
          <w:sz w:val="20"/>
        </w:rPr>
        <w:t> </w:t>
      </w:r>
      <w:r>
        <w:rPr>
          <w:sz w:val="20"/>
        </w:rPr>
        <w:t>de Egresos;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2" w:lineRule="auto" w:before="0" w:after="0"/>
        <w:ind w:left="838" w:right="112" w:hanging="432"/>
        <w:jc w:val="both"/>
        <w:rPr>
          <w:sz w:val="20"/>
        </w:rPr>
      </w:pPr>
      <w:r>
        <w:rPr>
          <w:sz w:val="20"/>
        </w:rPr>
        <w:t>Los recursos del ramo general correspondiente a provisiones salariales y económicas podrán ser</w:t>
      </w:r>
      <w:r>
        <w:rPr>
          <w:spacing w:val="1"/>
          <w:sz w:val="20"/>
        </w:rPr>
        <w:t> </w:t>
      </w:r>
      <w:r>
        <w:rPr>
          <w:sz w:val="20"/>
        </w:rPr>
        <w:t>traspasados a otros ramos, conforme a los propósitos de cada uno de los programas en él</w:t>
      </w:r>
      <w:r>
        <w:rPr>
          <w:spacing w:val="1"/>
          <w:sz w:val="20"/>
        </w:rPr>
        <w:t> </w:t>
      </w:r>
      <w:r>
        <w:rPr>
          <w:sz w:val="20"/>
        </w:rPr>
        <w:t>contenidos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las disposiciones aplicables;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2" w:lineRule="auto" w:before="93" w:after="0"/>
        <w:ind w:left="838" w:right="127" w:hanging="432"/>
        <w:jc w:val="both"/>
        <w:rPr>
          <w:sz w:val="20"/>
        </w:rPr>
      </w:pPr>
      <w:r>
        <w:rPr>
          <w:sz w:val="20"/>
        </w:rPr>
        <w:t>Las erogaciones adicionales con cargo a ingresos excedentes de los ramos se podrán autorizar a</w:t>
      </w:r>
      <w:r>
        <w:rPr>
          <w:spacing w:val="-53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ramo</w:t>
      </w:r>
      <w:r>
        <w:rPr>
          <w:spacing w:val="-1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a provisiones</w:t>
      </w:r>
      <w:r>
        <w:rPr>
          <w:spacing w:val="2"/>
          <w:sz w:val="20"/>
        </w:rPr>
        <w:t> </w:t>
      </w:r>
      <w:r>
        <w:rPr>
          <w:sz w:val="20"/>
        </w:rPr>
        <w:t>salariales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económicas;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Las operaciones que se realicen con motivo de cierre presupuestario, incluyendo aquéllas que</w:t>
      </w:r>
      <w:r>
        <w:rPr>
          <w:spacing w:val="1"/>
          <w:sz w:val="20"/>
        </w:rPr>
        <w:t> </w:t>
      </w:r>
      <w:r>
        <w:rPr>
          <w:sz w:val="20"/>
        </w:rPr>
        <w:t>sustenten la fuente de financiamiento para programas especiales conforme a las disposiciones</w:t>
      </w:r>
      <w:r>
        <w:rPr>
          <w:spacing w:val="1"/>
          <w:sz w:val="20"/>
        </w:rPr>
        <w:t> </w:t>
      </w:r>
      <w:r>
        <w:rPr>
          <w:sz w:val="20"/>
        </w:rPr>
        <w:t>aplicables, así como las adecuaciones presupuestarias requeridas para la presentación de la</w:t>
      </w:r>
      <w:r>
        <w:rPr>
          <w:spacing w:val="1"/>
          <w:sz w:val="20"/>
        </w:rPr>
        <w:t> </w:t>
      </w:r>
      <w:r>
        <w:rPr>
          <w:sz w:val="20"/>
        </w:rPr>
        <w:t>Cuenta</w:t>
      </w:r>
      <w:r>
        <w:rPr>
          <w:spacing w:val="-2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-1"/>
          <w:sz w:val="20"/>
        </w:rPr>
        <w:t> </w:t>
      </w:r>
      <w:r>
        <w:rPr>
          <w:sz w:val="20"/>
        </w:rPr>
        <w:t>ser</w:t>
      </w:r>
      <w:r>
        <w:rPr>
          <w:spacing w:val="1"/>
          <w:sz w:val="20"/>
        </w:rPr>
        <w:t> </w:t>
      </w:r>
      <w:r>
        <w:rPr>
          <w:sz w:val="20"/>
        </w:rPr>
        <w:t>autorizadas</w:t>
      </w:r>
      <w:r>
        <w:rPr>
          <w:spacing w:val="2"/>
          <w:sz w:val="20"/>
        </w:rPr>
        <w:t> </w:t>
      </w:r>
      <w:r>
        <w:rPr>
          <w:sz w:val="20"/>
        </w:rPr>
        <w:t>por la</w:t>
      </w:r>
      <w:r>
        <w:rPr>
          <w:spacing w:val="-1"/>
          <w:sz w:val="20"/>
        </w:rPr>
        <w:t> </w:t>
      </w:r>
      <w:r>
        <w:rPr>
          <w:sz w:val="20"/>
        </w:rPr>
        <w:t>Secretaría, y</w:t>
      </w:r>
    </w:p>
    <w:p>
      <w:pPr>
        <w:pStyle w:val="BodyText"/>
      </w:pPr>
    </w:p>
    <w:p>
      <w:pPr>
        <w:pStyle w:val="ListParagraph"/>
        <w:numPr>
          <w:ilvl w:val="0"/>
          <w:numId w:val="63"/>
        </w:numPr>
        <w:tabs>
          <w:tab w:pos="839" w:val="left" w:leader="none"/>
        </w:tabs>
        <w:spacing w:line="240" w:lineRule="auto" w:before="0" w:after="0"/>
        <w:ind w:left="838" w:right="112" w:hanging="432"/>
        <w:jc w:val="both"/>
        <w:rPr>
          <w:sz w:val="20"/>
        </w:rPr>
      </w:pPr>
      <w:r>
        <w:rPr>
          <w:sz w:val="20"/>
        </w:rPr>
        <w:t>Las adecuaciones presupuestarias de reserva o liberación que realice la Secretaría directamente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afectando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disponibilidades</w:t>
      </w:r>
      <w:r>
        <w:rPr>
          <w:spacing w:val="1"/>
          <w:sz w:val="20"/>
        </w:rPr>
        <w:t> </w:t>
      </w:r>
      <w:r>
        <w:rPr>
          <w:sz w:val="20"/>
        </w:rPr>
        <w:t>presupuestarias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ramos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canalizarse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-53"/>
          <w:sz w:val="20"/>
        </w:rPr>
        <w:t> </w:t>
      </w:r>
      <w:r>
        <w:rPr>
          <w:sz w:val="20"/>
        </w:rPr>
        <w:t>general relativo a provisiones salariales y económicas. Tratándose de las entidades apoyadas, la</w:t>
      </w:r>
      <w:r>
        <w:rPr>
          <w:spacing w:val="1"/>
          <w:sz w:val="20"/>
        </w:rPr>
        <w:t> </w:t>
      </w:r>
      <w:r>
        <w:rPr>
          <w:sz w:val="20"/>
        </w:rPr>
        <w:t>Secretaría podrá determinar que los recursos reservados se enteren a la Tesorería, para lo cual</w:t>
      </w:r>
      <w:r>
        <w:rPr>
          <w:spacing w:val="1"/>
          <w:sz w:val="20"/>
        </w:rPr>
        <w:t> </w:t>
      </w:r>
      <w:r>
        <w:rPr>
          <w:sz w:val="20"/>
        </w:rPr>
        <w:t>se realizarán las adecuaciones presupuestarias que correspondan en el presupuesto de flujo de</w:t>
      </w:r>
      <w:r>
        <w:rPr>
          <w:spacing w:val="1"/>
          <w:sz w:val="20"/>
        </w:rPr>
        <w:t> </w:t>
      </w:r>
      <w:r>
        <w:rPr>
          <w:sz w:val="20"/>
        </w:rPr>
        <w:t>efectivo.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 del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</w:t>
      </w:r>
      <w:r>
        <w:rPr>
          <w:spacing w:val="18"/>
        </w:rPr>
        <w:t> </w:t>
      </w:r>
      <w:r>
        <w:rPr/>
        <w:t>podrá</w:t>
      </w:r>
      <w:r>
        <w:rPr>
          <w:spacing w:val="18"/>
        </w:rPr>
        <w:t> </w:t>
      </w:r>
      <w:r>
        <w:rPr/>
        <w:t>determinar</w:t>
      </w:r>
      <w:r>
        <w:rPr>
          <w:spacing w:val="19"/>
        </w:rPr>
        <w:t> </w:t>
      </w:r>
      <w:r>
        <w:rPr/>
        <w:t>el</w:t>
      </w:r>
      <w:r>
        <w:rPr>
          <w:spacing w:val="17"/>
        </w:rPr>
        <w:t> </w:t>
      </w:r>
      <w:r>
        <w:rPr/>
        <w:t>fin</w:t>
      </w:r>
      <w:r>
        <w:rPr>
          <w:spacing w:val="18"/>
        </w:rPr>
        <w:t> </w:t>
      </w:r>
      <w:r>
        <w:rPr/>
        <w:t>específico</w:t>
      </w:r>
      <w:r>
        <w:rPr>
          <w:spacing w:val="19"/>
        </w:rPr>
        <w:t> </w:t>
      </w:r>
      <w:r>
        <w:rPr/>
        <w:t>al</w:t>
      </w:r>
      <w:r>
        <w:rPr>
          <w:spacing w:val="17"/>
        </w:rPr>
        <w:t> </w:t>
      </w:r>
      <w:r>
        <w:rPr/>
        <w:t>que</w:t>
      </w:r>
      <w:r>
        <w:rPr>
          <w:spacing w:val="18"/>
        </w:rPr>
        <w:t> </w:t>
      </w:r>
      <w:r>
        <w:rPr/>
        <w:t>deban</w:t>
      </w:r>
      <w:r>
        <w:rPr>
          <w:spacing w:val="18"/>
        </w:rPr>
        <w:t> </w:t>
      </w:r>
      <w:r>
        <w:rPr/>
        <w:t>destinarse</w:t>
      </w:r>
      <w:r>
        <w:rPr>
          <w:spacing w:val="18"/>
        </w:rPr>
        <w:t> </w:t>
      </w:r>
      <w:r>
        <w:rPr/>
        <w:t>los</w:t>
      </w:r>
      <w:r>
        <w:rPr>
          <w:spacing w:val="20"/>
        </w:rPr>
        <w:t> </w:t>
      </w:r>
      <w:r>
        <w:rPr/>
        <w:t>recursos</w:t>
      </w:r>
      <w:r>
        <w:rPr>
          <w:spacing w:val="19"/>
        </w:rPr>
        <w:t> </w:t>
      </w:r>
      <w:r>
        <w:rPr/>
        <w:t>provenientes</w:t>
      </w:r>
      <w:r>
        <w:rPr>
          <w:spacing w:val="19"/>
        </w:rPr>
        <w:t> </w:t>
      </w:r>
      <w:r>
        <w:rPr/>
        <w:t>de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reserva 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 refiere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artículo.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before="93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afectaciones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presupuestarias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inherentes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cierre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presupuestario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 107. </w:t>
      </w:r>
      <w:r>
        <w:rPr/>
        <w:t>Los sistemas de control que administra la Secretaría se mantendrán abiertos después</w:t>
      </w:r>
      <w:r>
        <w:rPr>
          <w:spacing w:val="1"/>
        </w:rPr>
        <w:t> </w:t>
      </w:r>
      <w:r>
        <w:rPr/>
        <w:t>del 31 de diciembre de cada ejercicio fiscal para efectos del registro de las afectaciones presupuestarias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ubiquen</w:t>
      </w:r>
      <w:r>
        <w:rPr>
          <w:spacing w:val="-1"/>
        </w:rPr>
        <w:t> </w:t>
      </w:r>
      <w:r>
        <w:rPr/>
        <w:t>en</w:t>
      </w:r>
      <w:r>
        <w:rPr>
          <w:spacing w:val="3"/>
        </w:rPr>
        <w:t> </w:t>
      </w:r>
      <w:r>
        <w:rPr/>
        <w:t>los siguientes casos: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910" w:val="left" w:leader="none"/>
          <w:tab w:pos="911" w:val="left" w:leader="none"/>
        </w:tabs>
        <w:spacing w:line="240" w:lineRule="auto" w:before="1" w:after="0"/>
        <w:ind w:left="910" w:right="0" w:hanging="505"/>
        <w:jc w:val="left"/>
        <w:rPr>
          <w:sz w:val="20"/>
        </w:rPr>
      </w:pPr>
      <w:r>
        <w:rPr>
          <w:sz w:val="20"/>
        </w:rPr>
        <w:t>Operaciones</w:t>
      </w:r>
      <w:r>
        <w:rPr>
          <w:spacing w:val="-3"/>
          <w:sz w:val="20"/>
        </w:rPr>
        <w:t> </w:t>
      </w:r>
      <w:r>
        <w:rPr>
          <w:sz w:val="20"/>
        </w:rPr>
        <w:t>derivadas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aplicación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pasivo</w:t>
      </w:r>
      <w:r>
        <w:rPr>
          <w:spacing w:val="-4"/>
          <w:sz w:val="20"/>
        </w:rPr>
        <w:t> </w:t>
      </w:r>
      <w:r>
        <w:rPr>
          <w:sz w:val="20"/>
        </w:rPr>
        <w:t>circulante</w:t>
      </w:r>
      <w:r>
        <w:rPr>
          <w:spacing w:val="-3"/>
          <w:sz w:val="20"/>
        </w:rPr>
        <w:t> </w:t>
      </w:r>
      <w:r>
        <w:rPr>
          <w:sz w:val="20"/>
        </w:rPr>
        <w:t>constituido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31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diciembre;</w:t>
      </w:r>
    </w:p>
    <w:p>
      <w:pPr>
        <w:pStyle w:val="BodyText"/>
      </w:pPr>
    </w:p>
    <w:p>
      <w:pPr>
        <w:pStyle w:val="ListParagraph"/>
        <w:numPr>
          <w:ilvl w:val="0"/>
          <w:numId w:val="64"/>
        </w:numPr>
        <w:tabs>
          <w:tab w:pos="911" w:val="left" w:leader="none"/>
        </w:tabs>
        <w:spacing w:line="240" w:lineRule="auto" w:before="0" w:after="0"/>
        <w:ind w:left="910" w:right="118" w:hanging="504"/>
        <w:jc w:val="both"/>
        <w:rPr>
          <w:sz w:val="20"/>
        </w:rPr>
      </w:pPr>
      <w:r>
        <w:rPr>
          <w:sz w:val="20"/>
        </w:rPr>
        <w:t>Movimientos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personales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cuenten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 y, en su caso, de la Función Pública, siempre que se emitan a más tardar el 31 de</w:t>
      </w:r>
      <w:r>
        <w:rPr>
          <w:spacing w:val="1"/>
          <w:sz w:val="20"/>
        </w:rPr>
        <w:t> </w:t>
      </w:r>
      <w:r>
        <w:rPr>
          <w:sz w:val="20"/>
        </w:rPr>
        <w:t>diciembre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 movimientos no</w:t>
      </w:r>
      <w:r>
        <w:rPr>
          <w:spacing w:val="-2"/>
          <w:sz w:val="20"/>
        </w:rPr>
        <w:t> </w:t>
      </w:r>
      <w:r>
        <w:rPr>
          <w:sz w:val="20"/>
        </w:rPr>
        <w:t>impliquen</w:t>
      </w:r>
      <w:r>
        <w:rPr>
          <w:spacing w:val="1"/>
          <w:sz w:val="20"/>
        </w:rPr>
        <w:t> </w:t>
      </w:r>
      <w:r>
        <w:rPr>
          <w:sz w:val="20"/>
        </w:rPr>
        <w:t>salida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recursos;</w:t>
      </w:r>
    </w:p>
    <w:p>
      <w:pPr>
        <w:pStyle w:val="BodyText"/>
      </w:pPr>
    </w:p>
    <w:p>
      <w:pPr>
        <w:pStyle w:val="ListParagraph"/>
        <w:numPr>
          <w:ilvl w:val="0"/>
          <w:numId w:val="64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Adecuaciones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deriven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decreto;</w:t>
      </w:r>
    </w:p>
    <w:p>
      <w:pPr>
        <w:pStyle w:val="BodyText"/>
      </w:pPr>
    </w:p>
    <w:p>
      <w:pPr>
        <w:pStyle w:val="ListParagraph"/>
        <w:numPr>
          <w:ilvl w:val="0"/>
          <w:numId w:val="64"/>
        </w:numPr>
        <w:tabs>
          <w:tab w:pos="911" w:val="left" w:leader="none"/>
        </w:tabs>
        <w:spacing w:line="242" w:lineRule="auto" w:before="1" w:after="0"/>
        <w:ind w:left="910" w:right="127" w:hanging="504"/>
        <w:jc w:val="both"/>
        <w:rPr>
          <w:sz w:val="20"/>
        </w:rPr>
      </w:pPr>
      <w:r>
        <w:rPr>
          <w:sz w:val="20"/>
        </w:rPr>
        <w:t>Adecuaciones relacionadas con pagos efectuados al 31 de diciembre derivadas de situaciones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1"/>
          <w:sz w:val="20"/>
        </w:rPr>
        <w:t> </w:t>
      </w:r>
      <w:r>
        <w:rPr>
          <w:sz w:val="20"/>
        </w:rPr>
        <w:t>superveniente;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Adecuaciones</w:t>
      </w:r>
      <w:r>
        <w:rPr>
          <w:spacing w:val="-3"/>
          <w:sz w:val="20"/>
        </w:rPr>
        <w:t> </w:t>
      </w:r>
      <w:r>
        <w:rPr>
          <w:sz w:val="20"/>
        </w:rPr>
        <w:t>relacionadas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regularización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ministración;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4"/>
        </w:numPr>
        <w:tabs>
          <w:tab w:pos="911" w:val="left" w:leader="none"/>
        </w:tabs>
        <w:spacing w:line="242" w:lineRule="auto" w:before="0" w:after="0"/>
        <w:ind w:left="910" w:right="127" w:hanging="504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traspasos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regularicen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ramos</w:t>
      </w:r>
      <w:r>
        <w:rPr>
          <w:spacing w:val="56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programable,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line="181" w:lineRule="exact" w:before="0"/>
        <w:ind w:left="623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64"/>
        </w:numPr>
        <w:tabs>
          <w:tab w:pos="910" w:val="left" w:leader="none"/>
          <w:tab w:pos="911" w:val="left" w:leader="none"/>
        </w:tabs>
        <w:spacing w:line="242" w:lineRule="auto" w:before="0" w:after="0"/>
        <w:ind w:left="910" w:right="128" w:hanging="504"/>
        <w:jc w:val="left"/>
        <w:rPr>
          <w:sz w:val="20"/>
        </w:rPr>
      </w:pPr>
      <w:r>
        <w:rPr>
          <w:sz w:val="20"/>
        </w:rPr>
        <w:t>Las</w:t>
      </w:r>
      <w:r>
        <w:rPr>
          <w:spacing w:val="15"/>
          <w:sz w:val="20"/>
        </w:rPr>
        <w:t> </w:t>
      </w:r>
      <w:r>
        <w:rPr>
          <w:sz w:val="20"/>
        </w:rPr>
        <w:t>operaciones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realicen</w:t>
      </w:r>
      <w:r>
        <w:rPr>
          <w:spacing w:val="13"/>
          <w:sz w:val="20"/>
        </w:rPr>
        <w:t> </w:t>
      </w:r>
      <w:r>
        <w:rPr>
          <w:sz w:val="20"/>
        </w:rPr>
        <w:t>por</w:t>
      </w:r>
      <w:r>
        <w:rPr>
          <w:spacing w:val="15"/>
          <w:sz w:val="20"/>
        </w:rPr>
        <w:t> </w:t>
      </w:r>
      <w:r>
        <w:rPr>
          <w:sz w:val="20"/>
        </w:rPr>
        <w:t>control</w:t>
      </w:r>
      <w:r>
        <w:rPr>
          <w:spacing w:val="15"/>
          <w:sz w:val="20"/>
        </w:rPr>
        <w:t> </w:t>
      </w:r>
      <w:r>
        <w:rPr>
          <w:sz w:val="20"/>
        </w:rPr>
        <w:t>presupuestario</w:t>
      </w:r>
      <w:r>
        <w:rPr>
          <w:spacing w:val="14"/>
          <w:sz w:val="20"/>
        </w:rPr>
        <w:t> </w:t>
      </w:r>
      <w:r>
        <w:rPr>
          <w:sz w:val="20"/>
        </w:rPr>
        <w:t>conforme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artículos</w:t>
      </w:r>
      <w:r>
        <w:rPr>
          <w:spacing w:val="14"/>
          <w:sz w:val="20"/>
        </w:rPr>
        <w:t> </w:t>
      </w:r>
      <w:r>
        <w:rPr>
          <w:sz w:val="20"/>
        </w:rPr>
        <w:t>105</w:t>
      </w:r>
      <w:r>
        <w:rPr>
          <w:spacing w:val="19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106</w:t>
      </w:r>
      <w:r>
        <w:rPr>
          <w:spacing w:val="-5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spacing w:line="181" w:lineRule="exact" w:before="0"/>
        <w:ind w:left="623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64"/>
        </w:numPr>
        <w:tabs>
          <w:tab w:pos="911" w:val="left" w:leader="none"/>
        </w:tabs>
        <w:spacing w:line="240" w:lineRule="auto" w:before="93" w:after="0"/>
        <w:ind w:left="910" w:right="0" w:hanging="505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segundo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párrafo).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928" w:space="1214"/>
            <w:col w:w="6498"/>
          </w:cols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right="125" w:firstLine="288"/>
        <w:jc w:val="both"/>
      </w:pPr>
      <w:r>
        <w:rPr/>
        <w:t>La Secretaría, por</w:t>
      </w:r>
      <w:r>
        <w:rPr>
          <w:spacing w:val="1"/>
        </w:rPr>
        <w:t> </w:t>
      </w:r>
      <w:r>
        <w:rPr/>
        <w:t>conducto de la unidad administrativa responsable de 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 del control</w:t>
      </w:r>
      <w:r>
        <w:rPr>
          <w:spacing w:val="1"/>
        </w:rPr>
        <w:t> </w:t>
      </w:r>
      <w:r>
        <w:rPr/>
        <w:t>presupuestario, determinará la fecha límite para el registro de operaciones presupuestarias que deberán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integradas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Pública.</w:t>
      </w:r>
    </w:p>
    <w:p>
      <w:pPr>
        <w:spacing w:line="183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107 A. </w:t>
      </w:r>
      <w:r>
        <w:rPr/>
        <w:t>La Secretaría por conducto de la unidad administrativa responsable de la política y del</w:t>
      </w:r>
      <w:r>
        <w:rPr>
          <w:spacing w:val="-53"/>
        </w:rPr>
        <w:t> </w:t>
      </w:r>
      <w:r>
        <w:rPr/>
        <w:t>control presupuestario podrá solicitar recursos mediante acuerdo de ministración, sin afectar la meta de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presupuestario,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</w:t>
      </w:r>
      <w:r>
        <w:rPr>
          <w:spacing w:val="1"/>
        </w:rPr>
        <w:t> </w:t>
      </w:r>
      <w:r>
        <w:rPr/>
        <w:t>cubrir</w:t>
      </w:r>
      <w:r>
        <w:rPr>
          <w:spacing w:val="1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devengados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entidades que estén consideradas dentro de las operaciones de cierre presupuestario a</w:t>
      </w:r>
      <w:r>
        <w:rPr>
          <w:spacing w:val="1"/>
        </w:rPr>
        <w:t> </w:t>
      </w:r>
      <w:r>
        <w:rPr/>
        <w:t>que se refiere el artículo 105 de este Reglamento. Los recursos respectivos podrán permanecer en la</w:t>
      </w:r>
      <w:r>
        <w:rPr>
          <w:spacing w:val="1"/>
        </w:rPr>
        <w:t> </w:t>
      </w:r>
      <w:r>
        <w:rPr/>
        <w:t>Tesorería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unidad.</w:t>
      </w:r>
    </w:p>
    <w:p>
      <w:pPr>
        <w:pStyle w:val="BodyText"/>
        <w:spacing w:before="3"/>
      </w:pPr>
    </w:p>
    <w:p>
      <w:pPr>
        <w:pStyle w:val="BodyText"/>
        <w:ind w:left="118" w:right="121" w:firstLine="288"/>
        <w:jc w:val="both"/>
      </w:pPr>
      <w:r>
        <w:rPr/>
        <w:t>Una vez que la unidad administrativa responsable de la política y del control presupuestario determine</w:t>
      </w:r>
      <w:r>
        <w:rPr>
          <w:spacing w:val="-53"/>
        </w:rPr>
        <w:t> </w:t>
      </w:r>
      <w:r>
        <w:rPr/>
        <w:t>los</w:t>
      </w:r>
      <w:r>
        <w:rPr>
          <w:spacing w:val="12"/>
        </w:rPr>
        <w:t> </w:t>
      </w:r>
      <w:r>
        <w:rPr/>
        <w:t>importes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podrán</w:t>
      </w:r>
      <w:r>
        <w:rPr>
          <w:spacing w:val="11"/>
        </w:rPr>
        <w:t> </w:t>
      </w:r>
      <w:r>
        <w:rPr/>
        <w:t>ser</w:t>
      </w:r>
      <w:r>
        <w:rPr>
          <w:spacing w:val="13"/>
        </w:rPr>
        <w:t> </w:t>
      </w:r>
      <w:r>
        <w:rPr/>
        <w:t>cubiertos</w:t>
      </w:r>
      <w:r>
        <w:rPr>
          <w:spacing w:val="12"/>
        </w:rPr>
        <w:t> </w:t>
      </w:r>
      <w:r>
        <w:rPr/>
        <w:t>conforme</w:t>
      </w:r>
      <w:r>
        <w:rPr>
          <w:spacing w:val="11"/>
        </w:rPr>
        <w:t> </w:t>
      </w:r>
      <w:r>
        <w:rPr/>
        <w:t>al</w:t>
      </w:r>
      <w:r>
        <w:rPr>
          <w:spacing w:val="11"/>
        </w:rPr>
        <w:t> </w:t>
      </w:r>
      <w:r>
        <w:rPr/>
        <w:t>párrafo</w:t>
      </w:r>
      <w:r>
        <w:rPr>
          <w:spacing w:val="11"/>
        </w:rPr>
        <w:t> </w:t>
      </w:r>
      <w:r>
        <w:rPr/>
        <w:t>anterior,</w:t>
      </w:r>
      <w:r>
        <w:rPr>
          <w:spacing w:val="13"/>
        </w:rPr>
        <w:t> </w:t>
      </w:r>
      <w:r>
        <w:rPr/>
        <w:t>el</w:t>
      </w:r>
      <w:r>
        <w:rPr>
          <w:spacing w:val="10"/>
        </w:rPr>
        <w:t> </w:t>
      </w:r>
      <w:r>
        <w:rPr/>
        <w:t>ejecutor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gasto</w:t>
      </w:r>
      <w:r>
        <w:rPr>
          <w:spacing w:val="11"/>
        </w:rPr>
        <w:t> </w:t>
      </w:r>
      <w:r>
        <w:rPr/>
        <w:t>podrá</w:t>
      </w:r>
      <w:r>
        <w:rPr>
          <w:spacing w:val="12"/>
        </w:rPr>
        <w:t> </w:t>
      </w:r>
      <w:r>
        <w:rPr/>
        <w:t>solicitar</w:t>
      </w:r>
      <w:r>
        <w:rPr>
          <w:spacing w:val="12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liberación</w:t>
      </w:r>
      <w:r>
        <w:rPr>
          <w:spacing w:val="-1"/>
        </w:rPr>
        <w:t> </w:t>
      </w:r>
      <w:r>
        <w:rPr/>
        <w:t>parcial o</w:t>
      </w:r>
      <w:r>
        <w:rPr>
          <w:spacing w:val="-1"/>
        </w:rPr>
        <w:t> </w:t>
      </w:r>
      <w:r>
        <w:rPr/>
        <w:t>total de los recursos.</w:t>
      </w:r>
    </w:p>
    <w:p>
      <w:pPr>
        <w:pStyle w:val="BodyText"/>
      </w:pPr>
    </w:p>
    <w:p>
      <w:pPr>
        <w:pStyle w:val="BodyText"/>
        <w:spacing w:line="229" w:lineRule="exact"/>
        <w:ind w:left="406"/>
      </w:pPr>
      <w:r>
        <w:rPr/>
        <w:t>La</w:t>
      </w:r>
      <w:r>
        <w:rPr>
          <w:spacing w:val="-3"/>
        </w:rPr>
        <w:t> </w:t>
      </w:r>
      <w:r>
        <w:rPr/>
        <w:t>regularización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acuerdo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ministración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46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spacing w:line="183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before="94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 V</w:t>
      </w:r>
    </w:p>
    <w:p>
      <w:pPr>
        <w:spacing w:before="1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Ingresos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Excedentes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ingresos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excedentes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dependencias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108.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obtengan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concentrarlos</w:t>
      </w:r>
      <w:r>
        <w:rPr>
          <w:spacing w:val="-53"/>
        </w:rPr>
        <w:t> </w:t>
      </w:r>
      <w:r>
        <w:rPr/>
        <w:t>invariablemente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</w:t>
      </w:r>
      <w:r>
        <w:rPr>
          <w:spacing w:val="-2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/>
        <w:t>Los ingresos excedentes se determinarán considerando la diferencia positiva que resulte de disminuir</w:t>
      </w:r>
      <w:r>
        <w:rPr>
          <w:spacing w:val="1"/>
        </w:rPr>
        <w:t> </w:t>
      </w:r>
      <w:r>
        <w:rPr/>
        <w:t>los ingresos acumulados de la dependencia estimados conforme a la Ley de Ingresos, a los enteros</w:t>
      </w:r>
      <w:r>
        <w:rPr>
          <w:spacing w:val="1"/>
        </w:rPr>
        <w:t> </w:t>
      </w:r>
      <w:r>
        <w:rPr/>
        <w:t>acumulados</w:t>
      </w:r>
      <w:r>
        <w:rPr>
          <w:spacing w:val="1"/>
        </w:rPr>
        <w:t> </w:t>
      </w:r>
      <w:r>
        <w:rPr/>
        <w:t>efectuados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dicho</w:t>
      </w:r>
      <w:r>
        <w:rPr>
          <w:spacing w:val="1"/>
        </w:rPr>
        <w:t> </w:t>
      </w:r>
      <w:r>
        <w:rPr/>
        <w:t>ordenamiento.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Para tales efectos, se analizará la totalidad de los rubros de ingresos obtenidos durante el periodo en</w:t>
      </w:r>
      <w:r>
        <w:rPr>
          <w:spacing w:val="1"/>
        </w:rPr>
        <w:t> </w:t>
      </w:r>
      <w:r>
        <w:rPr/>
        <w:t>análisis por la dependencia y se compararán con los que se hubieran programado para el mismo periodo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calendario</w:t>
      </w:r>
      <w:r>
        <w:rPr>
          <w:spacing w:val="-2"/>
        </w:rPr>
        <w:t> </w:t>
      </w:r>
      <w:r>
        <w:rPr/>
        <w:t>mensual</w:t>
      </w:r>
      <w:r>
        <w:rPr>
          <w:spacing w:val="-2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monto</w:t>
      </w:r>
      <w:r>
        <w:rPr>
          <w:spacing w:val="-1"/>
        </w:rPr>
        <w:t> </w:t>
      </w:r>
      <w:r>
        <w:rPr/>
        <w:t>de ingresos</w:t>
      </w:r>
      <w:r>
        <w:rPr>
          <w:spacing w:val="2"/>
        </w:rPr>
        <w:t> </w:t>
      </w:r>
      <w:r>
        <w:rPr/>
        <w:t>estimados.</w:t>
      </w:r>
    </w:p>
    <w:p>
      <w:pPr>
        <w:spacing w:line="180" w:lineRule="exact" w:before="0"/>
        <w:ind w:left="38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05-09-2007: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quinto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generen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concentrado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Tesorería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En el caso de ingresos excedentes que tengan destino específico por disposición expresa de</w:t>
      </w:r>
      <w:r>
        <w:rPr>
          <w:spacing w:val="1"/>
          <w:sz w:val="20"/>
        </w:rPr>
        <w:t> </w:t>
      </w:r>
      <w:r>
        <w:rPr>
          <w:sz w:val="20"/>
        </w:rPr>
        <w:t>leyes o decretos de carácter fiscal, o que conforme a éstas cuenten con autorización de la</w:t>
      </w:r>
      <w:r>
        <w:rPr>
          <w:spacing w:val="1"/>
          <w:sz w:val="20"/>
        </w:rPr>
        <w:t> </w:t>
      </w:r>
      <w:r>
        <w:rPr>
          <w:sz w:val="20"/>
        </w:rPr>
        <w:t>Secretaría, así como los ingresos de carácter excepcional, deberán presentar a la Secretaría la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validación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notificación,</w:t>
      </w:r>
      <w:r>
        <w:rPr>
          <w:spacing w:val="38"/>
          <w:sz w:val="20"/>
        </w:rPr>
        <w:t> </w:t>
      </w:r>
      <w:r>
        <w:rPr>
          <w:sz w:val="20"/>
        </w:rPr>
        <w:t>considerando</w:t>
      </w:r>
      <w:r>
        <w:rPr>
          <w:spacing w:val="37"/>
          <w:sz w:val="20"/>
        </w:rPr>
        <w:t> </w:t>
      </w:r>
      <w:r>
        <w:rPr>
          <w:sz w:val="20"/>
        </w:rPr>
        <w:t>como</w:t>
      </w:r>
      <w:r>
        <w:rPr>
          <w:spacing w:val="35"/>
          <w:sz w:val="20"/>
        </w:rPr>
        <w:t> </w:t>
      </w:r>
      <w:r>
        <w:rPr>
          <w:sz w:val="20"/>
        </w:rPr>
        <w:t>fecha</w:t>
      </w:r>
      <w:r>
        <w:rPr>
          <w:spacing w:val="37"/>
          <w:sz w:val="20"/>
        </w:rPr>
        <w:t> </w:t>
      </w:r>
      <w:r>
        <w:rPr>
          <w:sz w:val="20"/>
        </w:rPr>
        <w:t>límite</w:t>
      </w:r>
      <w:r>
        <w:rPr>
          <w:spacing w:val="37"/>
          <w:sz w:val="20"/>
        </w:rPr>
        <w:t> </w:t>
      </w:r>
      <w:r>
        <w:rPr>
          <w:sz w:val="20"/>
        </w:rPr>
        <w:t>el</w:t>
      </w:r>
      <w:r>
        <w:rPr>
          <w:spacing w:val="37"/>
          <w:sz w:val="20"/>
        </w:rPr>
        <w:t> </w:t>
      </w:r>
      <w:r>
        <w:rPr>
          <w:sz w:val="20"/>
        </w:rPr>
        <w:t>18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7"/>
          <w:sz w:val="20"/>
        </w:rPr>
        <w:t> </w:t>
      </w:r>
      <w:r>
        <w:rPr>
          <w:sz w:val="20"/>
        </w:rPr>
        <w:t>diciembre,</w:t>
      </w:r>
      <w:r>
        <w:rPr>
          <w:spacing w:val="-53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ingresos obtenidos,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line="177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65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En el caso de ingresos excedentes que requieran autorización de la Secretaría para su utilización</w:t>
      </w:r>
      <w:r>
        <w:rPr>
          <w:spacing w:val="-53"/>
          <w:sz w:val="20"/>
        </w:rPr>
        <w:t> </w:t>
      </w:r>
      <w:r>
        <w:rPr>
          <w:sz w:val="20"/>
        </w:rPr>
        <w:t>en un fin específico, previamente deberán presentar a ésta la solicitud de dictamen considerando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límite</w:t>
      </w:r>
      <w:r>
        <w:rPr>
          <w:spacing w:val="-1"/>
          <w:sz w:val="20"/>
        </w:rPr>
        <w:t> </w:t>
      </w:r>
      <w:r>
        <w:rPr>
          <w:sz w:val="20"/>
        </w:rPr>
        <w:t>el 15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diciembre,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79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ListParagraph"/>
        <w:numPr>
          <w:ilvl w:val="1"/>
          <w:numId w:val="65"/>
        </w:numPr>
        <w:tabs>
          <w:tab w:pos="1199" w:val="left" w:leader="none"/>
        </w:tabs>
        <w:spacing w:line="242" w:lineRule="auto" w:before="93" w:after="0"/>
        <w:ind w:left="1198" w:right="127" w:hanging="360"/>
        <w:jc w:val="left"/>
        <w:rPr>
          <w:sz w:val="20"/>
        </w:rPr>
      </w:pPr>
      <w:r>
        <w:rPr>
          <w:sz w:val="20"/>
        </w:rPr>
        <w:t>Que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44"/>
          <w:sz w:val="20"/>
        </w:rPr>
        <w:t> </w:t>
      </w:r>
      <w:r>
        <w:rPr>
          <w:sz w:val="20"/>
        </w:rPr>
        <w:t>ingresos</w:t>
      </w:r>
      <w:r>
        <w:rPr>
          <w:spacing w:val="44"/>
          <w:sz w:val="20"/>
        </w:rPr>
        <w:t> </w:t>
      </w:r>
      <w:r>
        <w:rPr>
          <w:sz w:val="20"/>
        </w:rPr>
        <w:t>obtenidos</w:t>
      </w:r>
      <w:r>
        <w:rPr>
          <w:spacing w:val="44"/>
          <w:sz w:val="20"/>
        </w:rPr>
        <w:t> </w:t>
      </w:r>
      <w:r>
        <w:rPr>
          <w:sz w:val="20"/>
        </w:rPr>
        <w:t>son</w:t>
      </w:r>
      <w:r>
        <w:rPr>
          <w:spacing w:val="42"/>
          <w:sz w:val="20"/>
        </w:rPr>
        <w:t> </w:t>
      </w:r>
      <w:r>
        <w:rPr>
          <w:sz w:val="20"/>
        </w:rPr>
        <w:t>excedentes</w:t>
      </w:r>
      <w:r>
        <w:rPr>
          <w:spacing w:val="45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aquéllos</w:t>
      </w:r>
      <w:r>
        <w:rPr>
          <w:spacing w:val="44"/>
          <w:sz w:val="20"/>
        </w:rPr>
        <w:t> </w:t>
      </w:r>
      <w:r>
        <w:rPr>
          <w:sz w:val="20"/>
        </w:rPr>
        <w:t>previstos</w:t>
      </w:r>
      <w:r>
        <w:rPr>
          <w:spacing w:val="44"/>
          <w:sz w:val="20"/>
        </w:rPr>
        <w:t> </w:t>
      </w:r>
      <w:r>
        <w:rPr>
          <w:sz w:val="20"/>
        </w:rPr>
        <w:t>en</w:t>
      </w:r>
      <w:r>
        <w:rPr>
          <w:spacing w:val="45"/>
          <w:sz w:val="20"/>
        </w:rPr>
        <w:t> </w:t>
      </w:r>
      <w:r>
        <w:rPr>
          <w:sz w:val="20"/>
        </w:rPr>
        <w:t>la</w:t>
      </w:r>
      <w:r>
        <w:rPr>
          <w:spacing w:val="45"/>
          <w:sz w:val="20"/>
        </w:rPr>
        <w:t> </w:t>
      </w:r>
      <w:r>
        <w:rPr>
          <w:sz w:val="20"/>
        </w:rPr>
        <w:t>Ley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Ingresos,</w:t>
      </w:r>
      <w:r>
        <w:rPr>
          <w:spacing w:val="-53"/>
          <w:sz w:val="20"/>
        </w:rPr>
        <w:t> </w:t>
      </w:r>
      <w:r>
        <w:rPr>
          <w:sz w:val="20"/>
        </w:rPr>
        <w:t>identificando los</w:t>
      </w:r>
      <w:r>
        <w:rPr>
          <w:spacing w:val="-1"/>
          <w:sz w:val="20"/>
        </w:rPr>
        <w:t> </w:t>
      </w:r>
      <w:r>
        <w:rPr>
          <w:sz w:val="20"/>
        </w:rPr>
        <w:t>mismos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 concepto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 de dicha 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65"/>
        </w:numPr>
        <w:tabs>
          <w:tab w:pos="1199" w:val="left" w:leader="none"/>
        </w:tabs>
        <w:spacing w:line="240" w:lineRule="auto" w:before="0" w:after="0"/>
        <w:ind w:left="1198" w:right="120" w:hanging="360"/>
        <w:jc w:val="left"/>
        <w:rPr>
          <w:sz w:val="20"/>
        </w:rPr>
      </w:pPr>
      <w:r>
        <w:rPr>
          <w:sz w:val="20"/>
        </w:rPr>
        <w:t>Conforme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lista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clasificación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ingresos</w:t>
      </w:r>
      <w:r>
        <w:rPr>
          <w:spacing w:val="6"/>
          <w:sz w:val="20"/>
        </w:rPr>
        <w:t> </w:t>
      </w:r>
      <w:r>
        <w:rPr>
          <w:sz w:val="20"/>
        </w:rPr>
        <w:t>excedentes</w:t>
      </w:r>
      <w:r>
        <w:rPr>
          <w:spacing w:val="4"/>
          <w:sz w:val="20"/>
        </w:rPr>
        <w:t> </w:t>
      </w:r>
      <w:r>
        <w:rPr>
          <w:sz w:val="20"/>
        </w:rPr>
        <w:t>emitida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6"/>
          <w:sz w:val="20"/>
        </w:rPr>
        <w:t> </w:t>
      </w:r>
      <w:r>
        <w:rPr>
          <w:sz w:val="20"/>
        </w:rPr>
        <w:t>términos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Ingresos,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identificación en</w:t>
      </w:r>
      <w:r>
        <w:rPr>
          <w:spacing w:val="-1"/>
          <w:sz w:val="20"/>
        </w:rPr>
        <w:t> </w:t>
      </w:r>
      <w:r>
        <w:rPr>
          <w:sz w:val="20"/>
        </w:rPr>
        <w:t>alguna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 siguientes categorías: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65"/>
        </w:numPr>
        <w:tabs>
          <w:tab w:pos="1678" w:val="left" w:leader="none"/>
          <w:tab w:pos="1679" w:val="left" w:leader="none"/>
        </w:tabs>
        <w:spacing w:line="240" w:lineRule="auto" w:before="1" w:after="0"/>
        <w:ind w:left="1678" w:right="0" w:hanging="481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3"/>
          <w:sz w:val="20"/>
        </w:rPr>
        <w:t> </w:t>
      </w:r>
      <w:r>
        <w:rPr>
          <w:sz w:val="20"/>
        </w:rPr>
        <w:t>excedentes</w:t>
      </w:r>
      <w:r>
        <w:rPr>
          <w:spacing w:val="-1"/>
          <w:sz w:val="20"/>
        </w:rPr>
        <w:t> </w:t>
      </w:r>
      <w:r>
        <w:rPr>
          <w:sz w:val="20"/>
        </w:rPr>
        <w:t>inherentes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funciones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dependencia;</w:t>
      </w:r>
    </w:p>
    <w:p>
      <w:pPr>
        <w:pStyle w:val="BodyText"/>
      </w:pPr>
    </w:p>
    <w:p>
      <w:pPr>
        <w:pStyle w:val="ListParagraph"/>
        <w:numPr>
          <w:ilvl w:val="2"/>
          <w:numId w:val="65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3"/>
          <w:sz w:val="20"/>
        </w:rPr>
        <w:t> </w:t>
      </w:r>
      <w:r>
        <w:rPr>
          <w:sz w:val="20"/>
        </w:rPr>
        <w:t>excedentes no inherentes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funciones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dependencia;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65"/>
        </w:numPr>
        <w:tabs>
          <w:tab w:pos="1678" w:val="left" w:leader="none"/>
          <w:tab w:pos="1679" w:val="left" w:leader="none"/>
        </w:tabs>
        <w:spacing w:line="240" w:lineRule="auto" w:before="0" w:after="0"/>
        <w:ind w:left="1678" w:right="0" w:hanging="481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4"/>
          <w:sz w:val="20"/>
        </w:rPr>
        <w:t> </w:t>
      </w:r>
      <w:r>
        <w:rPr>
          <w:sz w:val="20"/>
        </w:rPr>
        <w:t>excedentes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carácter</w:t>
      </w:r>
      <w:r>
        <w:rPr>
          <w:spacing w:val="-4"/>
          <w:sz w:val="20"/>
        </w:rPr>
        <w:t> </w:t>
      </w:r>
      <w:r>
        <w:rPr>
          <w:sz w:val="20"/>
        </w:rPr>
        <w:t>excepcional.</w:t>
      </w:r>
    </w:p>
    <w:p>
      <w:pPr>
        <w:spacing w:before="1"/>
        <w:ind w:left="384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05-09-2007: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tercero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110.</w:t>
      </w:r>
      <w:r>
        <w:rPr>
          <w:rFonts w:ascii="Arial" w:hAnsi="Arial"/>
          <w:b/>
          <w:spacing w:val="18"/>
        </w:rPr>
        <w:t> </w:t>
      </w:r>
      <w:r>
        <w:rPr/>
        <w:t>Para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dictamen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refiere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fracción</w:t>
      </w:r>
      <w:r>
        <w:rPr>
          <w:spacing w:val="16"/>
        </w:rPr>
        <w:t> </w:t>
      </w:r>
      <w:r>
        <w:rPr/>
        <w:t>II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anterior</w:t>
      </w:r>
      <w:r>
        <w:rPr>
          <w:spacing w:val="18"/>
        </w:rPr>
        <w:t> </w:t>
      </w:r>
      <w:r>
        <w:rPr/>
        <w:t>sea</w:t>
      </w:r>
      <w:r>
        <w:rPr>
          <w:spacing w:val="16"/>
        </w:rPr>
        <w:t> </w:t>
      </w:r>
      <w:r>
        <w:rPr/>
        <w:t>favorable,</w:t>
      </w:r>
      <w:r>
        <w:rPr>
          <w:spacing w:val="-52"/>
        </w:rPr>
        <w:t> </w:t>
      </w:r>
      <w:r>
        <w:rPr/>
        <w:t>será</w:t>
      </w:r>
      <w:r>
        <w:rPr>
          <w:spacing w:val="-2"/>
        </w:rPr>
        <w:t> </w:t>
      </w:r>
      <w:r>
        <w:rPr/>
        <w:t>necesario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cumplan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condiciones: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66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Que los ingresos totales de la dependencia obtenidos en el periodo en análisis sean superiores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estimación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mismo</w:t>
      </w:r>
      <w:r>
        <w:rPr>
          <w:spacing w:val="-1"/>
          <w:sz w:val="20"/>
        </w:rPr>
        <w:t> </w:t>
      </w:r>
      <w:r>
        <w:rPr>
          <w:sz w:val="20"/>
        </w:rPr>
        <w:t>lapso,</w:t>
      </w:r>
      <w:r>
        <w:rPr>
          <w:spacing w:val="6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6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Que la suma de los ingresos acumulados que no hayan sido dictaminados hasta el periodo por el</w:t>
      </w:r>
      <w:r>
        <w:rPr>
          <w:spacing w:val="-53"/>
          <w:sz w:val="20"/>
        </w:rPr>
        <w:t> </w:t>
      </w:r>
      <w:r>
        <w:rPr>
          <w:sz w:val="20"/>
        </w:rPr>
        <w:t>cual se solicita el dictamen sean mayores al total de ingresos estimados acumulados en dicho</w:t>
      </w:r>
      <w:r>
        <w:rPr>
          <w:spacing w:val="1"/>
          <w:sz w:val="20"/>
        </w:rPr>
        <w:t> </w:t>
      </w:r>
      <w:r>
        <w:rPr>
          <w:sz w:val="20"/>
        </w:rPr>
        <w:t>periodo.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22" w:firstLine="288"/>
        <w:jc w:val="both"/>
      </w:pPr>
      <w:r>
        <w:rPr/>
        <w:t>Si se cumplen estas condiciones, se podrán dictaminar ingresos excedentes hasta por el monto que</w:t>
      </w:r>
      <w:r>
        <w:rPr>
          <w:spacing w:val="1"/>
        </w:rPr>
        <w:t> </w:t>
      </w:r>
      <w:r>
        <w:rPr/>
        <w:t>resulte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correspondientes 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I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II</w:t>
      </w:r>
      <w:r>
        <w:rPr>
          <w:spacing w:val="-2"/>
        </w:rPr>
        <w:t> </w:t>
      </w:r>
      <w:r>
        <w:rPr/>
        <w:t>anteriores.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0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111.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erogaciones adicionales con cargo a ingresos excedentes considerando como fecha límite el 20 de</w:t>
      </w:r>
      <w:r>
        <w:rPr>
          <w:spacing w:val="1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1"/>
        </w:rPr>
        <w:t> </w:t>
      </w:r>
      <w:r>
        <w:rPr/>
        <w:t>ejercicio,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excedentes</w:t>
      </w:r>
      <w:r>
        <w:rPr>
          <w:spacing w:val="1"/>
          <w:sz w:val="20"/>
        </w:rPr>
        <w:t> </w:t>
      </w:r>
      <w:r>
        <w:rPr>
          <w:sz w:val="20"/>
        </w:rPr>
        <w:t>inherentes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 deberán</w:t>
      </w:r>
      <w:r>
        <w:rPr>
          <w:spacing w:val="1"/>
          <w:sz w:val="20"/>
        </w:rPr>
        <w:t> </w:t>
      </w:r>
      <w:r>
        <w:rPr>
          <w:sz w:val="20"/>
        </w:rPr>
        <w:t>incluir: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67"/>
        </w:numPr>
        <w:tabs>
          <w:tab w:pos="1199" w:val="left" w:leader="none"/>
        </w:tabs>
        <w:spacing w:line="242" w:lineRule="auto" w:before="0" w:after="0"/>
        <w:ind w:left="1198" w:right="122" w:hanging="360"/>
        <w:jc w:val="left"/>
        <w:rPr>
          <w:sz w:val="20"/>
        </w:rPr>
      </w:pP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dictamen</w:t>
      </w:r>
      <w:r>
        <w:rPr>
          <w:spacing w:val="38"/>
          <w:sz w:val="20"/>
        </w:rPr>
        <w:t> </w:t>
      </w:r>
      <w:r>
        <w:rPr>
          <w:sz w:val="20"/>
        </w:rPr>
        <w:t>emitido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43"/>
          <w:sz w:val="20"/>
        </w:rPr>
        <w:t> </w:t>
      </w:r>
      <w:r>
        <w:rPr>
          <w:sz w:val="20"/>
        </w:rPr>
        <w:t>la</w:t>
      </w:r>
      <w:r>
        <w:rPr>
          <w:spacing w:val="39"/>
          <w:sz w:val="20"/>
        </w:rPr>
        <w:t> </w:t>
      </w:r>
      <w:r>
        <w:rPr>
          <w:sz w:val="20"/>
        </w:rPr>
        <w:t>Secretaría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refiere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39"/>
          <w:sz w:val="20"/>
        </w:rPr>
        <w:t> </w:t>
      </w:r>
      <w:r>
        <w:rPr>
          <w:sz w:val="20"/>
        </w:rPr>
        <w:t>artículo</w:t>
      </w:r>
      <w:r>
        <w:rPr>
          <w:spacing w:val="39"/>
          <w:sz w:val="20"/>
        </w:rPr>
        <w:t> </w:t>
      </w:r>
      <w:r>
        <w:rPr>
          <w:sz w:val="20"/>
        </w:rPr>
        <w:t>109</w:t>
      </w:r>
      <w:r>
        <w:rPr>
          <w:spacing w:val="37"/>
          <w:sz w:val="20"/>
        </w:rPr>
        <w:t> </w:t>
      </w:r>
      <w:r>
        <w:rPr>
          <w:sz w:val="20"/>
        </w:rPr>
        <w:t>fracción</w:t>
      </w:r>
      <w:r>
        <w:rPr>
          <w:spacing w:val="39"/>
          <w:sz w:val="20"/>
        </w:rPr>
        <w:t> </w:t>
      </w:r>
      <w:r>
        <w:rPr>
          <w:sz w:val="20"/>
        </w:rPr>
        <w:t>II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este</w:t>
      </w:r>
      <w:r>
        <w:rPr>
          <w:spacing w:val="-53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67"/>
        </w:numPr>
        <w:tabs>
          <w:tab w:pos="1199" w:val="left" w:leader="none"/>
        </w:tabs>
        <w:spacing w:line="242" w:lineRule="auto" w:before="0" w:after="0"/>
        <w:ind w:left="1198" w:right="126" w:hanging="360"/>
        <w:jc w:val="left"/>
        <w:rPr>
          <w:sz w:val="20"/>
        </w:rPr>
      </w:pPr>
      <w:r>
        <w:rPr>
          <w:sz w:val="20"/>
        </w:rPr>
        <w:t>Los</w:t>
      </w:r>
      <w:r>
        <w:rPr>
          <w:spacing w:val="46"/>
          <w:sz w:val="20"/>
        </w:rPr>
        <w:t> </w:t>
      </w:r>
      <w:r>
        <w:rPr>
          <w:sz w:val="20"/>
        </w:rPr>
        <w:t>documentos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amparen</w:t>
      </w:r>
      <w:r>
        <w:rPr>
          <w:spacing w:val="45"/>
          <w:sz w:val="20"/>
        </w:rPr>
        <w:t> </w:t>
      </w:r>
      <w:r>
        <w:rPr>
          <w:sz w:val="20"/>
        </w:rPr>
        <w:t>el</w:t>
      </w:r>
      <w:r>
        <w:rPr>
          <w:spacing w:val="44"/>
          <w:sz w:val="20"/>
        </w:rPr>
        <w:t> </w:t>
      </w:r>
      <w:r>
        <w:rPr>
          <w:sz w:val="20"/>
        </w:rPr>
        <w:t>costo</w:t>
      </w:r>
      <w:r>
        <w:rPr>
          <w:spacing w:val="47"/>
          <w:sz w:val="20"/>
        </w:rPr>
        <w:t> </w:t>
      </w:r>
      <w:r>
        <w:rPr>
          <w:sz w:val="20"/>
        </w:rPr>
        <w:t>adicional</w:t>
      </w:r>
      <w:r>
        <w:rPr>
          <w:spacing w:val="44"/>
          <w:sz w:val="20"/>
        </w:rPr>
        <w:t> </w:t>
      </w:r>
      <w:r>
        <w:rPr>
          <w:sz w:val="20"/>
        </w:rPr>
        <w:t>en</w:t>
      </w:r>
      <w:r>
        <w:rPr>
          <w:spacing w:val="45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que</w:t>
      </w:r>
      <w:r>
        <w:rPr>
          <w:spacing w:val="45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incurrió</w:t>
      </w:r>
      <w:r>
        <w:rPr>
          <w:spacing w:val="47"/>
          <w:sz w:val="20"/>
        </w:rPr>
        <w:t> </w:t>
      </w:r>
      <w:r>
        <w:rPr>
          <w:sz w:val="20"/>
        </w:rPr>
        <w:t>para</w:t>
      </w:r>
      <w:r>
        <w:rPr>
          <w:spacing w:val="47"/>
          <w:sz w:val="20"/>
        </w:rPr>
        <w:t> </w:t>
      </w:r>
      <w:r>
        <w:rPr>
          <w:sz w:val="20"/>
        </w:rPr>
        <w:t>obtener</w:t>
      </w:r>
      <w:r>
        <w:rPr>
          <w:spacing w:val="48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excedentes;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67"/>
        </w:numPr>
        <w:tabs>
          <w:tab w:pos="1199" w:val="left" w:leader="none"/>
        </w:tabs>
        <w:spacing w:line="242" w:lineRule="auto" w:before="0" w:after="0"/>
        <w:ind w:left="1198" w:right="117" w:hanging="360"/>
        <w:jc w:val="left"/>
        <w:rPr>
          <w:sz w:val="20"/>
        </w:rPr>
      </w:pPr>
      <w:r>
        <w:rPr>
          <w:sz w:val="20"/>
        </w:rPr>
        <w:t>La</w:t>
      </w:r>
      <w:r>
        <w:rPr>
          <w:spacing w:val="53"/>
          <w:sz w:val="20"/>
        </w:rPr>
        <w:t> </w:t>
      </w:r>
      <w:r>
        <w:rPr>
          <w:sz w:val="20"/>
        </w:rPr>
        <w:t>justificación</w:t>
      </w:r>
      <w:r>
        <w:rPr>
          <w:spacing w:val="53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adicional,</w:t>
      </w:r>
      <w:r>
        <w:rPr>
          <w:spacing w:val="1"/>
          <w:sz w:val="20"/>
        </w:rPr>
        <w:t> </w:t>
      </w:r>
      <w:r>
        <w:rPr>
          <w:sz w:val="20"/>
        </w:rPr>
        <w:t>indicando</w:t>
      </w:r>
      <w:r>
        <w:rPr>
          <w:spacing w:val="53"/>
          <w:sz w:val="20"/>
        </w:rPr>
        <w:t> </w:t>
      </w:r>
      <w:r>
        <w:rPr>
          <w:sz w:val="20"/>
        </w:rPr>
        <w:t>montos,</w:t>
      </w:r>
      <w:r>
        <w:rPr>
          <w:spacing w:val="53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50"/>
          <w:sz w:val="20"/>
        </w:rPr>
        <w:t> </w:t>
      </w:r>
      <w:r>
        <w:rPr>
          <w:sz w:val="20"/>
        </w:rPr>
        <w:t>metas,</w:t>
      </w:r>
      <w:r>
        <w:rPr>
          <w:spacing w:val="54"/>
          <w:sz w:val="20"/>
        </w:rPr>
        <w:t> </w:t>
      </w:r>
      <w:r>
        <w:rPr>
          <w:sz w:val="20"/>
        </w:rPr>
        <w:t>así</w:t>
      </w:r>
      <w:r>
        <w:rPr>
          <w:spacing w:val="53"/>
          <w:sz w:val="20"/>
        </w:rPr>
        <w:t> </w:t>
      </w:r>
      <w:r>
        <w:rPr>
          <w:sz w:val="20"/>
        </w:rPr>
        <w:t>como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situación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avance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físico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financiero</w:t>
      </w:r>
      <w:r>
        <w:rPr>
          <w:spacing w:val="-2"/>
          <w:sz w:val="20"/>
        </w:rPr>
        <w:t> </w:t>
      </w:r>
      <w:r>
        <w:rPr>
          <w:sz w:val="20"/>
        </w:rPr>
        <w:t>de los</w:t>
      </w:r>
      <w:r>
        <w:rPr>
          <w:spacing w:val="1"/>
          <w:sz w:val="20"/>
        </w:rPr>
        <w:t> </w:t>
      </w:r>
      <w:r>
        <w:rPr>
          <w:sz w:val="20"/>
        </w:rPr>
        <w:t>programas 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complementar;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solicitudes</w:t>
      </w:r>
      <w:r>
        <w:rPr>
          <w:spacing w:val="1"/>
          <w:sz w:val="20"/>
        </w:rPr>
        <w:t> </w:t>
      </w:r>
      <w:r>
        <w:rPr>
          <w:sz w:val="20"/>
        </w:rPr>
        <w:t>relacionadas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excedentes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inherentes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funciones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cumplir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incisos</w:t>
      </w:r>
      <w:r>
        <w:rPr>
          <w:spacing w:val="-2"/>
          <w:sz w:val="20"/>
        </w:rPr>
        <w:t> </w:t>
      </w:r>
      <w:r>
        <w:rPr>
          <w:sz w:val="20"/>
        </w:rPr>
        <w:t>a)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anterior,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7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Las solicitudes relacionadas con ingresos excedentes de carácter excepcional, así como con los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excedentes</w:t>
      </w:r>
      <w:r>
        <w:rPr>
          <w:spacing w:val="1"/>
          <w:sz w:val="20"/>
        </w:rPr>
        <w:t> </w:t>
      </w:r>
      <w:r>
        <w:rPr>
          <w:sz w:val="20"/>
        </w:rPr>
        <w:t>a que se refiere</w:t>
      </w:r>
      <w:r>
        <w:rPr>
          <w:spacing w:val="1"/>
          <w:sz w:val="20"/>
        </w:rPr>
        <w:t> </w:t>
      </w:r>
      <w:r>
        <w:rPr>
          <w:sz w:val="20"/>
        </w:rPr>
        <w:t>el artículo 109, fracción 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este Reglamento deberán</w:t>
      </w:r>
      <w:r>
        <w:rPr>
          <w:spacing w:val="1"/>
          <w:sz w:val="20"/>
        </w:rPr>
        <w:t> </w:t>
      </w:r>
      <w:r>
        <w:rPr>
          <w:sz w:val="20"/>
        </w:rPr>
        <w:t>incluir la validación de la notificación de ingresos, y la justificación a que se refiere la fracción I,</w:t>
      </w:r>
      <w:r>
        <w:rPr>
          <w:spacing w:val="1"/>
          <w:sz w:val="20"/>
        </w:rPr>
        <w:t> </w:t>
      </w:r>
      <w:r>
        <w:rPr>
          <w:sz w:val="20"/>
        </w:rPr>
        <w:t>inciso</w:t>
      </w:r>
      <w:r>
        <w:rPr>
          <w:spacing w:val="-2"/>
          <w:sz w:val="20"/>
        </w:rPr>
        <w:t> </w:t>
      </w:r>
      <w:r>
        <w:rPr>
          <w:sz w:val="20"/>
        </w:rPr>
        <w:t>c) 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3" w:firstLine="288"/>
        <w:jc w:val="both"/>
      </w:pPr>
      <w:r>
        <w:rPr/>
        <w:t>Las solicitudes para realizar erogaciones adicionales con cargo a ingresos excedentes de carácter</w:t>
      </w:r>
      <w:r>
        <w:rPr>
          <w:spacing w:val="1"/>
        </w:rPr>
        <w:t> </w:t>
      </w:r>
      <w:r>
        <w:rPr/>
        <w:t>excepcional, tales como la recuperación de seguros, los donativos en dinero y la enajenación de bienes</w:t>
      </w:r>
      <w:r>
        <w:rPr>
          <w:spacing w:val="1"/>
        </w:rPr>
        <w:t> </w:t>
      </w:r>
      <w:r>
        <w:rPr/>
        <w:t>muebles</w:t>
      </w:r>
      <w:r>
        <w:rPr>
          <w:spacing w:val="-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presentarse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todo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mes de</w:t>
      </w:r>
      <w:r>
        <w:rPr>
          <w:spacing w:val="-1"/>
        </w:rPr>
        <w:t> </w:t>
      </w:r>
      <w:r>
        <w:rPr/>
        <w:t>diciembre.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112.</w:t>
      </w:r>
      <w:r>
        <w:rPr>
          <w:rFonts w:ascii="Arial" w:hAnsi="Arial"/>
          <w:b/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verificados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53"/>
        </w:rPr>
        <w:t> </w:t>
      </w:r>
      <w:r>
        <w:rPr/>
        <w:t>resolverá sobre las solicitudes de erogaciones adicionales con cargo a ingresos excedentes, conforme 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47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caso</w:t>
      </w:r>
      <w:r>
        <w:rPr>
          <w:spacing w:val="47"/>
          <w:sz w:val="20"/>
        </w:rPr>
        <w:t> </w:t>
      </w:r>
      <w:r>
        <w:rPr>
          <w:sz w:val="20"/>
        </w:rPr>
        <w:t>de</w:t>
      </w:r>
      <w:r>
        <w:rPr>
          <w:spacing w:val="47"/>
          <w:sz w:val="20"/>
        </w:rPr>
        <w:t> </w:t>
      </w:r>
      <w:r>
        <w:rPr>
          <w:sz w:val="20"/>
        </w:rPr>
        <w:t>ingresos</w:t>
      </w:r>
      <w:r>
        <w:rPr>
          <w:spacing w:val="48"/>
          <w:sz w:val="20"/>
        </w:rPr>
        <w:t> </w:t>
      </w:r>
      <w:r>
        <w:rPr>
          <w:sz w:val="20"/>
        </w:rPr>
        <w:t>excedentes</w:t>
      </w:r>
      <w:r>
        <w:rPr>
          <w:spacing w:val="48"/>
          <w:sz w:val="20"/>
        </w:rPr>
        <w:t> </w:t>
      </w:r>
      <w:r>
        <w:rPr>
          <w:sz w:val="20"/>
        </w:rPr>
        <w:t>con</w:t>
      </w:r>
      <w:r>
        <w:rPr>
          <w:spacing w:val="47"/>
          <w:sz w:val="20"/>
        </w:rPr>
        <w:t> </w:t>
      </w:r>
      <w:r>
        <w:rPr>
          <w:sz w:val="20"/>
        </w:rPr>
        <w:t>destino</w:t>
      </w:r>
      <w:r>
        <w:rPr>
          <w:spacing w:val="47"/>
          <w:sz w:val="20"/>
        </w:rPr>
        <w:t> </w:t>
      </w:r>
      <w:r>
        <w:rPr>
          <w:sz w:val="20"/>
        </w:rPr>
        <w:t>específico</w:t>
      </w:r>
      <w:r>
        <w:rPr>
          <w:spacing w:val="47"/>
          <w:sz w:val="20"/>
        </w:rPr>
        <w:t> </w:t>
      </w:r>
      <w:r>
        <w:rPr>
          <w:sz w:val="20"/>
        </w:rPr>
        <w:t>a</w:t>
      </w:r>
      <w:r>
        <w:rPr>
          <w:spacing w:val="47"/>
          <w:sz w:val="20"/>
        </w:rPr>
        <w:t> </w:t>
      </w:r>
      <w:r>
        <w:rPr>
          <w:sz w:val="20"/>
        </w:rPr>
        <w:t>que</w:t>
      </w:r>
      <w:r>
        <w:rPr>
          <w:spacing w:val="47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refiere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6"/>
          <w:sz w:val="20"/>
        </w:rPr>
        <w:t> </w:t>
      </w:r>
      <w:r>
        <w:rPr>
          <w:sz w:val="20"/>
        </w:rPr>
        <w:t>artículo</w:t>
      </w:r>
      <w:r>
        <w:rPr>
          <w:spacing w:val="47"/>
          <w:sz w:val="20"/>
        </w:rPr>
        <w:t> </w:t>
      </w:r>
      <w:r>
        <w:rPr>
          <w:sz w:val="20"/>
        </w:rPr>
        <w:t>109,</w:t>
      </w:r>
      <w:r>
        <w:rPr>
          <w:spacing w:val="-53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Reglamento,</w:t>
      </w:r>
      <w:r>
        <w:rPr>
          <w:spacing w:val="1"/>
          <w:sz w:val="20"/>
        </w:rPr>
        <w:t> </w:t>
      </w:r>
      <w:r>
        <w:rPr>
          <w:sz w:val="20"/>
        </w:rPr>
        <w:t>las solicitudes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autorizarse: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6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hábiles;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68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monto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determinen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leyes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carácter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o,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98" w:right="122"/>
        <w:jc w:val="both"/>
      </w:pPr>
      <w:r>
        <w:rPr/>
        <w:t>Transcurrido el plazo anterior sin que la Secretaría emita resolución alguna, en términos del</w:t>
      </w:r>
      <w:r>
        <w:rPr>
          <w:spacing w:val="1"/>
        </w:rPr>
        <w:t> </w:t>
      </w:r>
      <w:r>
        <w:rPr/>
        <w:t>artículo 5 de este Reglamento, las solicitudes se tendrán por autorizadas y ésta deberá</w:t>
      </w:r>
      <w:r>
        <w:rPr>
          <w:spacing w:val="1"/>
        </w:rPr>
        <w:t> </w:t>
      </w:r>
      <w:r>
        <w:rPr/>
        <w:t>informarlo por escrito a petición de la dependencia correspondiente dentro de un plazo de 5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8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7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caso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ingresos</w:t>
      </w:r>
      <w:r>
        <w:rPr>
          <w:spacing w:val="16"/>
          <w:sz w:val="20"/>
        </w:rPr>
        <w:t> </w:t>
      </w:r>
      <w:r>
        <w:rPr>
          <w:sz w:val="20"/>
        </w:rPr>
        <w:t>excedentes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5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refiere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artículo</w:t>
      </w:r>
      <w:r>
        <w:rPr>
          <w:spacing w:val="15"/>
          <w:sz w:val="20"/>
        </w:rPr>
        <w:t> </w:t>
      </w:r>
      <w:r>
        <w:rPr>
          <w:sz w:val="20"/>
        </w:rPr>
        <w:t>109,</w:t>
      </w:r>
      <w:r>
        <w:rPr>
          <w:spacing w:val="15"/>
          <w:sz w:val="20"/>
        </w:rPr>
        <w:t> </w:t>
      </w:r>
      <w:r>
        <w:rPr>
          <w:sz w:val="20"/>
        </w:rPr>
        <w:t>fracción</w:t>
      </w:r>
      <w:r>
        <w:rPr>
          <w:spacing w:val="15"/>
          <w:sz w:val="20"/>
        </w:rPr>
        <w:t> </w:t>
      </w:r>
      <w:r>
        <w:rPr>
          <w:sz w:val="20"/>
        </w:rPr>
        <w:t>II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este</w:t>
      </w:r>
      <w:r>
        <w:rPr>
          <w:spacing w:val="-53"/>
          <w:sz w:val="20"/>
        </w:rPr>
        <w:t> </w:t>
      </w:r>
      <w:r>
        <w:rPr>
          <w:sz w:val="20"/>
        </w:rPr>
        <w:t>Reglamento: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68"/>
        </w:numPr>
        <w:tabs>
          <w:tab w:pos="1199" w:val="left" w:leader="none"/>
        </w:tabs>
        <w:spacing w:line="242" w:lineRule="auto" w:before="0" w:after="0"/>
        <w:ind w:left="1198" w:right="125" w:hanging="360"/>
        <w:jc w:val="left"/>
        <w:rPr>
          <w:sz w:val="20"/>
        </w:rPr>
      </w:pPr>
      <w:r>
        <w:rPr>
          <w:sz w:val="20"/>
        </w:rPr>
        <w:t>Cuando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trate</w:t>
      </w:r>
      <w:r>
        <w:rPr>
          <w:spacing w:val="17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ingresos</w:t>
      </w:r>
      <w:r>
        <w:rPr>
          <w:spacing w:val="19"/>
          <w:sz w:val="20"/>
        </w:rPr>
        <w:t> </w:t>
      </w:r>
      <w:r>
        <w:rPr>
          <w:sz w:val="20"/>
        </w:rPr>
        <w:t>excedentes</w:t>
      </w:r>
      <w:r>
        <w:rPr>
          <w:spacing w:val="18"/>
          <w:sz w:val="20"/>
        </w:rPr>
        <w:t> </w:t>
      </w:r>
      <w:r>
        <w:rPr>
          <w:sz w:val="20"/>
        </w:rPr>
        <w:t>derivados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enajenación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bienes</w:t>
      </w:r>
      <w:r>
        <w:rPr>
          <w:spacing w:val="19"/>
          <w:sz w:val="20"/>
        </w:rPr>
        <w:t> </w:t>
      </w:r>
      <w:r>
        <w:rPr>
          <w:sz w:val="20"/>
        </w:rPr>
        <w:t>inmuebles,</w:t>
      </w:r>
      <w:r>
        <w:rPr>
          <w:spacing w:val="-5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erogaciones adicionales se</w:t>
      </w:r>
      <w:r>
        <w:rPr>
          <w:spacing w:val="-1"/>
          <w:sz w:val="20"/>
        </w:rPr>
        <w:t> </w:t>
      </w:r>
      <w:r>
        <w:rPr>
          <w:sz w:val="20"/>
        </w:rPr>
        <w:t>podrán otorgar: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2"/>
          <w:numId w:val="68"/>
        </w:numPr>
        <w:tabs>
          <w:tab w:pos="1678" w:val="left" w:leader="none"/>
          <w:tab w:pos="1679" w:val="left" w:leader="none"/>
        </w:tabs>
        <w:spacing w:line="240" w:lineRule="auto" w:before="93" w:after="0"/>
        <w:ind w:left="1678" w:right="0" w:hanging="481"/>
        <w:jc w:val="left"/>
        <w:rPr>
          <w:sz w:val="20"/>
        </w:rPr>
      </w:pP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3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hábiles;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9" w:val="left" w:leader="none"/>
        </w:tabs>
        <w:spacing w:line="242" w:lineRule="auto" w:before="0" w:after="0"/>
        <w:ind w:left="1678" w:right="125" w:hanging="480"/>
        <w:jc w:val="both"/>
        <w:rPr>
          <w:sz w:val="20"/>
        </w:rPr>
      </w:pPr>
      <w:r>
        <w:rPr>
          <w:sz w:val="20"/>
        </w:rPr>
        <w:t>Hasta por el 80 por ciento para gasto de inversión para el mejoramiento de las áreas en</w:t>
      </w:r>
      <w:r>
        <w:rPr>
          <w:spacing w:val="-53"/>
          <w:sz w:val="20"/>
        </w:rPr>
        <w:t> </w:t>
      </w:r>
      <w:r>
        <w:rPr>
          <w:sz w:val="20"/>
        </w:rPr>
        <w:t>las que se prestan servicios a la ciudadanía de las dependencias que tenían destinados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servicio dichos</w:t>
      </w:r>
      <w:r>
        <w:rPr>
          <w:spacing w:val="-1"/>
          <w:sz w:val="20"/>
        </w:rPr>
        <w:t> </w:t>
      </w:r>
      <w:r>
        <w:rPr>
          <w:sz w:val="20"/>
        </w:rPr>
        <w:t>bienes, en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 Bienes</w:t>
      </w:r>
      <w:r>
        <w:rPr>
          <w:spacing w:val="-1"/>
          <w:sz w:val="20"/>
        </w:rPr>
        <w:t> </w:t>
      </w:r>
      <w:r>
        <w:rPr>
          <w:sz w:val="20"/>
        </w:rPr>
        <w:t>Nacionales;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4" w:val="left" w:leader="none"/>
        </w:tabs>
        <w:spacing w:line="240" w:lineRule="auto" w:before="0" w:after="0"/>
        <w:ind w:left="1673" w:right="118" w:hanging="476"/>
        <w:jc w:val="both"/>
        <w:rPr>
          <w:sz w:val="20"/>
        </w:rPr>
      </w:pPr>
      <w:r>
        <w:rPr>
          <w:sz w:val="20"/>
        </w:rPr>
        <w:t>Tratándose de los productos por concepto de las enajenaciones de bienes inmuebles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realice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Avalúos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 de la Ley General de Bienes Nacionales, podrán destinarse en su totalidad a</w:t>
      </w:r>
      <w:r>
        <w:rPr>
          <w:spacing w:val="1"/>
          <w:sz w:val="20"/>
        </w:rPr>
        <w:t> </w:t>
      </w:r>
      <w:r>
        <w:rPr>
          <w:sz w:val="20"/>
        </w:rPr>
        <w:t>cubrir los gastos de mantenimiento, obra pública y de administración en general, así</w:t>
      </w:r>
      <w:r>
        <w:rPr>
          <w:spacing w:val="1"/>
          <w:sz w:val="20"/>
        </w:rPr>
        <w:t> </w:t>
      </w:r>
      <w:r>
        <w:rPr>
          <w:sz w:val="20"/>
        </w:rPr>
        <w:t>como los pagos por concepto de contribuciones y demás erogaciones relacionadas 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bienes inmuebles a</w:t>
      </w:r>
      <w:r>
        <w:rPr>
          <w:spacing w:val="-1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-2"/>
          <w:sz w:val="20"/>
        </w:rPr>
        <w:t> </w:t>
      </w:r>
      <w:r>
        <w:rPr>
          <w:sz w:val="20"/>
        </w:rPr>
        <w:t>Instituto;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8"/>
        </w:numPr>
        <w:tabs>
          <w:tab w:pos="1199" w:val="left" w:leader="none"/>
        </w:tabs>
        <w:spacing w:line="242" w:lineRule="auto" w:before="0" w:after="0"/>
        <w:ind w:left="1198" w:right="125" w:hanging="360"/>
        <w:jc w:val="left"/>
        <w:rPr>
          <w:sz w:val="20"/>
        </w:rPr>
      </w:pPr>
      <w:r>
        <w:rPr>
          <w:sz w:val="20"/>
        </w:rPr>
        <w:t>Cuando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trate</w:t>
      </w:r>
      <w:r>
        <w:rPr>
          <w:spacing w:val="28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ingresos</w:t>
      </w:r>
      <w:r>
        <w:rPr>
          <w:spacing w:val="28"/>
          <w:sz w:val="20"/>
        </w:rPr>
        <w:t> </w:t>
      </w:r>
      <w:r>
        <w:rPr>
          <w:sz w:val="20"/>
        </w:rPr>
        <w:t>inherentes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las</w:t>
      </w:r>
      <w:r>
        <w:rPr>
          <w:spacing w:val="28"/>
          <w:sz w:val="20"/>
        </w:rPr>
        <w:t> </w:t>
      </w:r>
      <w:r>
        <w:rPr>
          <w:sz w:val="20"/>
        </w:rPr>
        <w:t>funciones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dependencia,</w:t>
      </w:r>
      <w:r>
        <w:rPr>
          <w:spacing w:val="28"/>
          <w:sz w:val="20"/>
        </w:rPr>
        <w:t> </w:t>
      </w:r>
      <w:r>
        <w:rPr>
          <w:sz w:val="20"/>
        </w:rPr>
        <w:t>las</w:t>
      </w:r>
      <w:r>
        <w:rPr>
          <w:spacing w:val="29"/>
          <w:sz w:val="20"/>
        </w:rPr>
        <w:t> </w:t>
      </w:r>
      <w:r>
        <w:rPr>
          <w:sz w:val="20"/>
        </w:rPr>
        <w:t>solicitudes</w:t>
      </w:r>
      <w:r>
        <w:rPr>
          <w:spacing w:val="-53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autorizarse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4" w:val="left" w:leader="none"/>
        </w:tabs>
        <w:spacing w:line="242" w:lineRule="auto" w:before="0" w:after="0"/>
        <w:ind w:left="1673" w:right="113" w:hanging="476"/>
        <w:jc w:val="both"/>
        <w:rPr>
          <w:sz w:val="20"/>
        </w:rPr>
      </w:pPr>
      <w:r>
        <w:rPr>
          <w:sz w:val="20"/>
        </w:rPr>
        <w:t>La resolución deberá emitirse en un plazo máximo de 12 días hábiles, salvo que dicho</w:t>
      </w:r>
      <w:r>
        <w:rPr>
          <w:spacing w:val="1"/>
          <w:sz w:val="20"/>
        </w:rPr>
        <w:t> </w:t>
      </w:r>
      <w:r>
        <w:rPr>
          <w:sz w:val="20"/>
        </w:rPr>
        <w:t>plazo rebase la vigencia del ejercicio fiscal correspondiente, en cuyo caso la resolución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emitirse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más tardar el último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hábil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4" w:val="left" w:leader="none"/>
        </w:tabs>
        <w:spacing w:line="240" w:lineRule="auto" w:before="0" w:after="0"/>
        <w:ind w:left="1673" w:right="124" w:hanging="476"/>
        <w:jc w:val="both"/>
        <w:rPr>
          <w:sz w:val="20"/>
        </w:rPr>
      </w:pPr>
      <w:r>
        <w:rPr>
          <w:sz w:val="20"/>
        </w:rPr>
        <w:t>Las autorizaciones podrán otorgarse hasta por el costo adicional en que haya incurrido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generar</w:t>
      </w:r>
      <w:r>
        <w:rPr>
          <w:spacing w:val="-2"/>
          <w:sz w:val="20"/>
        </w:rPr>
        <w:t> </w:t>
      </w:r>
      <w:r>
        <w:rPr>
          <w:sz w:val="20"/>
        </w:rPr>
        <w:t>los ingresos excedentes;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2"/>
          <w:numId w:val="68"/>
        </w:numPr>
        <w:tabs>
          <w:tab w:pos="1674" w:val="left" w:leader="none"/>
        </w:tabs>
        <w:spacing w:line="242" w:lineRule="auto" w:before="93" w:after="0"/>
        <w:ind w:left="1673" w:right="122" w:hanging="476"/>
        <w:jc w:val="both"/>
        <w:rPr>
          <w:sz w:val="20"/>
        </w:rPr>
      </w:pPr>
      <w:r>
        <w:rPr>
          <w:sz w:val="20"/>
        </w:rPr>
        <w:t>Para determinar la procedencia de la solicitud y el monto aplicable, deberá tomarse en</w:t>
      </w:r>
      <w:r>
        <w:rPr>
          <w:spacing w:val="1"/>
          <w:sz w:val="20"/>
        </w:rPr>
        <w:t> </w:t>
      </w:r>
      <w:r>
        <w:rPr>
          <w:sz w:val="20"/>
        </w:rPr>
        <w:t>consideración el comportamiento esperado en el balance económico del sector público,</w:t>
      </w:r>
      <w:r>
        <w:rPr>
          <w:spacing w:val="1"/>
          <w:sz w:val="20"/>
        </w:rPr>
        <w:t> </w:t>
      </w:r>
      <w:r>
        <w:rPr>
          <w:sz w:val="20"/>
        </w:rPr>
        <w:t>y que la propuesta no afecte los objetivos fiscales y macroeconómicos que se pretende</w:t>
      </w:r>
      <w:r>
        <w:rPr>
          <w:spacing w:val="1"/>
          <w:sz w:val="20"/>
        </w:rPr>
        <w:t> </w:t>
      </w:r>
      <w:r>
        <w:rPr>
          <w:sz w:val="20"/>
        </w:rPr>
        <w:t>lograr,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situación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finanzas públicas;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68"/>
        </w:numPr>
        <w:tabs>
          <w:tab w:pos="1199" w:val="left" w:leader="none"/>
        </w:tabs>
        <w:spacing w:line="242" w:lineRule="auto" w:before="0" w:after="0"/>
        <w:ind w:left="1198" w:right="128" w:hanging="360"/>
        <w:jc w:val="left"/>
        <w:rPr>
          <w:sz w:val="20"/>
        </w:rPr>
      </w:pPr>
      <w:r>
        <w:rPr>
          <w:sz w:val="20"/>
        </w:rPr>
        <w:t>En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caso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ingresos</w:t>
      </w:r>
      <w:r>
        <w:rPr>
          <w:spacing w:val="41"/>
          <w:sz w:val="20"/>
        </w:rPr>
        <w:t> </w:t>
      </w:r>
      <w:r>
        <w:rPr>
          <w:sz w:val="20"/>
        </w:rPr>
        <w:t>no</w:t>
      </w:r>
      <w:r>
        <w:rPr>
          <w:spacing w:val="40"/>
          <w:sz w:val="20"/>
        </w:rPr>
        <w:t> </w:t>
      </w:r>
      <w:r>
        <w:rPr>
          <w:sz w:val="20"/>
        </w:rPr>
        <w:t>inherentes</w:t>
      </w:r>
      <w:r>
        <w:rPr>
          <w:spacing w:val="41"/>
          <w:sz w:val="20"/>
        </w:rPr>
        <w:t> </w:t>
      </w:r>
      <w:r>
        <w:rPr>
          <w:sz w:val="20"/>
        </w:rPr>
        <w:t>a</w:t>
      </w:r>
      <w:r>
        <w:rPr>
          <w:spacing w:val="39"/>
          <w:sz w:val="20"/>
        </w:rPr>
        <w:t> </w:t>
      </w:r>
      <w:r>
        <w:rPr>
          <w:sz w:val="20"/>
        </w:rPr>
        <w:t>las</w:t>
      </w:r>
      <w:r>
        <w:rPr>
          <w:spacing w:val="41"/>
          <w:sz w:val="20"/>
        </w:rPr>
        <w:t> </w:t>
      </w:r>
      <w:r>
        <w:rPr>
          <w:sz w:val="20"/>
        </w:rPr>
        <w:t>funciones</w:t>
      </w:r>
      <w:r>
        <w:rPr>
          <w:spacing w:val="41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3"/>
          <w:sz w:val="20"/>
        </w:rPr>
        <w:t> </w:t>
      </w:r>
      <w:r>
        <w:rPr>
          <w:sz w:val="20"/>
        </w:rPr>
        <w:t>dependencia,</w:t>
      </w:r>
      <w:r>
        <w:rPr>
          <w:spacing w:val="40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solicitudes</w:t>
      </w:r>
      <w:r>
        <w:rPr>
          <w:spacing w:val="-52"/>
          <w:sz w:val="20"/>
        </w:rPr>
        <w:t> </w:t>
      </w:r>
      <w:r>
        <w:rPr>
          <w:sz w:val="20"/>
        </w:rPr>
        <w:t>podrán</w:t>
      </w:r>
      <w:r>
        <w:rPr>
          <w:spacing w:val="-2"/>
          <w:sz w:val="20"/>
        </w:rPr>
        <w:t> </w:t>
      </w:r>
      <w:r>
        <w:rPr>
          <w:sz w:val="20"/>
        </w:rPr>
        <w:t>autorizarse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requisitos: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4" w:val="left" w:leader="none"/>
        </w:tabs>
        <w:spacing w:line="240" w:lineRule="auto" w:before="0" w:after="0"/>
        <w:ind w:left="1673" w:right="125" w:hanging="476"/>
        <w:jc w:val="both"/>
        <w:rPr>
          <w:sz w:val="20"/>
        </w:rPr>
      </w:pPr>
      <w:r>
        <w:rPr>
          <w:sz w:val="20"/>
        </w:rPr>
        <w:t>La resolución deberá emitirse en un plazo máximo de 12 días hábiles, salvo que dicho</w:t>
      </w:r>
      <w:r>
        <w:rPr>
          <w:spacing w:val="1"/>
          <w:sz w:val="20"/>
        </w:rPr>
        <w:t> </w:t>
      </w:r>
      <w:r>
        <w:rPr>
          <w:sz w:val="20"/>
        </w:rPr>
        <w:t>plazo rebase la vigencia del ejercicio fiscal correspondiente, en cuyo caso la resolución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-2"/>
          <w:sz w:val="20"/>
        </w:rPr>
        <w:t> </w:t>
      </w:r>
      <w:r>
        <w:rPr>
          <w:sz w:val="20"/>
        </w:rPr>
        <w:t>emitirse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más tardar el último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hábil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mismo;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4" w:val="left" w:leader="none"/>
        </w:tabs>
        <w:spacing w:line="242" w:lineRule="auto" w:before="0" w:after="0"/>
        <w:ind w:left="1673" w:right="121" w:hanging="476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autorizaciones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otorgarse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excedentes;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3" w:val="left" w:leader="none"/>
          <w:tab w:pos="1674" w:val="left" w:leader="none"/>
        </w:tabs>
        <w:spacing w:line="240" w:lineRule="auto" w:before="0" w:after="0"/>
        <w:ind w:left="1674" w:right="0" w:hanging="476"/>
        <w:jc w:val="left"/>
        <w:rPr>
          <w:sz w:val="20"/>
        </w:rPr>
      </w:pPr>
      <w:r>
        <w:rPr>
          <w:sz w:val="20"/>
        </w:rPr>
        <w:t>Deberá</w:t>
      </w:r>
      <w:r>
        <w:rPr>
          <w:spacing w:val="-1"/>
          <w:sz w:val="20"/>
        </w:rPr>
        <w:t> </w:t>
      </w:r>
      <w:r>
        <w:rPr>
          <w:sz w:val="20"/>
        </w:rPr>
        <w:t>tomarse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consideración</w:t>
      </w:r>
      <w:r>
        <w:rPr>
          <w:spacing w:val="-1"/>
          <w:sz w:val="20"/>
        </w:rPr>
        <w:t> </w:t>
      </w:r>
      <w:r>
        <w:rPr>
          <w:sz w:val="20"/>
        </w:rPr>
        <w:t>lo previsto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inciso</w:t>
      </w:r>
      <w:r>
        <w:rPr>
          <w:spacing w:val="-3"/>
          <w:sz w:val="20"/>
        </w:rPr>
        <w:t> </w:t>
      </w:r>
      <w:r>
        <w:rPr>
          <w:sz w:val="20"/>
        </w:rPr>
        <w:t>b),</w:t>
      </w:r>
      <w:r>
        <w:rPr>
          <w:spacing w:val="-2"/>
          <w:sz w:val="20"/>
        </w:rPr>
        <w:t> </w:t>
      </w:r>
      <w:r>
        <w:rPr>
          <w:sz w:val="20"/>
        </w:rPr>
        <w:t>subinciso</w:t>
      </w:r>
      <w:r>
        <w:rPr>
          <w:spacing w:val="-3"/>
          <w:sz w:val="20"/>
        </w:rPr>
        <w:t> </w:t>
      </w:r>
      <w:r>
        <w:rPr>
          <w:sz w:val="20"/>
        </w:rPr>
        <w:t>iii)</w:t>
      </w:r>
      <w:r>
        <w:rPr>
          <w:spacing w:val="-2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8"/>
        </w:numPr>
        <w:tabs>
          <w:tab w:pos="1199" w:val="left" w:leader="none"/>
        </w:tabs>
        <w:spacing w:line="242" w:lineRule="auto" w:before="0" w:after="0"/>
        <w:ind w:left="1198" w:right="112" w:hanging="360"/>
        <w:jc w:val="left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carácter</w:t>
      </w:r>
      <w:r>
        <w:rPr>
          <w:spacing w:val="2"/>
          <w:sz w:val="20"/>
        </w:rPr>
        <w:t> </w:t>
      </w:r>
      <w:r>
        <w:rPr>
          <w:sz w:val="20"/>
        </w:rPr>
        <w:t>excepcional,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solicitudes</w:t>
      </w:r>
      <w:r>
        <w:rPr>
          <w:spacing w:val="2"/>
          <w:sz w:val="20"/>
        </w:rPr>
        <w:t> </w:t>
      </w:r>
      <w:r>
        <w:rPr>
          <w:sz w:val="20"/>
        </w:rPr>
        <w:t>deberán</w:t>
      </w:r>
      <w:r>
        <w:rPr>
          <w:spacing w:val="4"/>
          <w:sz w:val="20"/>
        </w:rPr>
        <w:t> </w:t>
      </w:r>
      <w:r>
        <w:rPr>
          <w:sz w:val="20"/>
        </w:rPr>
        <w:t>autorizarse</w:t>
      </w:r>
      <w:r>
        <w:rPr>
          <w:spacing w:val="5"/>
          <w:sz w:val="20"/>
        </w:rPr>
        <w:t> </w:t>
      </w:r>
      <w:r>
        <w:rPr>
          <w:sz w:val="20"/>
        </w:rPr>
        <w:t>conforme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3" w:val="left" w:leader="none"/>
          <w:tab w:pos="1674" w:val="left" w:leader="none"/>
        </w:tabs>
        <w:spacing w:line="240" w:lineRule="auto" w:before="0" w:after="0"/>
        <w:ind w:left="1674" w:right="0" w:hanging="476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máximo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6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-1"/>
          <w:sz w:val="20"/>
        </w:rPr>
        <w:t> </w:t>
      </w:r>
      <w:r>
        <w:rPr>
          <w:sz w:val="20"/>
        </w:rPr>
        <w:t>hábiles;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68"/>
        </w:numPr>
        <w:tabs>
          <w:tab w:pos="1673" w:val="left" w:leader="none"/>
          <w:tab w:pos="1674" w:val="left" w:leader="none"/>
        </w:tabs>
        <w:spacing w:line="240" w:lineRule="auto" w:before="0" w:after="0"/>
        <w:ind w:left="1674" w:right="0" w:hanging="476"/>
        <w:jc w:val="left"/>
        <w:rPr>
          <w:sz w:val="20"/>
        </w:rPr>
      </w:pPr>
      <w:r>
        <w:rPr>
          <w:sz w:val="20"/>
        </w:rPr>
        <w:t>Hasta</w:t>
      </w:r>
      <w:r>
        <w:rPr>
          <w:spacing w:val="-4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totalidad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ingresos</w:t>
      </w:r>
      <w:r>
        <w:rPr>
          <w:spacing w:val="-2"/>
          <w:sz w:val="20"/>
        </w:rPr>
        <w:t> </w:t>
      </w:r>
      <w:r>
        <w:rPr>
          <w:sz w:val="20"/>
        </w:rPr>
        <w:t>excedentes</w:t>
      </w:r>
      <w:r>
        <w:rPr>
          <w:spacing w:val="-3"/>
          <w:sz w:val="20"/>
        </w:rPr>
        <w:t> </w:t>
      </w:r>
      <w:r>
        <w:rPr>
          <w:sz w:val="20"/>
        </w:rPr>
        <w:t>generados.</w:t>
      </w:r>
    </w:p>
    <w:p>
      <w:pPr>
        <w:spacing w:before="0"/>
        <w:ind w:left="471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04-09-2009: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inciso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autorizaciones</w:t>
      </w:r>
      <w:r>
        <w:rPr>
          <w:spacing w:val="1"/>
        </w:rPr>
        <w:t> </w:t>
      </w:r>
      <w:r>
        <w:rPr/>
        <w:t>a que</w:t>
      </w:r>
      <w:r>
        <w:rPr>
          <w:spacing w:val="1"/>
        </w:rPr>
        <w:t> </w:t>
      </w:r>
      <w:r>
        <w:rPr/>
        <w:t>se refiere</w:t>
      </w:r>
      <w:r>
        <w:rPr>
          <w:spacing w:val="1"/>
        </w:rPr>
        <w:t> </w:t>
      </w:r>
      <w:r>
        <w:rPr/>
        <w:t>la presente fracción se realizarán en los</w:t>
      </w:r>
      <w:r>
        <w:rPr>
          <w:spacing w:val="1"/>
        </w:rPr>
        <w:t> </w:t>
      </w:r>
      <w:r>
        <w:rPr/>
        <w:t>plazos</w:t>
      </w:r>
      <w:r>
        <w:rPr>
          <w:spacing w:val="55"/>
        </w:rPr>
        <w:t> </w:t>
      </w:r>
      <w:r>
        <w:rPr/>
        <w:t>señalados,</w:t>
      </w:r>
      <w:r>
        <w:rPr>
          <w:spacing w:val="1"/>
        </w:rPr>
        <w:t> </w:t>
      </w:r>
      <w:r>
        <w:rPr/>
        <w:t>siempre y cuando la Secretaría, a través de la unidad administrativa responsable de la política y del</w:t>
      </w:r>
      <w:r>
        <w:rPr>
          <w:spacing w:val="1"/>
        </w:rPr>
        <w:t> </w:t>
      </w:r>
      <w:r>
        <w:rPr/>
        <w:t>control presupuestario, determine que no afectan negativamente el equilibrio presupuestario o, en su</w:t>
      </w:r>
      <w:r>
        <w:rPr>
          <w:spacing w:val="1"/>
        </w:rPr>
        <w:t> </w:t>
      </w:r>
      <w:r>
        <w:rPr/>
        <w:t>caso,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aumenten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déficit</w:t>
      </w:r>
      <w:r>
        <w:rPr>
          <w:spacing w:val="-1"/>
        </w:rPr>
        <w:t> </w:t>
      </w:r>
      <w:r>
        <w:rPr/>
        <w:t>presupuestario.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r>
        <w:rPr/>
        <w:t>Cuando, conforme a lo establecido en las leyes de carácter fiscal, la Secretaría establezca un destino</w:t>
      </w:r>
      <w:r>
        <w:rPr>
          <w:spacing w:val="1"/>
        </w:rPr>
        <w:t> </w:t>
      </w:r>
      <w:r>
        <w:rPr/>
        <w:t>específico para los ingresos excedentes que generen las secretarías de la Defensa Nacional y de Marina,</w:t>
      </w:r>
      <w:r>
        <w:rPr>
          <w:spacing w:val="-53"/>
        </w:rPr>
        <w:t> </w:t>
      </w:r>
      <w:r>
        <w:rPr/>
        <w:t>así como la Presidencia de la República por lo que se refiere al Estado Mayor Presidencial, serán</w:t>
      </w:r>
      <w:r>
        <w:rPr>
          <w:spacing w:val="1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ingresos excepcionales.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/>
        <w:t>La Secretaría registrará la ampliación líquida autorizada a más tardar el último día hábil de diciembre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6" w:firstLine="288"/>
        <w:jc w:val="both"/>
      </w:pPr>
      <w:r>
        <w:rPr/>
        <w:t>La Secretaría definirá el calendario de presupuesto para la aplicación de los ingresos excedentes. En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el adelanto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calendario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siguiente.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Las ampliaciones líquidas derivadas de ingresos excedentes, autorizadas en los términos de esta</w:t>
      </w:r>
      <w:r>
        <w:rPr>
          <w:spacing w:val="1"/>
        </w:rPr>
        <w:t> </w:t>
      </w:r>
      <w:r>
        <w:rPr/>
        <w:t>Sección,</w:t>
      </w:r>
      <w:r>
        <w:rPr>
          <w:spacing w:val="-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devengarse</w:t>
      </w:r>
      <w:r>
        <w:rPr>
          <w:spacing w:val="-2"/>
        </w:rPr>
        <w:t> </w:t>
      </w:r>
      <w:r>
        <w:rPr/>
        <w:t>dentro del</w:t>
      </w:r>
      <w:r>
        <w:rPr>
          <w:spacing w:val="-2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presupuestario en el que</w:t>
      </w:r>
      <w:r>
        <w:rPr>
          <w:spacing w:val="-2"/>
        </w:rPr>
        <w:t> </w:t>
      </w:r>
      <w:r>
        <w:rPr/>
        <w:t>se concentren.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presupuestario, considerando el comportamiento del balance económico del sector público y siempre que</w:t>
      </w:r>
      <w:r>
        <w:rPr>
          <w:spacing w:val="-53"/>
        </w:rPr>
        <w:t> </w:t>
      </w:r>
      <w:r>
        <w:rPr/>
        <w:t>la autorización no afecte negativamente el equilibrio presupuestario o, en su caso, no aumente el déficit</w:t>
      </w:r>
      <w:r>
        <w:rPr>
          <w:spacing w:val="1"/>
        </w:rPr>
        <w:t> </w:t>
      </w:r>
      <w:r>
        <w:rPr/>
        <w:t>presupuestario,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administrativas de</w:t>
      </w:r>
      <w:r>
        <w:rPr>
          <w:spacing w:val="-2"/>
        </w:rPr>
        <w:t> </w:t>
      </w:r>
      <w:r>
        <w:rPr/>
        <w:t>programación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sectoriales</w:t>
      </w:r>
      <w:r>
        <w:rPr>
          <w:spacing w:val="-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fin.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81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before="93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113.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adelanto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calendario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0"/>
        </w:rPr>
        <w:t> </w:t>
      </w:r>
      <w:r>
        <w:rPr/>
        <w:t>aprobado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modificado</w:t>
      </w:r>
      <w:r>
        <w:rPr>
          <w:spacing w:val="9"/>
        </w:rPr>
        <w:t> </w:t>
      </w:r>
      <w:r>
        <w:rPr/>
        <w:t>autorizado,</w:t>
      </w:r>
      <w:r>
        <w:rPr>
          <w:spacing w:val="10"/>
        </w:rPr>
        <w:t> </w:t>
      </w:r>
      <w:r>
        <w:rPr/>
        <w:t>condicionada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obtención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ingresos</w:t>
      </w:r>
      <w:r>
        <w:rPr>
          <w:spacing w:val="8"/>
        </w:rPr>
        <w:t> </w:t>
      </w:r>
      <w:r>
        <w:rPr/>
        <w:t>excedentes</w:t>
      </w:r>
      <w:r>
        <w:rPr>
          <w:spacing w:val="-53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109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terminación de cada mes y a más tardar el 5 de septiembre de cada ejercicio fiscal, de conformidad 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aplicables.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ind w:left="118" w:right="118" w:firstLine="288"/>
        <w:jc w:val="both"/>
      </w:pPr>
      <w:r>
        <w:rPr/>
        <w:t>La autorización se otorgará en los plazos previstos en el artículo 96 de este Reglamento, hasta por un</w:t>
      </w:r>
      <w:r>
        <w:rPr>
          <w:spacing w:val="1"/>
        </w:rPr>
        <w:t> </w:t>
      </w:r>
      <w:r>
        <w:rPr/>
        <w:t>monto</w:t>
      </w:r>
      <w:r>
        <w:rPr>
          <w:spacing w:val="-5"/>
        </w:rPr>
        <w:t> </w:t>
      </w:r>
      <w:r>
        <w:rPr/>
        <w:t>máximo</w:t>
      </w:r>
      <w:r>
        <w:rPr>
          <w:spacing w:val="-1"/>
        </w:rPr>
        <w:t> </w:t>
      </w:r>
      <w:r>
        <w:rPr/>
        <w:t>equivalente al</w:t>
      </w:r>
      <w:r>
        <w:rPr>
          <w:spacing w:val="-2"/>
        </w:rPr>
        <w:t> </w:t>
      </w:r>
      <w:r>
        <w:rPr/>
        <w:t>80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ciento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importe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estimado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mayor</w:t>
      </w:r>
      <w:r>
        <w:rPr>
          <w:spacing w:val="-1"/>
        </w:rPr>
        <w:t> </w:t>
      </w:r>
      <w:r>
        <w:rPr/>
        <w:t>captación.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En caso de que las dependencias no cumplan con la meta de obtención de mayores ingresos,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reporte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párrafo,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ajustes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ministraciones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último</w:t>
      </w:r>
      <w:r>
        <w:rPr>
          <w:spacing w:val="1"/>
        </w:rPr>
        <w:t> </w:t>
      </w:r>
      <w:r>
        <w:rPr/>
        <w:t>trimestre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modificado</w:t>
      </w:r>
      <w:r>
        <w:rPr>
          <w:spacing w:val="-53"/>
        </w:rPr>
        <w:t> </w:t>
      </w:r>
      <w:r>
        <w:rPr/>
        <w:t>autorizado, y conforme a este antecedente, en lo sucesivo ya no se podrán autorizar adelantos de</w:t>
      </w:r>
      <w:r>
        <w:rPr>
          <w:spacing w:val="1"/>
        </w:rPr>
        <w:t> </w:t>
      </w:r>
      <w:r>
        <w:rPr/>
        <w:t>calendario</w:t>
      </w:r>
      <w:r>
        <w:rPr>
          <w:spacing w:val="-1"/>
        </w:rPr>
        <w:t> </w:t>
      </w:r>
      <w:r>
        <w:rPr/>
        <w:t>bajo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concepto.</w:t>
      </w:r>
    </w:p>
    <w:p>
      <w:pPr>
        <w:pStyle w:val="BodyText"/>
      </w:pPr>
    </w:p>
    <w:p>
      <w:pPr>
        <w:pStyle w:val="BodyText"/>
        <w:ind w:left="118" w:right="124" w:firstLine="288"/>
        <w:jc w:val="both"/>
        <w:rPr>
          <w:rFonts w:ascii="Arial" w:hAnsi="Arial"/>
          <w:b/>
        </w:rPr>
      </w:pPr>
      <w:r>
        <w:rPr/>
        <w:t>Las dependencias informarán mensualmente a la Secretaría el avance sobre la obtención de ingresos,</w:t>
      </w:r>
      <w:r>
        <w:rPr>
          <w:spacing w:val="-53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regularizar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adelanto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calendario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ampliaciones</w:t>
      </w:r>
      <w:r>
        <w:rPr>
          <w:spacing w:val="1"/>
        </w:rPr>
        <w:t> </w:t>
      </w:r>
      <w:r>
        <w:rPr/>
        <w:t>líquidas</w:t>
      </w:r>
      <w:r>
        <w:rPr>
          <w:spacing w:val="1"/>
        </w:rPr>
        <w:t> </w:t>
      </w:r>
      <w:r>
        <w:rPr/>
        <w:t>correspondientes</w:t>
      </w:r>
      <w:r>
        <w:rPr>
          <w:rFonts w:ascii="Arial" w:hAnsi="Arial"/>
          <w:b/>
        </w:rPr>
        <w:t>.</w:t>
      </w:r>
    </w:p>
    <w:p>
      <w:pPr>
        <w:pStyle w:val="BodyText"/>
        <w:spacing w:before="8"/>
        <w:rPr>
          <w:rFonts w:ascii="Arial"/>
          <w:b/>
          <w:sz w:val="11"/>
        </w:rPr>
      </w:pPr>
    </w:p>
    <w:p>
      <w:pPr>
        <w:spacing w:before="93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2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ingresos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excedentes 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entidades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Artículo 114. </w:t>
      </w:r>
      <w:r>
        <w:rPr/>
        <w:t>Las entidades que obtengan ingresos en exceso a los previstos en sus presupuestos</w:t>
      </w:r>
      <w:r>
        <w:rPr>
          <w:spacing w:val="1"/>
        </w:rPr>
        <w:t> </w:t>
      </w:r>
      <w:r>
        <w:rPr/>
        <w:t>deberán enterarlos en sus respectivas tesorerías. En el caso de las entidades de control directo, deberán</w:t>
      </w:r>
      <w:r>
        <w:rPr>
          <w:spacing w:val="1"/>
        </w:rPr>
        <w:t> </w:t>
      </w:r>
      <w:r>
        <w:rPr/>
        <w:t>además registrar ante la Secretaría los ingresos excedentes en los conceptos correspondientes del</w:t>
      </w:r>
      <w:r>
        <w:rPr>
          <w:spacing w:val="1"/>
        </w:rPr>
        <w:t> </w:t>
      </w:r>
      <w:r>
        <w:rPr/>
        <w:t>artículo 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Ingresos.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Las entidades serán responsables de la veracidad de la información que se presente en términos de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Sección.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/>
        <w:t>Los</w:t>
      </w:r>
      <w:r>
        <w:rPr>
          <w:spacing w:val="26"/>
        </w:rPr>
        <w:t> </w:t>
      </w:r>
      <w:r>
        <w:rPr/>
        <w:t>ingresos</w:t>
      </w:r>
      <w:r>
        <w:rPr>
          <w:spacing w:val="25"/>
        </w:rPr>
        <w:t> </w:t>
      </w:r>
      <w:r>
        <w:rPr/>
        <w:t>excedentes</w:t>
      </w:r>
      <w:r>
        <w:rPr>
          <w:spacing w:val="26"/>
        </w:rPr>
        <w:t> </w:t>
      </w:r>
      <w:r>
        <w:rPr/>
        <w:t>sólo</w:t>
      </w:r>
      <w:r>
        <w:rPr>
          <w:spacing w:val="26"/>
        </w:rPr>
        <w:t> </w:t>
      </w:r>
      <w:r>
        <w:rPr/>
        <w:t>se</w:t>
      </w:r>
      <w:r>
        <w:rPr>
          <w:spacing w:val="25"/>
        </w:rPr>
        <w:t> </w:t>
      </w:r>
      <w:r>
        <w:rPr/>
        <w:t>aplicarán</w:t>
      </w:r>
      <w:r>
        <w:rPr>
          <w:spacing w:val="25"/>
        </w:rPr>
        <w:t> </w:t>
      </w:r>
      <w:r>
        <w:rPr/>
        <w:t>dentro</w:t>
      </w:r>
      <w:r>
        <w:rPr>
          <w:spacing w:val="25"/>
        </w:rPr>
        <w:t> </w:t>
      </w:r>
      <w:r>
        <w:rPr/>
        <w:t>del</w:t>
      </w:r>
      <w:r>
        <w:rPr>
          <w:spacing w:val="26"/>
        </w:rPr>
        <w:t> </w:t>
      </w:r>
      <w:r>
        <w:rPr/>
        <w:t>ejercicio</w:t>
      </w:r>
      <w:r>
        <w:rPr>
          <w:spacing w:val="25"/>
        </w:rPr>
        <w:t> </w:t>
      </w:r>
      <w:r>
        <w:rPr/>
        <w:t>presupuestario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obtengan,</w:t>
      </w:r>
      <w:r>
        <w:rPr>
          <w:spacing w:val="-53"/>
        </w:rPr>
        <w:t> </w:t>
      </w:r>
      <w:r>
        <w:rPr/>
        <w:t>con</w:t>
      </w:r>
      <w:r>
        <w:rPr>
          <w:spacing w:val="-2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 que</w:t>
      </w:r>
      <w:r>
        <w:rPr>
          <w:spacing w:val="1"/>
        </w:rPr>
        <w:t> </w:t>
      </w:r>
      <w:r>
        <w:rPr/>
        <w:t>otorgue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1"/>
      </w:pPr>
    </w:p>
    <w:p>
      <w:pPr>
        <w:pStyle w:val="BodyText"/>
        <w:ind w:left="118" w:right="113" w:firstLine="288"/>
        <w:jc w:val="both"/>
      </w:pPr>
      <w:r>
        <w:rPr/>
        <w:t>La Secretaría podrá autorizar el adelanto de calendario aplicando en lo conducente lo dispuesto en el</w:t>
      </w:r>
      <w:r>
        <w:rPr>
          <w:spacing w:val="1"/>
        </w:rPr>
        <w:t> </w:t>
      </w:r>
      <w:r>
        <w:rPr/>
        <w:t>artículo 113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En el caso de los ingresos excedentes que tengan destino específico por disposición expresa de leyes</w:t>
      </w:r>
      <w:r>
        <w:rPr>
          <w:spacing w:val="-53"/>
        </w:rPr>
        <w:t> </w:t>
      </w:r>
      <w:r>
        <w:rPr/>
        <w:t>o decretos de carácter fiscal o que conforme a éstas requieran autorización de la Secretaría para su</w:t>
      </w:r>
      <w:r>
        <w:rPr>
          <w:spacing w:val="1"/>
        </w:rPr>
        <w:t> </w:t>
      </w:r>
      <w:r>
        <w:rPr/>
        <w:t>utilización en un fin específico, previamente deberán presentar a ésta la solicitud de validación de la</w:t>
      </w:r>
      <w:r>
        <w:rPr>
          <w:spacing w:val="1"/>
        </w:rPr>
        <w:t> </w:t>
      </w:r>
      <w:r>
        <w:rPr/>
        <w:t>notificación,</w:t>
      </w:r>
      <w:r>
        <w:rPr>
          <w:spacing w:val="-2"/>
        </w:rPr>
        <w:t> </w:t>
      </w:r>
      <w:r>
        <w:rPr/>
        <w:t>considerando como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límite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 diciembre,</w:t>
      </w:r>
      <w:r>
        <w:rPr>
          <w:spacing w:val="-2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obtenidos.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/>
        <w:t>Las ampliaciones que procedan a los presupuestos de las entidades se sujetarán, a lo previsto en 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116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117 de este Reglamento,</w:t>
      </w:r>
      <w:r>
        <w:rPr>
          <w:spacing w:val="-2"/>
        </w:rPr>
        <w:t> </w:t>
      </w:r>
      <w:r>
        <w:rPr/>
        <w:t>según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</w:t>
      </w:r>
      <w:r>
        <w:rPr>
          <w:spacing w:val="-2"/>
        </w:rPr>
        <w:t> </w:t>
      </w:r>
      <w:r>
        <w:rPr/>
        <w:t>de entidades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directo</w:t>
      </w:r>
      <w:r>
        <w:rPr>
          <w:spacing w:val="-2"/>
        </w:rPr>
        <w:t> </w:t>
      </w:r>
      <w:r>
        <w:rPr/>
        <w:t>o indirecto.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presupuestario, considerando el comportamiento del balance económico del sector público y siempre que</w:t>
      </w:r>
      <w:r>
        <w:rPr>
          <w:spacing w:val="-53"/>
        </w:rPr>
        <w:t> </w:t>
      </w:r>
      <w:r>
        <w:rPr/>
        <w:t>la autorización no afecte negativamente el equilibrio presupuestario o, en su caso, no aumente el déficit</w:t>
      </w:r>
      <w:r>
        <w:rPr>
          <w:spacing w:val="1"/>
        </w:rPr>
        <w:t> </w:t>
      </w:r>
      <w:r>
        <w:rPr/>
        <w:t>presupuestario,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autorizar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administrativas de</w:t>
      </w:r>
      <w:r>
        <w:rPr>
          <w:spacing w:val="-2"/>
        </w:rPr>
        <w:t> </w:t>
      </w:r>
      <w:r>
        <w:rPr/>
        <w:t>programación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sectoriales</w:t>
      </w:r>
      <w:r>
        <w:rPr>
          <w:spacing w:val="-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fin.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115.</w:t>
      </w:r>
      <w:r>
        <w:rPr>
          <w:rFonts w:ascii="Arial" w:hAnsi="Arial"/>
          <w:b/>
          <w:spacing w:val="19"/>
        </w:rPr>
        <w:t> </w:t>
      </w:r>
      <w:r>
        <w:rPr/>
        <w:t>Para</w:t>
      </w:r>
      <w:r>
        <w:rPr>
          <w:spacing w:val="18"/>
        </w:rPr>
        <w:t> </w:t>
      </w:r>
      <w:r>
        <w:rPr/>
        <w:t>realizar</w:t>
      </w:r>
      <w:r>
        <w:rPr>
          <w:spacing w:val="21"/>
        </w:rPr>
        <w:t> </w:t>
      </w:r>
      <w:r>
        <w:rPr/>
        <w:t>erogaciones</w:t>
      </w:r>
      <w:r>
        <w:rPr>
          <w:spacing w:val="19"/>
        </w:rPr>
        <w:t> </w:t>
      </w:r>
      <w:r>
        <w:rPr/>
        <w:t>adicionales</w:t>
      </w:r>
      <w:r>
        <w:rPr>
          <w:spacing w:val="19"/>
        </w:rPr>
        <w:t> </w:t>
      </w:r>
      <w:r>
        <w:rPr/>
        <w:t>con</w:t>
      </w:r>
      <w:r>
        <w:rPr>
          <w:spacing w:val="17"/>
        </w:rPr>
        <w:t> </w:t>
      </w:r>
      <w:r>
        <w:rPr/>
        <w:t>cargo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ingresos</w:t>
      </w:r>
      <w:r>
        <w:rPr>
          <w:spacing w:val="19"/>
        </w:rPr>
        <w:t> </w:t>
      </w:r>
      <w:r>
        <w:rPr/>
        <w:t>excedentes,</w:t>
      </w:r>
      <w:r>
        <w:rPr>
          <w:spacing w:val="17"/>
        </w:rPr>
        <w:t> </w:t>
      </w:r>
      <w:r>
        <w:rPr/>
        <w:t>las</w:t>
      </w:r>
      <w:r>
        <w:rPr>
          <w:spacing w:val="19"/>
        </w:rPr>
        <w:t> </w:t>
      </w:r>
      <w:r>
        <w:rPr/>
        <w:t>entidades</w:t>
      </w:r>
      <w:r>
        <w:rPr>
          <w:spacing w:val="-53"/>
        </w:rPr>
        <w:t> </w:t>
      </w:r>
      <w:r>
        <w:rPr/>
        <w:t>de control directo deberán solicitar el dictamen de la Secretaría conforme a las disposiciones que ésta</w:t>
      </w:r>
      <w:r>
        <w:rPr>
          <w:spacing w:val="1"/>
        </w:rPr>
        <w:t> </w:t>
      </w:r>
      <w:r>
        <w:rPr/>
        <w:t>emita y anexando la propuesta de modificación en el rubro de ingresos de su flujo de efectivo por la</w:t>
      </w:r>
      <w:r>
        <w:rPr>
          <w:spacing w:val="1"/>
        </w:rPr>
        <w:t> </w:t>
      </w:r>
      <w:r>
        <w:rPr/>
        <w:t>obtención de ingresos excedentes, determinada por el titular de la entidad y avalada por el órgano de</w:t>
      </w:r>
      <w:r>
        <w:rPr>
          <w:spacing w:val="1"/>
        </w:rPr>
        <w:t> </w:t>
      </w:r>
      <w:r>
        <w:rPr/>
        <w:t>gobierno, y la especificación de los conceptos o actividades por los cuales se generaron los ingresos</w:t>
      </w:r>
      <w:r>
        <w:rPr>
          <w:spacing w:val="1"/>
        </w:rPr>
        <w:t> </w:t>
      </w:r>
      <w:r>
        <w:rPr/>
        <w:t>excedentes, considerando como fecha límite el 18 de diciembre, a efecto de que la Secretaría determine</w:t>
      </w:r>
      <w:r>
        <w:rPr>
          <w:spacing w:val="1"/>
        </w:rPr>
        <w:t> </w:t>
      </w:r>
      <w:r>
        <w:rPr/>
        <w:t>que los ingresos obtenidos son excedentes a aquéllos previstos en la Ley de Ingresos, identificando los</w:t>
      </w:r>
      <w:r>
        <w:rPr>
          <w:spacing w:val="1"/>
        </w:rPr>
        <w:t> </w:t>
      </w:r>
      <w:r>
        <w:rPr/>
        <w:t>mismos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concepto</w:t>
      </w:r>
      <w:r>
        <w:rPr>
          <w:spacing w:val="-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dicha</w:t>
      </w:r>
      <w:r>
        <w:rPr>
          <w:spacing w:val="1"/>
        </w:rPr>
        <w:t> </w:t>
      </w:r>
      <w:r>
        <w:rPr/>
        <w:t>ley.</w:t>
      </w:r>
    </w:p>
    <w:p>
      <w:pPr>
        <w:spacing w:line="183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116.</w:t>
      </w:r>
      <w:r>
        <w:rPr>
          <w:rFonts w:ascii="Arial" w:hAnsi="Arial"/>
          <w:b/>
          <w:spacing w:val="5"/>
        </w:rPr>
        <w:t> </w:t>
      </w:r>
      <w:r>
        <w:rPr/>
        <w:t>Las</w:t>
      </w:r>
      <w:r>
        <w:rPr>
          <w:spacing w:val="6"/>
        </w:rPr>
        <w:t> </w:t>
      </w:r>
      <w:r>
        <w:rPr/>
        <w:t>solicitudes</w:t>
      </w:r>
      <w:r>
        <w:rPr>
          <w:spacing w:val="5"/>
        </w:rPr>
        <w:t> </w:t>
      </w:r>
      <w:r>
        <w:rPr/>
        <w:t>para</w:t>
      </w:r>
      <w:r>
        <w:rPr>
          <w:spacing w:val="4"/>
        </w:rPr>
        <w:t> </w:t>
      </w:r>
      <w:r>
        <w:rPr/>
        <w:t>modificar</w:t>
      </w:r>
      <w:r>
        <w:rPr>
          <w:spacing w:val="6"/>
        </w:rPr>
        <w:t> </w:t>
      </w:r>
      <w:r>
        <w:rPr/>
        <w:t>el</w:t>
      </w:r>
      <w:r>
        <w:rPr>
          <w:spacing w:val="3"/>
        </w:rPr>
        <w:t> </w:t>
      </w:r>
      <w:r>
        <w:rPr/>
        <w:t>rubro</w:t>
      </w:r>
      <w:r>
        <w:rPr>
          <w:spacing w:val="7"/>
        </w:rPr>
        <w:t> </w:t>
      </w:r>
      <w:r>
        <w:rPr/>
        <w:t>de</w:t>
      </w:r>
      <w:r>
        <w:rPr>
          <w:spacing w:val="3"/>
        </w:rPr>
        <w:t> </w:t>
      </w:r>
      <w:r>
        <w:rPr/>
        <w:t>gasto</w:t>
      </w:r>
      <w:r>
        <w:rPr>
          <w:spacing w:val="6"/>
        </w:rPr>
        <w:t> </w:t>
      </w:r>
      <w:r>
        <w:rPr/>
        <w:t>del</w:t>
      </w:r>
      <w:r>
        <w:rPr>
          <w:spacing w:val="4"/>
        </w:rPr>
        <w:t> </w:t>
      </w:r>
      <w:r>
        <w:rPr/>
        <w:t>flujo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efectivo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entidades</w:t>
      </w:r>
      <w:r>
        <w:rPr>
          <w:spacing w:val="5"/>
        </w:rPr>
        <w:t> </w:t>
      </w:r>
      <w:r>
        <w:rPr/>
        <w:t>de</w:t>
      </w:r>
      <w:r>
        <w:rPr>
          <w:spacing w:val="-5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directo</w:t>
      </w:r>
      <w:r>
        <w:rPr>
          <w:spacing w:val="1"/>
        </w:rPr>
        <w:t> </w:t>
      </w:r>
      <w:r>
        <w:rPr/>
        <w:t>deberán considerar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límite</w:t>
      </w:r>
      <w:r>
        <w:rPr>
          <w:spacing w:val="-2"/>
        </w:rPr>
        <w:t> </w:t>
      </w:r>
      <w:r>
        <w:rPr/>
        <w:t>el 20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69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dictamen</w:t>
      </w:r>
      <w:r>
        <w:rPr>
          <w:spacing w:val="-3"/>
          <w:sz w:val="20"/>
        </w:rPr>
        <w:t> </w:t>
      </w:r>
      <w:r>
        <w:rPr>
          <w:sz w:val="20"/>
        </w:rPr>
        <w:t>emitido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avalada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gobierno,</w:t>
      </w:r>
      <w:r>
        <w:rPr>
          <w:spacing w:val="1"/>
          <w:sz w:val="20"/>
        </w:rPr>
        <w:t> </w:t>
      </w:r>
      <w:r>
        <w:rPr>
          <w:sz w:val="20"/>
        </w:rPr>
        <w:t>indicando</w:t>
      </w:r>
      <w:r>
        <w:rPr>
          <w:spacing w:val="1"/>
          <w:sz w:val="20"/>
        </w:rPr>
        <w:t> </w:t>
      </w:r>
      <w:r>
        <w:rPr>
          <w:sz w:val="20"/>
        </w:rPr>
        <w:t>montos,</w:t>
      </w:r>
      <w:r>
        <w:rPr>
          <w:spacing w:val="1"/>
          <w:sz w:val="20"/>
        </w:rPr>
        <w:t> </w:t>
      </w:r>
      <w:r>
        <w:rPr>
          <w:sz w:val="20"/>
        </w:rPr>
        <w:t>programas y metas, así como la situación del avance real, físico y financiero de los programas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complementar,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9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La propuesta de modificación en el rubro de gasto</w:t>
      </w:r>
      <w:r>
        <w:rPr>
          <w:spacing w:val="1"/>
          <w:sz w:val="20"/>
        </w:rPr>
        <w:t> </w:t>
      </w:r>
      <w:r>
        <w:rPr>
          <w:sz w:val="20"/>
        </w:rPr>
        <w:t>de su flujo de efectivo determinada por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avalada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el órgano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Las</w:t>
      </w:r>
      <w:r>
        <w:rPr>
          <w:spacing w:val="20"/>
        </w:rPr>
        <w:t> </w:t>
      </w:r>
      <w:r>
        <w:rPr/>
        <w:t>solicitudes</w:t>
      </w:r>
      <w:r>
        <w:rPr>
          <w:spacing w:val="23"/>
        </w:rPr>
        <w:t> </w:t>
      </w:r>
      <w:r>
        <w:rPr/>
        <w:t>para</w:t>
      </w:r>
      <w:r>
        <w:rPr>
          <w:spacing w:val="19"/>
        </w:rPr>
        <w:t> </w:t>
      </w:r>
      <w:r>
        <w:rPr/>
        <w:t>realizar</w:t>
      </w:r>
      <w:r>
        <w:rPr>
          <w:spacing w:val="19"/>
        </w:rPr>
        <w:t> </w:t>
      </w:r>
      <w:r>
        <w:rPr/>
        <w:t>erogaciones</w:t>
      </w:r>
      <w:r>
        <w:rPr>
          <w:spacing w:val="21"/>
        </w:rPr>
        <w:t> </w:t>
      </w:r>
      <w:r>
        <w:rPr/>
        <w:t>adicionales</w:t>
      </w:r>
      <w:r>
        <w:rPr>
          <w:spacing w:val="23"/>
        </w:rPr>
        <w:t> </w:t>
      </w:r>
      <w:r>
        <w:rPr/>
        <w:t>con</w:t>
      </w:r>
      <w:r>
        <w:rPr>
          <w:spacing w:val="18"/>
        </w:rPr>
        <w:t> </w:t>
      </w:r>
      <w:r>
        <w:rPr/>
        <w:t>cargo</w:t>
      </w:r>
      <w:r>
        <w:rPr>
          <w:spacing w:val="19"/>
        </w:rPr>
        <w:t> </w:t>
      </w:r>
      <w:r>
        <w:rPr/>
        <w:t>a</w:t>
      </w:r>
      <w:r>
        <w:rPr>
          <w:spacing w:val="21"/>
        </w:rPr>
        <w:t> </w:t>
      </w:r>
      <w:r>
        <w:rPr/>
        <w:t>ingresos</w:t>
      </w:r>
      <w:r>
        <w:rPr>
          <w:spacing w:val="22"/>
        </w:rPr>
        <w:t> </w:t>
      </w:r>
      <w:r>
        <w:rPr/>
        <w:t>excedentes</w:t>
      </w:r>
      <w:r>
        <w:rPr>
          <w:spacing w:val="20"/>
        </w:rPr>
        <w:t> </w:t>
      </w:r>
      <w:r>
        <w:rPr/>
        <w:t>provenientes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recuperación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seguros y</w:t>
      </w:r>
      <w:r>
        <w:rPr>
          <w:spacing w:val="-5"/>
        </w:rPr>
        <w:t> </w:t>
      </w:r>
      <w:r>
        <w:rPr/>
        <w:t>donativos</w:t>
      </w:r>
      <w:r>
        <w:rPr>
          <w:spacing w:val="-1"/>
        </w:rPr>
        <w:t> </w:t>
      </w:r>
      <w:r>
        <w:rPr/>
        <w:t>también podrán</w:t>
      </w:r>
      <w:r>
        <w:rPr>
          <w:spacing w:val="-2"/>
        </w:rPr>
        <w:t> </w:t>
      </w:r>
      <w:r>
        <w:rPr/>
        <w:t>presentarse</w:t>
      </w:r>
      <w:r>
        <w:rPr>
          <w:spacing w:val="-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todo el</w:t>
      </w:r>
      <w:r>
        <w:rPr>
          <w:spacing w:val="-3"/>
        </w:rPr>
        <w:t> </w:t>
      </w:r>
      <w:r>
        <w:rPr/>
        <w:t>mes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diciembre.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resolverá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erogaciones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 durante el</w:t>
      </w:r>
      <w:r>
        <w:rPr>
          <w:spacing w:val="1"/>
        </w:rPr>
        <w:t> </w:t>
      </w:r>
      <w:r>
        <w:rPr/>
        <w:t>periodo de vigencia del ejercicio fiscal que corresponda</w:t>
      </w:r>
      <w:r>
        <w:rPr>
          <w:spacing w:val="55"/>
        </w:rPr>
        <w:t> </w:t>
      </w:r>
      <w:r>
        <w:rPr/>
        <w:t>y a más tardar el último</w:t>
      </w:r>
      <w:r>
        <w:rPr>
          <w:spacing w:val="1"/>
        </w:rPr>
        <w:t> </w:t>
      </w:r>
      <w:r>
        <w:rPr/>
        <w:t>día hábil de diciembre, en un plazo máximo de 4 días hábiles contados a partir del día de la presentación</w:t>
      </w:r>
      <w:r>
        <w:rPr>
          <w:spacing w:val="1"/>
        </w:rPr>
        <w:t> </w:t>
      </w:r>
      <w:r>
        <w:rPr/>
        <w:t>de la solicitud respectiva que reúna la documentación prevista en este artículo. En el caso de ingresos</w:t>
      </w:r>
      <w:r>
        <w:rPr>
          <w:spacing w:val="1"/>
        </w:rPr>
        <w:t> </w:t>
      </w:r>
      <w:r>
        <w:rPr/>
        <w:t>excedentes provenientes de la recuperación de seguros y donativos, la Secretaría deberá resolver en un</w:t>
      </w:r>
      <w:r>
        <w:rPr>
          <w:spacing w:val="1"/>
        </w:rPr>
        <w:t> </w:t>
      </w:r>
      <w:r>
        <w:rPr/>
        <w:t>plazo máximo de 3 días hábiles contados a partir del día de la presentación de la solicitud respectiva que</w:t>
      </w:r>
      <w:r>
        <w:rPr>
          <w:spacing w:val="1"/>
        </w:rPr>
        <w:t> </w:t>
      </w:r>
      <w:r>
        <w:rPr/>
        <w:t>reúna la</w:t>
      </w:r>
      <w:r>
        <w:rPr>
          <w:spacing w:val="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Transcurridos los plazos a que se refiere el párrafo anterior sin que la Secretaría emita comunicación</w:t>
      </w:r>
      <w:r>
        <w:rPr>
          <w:spacing w:val="1"/>
        </w:rPr>
        <w:t> </w:t>
      </w:r>
      <w:r>
        <w:rPr/>
        <w:t>alguna, en términos del artículo 5 de este Reglamento, las solicitudes se tendrán por autorizadas y ésta</w:t>
      </w:r>
      <w:r>
        <w:rPr>
          <w:spacing w:val="1"/>
        </w:rPr>
        <w:t> </w:t>
      </w:r>
      <w:r>
        <w:rPr/>
        <w:t>deberá informarlo por escrito a petición de la entidad correspondiente dentro de un plazo de 5 días</w:t>
      </w:r>
      <w:r>
        <w:rPr>
          <w:spacing w:val="1"/>
        </w:rPr>
        <w:t> </w:t>
      </w:r>
      <w:r>
        <w:rPr/>
        <w:t>hábiles.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Artículo 117. </w:t>
      </w:r>
      <w:r>
        <w:rPr/>
        <w:t>Las entidades de control indirecto se sujetarán al siguiente procedimiento para realizar</w:t>
      </w:r>
      <w:r>
        <w:rPr>
          <w:spacing w:val="1"/>
        </w:rPr>
        <w:t> </w:t>
      </w:r>
      <w:r>
        <w:rPr/>
        <w:t>erogaciones</w:t>
      </w:r>
      <w:r>
        <w:rPr>
          <w:spacing w:val="1"/>
        </w:rPr>
        <w:t> </w:t>
      </w:r>
      <w:r>
        <w:rPr/>
        <w:t>adicionales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cargo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excedentes de</w:t>
      </w:r>
      <w:r>
        <w:rPr>
          <w:spacing w:val="-2"/>
        </w:rPr>
        <w:t> </w:t>
      </w:r>
      <w:r>
        <w:rPr/>
        <w:t>ingresos propios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generen: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El titular de la entidad será responsable de determinar el monto de los ingresos propios obtenidos</w:t>
      </w:r>
      <w:r>
        <w:rPr>
          <w:spacing w:val="-53"/>
          <w:sz w:val="20"/>
        </w:rPr>
        <w:t> </w:t>
      </w:r>
      <w:r>
        <w:rPr>
          <w:sz w:val="20"/>
        </w:rPr>
        <w:t>en exceso a los previstos en el respectivo flujo de efectivo aprobado, así como de registrarlos</w:t>
      </w:r>
      <w:r>
        <w:rPr>
          <w:spacing w:val="1"/>
          <w:sz w:val="20"/>
        </w:rPr>
        <w:t> </w:t>
      </w:r>
      <w:r>
        <w:rPr>
          <w:sz w:val="20"/>
        </w:rPr>
        <w:t>contablemente. El órgano de gobierno de</w:t>
      </w:r>
      <w:r>
        <w:rPr>
          <w:spacing w:val="55"/>
          <w:sz w:val="20"/>
        </w:rPr>
        <w:t> </w:t>
      </w:r>
      <w:r>
        <w:rPr>
          <w:sz w:val="20"/>
        </w:rPr>
        <w:t>la entidad deberá autorizar la respectiva modificación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rubro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 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flujo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efectivo;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El titular de la entidad deberá informar a la Secretaría sobre los ingresos excedentes obtenidos</w:t>
      </w:r>
      <w:r>
        <w:rPr>
          <w:spacing w:val="1"/>
          <w:sz w:val="20"/>
        </w:rPr>
        <w:t> </w:t>
      </w:r>
      <w:r>
        <w:rPr>
          <w:sz w:val="20"/>
        </w:rPr>
        <w:t>por la entidad, considerando como fecha límite el 18 de diciembre, anexando la autorización del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modificación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rubro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3"/>
          <w:sz w:val="20"/>
        </w:rPr>
        <w:t> </w:t>
      </w:r>
      <w:r>
        <w:rPr>
          <w:sz w:val="20"/>
        </w:rPr>
        <w:t>al flujo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efectivo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entidad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 w:right="113"/>
      </w:pPr>
      <w:r>
        <w:rPr/>
        <w:t>y</w:t>
      </w:r>
      <w:r>
        <w:rPr>
          <w:spacing w:val="42"/>
        </w:rPr>
        <w:t> </w:t>
      </w:r>
      <w:r>
        <w:rPr/>
        <w:t>la</w:t>
      </w:r>
      <w:r>
        <w:rPr>
          <w:spacing w:val="44"/>
        </w:rPr>
        <w:t> </w:t>
      </w:r>
      <w:r>
        <w:rPr/>
        <w:t>especificación</w:t>
      </w:r>
      <w:r>
        <w:rPr>
          <w:spacing w:val="46"/>
        </w:rPr>
        <w:t> </w:t>
      </w:r>
      <w:r>
        <w:rPr/>
        <w:t>de</w:t>
      </w:r>
      <w:r>
        <w:rPr>
          <w:spacing w:val="43"/>
        </w:rPr>
        <w:t> </w:t>
      </w:r>
      <w:r>
        <w:rPr/>
        <w:t>los</w:t>
      </w:r>
      <w:r>
        <w:rPr>
          <w:spacing w:val="44"/>
        </w:rPr>
        <w:t> </w:t>
      </w:r>
      <w:r>
        <w:rPr/>
        <w:t>conceptos</w:t>
      </w:r>
      <w:r>
        <w:rPr>
          <w:spacing w:val="44"/>
        </w:rPr>
        <w:t> </w:t>
      </w:r>
      <w:r>
        <w:rPr/>
        <w:t>o</w:t>
      </w:r>
      <w:r>
        <w:rPr>
          <w:spacing w:val="46"/>
        </w:rPr>
        <w:t> </w:t>
      </w:r>
      <w:r>
        <w:rPr/>
        <w:t>actividades</w:t>
      </w:r>
      <w:r>
        <w:rPr>
          <w:spacing w:val="44"/>
        </w:rPr>
        <w:t> </w:t>
      </w:r>
      <w:r>
        <w:rPr/>
        <w:t>por</w:t>
      </w:r>
      <w:r>
        <w:rPr>
          <w:spacing w:val="45"/>
        </w:rPr>
        <w:t> </w:t>
      </w:r>
      <w:r>
        <w:rPr/>
        <w:t>los</w:t>
      </w:r>
      <w:r>
        <w:rPr>
          <w:spacing w:val="45"/>
        </w:rPr>
        <w:t> </w:t>
      </w:r>
      <w:r>
        <w:rPr/>
        <w:t>cuales</w:t>
      </w:r>
      <w:r>
        <w:rPr>
          <w:spacing w:val="45"/>
        </w:rPr>
        <w:t> </w:t>
      </w:r>
      <w:r>
        <w:rPr/>
        <w:t>se</w:t>
      </w:r>
      <w:r>
        <w:rPr>
          <w:spacing w:val="43"/>
        </w:rPr>
        <w:t> </w:t>
      </w:r>
      <w:r>
        <w:rPr/>
        <w:t>generaron</w:t>
      </w:r>
      <w:r>
        <w:rPr>
          <w:spacing w:val="43"/>
        </w:rPr>
        <w:t> </w:t>
      </w:r>
      <w:r>
        <w:rPr/>
        <w:t>los</w:t>
      </w:r>
      <w:r>
        <w:rPr>
          <w:spacing w:val="45"/>
        </w:rPr>
        <w:t> </w:t>
      </w:r>
      <w:r>
        <w:rPr/>
        <w:t>ingresos</w:t>
      </w:r>
      <w:r>
        <w:rPr>
          <w:spacing w:val="-53"/>
        </w:rPr>
        <w:t> </w:t>
      </w:r>
      <w:r>
        <w:rPr/>
        <w:t>propios</w:t>
      </w:r>
      <w:r>
        <w:rPr>
          <w:spacing w:val="-1"/>
        </w:rPr>
        <w:t> </w:t>
      </w:r>
      <w:r>
        <w:rPr/>
        <w:t>excedentes,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 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1"/>
      </w:pPr>
    </w:p>
    <w:p>
      <w:pPr>
        <w:pStyle w:val="BodyText"/>
        <w:spacing w:before="1"/>
        <w:ind w:left="838"/>
      </w:pPr>
      <w:r>
        <w:rPr/>
        <w:t>La</w:t>
      </w:r>
      <w:r>
        <w:rPr>
          <w:spacing w:val="22"/>
        </w:rPr>
        <w:t> </w:t>
      </w:r>
      <w:r>
        <w:rPr/>
        <w:t>información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refiere</w:t>
      </w:r>
      <w:r>
        <w:rPr>
          <w:spacing w:val="23"/>
        </w:rPr>
        <w:t> </w:t>
      </w:r>
      <w:r>
        <w:rPr/>
        <w:t>esta</w:t>
      </w:r>
      <w:r>
        <w:rPr>
          <w:spacing w:val="22"/>
        </w:rPr>
        <w:t> </w:t>
      </w:r>
      <w:r>
        <w:rPr/>
        <w:t>fracción</w:t>
      </w:r>
      <w:r>
        <w:rPr>
          <w:spacing w:val="22"/>
        </w:rPr>
        <w:t> </w:t>
      </w:r>
      <w:r>
        <w:rPr/>
        <w:t>deberá</w:t>
      </w:r>
      <w:r>
        <w:rPr>
          <w:spacing w:val="23"/>
        </w:rPr>
        <w:t> </w:t>
      </w:r>
      <w:r>
        <w:rPr/>
        <w:t>estar</w:t>
      </w:r>
      <w:r>
        <w:rPr>
          <w:spacing w:val="23"/>
        </w:rPr>
        <w:t> </w:t>
      </w:r>
      <w:r>
        <w:rPr/>
        <w:t>avalada</w:t>
      </w:r>
      <w:r>
        <w:rPr>
          <w:spacing w:val="23"/>
        </w:rPr>
        <w:t> </w:t>
      </w:r>
      <w:r>
        <w:rPr/>
        <w:t>por</w:t>
      </w:r>
      <w:r>
        <w:rPr>
          <w:spacing w:val="26"/>
        </w:rPr>
        <w:t> </w:t>
      </w:r>
      <w:r>
        <w:rPr/>
        <w:t>la</w:t>
      </w:r>
      <w:r>
        <w:rPr>
          <w:spacing w:val="23"/>
        </w:rPr>
        <w:t> </w:t>
      </w:r>
      <w:r>
        <w:rPr/>
        <w:t>dependencia</w:t>
      </w:r>
      <w:r>
        <w:rPr>
          <w:spacing w:val="-53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52"/>
      </w:pPr>
      <w:r>
        <w:rPr/>
        <w:t>La</w:t>
      </w:r>
      <w:r>
        <w:rPr>
          <w:spacing w:val="28"/>
        </w:rPr>
        <w:t> </w:t>
      </w:r>
      <w:r>
        <w:rPr/>
        <w:t>Secretaría</w:t>
      </w:r>
      <w:r>
        <w:rPr>
          <w:spacing w:val="26"/>
        </w:rPr>
        <w:t> </w:t>
      </w:r>
      <w:r>
        <w:rPr/>
        <w:t>emitirá</w:t>
      </w:r>
      <w:r>
        <w:rPr>
          <w:spacing w:val="29"/>
        </w:rPr>
        <w:t> </w:t>
      </w:r>
      <w:r>
        <w:rPr/>
        <w:t>un</w:t>
      </w:r>
      <w:r>
        <w:rPr>
          <w:spacing w:val="28"/>
        </w:rPr>
        <w:t> </w:t>
      </w:r>
      <w:r>
        <w:rPr/>
        <w:t>oficio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acuse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recibo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más</w:t>
      </w:r>
      <w:r>
        <w:rPr>
          <w:spacing w:val="28"/>
        </w:rPr>
        <w:t> </w:t>
      </w:r>
      <w:r>
        <w:rPr/>
        <w:t>tardar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5</w:t>
      </w:r>
      <w:r>
        <w:rPr>
          <w:spacing w:val="29"/>
        </w:rPr>
        <w:t> </w:t>
      </w:r>
      <w:r>
        <w:rPr/>
        <w:t>días</w:t>
      </w:r>
      <w:r>
        <w:rPr>
          <w:spacing w:val="30"/>
        </w:rPr>
        <w:t> </w:t>
      </w:r>
      <w:r>
        <w:rPr/>
        <w:t>hábiles</w:t>
      </w:r>
      <w:r>
        <w:rPr>
          <w:spacing w:val="28"/>
        </w:rPr>
        <w:t> </w:t>
      </w:r>
      <w:r>
        <w:rPr/>
        <w:t>contados</w:t>
      </w:r>
      <w:r>
        <w:rPr>
          <w:spacing w:val="30"/>
        </w:rPr>
        <w:t> </w:t>
      </w:r>
      <w:r>
        <w:rPr/>
        <w:t>a</w:t>
      </w:r>
      <w:r>
        <w:rPr>
          <w:spacing w:val="-52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incluya</w:t>
      </w:r>
      <w:r>
        <w:rPr>
          <w:spacing w:val="-1"/>
        </w:rPr>
        <w:t> </w:t>
      </w:r>
      <w:r>
        <w:rPr/>
        <w:t>los requisitos</w:t>
      </w:r>
      <w:r>
        <w:rPr>
          <w:spacing w:val="-2"/>
        </w:rPr>
        <w:t> </w:t>
      </w:r>
      <w:r>
        <w:rPr/>
        <w:t>establecidos en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fracción;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9" w:val="left" w:leader="none"/>
        </w:tabs>
        <w:spacing w:line="242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Deberán presentar sus solicitudes a la Secretaría para modificar los respectivos rubros de gasto</w:t>
      </w:r>
      <w:r>
        <w:rPr>
          <w:spacing w:val="1"/>
          <w:sz w:val="20"/>
        </w:rPr>
        <w:t> </w:t>
      </w:r>
      <w:r>
        <w:rPr>
          <w:sz w:val="20"/>
        </w:rPr>
        <w:t>en sus flujos de efectivo, considerando como fecha límite el 20 de diciembre de cada ejercicio,</w:t>
      </w:r>
      <w:r>
        <w:rPr>
          <w:spacing w:val="1"/>
          <w:sz w:val="20"/>
        </w:rPr>
        <w:t> </w:t>
      </w:r>
      <w:r>
        <w:rPr>
          <w:sz w:val="20"/>
        </w:rPr>
        <w:t>anexando 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70"/>
        </w:numPr>
        <w:tabs>
          <w:tab w:pos="1199" w:val="left" w:leader="none"/>
        </w:tabs>
        <w:spacing w:line="242" w:lineRule="auto" w:before="0" w:after="0"/>
        <w:ind w:left="1198" w:right="114" w:hanging="360"/>
        <w:jc w:val="both"/>
        <w:rPr>
          <w:sz w:val="20"/>
        </w:rPr>
      </w:pPr>
      <w:r>
        <w:rPr>
          <w:sz w:val="20"/>
        </w:rPr>
        <w:t>La justificación del gasto adicional avalada por el órgano de gobierno, indicando montos,</w:t>
      </w:r>
      <w:r>
        <w:rPr>
          <w:spacing w:val="1"/>
          <w:sz w:val="20"/>
        </w:rPr>
        <w:t> </w:t>
      </w:r>
      <w:r>
        <w:rPr>
          <w:sz w:val="20"/>
        </w:rPr>
        <w:t>programas y metas, así como la situación del avance real físico y financiero de los programas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van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complementar;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70"/>
        </w:numPr>
        <w:tabs>
          <w:tab w:pos="1199" w:val="left" w:leader="none"/>
        </w:tabs>
        <w:spacing w:line="242" w:lineRule="auto" w:before="0" w:after="0"/>
        <w:ind w:left="1198" w:right="127" w:hanging="360"/>
        <w:jc w:val="both"/>
        <w:rPr>
          <w:sz w:val="20"/>
        </w:rPr>
      </w:pPr>
      <w:r>
        <w:rPr>
          <w:sz w:val="20"/>
        </w:rPr>
        <w:t>La propuesta de modificación al rubro de gasto del flujo de efectivo determinada por el 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avalada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 órgano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gobierno.</w:t>
      </w:r>
    </w:p>
    <w:p>
      <w:pPr>
        <w:spacing w:line="180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838" w:right="124"/>
        <w:jc w:val="both"/>
      </w:pPr>
      <w:r>
        <w:rPr/>
        <w:t>Las</w:t>
      </w:r>
      <w:r>
        <w:rPr>
          <w:spacing w:val="1"/>
        </w:rPr>
        <w:t> </w:t>
      </w:r>
      <w:r>
        <w:rPr/>
        <w:t>solicitudes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erogaciones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excedentes</w:t>
      </w:r>
      <w:r>
        <w:rPr>
          <w:spacing w:val="1"/>
        </w:rPr>
        <w:t> </w:t>
      </w:r>
      <w:r>
        <w:rPr/>
        <w:t>provenientes de la recuperación de seguros y donativos podrán presentarse durante todo el mes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18"/>
        <w:jc w:val="both"/>
      </w:pP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involucren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adicionales</w:t>
      </w:r>
      <w:r>
        <w:rPr>
          <w:spacing w:val="1"/>
        </w:rPr>
        <w:t> </w:t>
      </w:r>
      <w:r>
        <w:rPr/>
        <w:t>derivados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operaciones de intermediación financiera de las instituciones de banca de desarrollo que no</w:t>
      </w:r>
      <w:r>
        <w:rPr>
          <w:spacing w:val="1"/>
        </w:rPr>
        <w:t> </w:t>
      </w:r>
      <w:r>
        <w:rPr/>
        <w:t>afecten el presupuesto de gasto programable, podrán ser registradas conforme a la autorización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 órganos de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visto</w:t>
      </w:r>
      <w:r>
        <w:rPr>
          <w:spacing w:val="1"/>
        </w:rPr>
        <w:t> </w:t>
      </w:r>
      <w:r>
        <w:rPr/>
        <w:t>bueno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70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La Secretaría resolverá sobre las solicitudes de erogaciones adicionales con cargo a ingresos</w:t>
      </w:r>
      <w:r>
        <w:rPr>
          <w:spacing w:val="1"/>
          <w:sz w:val="20"/>
        </w:rPr>
        <w:t> </w:t>
      </w:r>
      <w:r>
        <w:rPr>
          <w:sz w:val="20"/>
        </w:rPr>
        <w:t>excedentes durante el periodo de vigencia del ejercicio fiscal que corresponda y a más tardar el</w:t>
      </w:r>
      <w:r>
        <w:rPr>
          <w:spacing w:val="1"/>
          <w:sz w:val="20"/>
        </w:rPr>
        <w:t> </w:t>
      </w:r>
      <w:r>
        <w:rPr>
          <w:sz w:val="20"/>
        </w:rPr>
        <w:t>último día hábil de diciembre en un plazo máximo de 4 días hábiles contados a partir del día de la</w:t>
      </w:r>
      <w:r>
        <w:rPr>
          <w:spacing w:val="-53"/>
          <w:sz w:val="20"/>
        </w:rPr>
        <w:t> </w:t>
      </w:r>
      <w:r>
        <w:rPr>
          <w:sz w:val="20"/>
        </w:rPr>
        <w:t>presentación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solicitud</w:t>
      </w:r>
      <w:r>
        <w:rPr>
          <w:spacing w:val="11"/>
          <w:sz w:val="20"/>
        </w:rPr>
        <w:t> </w:t>
      </w:r>
      <w:r>
        <w:rPr>
          <w:sz w:val="20"/>
        </w:rPr>
        <w:t>respectiva</w:t>
      </w:r>
      <w:r>
        <w:rPr>
          <w:spacing w:val="13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reúna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documentación</w:t>
      </w:r>
      <w:r>
        <w:rPr>
          <w:spacing w:val="12"/>
          <w:sz w:val="20"/>
        </w:rPr>
        <w:t> </w:t>
      </w:r>
      <w:r>
        <w:rPr>
          <w:sz w:val="20"/>
        </w:rPr>
        <w:t>prevista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13"/>
          <w:sz w:val="20"/>
        </w:rPr>
        <w:t> </w:t>
      </w:r>
      <w:r>
        <w:rPr>
          <w:sz w:val="20"/>
        </w:rPr>
        <w:t>este</w:t>
      </w:r>
      <w:r>
        <w:rPr>
          <w:spacing w:val="11"/>
          <w:sz w:val="20"/>
        </w:rPr>
        <w:t> </w:t>
      </w:r>
      <w:r>
        <w:rPr>
          <w:sz w:val="20"/>
        </w:rPr>
        <w:t>artículo.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 caso de ingresos excedentes provenientes de la recuperación de seguros y donativos, la</w:t>
      </w:r>
      <w:r>
        <w:rPr>
          <w:spacing w:val="1"/>
          <w:sz w:val="20"/>
        </w:rPr>
        <w:t> </w:t>
      </w:r>
      <w:r>
        <w:rPr>
          <w:sz w:val="20"/>
        </w:rPr>
        <w:t>Secretaría deberá resolver en un plazo máximo de 3 días hábiles contados a partir del día de la</w:t>
      </w:r>
      <w:r>
        <w:rPr>
          <w:spacing w:val="1"/>
          <w:sz w:val="20"/>
        </w:rPr>
        <w:t> </w:t>
      </w:r>
      <w:r>
        <w:rPr>
          <w:sz w:val="20"/>
        </w:rPr>
        <w:t>presentación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solicitud</w:t>
      </w:r>
      <w:r>
        <w:rPr>
          <w:spacing w:val="-1"/>
          <w:sz w:val="20"/>
        </w:rPr>
        <w:t> </w:t>
      </w:r>
      <w:r>
        <w:rPr>
          <w:sz w:val="20"/>
        </w:rPr>
        <w:t>respectiva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reúna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documentación</w:t>
      </w:r>
      <w:r>
        <w:rPr>
          <w:spacing w:val="-2"/>
          <w:sz w:val="20"/>
        </w:rPr>
        <w:t> </w:t>
      </w:r>
      <w:r>
        <w:rPr>
          <w:sz w:val="20"/>
        </w:rPr>
        <w:t>prevista en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artículo.</w:t>
      </w:r>
    </w:p>
    <w:p>
      <w:pPr>
        <w:pStyle w:val="BodyText"/>
        <w:spacing w:before="4"/>
      </w:pPr>
    </w:p>
    <w:p>
      <w:pPr>
        <w:pStyle w:val="BodyText"/>
        <w:ind w:left="838" w:right="123"/>
        <w:jc w:val="both"/>
      </w:pPr>
      <w:r>
        <w:rPr/>
        <w:t>Para determinar la procedencia de la solicitud y el monto aplicable, la Secretaria tomará en</w:t>
      </w:r>
      <w:r>
        <w:rPr>
          <w:spacing w:val="1"/>
        </w:rPr>
        <w:t> </w:t>
      </w:r>
      <w:r>
        <w:rPr/>
        <w:t>consideración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prioridades</w:t>
      </w:r>
      <w:r>
        <w:rPr>
          <w:spacing w:val="-3"/>
        </w:rPr>
        <w:t> </w:t>
      </w:r>
      <w:r>
        <w:rPr/>
        <w:t>sectoriales y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destino</w:t>
      </w:r>
      <w:r>
        <w:rPr>
          <w:spacing w:val="-1"/>
        </w:rPr>
        <w:t> </w:t>
      </w:r>
      <w:r>
        <w:rPr/>
        <w:t>propuesto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erogaciones</w:t>
      </w:r>
      <w:r>
        <w:rPr>
          <w:spacing w:val="-2"/>
        </w:rPr>
        <w:t> </w:t>
      </w:r>
      <w:r>
        <w:rPr/>
        <w:t>adicionales.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838" w:right="118"/>
        <w:jc w:val="both"/>
      </w:pPr>
      <w:r>
        <w:rPr/>
        <w:t>Transcurrido el plazo a que se refiere esta fracción sin que la Secretaría emita comunicación</w:t>
      </w:r>
      <w:r>
        <w:rPr>
          <w:spacing w:val="1"/>
        </w:rPr>
        <w:t> </w:t>
      </w:r>
      <w:r>
        <w:rPr/>
        <w:t>alguna, en términos del artículo 5 de este Reglamento, las solicitudes se tendrán por autorizadas</w:t>
      </w:r>
      <w:r>
        <w:rPr>
          <w:spacing w:val="1"/>
        </w:rPr>
        <w:t> </w:t>
      </w:r>
      <w:r>
        <w:rPr/>
        <w:t>y</w:t>
      </w:r>
      <w:r>
        <w:rPr>
          <w:spacing w:val="10"/>
        </w:rPr>
        <w:t> </w:t>
      </w:r>
      <w:r>
        <w:rPr/>
        <w:t>ésta</w:t>
      </w:r>
      <w:r>
        <w:rPr>
          <w:spacing w:val="12"/>
        </w:rPr>
        <w:t> </w:t>
      </w:r>
      <w:r>
        <w:rPr/>
        <w:t>deberá</w:t>
      </w:r>
      <w:r>
        <w:rPr>
          <w:spacing w:val="14"/>
        </w:rPr>
        <w:t> </w:t>
      </w:r>
      <w:r>
        <w:rPr/>
        <w:t>informarlo</w:t>
      </w:r>
      <w:r>
        <w:rPr>
          <w:spacing w:val="11"/>
        </w:rPr>
        <w:t> </w:t>
      </w:r>
      <w:r>
        <w:rPr/>
        <w:t>por</w:t>
      </w:r>
      <w:r>
        <w:rPr>
          <w:spacing w:val="13"/>
        </w:rPr>
        <w:t> </w:t>
      </w:r>
      <w:r>
        <w:rPr/>
        <w:t>escrito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petición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entidad</w:t>
      </w:r>
      <w:r>
        <w:rPr>
          <w:spacing w:val="14"/>
        </w:rPr>
        <w:t> </w:t>
      </w:r>
      <w:r>
        <w:rPr/>
        <w:t>correspondiente</w:t>
      </w:r>
      <w:r>
        <w:rPr>
          <w:spacing w:val="13"/>
        </w:rPr>
        <w:t> </w:t>
      </w:r>
      <w:r>
        <w:rPr/>
        <w:t>dentro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un</w:t>
      </w:r>
      <w:r>
        <w:rPr>
          <w:spacing w:val="12"/>
        </w:rPr>
        <w:t> </w:t>
      </w:r>
      <w:r>
        <w:rPr/>
        <w:t>plazo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5</w:t>
      </w:r>
      <w:r>
        <w:rPr>
          <w:spacing w:val="1"/>
        </w:rPr>
        <w:t> </w:t>
      </w:r>
      <w:r>
        <w:rPr/>
        <w:t>días hábiles.</w:t>
      </w:r>
    </w:p>
    <w:p>
      <w:pPr>
        <w:pStyle w:val="BodyText"/>
        <w:spacing w:before="7"/>
        <w:rPr>
          <w:sz w:val="11"/>
        </w:rPr>
      </w:pPr>
    </w:p>
    <w:p>
      <w:pPr>
        <w:spacing w:before="94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before="1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los Convenios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Bases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Desempeño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5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6"/>
        </w:rPr>
        <w:t> </w:t>
      </w:r>
      <w:r>
        <w:rPr>
          <w:rFonts w:ascii="Arial" w:hAnsi="Arial"/>
          <w:b/>
        </w:rPr>
        <w:t>118.</w:t>
      </w:r>
      <w:r>
        <w:rPr>
          <w:rFonts w:ascii="Arial" w:hAnsi="Arial"/>
          <w:b/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Secretaría</w:t>
      </w:r>
      <w:r>
        <w:rPr>
          <w:spacing w:val="26"/>
        </w:rPr>
        <w:t> </w:t>
      </w:r>
      <w:r>
        <w:rPr/>
        <w:t>y</w:t>
      </w:r>
      <w:r>
        <w:rPr>
          <w:spacing w:val="22"/>
        </w:rPr>
        <w:t> </w:t>
      </w:r>
      <w:r>
        <w:rPr/>
        <w:t>la</w:t>
      </w:r>
      <w:r>
        <w:rPr>
          <w:spacing w:val="23"/>
        </w:rPr>
        <w:t> </w:t>
      </w:r>
      <w:r>
        <w:rPr/>
        <w:t>Función</w:t>
      </w:r>
      <w:r>
        <w:rPr>
          <w:spacing w:val="26"/>
        </w:rPr>
        <w:t> </w:t>
      </w:r>
      <w:r>
        <w:rPr/>
        <w:t>Pública,</w:t>
      </w:r>
      <w:r>
        <w:rPr>
          <w:spacing w:val="25"/>
        </w:rPr>
        <w:t> </w:t>
      </w:r>
      <w:r>
        <w:rPr/>
        <w:t>podrán</w:t>
      </w:r>
      <w:r>
        <w:rPr>
          <w:spacing w:val="26"/>
        </w:rPr>
        <w:t> </w:t>
      </w:r>
      <w:r>
        <w:rPr/>
        <w:t>determinar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celebración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convenios</w:t>
      </w:r>
      <w:r>
        <w:rPr>
          <w:spacing w:val="24"/>
        </w:rPr>
        <w:t> </w:t>
      </w:r>
      <w:r>
        <w:rPr/>
        <w:t>o</w:t>
      </w:r>
      <w:r>
        <w:rPr>
          <w:spacing w:val="-52"/>
        </w:rPr>
        <w:t> </w:t>
      </w:r>
      <w:r>
        <w:rPr/>
        <w:t>bases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desempeño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after="0" w:line="242" w:lineRule="auto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71"/>
        </w:numPr>
        <w:tabs>
          <w:tab w:pos="839" w:val="left" w:leader="none"/>
        </w:tabs>
        <w:spacing w:line="240" w:lineRule="auto" w:before="92" w:after="0"/>
        <w:ind w:left="838" w:right="118" w:hanging="432"/>
        <w:jc w:val="both"/>
        <w:rPr>
          <w:sz w:val="20"/>
        </w:rPr>
      </w:pPr>
      <w:r>
        <w:rPr>
          <w:sz w:val="20"/>
        </w:rPr>
        <w:t>Las entidades, dependencias y órganos administrativos desconcentrados que soliciten suscribir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bases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desempeño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enviar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conducto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coordinadoras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aquéllas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jerárquicamente</w:t>
      </w:r>
      <w:r>
        <w:rPr>
          <w:spacing w:val="1"/>
          <w:sz w:val="20"/>
        </w:rPr>
        <w:t> </w:t>
      </w:r>
      <w:r>
        <w:rPr>
          <w:sz w:val="20"/>
        </w:rPr>
        <w:t>subordinadas, entre el primer día hábil de enero y el último día hábil de marzo sus propuestas de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bases de desempeño,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modelos de dichos</w:t>
      </w:r>
      <w:r>
        <w:rPr>
          <w:spacing w:val="8"/>
          <w:sz w:val="20"/>
        </w:rPr>
        <w:t> </w:t>
      </w:r>
      <w:r>
        <w:rPr>
          <w:sz w:val="20"/>
        </w:rPr>
        <w:t>instrumentos;</w:t>
      </w:r>
    </w:p>
    <w:p>
      <w:pPr>
        <w:pStyle w:val="BodyText"/>
      </w:pPr>
    </w:p>
    <w:p>
      <w:pPr>
        <w:pStyle w:val="ListParagraph"/>
        <w:numPr>
          <w:ilvl w:val="0"/>
          <w:numId w:val="71"/>
        </w:numPr>
        <w:tabs>
          <w:tab w:pos="839" w:val="left" w:leader="none"/>
        </w:tabs>
        <w:spacing w:line="242" w:lineRule="auto" w:before="1" w:after="0"/>
        <w:ind w:left="838" w:right="128" w:hanging="432"/>
        <w:jc w:val="both"/>
        <w:rPr>
          <w:sz w:val="20"/>
        </w:rPr>
      </w:pPr>
      <w:r>
        <w:rPr>
          <w:sz w:val="20"/>
        </w:rPr>
        <w:t>La Secretaría presentará a la Comisión las propuestas para la celebración de convenios y bases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desempeño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primer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1"/>
          <w:sz w:val="20"/>
        </w:rPr>
        <w:t> </w:t>
      </w:r>
      <w:r>
        <w:rPr>
          <w:sz w:val="20"/>
        </w:rPr>
        <w:t>hábil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febrero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último</w:t>
      </w:r>
      <w:r>
        <w:rPr>
          <w:spacing w:val="-1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hábil de</w:t>
      </w:r>
      <w:r>
        <w:rPr>
          <w:spacing w:val="1"/>
          <w:sz w:val="20"/>
        </w:rPr>
        <w:t> </w:t>
      </w:r>
      <w:r>
        <w:rPr>
          <w:sz w:val="20"/>
        </w:rPr>
        <w:t>abril,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71"/>
        </w:numPr>
        <w:tabs>
          <w:tab w:pos="839" w:val="left" w:leader="none"/>
        </w:tabs>
        <w:spacing w:line="242" w:lineRule="auto" w:before="0" w:after="0"/>
        <w:ind w:left="838" w:right="130" w:hanging="432"/>
        <w:jc w:val="both"/>
        <w:rPr>
          <w:sz w:val="20"/>
        </w:rPr>
      </w:pPr>
      <w:r>
        <w:rPr>
          <w:sz w:val="20"/>
        </w:rPr>
        <w:t>La formalización de los convenios y bases deberá realizarse a más tardar el último día hábil de</w:t>
      </w:r>
      <w:r>
        <w:rPr>
          <w:spacing w:val="1"/>
          <w:sz w:val="20"/>
        </w:rPr>
        <w:t> </w:t>
      </w:r>
      <w:r>
        <w:rPr>
          <w:sz w:val="20"/>
        </w:rPr>
        <w:t>junio.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En las disposiciones generales que emita la Secretaría se especificarán los términos y procedimientos</w:t>
      </w:r>
      <w:r>
        <w:rPr>
          <w:spacing w:val="-53"/>
        </w:rPr>
        <w:t> </w:t>
      </w:r>
      <w:r>
        <w:rPr/>
        <w:t>para llevar a cabo los procesos de suscripción, seguimiento y evaluación de dichos convenios o bases,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los compromisos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medidas</w:t>
      </w:r>
      <w:r>
        <w:rPr>
          <w:spacing w:val="-1"/>
        </w:rPr>
        <w:t> </w:t>
      </w:r>
      <w:r>
        <w:rPr/>
        <w:t>presupuestarias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sirvan</w:t>
      </w:r>
      <w:r>
        <w:rPr>
          <w:spacing w:val="-2"/>
        </w:rPr>
        <w:t> </w:t>
      </w:r>
      <w:r>
        <w:rPr/>
        <w:t>para</w:t>
      </w:r>
      <w:r>
        <w:rPr>
          <w:spacing w:val="2"/>
        </w:rPr>
        <w:t> </w:t>
      </w:r>
      <w:r>
        <w:rPr/>
        <w:t>su</w:t>
      </w:r>
      <w:r>
        <w:rPr>
          <w:spacing w:val="-2"/>
        </w:rPr>
        <w:t> </w:t>
      </w:r>
      <w:r>
        <w:rPr/>
        <w:t>celebración.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VII</w:t>
      </w:r>
    </w:p>
    <w:p>
      <w:pPr>
        <w:spacing w:before="1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Pasivo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Circulante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Dependencias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119. </w:t>
      </w:r>
      <w:r>
        <w:rPr/>
        <w:t>El pasivo circulante se constituye con los adeudos de ejercicios fiscales anteriores para</w:t>
      </w:r>
      <w:r>
        <w:rPr>
          <w:spacing w:val="1"/>
        </w:rPr>
        <w:t> </w:t>
      </w:r>
      <w:r>
        <w:rPr/>
        <w:t>cubrir las obligaciones de pago derivadas de los compromisos devengados y no pagados al 31 de</w:t>
      </w:r>
      <w:r>
        <w:rPr>
          <w:spacing w:val="1"/>
        </w:rPr>
        <w:t> </w:t>
      </w:r>
      <w:r>
        <w:rPr/>
        <w:t>diciembre, con base en el presupuesto autorizado de los ramos en el ejercicio fiscal anterior, y con cargo</w:t>
      </w:r>
      <w:r>
        <w:rPr>
          <w:spacing w:val="1"/>
        </w:rPr>
        <w:t> </w:t>
      </w:r>
      <w:r>
        <w:rPr/>
        <w:t>al</w:t>
      </w:r>
      <w:r>
        <w:rPr>
          <w:spacing w:val="-4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autorizado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ramo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adeudos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ejercicios</w:t>
      </w:r>
      <w:r>
        <w:rPr>
          <w:spacing w:val="-2"/>
        </w:rPr>
        <w:t> </w:t>
      </w:r>
      <w:r>
        <w:rPr/>
        <w:t>fiscales</w:t>
      </w:r>
      <w:r>
        <w:rPr>
          <w:spacing w:val="-2"/>
        </w:rPr>
        <w:t> </w:t>
      </w:r>
      <w:r>
        <w:rPr/>
        <w:t>anteriores.</w:t>
      </w:r>
    </w:p>
    <w:p>
      <w:pPr>
        <w:pStyle w:val="BodyText"/>
        <w:spacing w:before="2"/>
      </w:pPr>
    </w:p>
    <w:p>
      <w:pPr>
        <w:pStyle w:val="BodyText"/>
        <w:ind w:left="118" w:right="11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cubiertas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ramo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correspondiente</w:t>
      </w:r>
      <w:r>
        <w:rPr>
          <w:spacing w:val="55"/>
        </w:rPr>
        <w:t> </w:t>
      </w:r>
      <w:r>
        <w:rPr/>
        <w:t>a</w:t>
      </w:r>
      <w:r>
        <w:rPr>
          <w:spacing w:val="-53"/>
        </w:rPr>
        <w:t> </w:t>
      </w:r>
      <w:r>
        <w:rPr/>
        <w:t>adeudos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fiscales</w:t>
      </w:r>
      <w:r>
        <w:rPr>
          <w:spacing w:val="1"/>
        </w:rPr>
        <w:t> </w:t>
      </w:r>
      <w:r>
        <w:rPr/>
        <w:t>anteriores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cubrirán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ramos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55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autorizado del ejercicio fiscal en curso; para tales efectos, dicha responsabilidad no se condicionará a</w:t>
      </w:r>
      <w:r>
        <w:rPr>
          <w:spacing w:val="1"/>
        </w:rPr>
        <w:t> </w:t>
      </w:r>
      <w:r>
        <w:rPr/>
        <w:t>ampliaciones presupuestarias ni a la previa autorización de la Secretaría; en su caso, se facilitarán las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presupuestarias en los términos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/>
        <w:t>El</w:t>
      </w:r>
      <w:r>
        <w:rPr>
          <w:spacing w:val="9"/>
        </w:rPr>
        <w:t> </w:t>
      </w:r>
      <w:r>
        <w:rPr/>
        <w:t>pasivo</w:t>
      </w:r>
      <w:r>
        <w:rPr>
          <w:spacing w:val="11"/>
        </w:rPr>
        <w:t> </w:t>
      </w:r>
      <w:r>
        <w:rPr/>
        <w:t>circulante</w:t>
      </w:r>
      <w:r>
        <w:rPr>
          <w:spacing w:val="9"/>
        </w:rPr>
        <w:t> </w:t>
      </w:r>
      <w:r>
        <w:rPr/>
        <w:t>podrá</w:t>
      </w:r>
      <w:r>
        <w:rPr>
          <w:spacing w:val="11"/>
        </w:rPr>
        <w:t> </w:t>
      </w:r>
      <w:r>
        <w:rPr/>
        <w:t>incluir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obligaciones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pago</w:t>
      </w:r>
      <w:r>
        <w:rPr>
          <w:spacing w:val="11"/>
        </w:rPr>
        <w:t> </w:t>
      </w:r>
      <w:r>
        <w:rPr/>
        <w:t>que</w:t>
      </w:r>
      <w:r>
        <w:rPr>
          <w:spacing w:val="9"/>
        </w:rPr>
        <w:t> </w:t>
      </w:r>
      <w:r>
        <w:rPr/>
        <w:t>correspondan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bienes</w:t>
      </w:r>
      <w:r>
        <w:rPr>
          <w:spacing w:val="12"/>
        </w:rPr>
        <w:t> </w:t>
      </w:r>
      <w:r>
        <w:rPr/>
        <w:t>adquiridos</w:t>
      </w:r>
      <w:r>
        <w:rPr>
          <w:spacing w:val="11"/>
        </w:rPr>
        <w:t> </w:t>
      </w:r>
      <w:r>
        <w:rPr/>
        <w:t>por</w:t>
      </w:r>
      <w:r>
        <w:rPr>
          <w:spacing w:val="-53"/>
        </w:rPr>
        <w:t> </w:t>
      </w:r>
      <w:r>
        <w:rPr/>
        <w:t>la dependencia, cuya recepción en recinto fiscal, almacén del</w:t>
      </w:r>
      <w:r>
        <w:rPr>
          <w:spacing w:val="55"/>
        </w:rPr>
        <w:t> </w:t>
      </w:r>
      <w:r>
        <w:rPr/>
        <w:t>proveedor, almacén de la dependencia o</w:t>
      </w:r>
      <w:r>
        <w:rPr>
          <w:spacing w:val="1"/>
        </w:rPr>
        <w:t> </w:t>
      </w:r>
      <w:r>
        <w:rPr/>
        <w:t>en el sitio de asignación final, se acredite a más tardar el 31 de diciembre de cada año mediante</w:t>
      </w:r>
      <w:r>
        <w:rPr>
          <w:spacing w:val="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nota de</w:t>
      </w:r>
      <w:r>
        <w:rPr>
          <w:spacing w:val="1"/>
        </w:rPr>
        <w:t> </w:t>
      </w:r>
      <w:r>
        <w:rPr/>
        <w:t>aceptación</w:t>
      </w:r>
      <w:r>
        <w:rPr>
          <w:spacing w:val="1"/>
        </w:rPr>
        <w:t> </w:t>
      </w:r>
      <w:r>
        <w:rPr/>
        <w:t>de los bienes,</w:t>
      </w:r>
      <w:r>
        <w:rPr>
          <w:spacing w:val="-1"/>
        </w:rPr>
        <w:t> </w:t>
      </w:r>
      <w:r>
        <w:rPr/>
        <w:t>expedido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área</w:t>
      </w:r>
      <w:r>
        <w:rPr>
          <w:spacing w:val="-2"/>
        </w:rPr>
        <w:t> </w:t>
      </w:r>
      <w:r>
        <w:rPr/>
        <w:t>receptora.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120.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pasivo</w:t>
      </w:r>
      <w:r>
        <w:rPr>
          <w:spacing w:val="1"/>
        </w:rPr>
        <w:t> </w:t>
      </w:r>
      <w:r>
        <w:rPr/>
        <w:t>circulante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ramo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correspondiente</w:t>
      </w:r>
      <w:r>
        <w:rPr>
          <w:spacing w:val="55"/>
        </w:rPr>
        <w:t> </w:t>
      </w:r>
      <w:r>
        <w:rPr/>
        <w:t>a</w:t>
      </w:r>
      <w:r>
        <w:rPr>
          <w:spacing w:val="1"/>
        </w:rPr>
        <w:t> </w:t>
      </w:r>
      <w:r>
        <w:rPr/>
        <w:t>adeudos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ejercicios</w:t>
      </w:r>
      <w:r>
        <w:rPr>
          <w:spacing w:val="7"/>
        </w:rPr>
        <w:t> </w:t>
      </w:r>
      <w:r>
        <w:rPr/>
        <w:t>fiscales</w:t>
      </w:r>
      <w:r>
        <w:rPr>
          <w:spacing w:val="8"/>
        </w:rPr>
        <w:t> </w:t>
      </w:r>
      <w:r>
        <w:rPr/>
        <w:t>anteriores,</w:t>
      </w:r>
      <w:r>
        <w:rPr>
          <w:spacing w:val="10"/>
        </w:rPr>
        <w:t> </w:t>
      </w:r>
      <w:r>
        <w:rPr/>
        <w:t>los</w:t>
      </w:r>
      <w:r>
        <w:rPr>
          <w:spacing w:val="7"/>
        </w:rPr>
        <w:t> </w:t>
      </w:r>
      <w:r>
        <w:rPr/>
        <w:t>ramos</w:t>
      </w:r>
      <w:r>
        <w:rPr>
          <w:spacing w:val="8"/>
        </w:rPr>
        <w:t> </w:t>
      </w:r>
      <w:r>
        <w:rPr/>
        <w:t>deberán</w:t>
      </w:r>
      <w:r>
        <w:rPr>
          <w:spacing w:val="6"/>
        </w:rPr>
        <w:t> </w:t>
      </w:r>
      <w:r>
        <w:rPr/>
        <w:t>cumplir</w:t>
      </w:r>
      <w:r>
        <w:rPr>
          <w:spacing w:val="8"/>
        </w:rPr>
        <w:t> </w:t>
      </w:r>
      <w:r>
        <w:rPr/>
        <w:t>con</w:t>
      </w:r>
      <w:r>
        <w:rPr>
          <w:spacing w:val="9"/>
        </w:rPr>
        <w:t> </w:t>
      </w:r>
      <w:r>
        <w:rPr/>
        <w:t>lo</w:t>
      </w:r>
      <w:r>
        <w:rPr>
          <w:spacing w:val="6"/>
        </w:rPr>
        <w:t> </w:t>
      </w:r>
      <w:r>
        <w:rPr/>
        <w:t>dispuesto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artículos</w:t>
      </w:r>
      <w:r>
        <w:rPr>
          <w:spacing w:val="8"/>
        </w:rPr>
        <w:t> </w:t>
      </w:r>
      <w:r>
        <w:rPr/>
        <w:t>53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54</w:t>
      </w:r>
      <w:r>
        <w:rPr>
          <w:spacing w:val="-1"/>
        </w:rPr>
        <w:t> </w:t>
      </w:r>
      <w:r>
        <w:rPr/>
        <w:t>de la</w:t>
      </w:r>
      <w:r>
        <w:rPr>
          <w:spacing w:val="1"/>
        </w:rPr>
        <w:t> </w:t>
      </w:r>
      <w:r>
        <w:rPr/>
        <w:t>Ley, las disposiciones</w:t>
      </w:r>
      <w:r>
        <w:rPr>
          <w:spacing w:val="-1"/>
        </w:rPr>
        <w:t> </w:t>
      </w:r>
      <w:r>
        <w:rPr/>
        <w:t>generales que al efecto</w:t>
      </w:r>
      <w:r>
        <w:rPr>
          <w:spacing w:val="-2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9" w:val="left" w:leader="none"/>
        </w:tabs>
        <w:spacing w:line="242" w:lineRule="auto" w:before="1" w:after="0"/>
        <w:ind w:left="838" w:right="124" w:hanging="432"/>
        <w:jc w:val="both"/>
        <w:rPr>
          <w:sz w:val="20"/>
        </w:rPr>
      </w:pPr>
      <w:r>
        <w:rPr>
          <w:sz w:val="20"/>
        </w:rPr>
        <w:t>Con base en el presupuesto autorizado del ejercicio fiscal anterior, contar con disponibilidad 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en el presupuesto comprometido de 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presupuestarios, en los</w:t>
      </w:r>
      <w:r>
        <w:rPr>
          <w:spacing w:val="1"/>
          <w:sz w:val="20"/>
        </w:rPr>
        <w:t> </w:t>
      </w:r>
      <w:r>
        <w:rPr>
          <w:sz w:val="20"/>
        </w:rPr>
        <w:t>cuales</w:t>
      </w:r>
      <w:r>
        <w:rPr>
          <w:spacing w:val="1"/>
          <w:sz w:val="20"/>
        </w:rPr>
        <w:t> </w:t>
      </w:r>
      <w:r>
        <w:rPr>
          <w:sz w:val="20"/>
        </w:rPr>
        <w:t>quedan</w:t>
      </w:r>
      <w:r>
        <w:rPr>
          <w:spacing w:val="-2"/>
          <w:sz w:val="20"/>
        </w:rPr>
        <w:t> </w:t>
      </w:r>
      <w:r>
        <w:rPr>
          <w:sz w:val="20"/>
        </w:rPr>
        <w:t>comprendidas las</w:t>
      </w:r>
      <w:r>
        <w:rPr>
          <w:spacing w:val="2"/>
          <w:sz w:val="20"/>
        </w:rPr>
        <w:t> </w:t>
      </w:r>
      <w:r>
        <w:rPr>
          <w:sz w:val="20"/>
        </w:rPr>
        <w:t>obligaciones de</w:t>
      </w:r>
      <w:r>
        <w:rPr>
          <w:spacing w:val="1"/>
          <w:sz w:val="20"/>
        </w:rPr>
        <w:t> </w:t>
      </w:r>
      <w:r>
        <w:rPr>
          <w:sz w:val="20"/>
        </w:rPr>
        <w:t>pago;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hayan</w:t>
      </w:r>
      <w:r>
        <w:rPr>
          <w:spacing w:val="1"/>
          <w:sz w:val="20"/>
        </w:rPr>
        <w:t> </w:t>
      </w:r>
      <w:r>
        <w:rPr>
          <w:sz w:val="20"/>
        </w:rPr>
        <w:t>realizado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cierre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presupuestario 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refieren los</w:t>
      </w:r>
      <w:r>
        <w:rPr>
          <w:spacing w:val="2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105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107</w:t>
      </w:r>
      <w:r>
        <w:rPr>
          <w:spacing w:val="-1"/>
          <w:sz w:val="20"/>
        </w:rPr>
        <w:t> </w:t>
      </w:r>
      <w:r>
        <w:rPr>
          <w:sz w:val="20"/>
        </w:rPr>
        <w:t>de este</w:t>
      </w:r>
      <w:r>
        <w:rPr>
          <w:spacing w:val="-1"/>
          <w:sz w:val="20"/>
        </w:rPr>
        <w:t> </w:t>
      </w:r>
      <w:r>
        <w:rPr>
          <w:sz w:val="20"/>
        </w:rPr>
        <w:t>Reglamento,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2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Tramitar la autorización de las cuentas por liquidar certificadas que permitan efectuar los pagos</w:t>
      </w:r>
      <w:r>
        <w:rPr>
          <w:spacing w:val="1"/>
          <w:sz w:val="20"/>
        </w:rPr>
        <w:t> </w:t>
      </w:r>
      <w:r>
        <w:rPr>
          <w:sz w:val="20"/>
        </w:rPr>
        <w:t>respectivos,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ramo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adeudos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ejercicios</w:t>
      </w:r>
      <w:r>
        <w:rPr>
          <w:spacing w:val="1"/>
          <w:sz w:val="20"/>
        </w:rPr>
        <w:t> </w:t>
      </w:r>
      <w:r>
        <w:rPr>
          <w:sz w:val="20"/>
        </w:rPr>
        <w:t>fiscales</w:t>
      </w:r>
      <w:r>
        <w:rPr>
          <w:spacing w:val="1"/>
          <w:sz w:val="20"/>
        </w:rPr>
        <w:t> </w:t>
      </w:r>
      <w:r>
        <w:rPr>
          <w:sz w:val="20"/>
        </w:rPr>
        <w:t>anteriores,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términos de</w:t>
      </w:r>
      <w:r>
        <w:rPr>
          <w:spacing w:val="1"/>
          <w:sz w:val="20"/>
        </w:rPr>
        <w:t> </w:t>
      </w:r>
      <w:r>
        <w:rPr>
          <w:sz w:val="20"/>
        </w:rPr>
        <w:t>las disposiciones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118" w:right="113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120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pasivo</w:t>
      </w:r>
      <w:r>
        <w:rPr>
          <w:spacing w:val="1"/>
        </w:rPr>
        <w:t> </w:t>
      </w:r>
      <w:r>
        <w:rPr/>
        <w:t>circulante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saldos</w:t>
      </w:r>
      <w:r>
        <w:rPr>
          <w:spacing w:val="1"/>
        </w:rPr>
        <w:t> </w:t>
      </w:r>
      <w:r>
        <w:rPr/>
        <w:t>presupuestarios disponibles, determinará las cuentas por liquidar certificadas susceptibles de pagarse por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adeudos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fiscales</w:t>
      </w:r>
      <w:r>
        <w:rPr>
          <w:spacing w:val="1"/>
        </w:rPr>
        <w:t> </w:t>
      </w:r>
      <w:r>
        <w:rPr/>
        <w:t>anteriores,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-53"/>
        </w:rPr>
        <w:t> </w:t>
      </w:r>
      <w:r>
        <w:rPr/>
        <w:t>registrarse en el sistema de administración financiera federal en los plazos y términos que determine la</w:t>
      </w:r>
      <w:r>
        <w:rPr>
          <w:spacing w:val="1"/>
        </w:rPr>
        <w:t> </w:t>
      </w:r>
      <w:r>
        <w:rPr/>
        <w:t>Secretaría,</w:t>
      </w:r>
      <w:r>
        <w:rPr>
          <w:spacing w:val="-3"/>
        </w:rPr>
        <w:t> </w:t>
      </w:r>
      <w:r>
        <w:rPr/>
        <w:t>en congruencia con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establecido en el</w:t>
      </w:r>
      <w:r>
        <w:rPr>
          <w:spacing w:val="-1"/>
        </w:rPr>
        <w:t> </w:t>
      </w:r>
      <w:r>
        <w:rPr/>
        <w:t>artículo 107, fracción</w:t>
      </w:r>
      <w:r>
        <w:rPr>
          <w:spacing w:val="-2"/>
        </w:rPr>
        <w:t> </w:t>
      </w:r>
      <w:r>
        <w:rPr/>
        <w:t>VIII</w:t>
      </w:r>
      <w:r>
        <w:rPr>
          <w:spacing w:val="-2"/>
        </w:rPr>
        <w:t> </w:t>
      </w:r>
      <w:r>
        <w:rPr/>
        <w:t>de este</w:t>
      </w:r>
      <w:r>
        <w:rPr>
          <w:spacing w:val="-3"/>
        </w:rPr>
        <w:t> </w:t>
      </w:r>
      <w:r>
        <w:rPr/>
        <w:t>Reglamento.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line="252" w:lineRule="exact"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VIII</w:t>
      </w:r>
    </w:p>
    <w:p>
      <w:pPr>
        <w:spacing w:line="252" w:lineRule="exact" w:before="0"/>
        <w:ind w:left="364" w:right="3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Pasivo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Circulante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Entidades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> </w:t>
      </w:r>
      <w:r>
        <w:rPr>
          <w:rFonts w:ascii="Arial" w:hAnsi="Arial"/>
          <w:b/>
        </w:rPr>
        <w:t>121.</w:t>
      </w:r>
      <w:r>
        <w:rPr>
          <w:rFonts w:ascii="Arial" w:hAnsi="Arial"/>
          <w:b/>
          <w:spacing w:val="26"/>
        </w:rPr>
        <w:t> </w:t>
      </w:r>
      <w:r>
        <w:rPr/>
        <w:t>Constituye</w:t>
      </w:r>
      <w:r>
        <w:rPr>
          <w:spacing w:val="25"/>
        </w:rPr>
        <w:t> </w:t>
      </w:r>
      <w:r>
        <w:rPr/>
        <w:t>el</w:t>
      </w:r>
      <w:r>
        <w:rPr>
          <w:spacing w:val="22"/>
        </w:rPr>
        <w:t> </w:t>
      </w:r>
      <w:r>
        <w:rPr/>
        <w:t>pasivo</w:t>
      </w:r>
      <w:r>
        <w:rPr>
          <w:spacing w:val="22"/>
        </w:rPr>
        <w:t> </w:t>
      </w:r>
      <w:r>
        <w:rPr/>
        <w:t>circulante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6"/>
        </w:rPr>
        <w:t> </w:t>
      </w:r>
      <w:r>
        <w:rPr/>
        <w:t>entidades,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obligaciones</w:t>
      </w:r>
      <w:r>
        <w:rPr>
          <w:spacing w:val="26"/>
        </w:rPr>
        <w:t> </w:t>
      </w:r>
      <w:r>
        <w:rPr/>
        <w:t>de</w:t>
      </w:r>
      <w:r>
        <w:rPr>
          <w:spacing w:val="23"/>
        </w:rPr>
        <w:t> </w:t>
      </w:r>
      <w:r>
        <w:rPr/>
        <w:t>pago</w:t>
      </w:r>
      <w:r>
        <w:rPr>
          <w:spacing w:val="24"/>
        </w:rPr>
        <w:t> </w:t>
      </w:r>
      <w:r>
        <w:rPr/>
        <w:t>contraídas</w:t>
      </w:r>
      <w:r>
        <w:rPr>
          <w:spacing w:val="-53"/>
        </w:rPr>
        <w:t> </w:t>
      </w:r>
      <w:r>
        <w:rPr/>
        <w:t>por concepto de adquisiciones, arrendamientos, servicios y obras públicas contratadas y que al 31 de</w:t>
      </w:r>
      <w:r>
        <w:rPr>
          <w:spacing w:val="1"/>
        </w:rPr>
        <w:t> </w:t>
      </w:r>
      <w:r>
        <w:rPr/>
        <w:t>diciembre de cada ejercicio se encuentren debidamente contabilizadas, devengadas y pendientes de</w:t>
      </w:r>
      <w:r>
        <w:rPr>
          <w:spacing w:val="1"/>
        </w:rPr>
        <w:t> </w:t>
      </w:r>
      <w:r>
        <w:rPr/>
        <w:t>pago.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Artículo 122. </w:t>
      </w:r>
      <w:r>
        <w:rPr/>
        <w:t>Las entidades serán responsables de cubrir los compromisos pendientes de pago</w:t>
      </w:r>
      <w:r>
        <w:rPr>
          <w:spacing w:val="1"/>
        </w:rPr>
        <w:t> </w:t>
      </w:r>
      <w:r>
        <w:rPr/>
        <w:t>generados durante cada ejercicio fiscal a través de sus tesorerías con cargo a su presupuesto modificado</w:t>
      </w:r>
      <w:r>
        <w:rPr>
          <w:spacing w:val="-53"/>
        </w:rPr>
        <w:t> </w:t>
      </w:r>
      <w:r>
        <w:rPr/>
        <w:t>autorizado del año en que se efectúe el pago, incluyendo aquellos compromisos pendientes de pago</w:t>
      </w:r>
      <w:r>
        <w:rPr>
          <w:spacing w:val="1"/>
        </w:rPr>
        <w:t> </w:t>
      </w:r>
      <w:r>
        <w:rPr/>
        <w:t>generados durante el ejercicio inmediato anterior, para lo cual deberán incluir en su flujo de efectivo las</w:t>
      </w:r>
      <w:r>
        <w:rPr>
          <w:spacing w:val="1"/>
        </w:rPr>
        <w:t> </w:t>
      </w:r>
      <w:r>
        <w:rPr/>
        <w:t>previsiones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2"/>
      </w:pPr>
    </w:p>
    <w:p>
      <w:pPr>
        <w:pStyle w:val="BodyText"/>
        <w:ind w:left="118" w:right="122" w:firstLine="288"/>
        <w:jc w:val="both"/>
      </w:pPr>
      <w:r>
        <w:rPr/>
        <w:t>Las erogaciones de las entidades por concepto de presupuesto devengado y no pagado al 31 de</w:t>
      </w:r>
      <w:r>
        <w:rPr>
          <w:spacing w:val="1"/>
        </w:rPr>
        <w:t> </w:t>
      </w:r>
      <w:r>
        <w:rPr/>
        <w:t>diciembre de cada ejercicio se deberán registrar presupuestariamente con cargo al siguiente ejercicio</w:t>
      </w:r>
      <w:r>
        <w:rPr>
          <w:spacing w:val="1"/>
        </w:rPr>
        <w:t> </w:t>
      </w:r>
      <w:r>
        <w:rPr/>
        <w:t>fiscal</w:t>
      </w:r>
      <w:r>
        <w:rPr>
          <w:spacing w:val="-3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flujo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efectivo.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Estas operaciones presupuestarias deberán reflejarse en el informe a que se refiere el siguiente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Las entidades apoyadas se sujetarán a lo dispuesto en el artículo 84 de este Reglamento y demás</w:t>
      </w:r>
      <w:r>
        <w:rPr>
          <w:spacing w:val="1"/>
        </w:rPr>
        <w:t> </w:t>
      </w:r>
      <w:r>
        <w:rPr/>
        <w:t>disposiciones generales aplicables en lo que concierne a los reintegros al Presupuesto de Egresos de los</w:t>
      </w:r>
      <w:r>
        <w:rPr>
          <w:spacing w:val="-53"/>
        </w:rPr>
        <w:t> </w:t>
      </w:r>
      <w:r>
        <w:rPr/>
        <w:t>saldos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que</w:t>
      </w:r>
      <w:r>
        <w:rPr>
          <w:spacing w:val="2"/>
        </w:rPr>
        <w:t> </w:t>
      </w:r>
      <w:r>
        <w:rPr/>
        <w:t>hayan</w:t>
      </w:r>
      <w:r>
        <w:rPr>
          <w:spacing w:val="-3"/>
        </w:rPr>
        <w:t> </w:t>
      </w:r>
      <w:r>
        <w:rPr/>
        <w:t>recibido por</w:t>
      </w:r>
      <w:r>
        <w:rPr>
          <w:spacing w:val="-2"/>
        </w:rPr>
        <w:t> </w:t>
      </w:r>
      <w:r>
        <w:rPr/>
        <w:t>concepto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subsidios</w:t>
      </w:r>
      <w:r>
        <w:rPr>
          <w:spacing w:val="3"/>
        </w:rPr>
        <w:t> </w:t>
      </w:r>
      <w:r>
        <w:rPr/>
        <w:t>y</w:t>
      </w:r>
      <w:r>
        <w:rPr>
          <w:spacing w:val="-6"/>
        </w:rPr>
        <w:t> </w:t>
      </w:r>
      <w:r>
        <w:rPr/>
        <w:t>transferencias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devengados.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Artículo 123. </w:t>
      </w:r>
      <w:r>
        <w:rPr/>
        <w:t>Las entidades serán responsables de presentar a la Secretaría el informe de pasivo</w:t>
      </w:r>
      <w:r>
        <w:rPr>
          <w:spacing w:val="1"/>
        </w:rPr>
        <w:t> </w:t>
      </w:r>
      <w:r>
        <w:rPr/>
        <w:t>circulante antes del último día hábil de febrero de cada ejercicio. Las entidades coordinadas presentarán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conducto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 coordinadoras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sector.</w:t>
      </w:r>
    </w:p>
    <w:p>
      <w:pPr>
        <w:pStyle w:val="BodyText"/>
        <w:spacing w:before="7"/>
        <w:rPr>
          <w:sz w:val="19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IX</w:t>
      </w:r>
    </w:p>
    <w:p>
      <w:pPr>
        <w:spacing w:line="252" w:lineRule="exact"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Ejercicio 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Pago en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Servicios Personales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 disposiciones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generales 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ejercicio 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pago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servicios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personales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Artículo 124. </w:t>
      </w:r>
      <w:r>
        <w:rPr/>
        <w:t>Para que las dependencias y entidades lleven a cabo la contratación o nombramiento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personal, deberán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requisitos en</w:t>
      </w:r>
      <w:r>
        <w:rPr>
          <w:spacing w:val="-2"/>
        </w:rPr>
        <w:t> </w:t>
      </w:r>
      <w:r>
        <w:rPr/>
        <w:t>materia presupuestaria: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Ajustarse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número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plazas</w:t>
      </w:r>
      <w:r>
        <w:rPr>
          <w:spacing w:val="-2"/>
          <w:sz w:val="20"/>
        </w:rPr>
        <w:t> </w:t>
      </w:r>
      <w:r>
        <w:rPr>
          <w:sz w:val="20"/>
        </w:rPr>
        <w:t>autorizadas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presupuestos</w:t>
      </w:r>
      <w:r>
        <w:rPr>
          <w:spacing w:val="3"/>
          <w:sz w:val="20"/>
        </w:rPr>
        <w:t> </w:t>
      </w:r>
      <w:r>
        <w:rPr>
          <w:sz w:val="20"/>
        </w:rPr>
        <w:t>aprobados;</w:t>
      </w:r>
    </w:p>
    <w:p>
      <w:pPr>
        <w:pStyle w:val="BodyText"/>
      </w:pPr>
    </w:p>
    <w:p>
      <w:pPr>
        <w:pStyle w:val="ListParagraph"/>
        <w:numPr>
          <w:ilvl w:val="0"/>
          <w:numId w:val="73"/>
        </w:numPr>
        <w:tabs>
          <w:tab w:pos="839" w:val="left" w:leader="none"/>
        </w:tabs>
        <w:spacing w:line="240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Tratándose de personal que desempeñe otro o más cargos en las dependencias y entidades,</w:t>
      </w:r>
      <w:r>
        <w:rPr>
          <w:spacing w:val="1"/>
          <w:sz w:val="20"/>
        </w:rPr>
        <w:t> </w:t>
      </w:r>
      <w:r>
        <w:rPr>
          <w:sz w:val="20"/>
        </w:rPr>
        <w:t>verificar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éstos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compatibles</w:t>
      </w:r>
      <w:r>
        <w:rPr>
          <w:spacing w:val="1"/>
          <w:sz w:val="20"/>
        </w:rPr>
        <w:t> </w:t>
      </w:r>
      <w:r>
        <w:rPr>
          <w:sz w:val="20"/>
        </w:rPr>
        <w:t>observando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138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Reglamento;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73"/>
        </w:numPr>
        <w:tabs>
          <w:tab w:pos="839" w:val="left" w:leader="none"/>
        </w:tabs>
        <w:spacing w:line="242" w:lineRule="auto" w:before="93" w:after="0"/>
        <w:ind w:left="838" w:right="120" w:hanging="432"/>
        <w:jc w:val="both"/>
        <w:rPr>
          <w:sz w:val="20"/>
        </w:rPr>
      </w:pPr>
      <w:r>
        <w:rPr>
          <w:sz w:val="20"/>
        </w:rPr>
        <w:t>Que la correspondiente asignación de remuneraciones se sujete en su caso a los catálogos,</w:t>
      </w:r>
      <w:r>
        <w:rPr>
          <w:spacing w:val="1"/>
          <w:sz w:val="20"/>
        </w:rPr>
        <w:t> </w:t>
      </w:r>
      <w:r>
        <w:rPr>
          <w:sz w:val="20"/>
        </w:rPr>
        <w:t>tabuladores y otros instrumentos que expidan la Secretaría y la Función Pública, en el ámbito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respectivas competencias,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3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Llevar un registro del personal con base en el nombramiento, filiación y las normas que dicten la</w:t>
      </w:r>
      <w:r>
        <w:rPr>
          <w:spacing w:val="1"/>
          <w:sz w:val="20"/>
        </w:rPr>
        <w:t> </w:t>
      </w:r>
      <w:r>
        <w:rPr>
          <w:sz w:val="20"/>
        </w:rPr>
        <w:t>Secretaría y la Función Pública, en el ámbito de sus respectivas competencias, de 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 artículo</w:t>
      </w:r>
      <w:r>
        <w:rPr>
          <w:spacing w:val="-1"/>
          <w:sz w:val="20"/>
        </w:rPr>
        <w:t> </w:t>
      </w:r>
      <w:r>
        <w:rPr>
          <w:sz w:val="20"/>
        </w:rPr>
        <w:t>70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125. </w:t>
      </w:r>
      <w:r>
        <w:rPr/>
        <w:t>Para efectuar el pago de las remuneraciones al personal civil, las dependencias y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observar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2" w:lineRule="auto" w:before="1" w:after="0"/>
        <w:ind w:left="838" w:right="129" w:hanging="432"/>
        <w:jc w:val="both"/>
        <w:rPr>
          <w:sz w:val="20"/>
        </w:rPr>
      </w:pPr>
      <w:r>
        <w:rPr>
          <w:sz w:val="20"/>
        </w:rPr>
        <w:t>Elaborar para cada periodo de pago las nóminas que consignen a todo el personal y los pagos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realizarán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-1"/>
          <w:sz w:val="20"/>
        </w:rPr>
        <w:t> </w:t>
      </w:r>
      <w:r>
        <w:rPr>
          <w:sz w:val="20"/>
        </w:rPr>
        <w:t>presupuestos, 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las retenciones</w:t>
      </w:r>
      <w:r>
        <w:rPr>
          <w:spacing w:val="-1"/>
          <w:sz w:val="20"/>
        </w:rPr>
        <w:t> </w:t>
      </w:r>
      <w:r>
        <w:rPr>
          <w:sz w:val="20"/>
        </w:rPr>
        <w:t>respectivas;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pagos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realizarán</w:t>
      </w:r>
      <w:r>
        <w:rPr>
          <w:spacing w:val="1"/>
          <w:sz w:val="20"/>
        </w:rPr>
        <w:t> </w:t>
      </w:r>
      <w:r>
        <w:rPr>
          <w:sz w:val="20"/>
        </w:rPr>
        <w:t>bajo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54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entidad</w:t>
      </w:r>
      <w:r>
        <w:rPr>
          <w:spacing w:val="52"/>
          <w:sz w:val="20"/>
        </w:rPr>
        <w:t> </w:t>
      </w:r>
      <w:r>
        <w:rPr>
          <w:sz w:val="20"/>
        </w:rPr>
        <w:t>con</w:t>
      </w:r>
      <w:r>
        <w:rPr>
          <w:spacing w:val="53"/>
          <w:sz w:val="20"/>
        </w:rPr>
        <w:t> </w:t>
      </w:r>
      <w:r>
        <w:rPr>
          <w:sz w:val="20"/>
        </w:rPr>
        <w:t>base</w:t>
      </w:r>
      <w:r>
        <w:rPr>
          <w:spacing w:val="52"/>
          <w:sz w:val="20"/>
        </w:rPr>
        <w:t> </w:t>
      </w:r>
      <w:r>
        <w:rPr>
          <w:sz w:val="20"/>
        </w:rPr>
        <w:t>en  las</w:t>
      </w:r>
      <w:r>
        <w:rPr>
          <w:spacing w:val="53"/>
          <w:sz w:val="20"/>
        </w:rPr>
        <w:t> </w:t>
      </w:r>
      <w:r>
        <w:rPr>
          <w:sz w:val="20"/>
        </w:rPr>
        <w:t>nóminas</w:t>
      </w:r>
      <w:r>
        <w:rPr>
          <w:spacing w:val="54"/>
          <w:sz w:val="20"/>
        </w:rPr>
        <w:t> </w:t>
      </w:r>
      <w:r>
        <w:rPr>
          <w:sz w:val="20"/>
        </w:rPr>
        <w:t>que</w:t>
      </w:r>
      <w:r>
        <w:rPr>
          <w:spacing w:val="53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elaboren  de</w:t>
      </w:r>
      <w:r>
        <w:rPr>
          <w:spacing w:val="52"/>
          <w:sz w:val="20"/>
        </w:rPr>
        <w:t> </w:t>
      </w:r>
      <w:r>
        <w:rPr>
          <w:sz w:val="20"/>
        </w:rPr>
        <w:t>conformidad</w:t>
      </w:r>
      <w:r>
        <w:rPr>
          <w:spacing w:val="52"/>
          <w:sz w:val="20"/>
        </w:rPr>
        <w:t> </w:t>
      </w:r>
      <w:r>
        <w:rPr>
          <w:sz w:val="20"/>
        </w:rPr>
        <w:t>con</w:t>
      </w:r>
      <w:r>
        <w:rPr>
          <w:spacing w:val="54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aplicables.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pagos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hacerse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cantidades</w:t>
      </w:r>
      <w:r>
        <w:rPr>
          <w:spacing w:val="1"/>
          <w:sz w:val="20"/>
        </w:rPr>
        <w:t> </w:t>
      </w:r>
      <w:r>
        <w:rPr>
          <w:sz w:val="20"/>
        </w:rPr>
        <w:t>líquidas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1"/>
          <w:sz w:val="20"/>
        </w:rPr>
        <w:t> </w:t>
      </w:r>
      <w:r>
        <w:rPr>
          <w:sz w:val="20"/>
        </w:rPr>
        <w:t>correspondan a cada empleado, considerando las cantidades devengadas en el periodo de pago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Calcular y cubrir, con base en las nóminas los pagos que correspondan a los beneficiarios de las</w:t>
      </w:r>
      <w:r>
        <w:rPr>
          <w:spacing w:val="1"/>
          <w:sz w:val="20"/>
        </w:rPr>
        <w:t> </w:t>
      </w:r>
      <w:r>
        <w:rPr>
          <w:sz w:val="20"/>
        </w:rPr>
        <w:t>retenciones efectuadas y los que por ley deban aportar a las dependencias y entidades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concepto de</w:t>
      </w:r>
      <w:r>
        <w:rPr>
          <w:spacing w:val="-1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social;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Para efectos de la comprobación de las erogaciones, las nóminas se acompañarán, en su caso,</w:t>
      </w:r>
      <w:r>
        <w:rPr>
          <w:spacing w:val="1"/>
          <w:sz w:val="20"/>
        </w:rPr>
        <w:t> </w:t>
      </w:r>
      <w:r>
        <w:rPr>
          <w:sz w:val="20"/>
        </w:rPr>
        <w:t>de los recibos, pólizas y demás documentos que demuestren la entrega de las percepciones, las</w:t>
      </w:r>
      <w:r>
        <w:rPr>
          <w:spacing w:val="1"/>
          <w:sz w:val="20"/>
        </w:rPr>
        <w:t> </w:t>
      </w:r>
      <w:r>
        <w:rPr>
          <w:sz w:val="20"/>
        </w:rPr>
        <w:t>retenciones a terceros y demás pagos que sean procedentes. Cuando los pagos de nómina se</w:t>
      </w:r>
      <w:r>
        <w:rPr>
          <w:spacing w:val="1"/>
          <w:sz w:val="20"/>
        </w:rPr>
        <w:t> </w:t>
      </w:r>
      <w:r>
        <w:rPr>
          <w:sz w:val="20"/>
        </w:rPr>
        <w:t>depositen en cuentas bancarias de los beneficiarios, los registros en medios electrónicos podrán</w:t>
      </w:r>
      <w:r>
        <w:rPr>
          <w:spacing w:val="1"/>
          <w:sz w:val="20"/>
        </w:rPr>
        <w:t> </w:t>
      </w:r>
      <w:r>
        <w:rPr>
          <w:sz w:val="20"/>
        </w:rPr>
        <w:t>servir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comprobantes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entrega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recursos;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Cumplir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establezcan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ámbito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respectivas competencias, sobre la compatibilidad del pago de percepciones con el pago de</w:t>
      </w:r>
      <w:r>
        <w:rPr>
          <w:spacing w:val="1"/>
          <w:sz w:val="20"/>
        </w:rPr>
        <w:t> </w:t>
      </w:r>
      <w:r>
        <w:rPr>
          <w:sz w:val="20"/>
        </w:rPr>
        <w:t>viáticos, pasajes, capacitación y demás gastos que se cubran al personal en el desempeño 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Los pagos de las indemnizaciones que se determinen con base en los laudos o resoluciones</w:t>
      </w:r>
      <w:r>
        <w:rPr>
          <w:spacing w:val="1"/>
          <w:sz w:val="20"/>
        </w:rPr>
        <w:t> </w:t>
      </w:r>
      <w:r>
        <w:rPr>
          <w:sz w:val="20"/>
        </w:rPr>
        <w:t>emitidos por autoridad competente o los que deriven de convenios que, en su caso, se suscriban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legislación</w:t>
      </w:r>
      <w:r>
        <w:rPr>
          <w:spacing w:val="1"/>
          <w:sz w:val="20"/>
        </w:rPr>
        <w:t> </w:t>
      </w:r>
      <w:r>
        <w:rPr>
          <w:sz w:val="20"/>
        </w:rPr>
        <w:t>laboral</w:t>
      </w:r>
      <w:r>
        <w:rPr>
          <w:spacing w:val="1"/>
          <w:sz w:val="20"/>
        </w:rPr>
        <w:t> </w:t>
      </w:r>
      <w:r>
        <w:rPr>
          <w:sz w:val="20"/>
        </w:rPr>
        <w:t>aplicable,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incluir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conceptos</w:t>
      </w:r>
      <w:r>
        <w:rPr>
          <w:spacing w:val="1"/>
          <w:sz w:val="20"/>
        </w:rPr>
        <w:t> </w:t>
      </w:r>
      <w:r>
        <w:rPr>
          <w:sz w:val="20"/>
        </w:rPr>
        <w:t>específicamente señalados en los mismos, así como las indemnizaciones que correspondan en</w:t>
      </w:r>
      <w:r>
        <w:rPr>
          <w:spacing w:val="1"/>
          <w:sz w:val="20"/>
        </w:rPr>
        <w:t> </w:t>
      </w:r>
      <w:r>
        <w:rPr>
          <w:sz w:val="20"/>
        </w:rPr>
        <w:t>los términos de la Ley del Servicio Profesional de Carrera en la Administración Pública Federal y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 disposiciones aplicables,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74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Artículo 126. </w:t>
      </w:r>
      <w:r>
        <w:rPr/>
        <w:t>La Secretaría y la Función Pública, en el ámbito de sus respectivas competencias,</w:t>
      </w:r>
      <w:r>
        <w:rPr>
          <w:spacing w:val="1"/>
        </w:rPr>
        <w:t> </w:t>
      </w:r>
      <w:r>
        <w:rPr/>
        <w:t>dictaminarán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estructuras</w:t>
      </w:r>
      <w:r>
        <w:rPr>
          <w:spacing w:val="1"/>
        </w:rPr>
        <w:t> </w:t>
      </w:r>
      <w:r>
        <w:rPr/>
        <w:t>ocupacionales</w:t>
      </w:r>
      <w:r>
        <w:rPr>
          <w:spacing w:val="1"/>
        </w:rPr>
        <w:t> </w:t>
      </w:r>
      <w:r>
        <w:rPr/>
        <w:t>y salariales,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modificaciones.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-53"/>
        </w:rPr>
        <w:t> </w:t>
      </w:r>
      <w:r>
        <w:rPr/>
        <w:t>requieran adecuaciones presupuestarias externas deberán observar lo dispuesto en los artículos 103 y</w:t>
      </w:r>
      <w:r>
        <w:rPr>
          <w:spacing w:val="1"/>
        </w:rPr>
        <w:t> </w:t>
      </w:r>
      <w:r>
        <w:rPr/>
        <w:t>104 de este Reglamento y en las disposiciones generales que al efecto emitan la Secretaría y la Función</w:t>
      </w:r>
      <w:r>
        <w:rPr>
          <w:spacing w:val="1"/>
        </w:rPr>
        <w:t> </w:t>
      </w:r>
      <w:r>
        <w:rPr/>
        <w:t>Pública.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7" w:firstLine="288"/>
        <w:jc w:val="both"/>
      </w:pPr>
      <w:r>
        <w:rPr>
          <w:rFonts w:ascii="Arial" w:hAnsi="Arial"/>
          <w:b/>
        </w:rPr>
        <w:t>Artículo 127. </w:t>
      </w:r>
      <w:r>
        <w:rPr/>
        <w:t>Las dependencias y entidades deberán mantener actualizados sus registros internos de</w:t>
      </w:r>
      <w:r>
        <w:rPr>
          <w:spacing w:val="1"/>
        </w:rPr>
        <w:t> </w:t>
      </w:r>
      <w:r>
        <w:rPr/>
        <w:t>plazas, compromisos y pagos respectivos, así como de los servidores públicos que reciban capacitación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cargo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recursos presupuestarios.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8" w:firstLine="288"/>
        <w:jc w:val="both"/>
      </w:pPr>
      <w:r>
        <w:rPr/>
        <w:t>Para tales efectos, se sujetarán a las disposiciones generales que expidan la Secretaría y la Función</w:t>
      </w:r>
      <w:r>
        <w:rPr>
          <w:spacing w:val="1"/>
        </w:rPr>
        <w:t> </w:t>
      </w:r>
      <w:r>
        <w:rPr/>
        <w:t>Pública en</w:t>
      </w:r>
      <w:r>
        <w:rPr>
          <w:spacing w:val="1"/>
        </w:rPr>
        <w:t> </w:t>
      </w:r>
      <w:r>
        <w:rPr/>
        <w:t>el ámbito</w:t>
      </w:r>
      <w:r>
        <w:rPr>
          <w:spacing w:val="-1"/>
        </w:rPr>
        <w:t> </w:t>
      </w:r>
      <w:r>
        <w:rPr/>
        <w:t>de sus respectivas competencias.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r>
        <w:rPr>
          <w:rFonts w:ascii="Arial" w:hAnsi="Arial"/>
          <w:b/>
        </w:rPr>
        <w:t>Artículo 128. </w:t>
      </w:r>
      <w:r>
        <w:rPr/>
        <w:t>La Secretaría, contando con la opinión de la Función Pública, podrá determinar la</w:t>
      </w:r>
      <w:r>
        <w:rPr>
          <w:spacing w:val="1"/>
        </w:rPr>
        <w:t> </w:t>
      </w:r>
      <w:r>
        <w:rPr/>
        <w:t>aplicación de medidas que permitan cubrir una compensación económica a los servidores públicos que</w:t>
      </w:r>
      <w:r>
        <w:rPr>
          <w:spacing w:val="1"/>
        </w:rPr>
        <w:t> </w:t>
      </w:r>
      <w:r>
        <w:rPr/>
        <w:t>decidan voluntariamente concluir en definitiva la prestación de sus servicios en la Administración Pública</w:t>
      </w:r>
      <w:r>
        <w:rPr>
          <w:spacing w:val="1"/>
        </w:rPr>
        <w:t> </w:t>
      </w:r>
      <w:r>
        <w:rPr/>
        <w:t>Federal, para lo cual emitirá disposiciones específicas, sujetándose a las disposiciones que para estos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prevea,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Egresos.</w:t>
      </w:r>
    </w:p>
    <w:p>
      <w:pPr>
        <w:pStyle w:val="BodyText"/>
        <w:spacing w:before="3"/>
      </w:pPr>
    </w:p>
    <w:p>
      <w:pPr>
        <w:pStyle w:val="BodyText"/>
        <w:ind w:left="118" w:right="123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instrumentación de las medidas referidas, especificando el procedimiento para la cancelación de plazas</w:t>
      </w:r>
      <w:r>
        <w:rPr>
          <w:spacing w:val="1"/>
        </w:rPr>
        <w:t> </w:t>
      </w:r>
      <w:r>
        <w:rPr/>
        <w:t>que se deriven de las mismas, así como los plazos y condiciones para las restituciones por el monto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compensaciones</w:t>
      </w:r>
      <w:r>
        <w:rPr>
          <w:spacing w:val="2"/>
        </w:rPr>
        <w:t> </w:t>
      </w:r>
      <w:r>
        <w:rPr/>
        <w:t>económicas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cubran</w:t>
      </w:r>
      <w:r>
        <w:rPr>
          <w:spacing w:val="-1"/>
        </w:rPr>
        <w:t> </w:t>
      </w:r>
      <w:r>
        <w:rPr/>
        <w:t>a los trabajadores.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21" w:firstLine="288"/>
        <w:jc w:val="both"/>
      </w:pPr>
      <w:r>
        <w:rPr>
          <w:rFonts w:ascii="Arial" w:hAnsi="Arial"/>
          <w:b/>
        </w:rPr>
        <w:t>Artículo 129. </w:t>
      </w:r>
      <w:r>
        <w:rPr/>
        <w:t>El impuesto local al pago de nóminas se cubrirá directamente por las dependencias y</w:t>
      </w:r>
      <w:r>
        <w:rPr>
          <w:spacing w:val="1"/>
        </w:rPr>
        <w:t> </w:t>
      </w:r>
      <w:r>
        <w:rPr/>
        <w:t>entidades con cargo a su presupuesto en favor de las tesorerías estatales o del Distrito Federal, según</w:t>
      </w:r>
      <w:r>
        <w:rPr>
          <w:spacing w:val="1"/>
        </w:rPr>
        <w:t> </w:t>
      </w:r>
      <w:r>
        <w:rPr/>
        <w:t>corresponda, de</w:t>
      </w:r>
      <w:r>
        <w:rPr>
          <w:spacing w:val="-2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 lo</w:t>
      </w:r>
      <w:r>
        <w:rPr>
          <w:spacing w:val="1"/>
        </w:rPr>
        <w:t> </w:t>
      </w:r>
      <w:r>
        <w:rPr/>
        <w:t>establecido en las disposiciones</w:t>
      </w:r>
      <w:r>
        <w:rPr>
          <w:spacing w:val="1"/>
        </w:rPr>
        <w:t> </w:t>
      </w:r>
      <w:r>
        <w:rPr/>
        <w:t>locales respectivas.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 130. </w:t>
      </w:r>
      <w:r>
        <w:rPr/>
        <w:t>La Secretaría, por lo que respecta a las dependencias, así como las entidades, para</w:t>
      </w:r>
      <w:r>
        <w:rPr>
          <w:spacing w:val="1"/>
        </w:rPr>
        <w:t> </w:t>
      </w:r>
      <w:r>
        <w:rPr/>
        <w:t>realizar la contratación de seguros en favor de los servidores públicos como el colectivo de retiro, de vida</w:t>
      </w:r>
      <w:r>
        <w:rPr>
          <w:spacing w:val="1"/>
        </w:rPr>
        <w:t> </w:t>
      </w:r>
      <w:r>
        <w:rPr/>
        <w:t>institucional, de separación individualizado y el de gastos médicos mayores, entre otros, comprendidos</w:t>
      </w:r>
      <w:r>
        <w:rPr>
          <w:spacing w:val="1"/>
        </w:rPr>
        <w:t> </w:t>
      </w:r>
      <w:r>
        <w:rPr/>
        <w:t>dentro de las prestaciones establecidas en el manual de percepciones de los servidores públicos de las</w:t>
      </w:r>
      <w:r>
        <w:rPr>
          <w:spacing w:val="1"/>
        </w:rPr>
        <w:t> </w:t>
      </w:r>
      <w:r>
        <w:rPr/>
        <w:t>dependencias y entidades y que se encuentren autorizados por la Secretaría y la Función Pública, en el</w:t>
      </w:r>
      <w:r>
        <w:rPr>
          <w:spacing w:val="1"/>
        </w:rPr>
        <w:t> </w:t>
      </w:r>
      <w:r>
        <w:rPr/>
        <w:t>ámbito de sus respectivas competencias, deberán sujetarse a lo previsto en la Ley de Adquisiciones,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Servicios del</w:t>
      </w:r>
      <w:r>
        <w:rPr>
          <w:spacing w:val="1"/>
        </w:rPr>
        <w:t> </w:t>
      </w:r>
      <w:r>
        <w:rPr/>
        <w:t>Sector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4"/>
      </w:pPr>
    </w:p>
    <w:p>
      <w:pPr>
        <w:pStyle w:val="BodyText"/>
        <w:ind w:left="118" w:right="114" w:firstLine="288"/>
        <w:jc w:val="both"/>
      </w:pPr>
      <w:r>
        <w:rPr/>
        <w:t>En materia de seguros a favor de los servidores públicos de las dependencias y entidades a que se</w:t>
      </w:r>
      <w:r>
        <w:rPr>
          <w:spacing w:val="1"/>
        </w:rPr>
        <w:t> </w:t>
      </w:r>
      <w:r>
        <w:rPr/>
        <w:t>refiere el artículo 64, fracción III de la Ley, incluido el seguro de vida de los pensionados, la Secretaría</w:t>
      </w:r>
      <w:r>
        <w:rPr>
          <w:spacing w:val="1"/>
        </w:rPr>
        <w:t> </w:t>
      </w:r>
      <w:r>
        <w:rPr/>
        <w:t>implementará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consolidada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-53"/>
        </w:rPr>
        <w:t> </w:t>
      </w:r>
      <w:r>
        <w:rPr/>
        <w:t>Arrendamientos y Servicios del Sector Público, y celebrará los contratos correspondientes. Las entidades,</w:t>
      </w:r>
      <w:r>
        <w:rPr>
          <w:spacing w:val="-53"/>
        </w:rPr>
        <w:t> </w:t>
      </w:r>
      <w:r>
        <w:rPr/>
        <w:t>los Poderes Legislativo y Judicial, los entes autónomos y las entidades federativas, sin perjuicio de su</w:t>
      </w:r>
      <w:r>
        <w:rPr>
          <w:spacing w:val="1"/>
        </w:rPr>
        <w:t> </w:t>
      </w:r>
      <w:r>
        <w:rPr/>
        <w:t>autonomía, podrán solicitar su incorporación a las contrataciones que se realicen para las dependencias,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-8"/>
        </w:rPr>
        <w:t> </w:t>
      </w:r>
      <w:r>
        <w:rPr/>
        <w:t>cuando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impliquen</w:t>
      </w:r>
      <w:r>
        <w:rPr>
          <w:spacing w:val="1"/>
        </w:rPr>
        <w:t> </w:t>
      </w:r>
      <w:r>
        <w:rPr/>
        <w:t>dualidad de</w:t>
      </w:r>
      <w:r>
        <w:rPr>
          <w:spacing w:val="1"/>
        </w:rPr>
        <w:t> </w:t>
      </w:r>
      <w:r>
        <w:rPr/>
        <w:t>beneficios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los servidores</w:t>
      </w:r>
      <w:r>
        <w:rPr>
          <w:spacing w:val="1"/>
        </w:rPr>
        <w:t> </w:t>
      </w:r>
      <w:r>
        <w:rPr/>
        <w:t>públicos.</w:t>
      </w:r>
    </w:p>
    <w:p>
      <w:pPr>
        <w:spacing w:line="182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26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seguros</w:t>
      </w:r>
      <w:r>
        <w:rPr>
          <w:spacing w:val="1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militar,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atenderá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generales 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130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complementarios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 aplicables, establezcan las instancias competentes para el personal del Ministerio Público,</w:t>
      </w:r>
      <w:r>
        <w:rPr>
          <w:spacing w:val="1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corporaciones</w:t>
      </w:r>
      <w:r>
        <w:rPr>
          <w:spacing w:val="8"/>
        </w:rPr>
        <w:t> </w:t>
      </w:r>
      <w:r>
        <w:rPr/>
        <w:t>policiales</w:t>
      </w:r>
      <w:r>
        <w:rPr>
          <w:spacing w:val="12"/>
        </w:rPr>
        <w:t> </w:t>
      </w:r>
      <w:r>
        <w:rPr/>
        <w:t>y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10"/>
        </w:rPr>
        <w:t> </w:t>
      </w:r>
      <w:r>
        <w:rPr/>
        <w:t>servicios</w:t>
      </w:r>
      <w:r>
        <w:rPr>
          <w:spacing w:val="9"/>
        </w:rPr>
        <w:t> </w:t>
      </w:r>
      <w:r>
        <w:rPr/>
        <w:t>periciales,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sus</w:t>
      </w:r>
      <w:r>
        <w:rPr>
          <w:spacing w:val="8"/>
        </w:rPr>
        <w:t> </w:t>
      </w:r>
      <w:r>
        <w:rPr/>
        <w:t>familias</w:t>
      </w:r>
      <w:r>
        <w:rPr>
          <w:spacing w:val="12"/>
        </w:rPr>
        <w:t> </w:t>
      </w:r>
      <w:r>
        <w:rPr/>
        <w:t>y</w:t>
      </w:r>
      <w:r>
        <w:rPr>
          <w:spacing w:val="4"/>
        </w:rPr>
        <w:t> </w:t>
      </w:r>
      <w:r>
        <w:rPr/>
        <w:t>dependientes,</w:t>
      </w:r>
      <w:r>
        <w:rPr>
          <w:spacing w:val="6"/>
        </w:rPr>
        <w:t> </w:t>
      </w:r>
      <w:r>
        <w:rPr/>
        <w:t>se</w:t>
      </w:r>
      <w:r>
        <w:rPr>
          <w:spacing w:val="9"/>
        </w:rPr>
        <w:t> </w:t>
      </w:r>
      <w:r>
        <w:rPr/>
        <w:t>sujetarán</w:t>
      </w:r>
      <w:r>
        <w:rPr>
          <w:spacing w:val="-53"/>
        </w:rPr>
        <w:t> </w:t>
      </w:r>
      <w:r>
        <w:rPr/>
        <w:t>a la viabilidad presupuestaria, así como al esquema presupuestario que emita la Secretaría, por conducto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2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política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presupuestario.</w:t>
      </w:r>
    </w:p>
    <w:p>
      <w:pPr>
        <w:spacing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honorarios con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cargo al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presupuesto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 servicios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personales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131.</w:t>
      </w:r>
      <w:r>
        <w:rPr>
          <w:rFonts w:ascii="Arial" w:hAnsi="Arial"/>
          <w:b/>
          <w:spacing w:val="10"/>
        </w:rPr>
        <w:t> </w:t>
      </w:r>
      <w:r>
        <w:rPr/>
        <w:t>Cuando</w:t>
      </w:r>
      <w:r>
        <w:rPr>
          <w:spacing w:val="8"/>
        </w:rPr>
        <w:t> </w:t>
      </w:r>
      <w:r>
        <w:rPr/>
        <w:t>se</w:t>
      </w:r>
      <w:r>
        <w:rPr>
          <w:spacing w:val="11"/>
        </w:rPr>
        <w:t> </w:t>
      </w:r>
      <w:r>
        <w:rPr/>
        <w:t>trate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realizar</w:t>
      </w:r>
      <w:r>
        <w:rPr>
          <w:spacing w:val="9"/>
        </w:rPr>
        <w:t> </w:t>
      </w:r>
      <w:r>
        <w:rPr/>
        <w:t>actividades</w:t>
      </w:r>
      <w:r>
        <w:rPr>
          <w:spacing w:val="12"/>
        </w:rPr>
        <w:t> </w:t>
      </w:r>
      <w:r>
        <w:rPr/>
        <w:t>o</w:t>
      </w:r>
      <w:r>
        <w:rPr>
          <w:spacing w:val="10"/>
        </w:rPr>
        <w:t> </w:t>
      </w:r>
      <w:r>
        <w:rPr/>
        <w:t>funciones</w:t>
      </w:r>
      <w:r>
        <w:rPr>
          <w:spacing w:val="9"/>
        </w:rPr>
        <w:t> </w:t>
      </w:r>
      <w:r>
        <w:rPr/>
        <w:t>equivalentes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desempeñe</w:t>
      </w:r>
      <w:r>
        <w:rPr>
          <w:spacing w:val="-53"/>
        </w:rPr>
        <w:t> </w:t>
      </w:r>
      <w:r>
        <w:rPr/>
        <w:t>el personal que ocupe una plaza presupuestaria, las dependencias y entidades podrán contratar servicios</w:t>
      </w:r>
      <w:r>
        <w:rPr>
          <w:spacing w:val="-53"/>
        </w:rPr>
        <w:t> </w:t>
      </w:r>
      <w:r>
        <w:rPr/>
        <w:t>profesionales por honorarios con personas físicas con cargo al presupuesto de servicios personales,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 siguientes: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Para atender temporalmente el incremento en la demanda de servicios públicos en las funciones</w:t>
      </w:r>
      <w:r>
        <w:rPr>
          <w:spacing w:val="1"/>
          <w:sz w:val="20"/>
        </w:rPr>
        <w:t> </w:t>
      </w:r>
      <w:r>
        <w:rPr>
          <w:sz w:val="20"/>
        </w:rPr>
        <w:t>programáticas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social 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regulación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supervisión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ámbito</w:t>
      </w:r>
      <w:r>
        <w:rPr>
          <w:spacing w:val="-1"/>
          <w:sz w:val="20"/>
        </w:rPr>
        <w:t> </w:t>
      </w:r>
      <w:r>
        <w:rPr>
          <w:sz w:val="20"/>
        </w:rPr>
        <w:t>financiero;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0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Para la realización de funciones y actividades con impacto general en la Administración Pública</w:t>
      </w:r>
      <w:r>
        <w:rPr>
          <w:spacing w:val="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Para programas y</w:t>
      </w:r>
      <w:r>
        <w:rPr>
          <w:spacing w:val="-6"/>
          <w:sz w:val="20"/>
        </w:rPr>
        <w:t> </w:t>
      </w:r>
      <w:r>
        <w:rPr>
          <w:sz w:val="20"/>
        </w:rPr>
        <w:t>proyectos</w:t>
      </w:r>
      <w:r>
        <w:rPr>
          <w:spacing w:val="-2"/>
          <w:sz w:val="20"/>
        </w:rPr>
        <w:t> </w:t>
      </w:r>
      <w:r>
        <w:rPr>
          <w:sz w:val="20"/>
        </w:rPr>
        <w:t>asociados 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obtención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mayores</w:t>
      </w:r>
      <w:r>
        <w:rPr>
          <w:spacing w:val="-1"/>
          <w:sz w:val="20"/>
        </w:rPr>
        <w:t> </w:t>
      </w:r>
      <w:r>
        <w:rPr>
          <w:sz w:val="20"/>
        </w:rPr>
        <w:t>ingresos;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Para la supervisión y operación de los programas sujetos a reglas de operación. En este caso 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mensual</w:t>
      </w:r>
      <w:r>
        <w:rPr>
          <w:spacing w:val="1"/>
          <w:sz w:val="20"/>
        </w:rPr>
        <w:t> </w:t>
      </w:r>
      <w:r>
        <w:rPr>
          <w:sz w:val="20"/>
        </w:rPr>
        <w:t>bruto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honorarios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podrá</w:t>
      </w:r>
      <w:r>
        <w:rPr>
          <w:spacing w:val="1"/>
          <w:sz w:val="20"/>
        </w:rPr>
        <w:t> </w:t>
      </w:r>
      <w:r>
        <w:rPr>
          <w:sz w:val="20"/>
        </w:rPr>
        <w:t>rebasar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máximo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grupo</w:t>
      </w:r>
      <w:r>
        <w:rPr>
          <w:spacing w:val="1"/>
          <w:sz w:val="20"/>
        </w:rPr>
        <w:t> </w:t>
      </w:r>
      <w:r>
        <w:rPr>
          <w:sz w:val="20"/>
        </w:rPr>
        <w:t>jerárquico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Jefe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Departamento;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Para programas o proyectos financiados con donativos provenientes del exterior o con crédito</w:t>
      </w:r>
      <w:r>
        <w:rPr>
          <w:spacing w:val="1"/>
          <w:sz w:val="20"/>
        </w:rPr>
        <w:t> </w:t>
      </w:r>
      <w:r>
        <w:rPr>
          <w:sz w:val="20"/>
        </w:rPr>
        <w:t>externo;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ejecución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-2"/>
          <w:sz w:val="20"/>
        </w:rPr>
        <w:t> </w:t>
      </w:r>
      <w:r>
        <w:rPr>
          <w:sz w:val="20"/>
        </w:rPr>
        <w:t>relacionados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recaudación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aduaneros;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Para la prevención y atención de desastres naturales o circunstancias que impliquen riesgos</w:t>
      </w:r>
      <w:r>
        <w:rPr>
          <w:spacing w:val="1"/>
          <w:sz w:val="20"/>
        </w:rPr>
        <w:t> </w:t>
      </w:r>
      <w:r>
        <w:rPr>
          <w:sz w:val="20"/>
        </w:rPr>
        <w:t>sanitarios;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programas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proyectos</w:t>
      </w:r>
      <w:r>
        <w:rPr>
          <w:spacing w:val="9"/>
          <w:sz w:val="20"/>
        </w:rPr>
        <w:t> </w:t>
      </w:r>
      <w:r>
        <w:rPr>
          <w:sz w:val="20"/>
        </w:rPr>
        <w:t>relacionados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equilibrio</w:t>
      </w:r>
      <w:r>
        <w:rPr>
          <w:spacing w:val="8"/>
          <w:sz w:val="20"/>
        </w:rPr>
        <w:t> </w:t>
      </w:r>
      <w:r>
        <w:rPr>
          <w:sz w:val="20"/>
        </w:rPr>
        <w:t>ecológico,</w:t>
      </w:r>
      <w:r>
        <w:rPr>
          <w:spacing w:val="8"/>
          <w:sz w:val="20"/>
        </w:rPr>
        <w:t> </w:t>
      </w:r>
      <w:r>
        <w:rPr>
          <w:sz w:val="20"/>
        </w:rPr>
        <w:t>protección</w:t>
      </w:r>
      <w:r>
        <w:rPr>
          <w:spacing w:val="8"/>
          <w:sz w:val="20"/>
        </w:rPr>
        <w:t> </w:t>
      </w:r>
      <w:r>
        <w:rPr>
          <w:sz w:val="20"/>
        </w:rPr>
        <w:t>al</w:t>
      </w:r>
      <w:r>
        <w:rPr>
          <w:spacing w:val="8"/>
          <w:sz w:val="20"/>
        </w:rPr>
        <w:t> </w:t>
      </w:r>
      <w:r>
        <w:rPr>
          <w:sz w:val="20"/>
        </w:rPr>
        <w:t>ambiente,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conservación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áreas naturales</w:t>
      </w:r>
      <w:r>
        <w:rPr>
          <w:spacing w:val="2"/>
          <w:sz w:val="20"/>
        </w:rPr>
        <w:t> </w:t>
      </w:r>
      <w:r>
        <w:rPr>
          <w:sz w:val="20"/>
        </w:rPr>
        <w:t>protegidas;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involucren</w:t>
      </w:r>
      <w:r>
        <w:rPr>
          <w:spacing w:val="1"/>
          <w:sz w:val="20"/>
        </w:rPr>
        <w:t> </w:t>
      </w:r>
      <w:r>
        <w:rPr>
          <w:sz w:val="20"/>
        </w:rPr>
        <w:t>desarrollos tecnológicos</w:t>
      </w:r>
      <w:r>
        <w:rPr>
          <w:spacing w:val="1"/>
          <w:sz w:val="20"/>
        </w:rPr>
        <w:t> </w:t>
      </w:r>
      <w:r>
        <w:rPr>
          <w:sz w:val="20"/>
        </w:rPr>
        <w:t>o de</w:t>
      </w:r>
      <w:r>
        <w:rPr>
          <w:spacing w:val="1"/>
          <w:sz w:val="20"/>
        </w:rPr>
        <w:t> </w:t>
      </w:r>
      <w:r>
        <w:rPr>
          <w:sz w:val="20"/>
        </w:rPr>
        <w:t>modernización que eleven la eficiencia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Por actividades y funciones que se realizan por obra o producto determinado cuando no sea</w:t>
      </w:r>
      <w:r>
        <w:rPr>
          <w:spacing w:val="1"/>
          <w:sz w:val="20"/>
        </w:rPr>
        <w:t> </w:t>
      </w:r>
      <w:r>
        <w:rPr>
          <w:sz w:val="20"/>
        </w:rPr>
        <w:t>posible atenderlos directamente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plaza</w:t>
      </w:r>
      <w:r>
        <w:rPr>
          <w:spacing w:val="1"/>
          <w:sz w:val="20"/>
        </w:rPr>
        <w:t> </w:t>
      </w:r>
      <w:r>
        <w:rPr>
          <w:sz w:val="20"/>
        </w:rPr>
        <w:t>presupuestaria,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5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Aquéllos que se deriven de la aplicación de las leyes, reglamentos y los decretos del Ejecutivo</w:t>
      </w:r>
      <w:r>
        <w:rPr>
          <w:spacing w:val="1"/>
          <w:sz w:val="20"/>
        </w:rPr>
        <w:t> </w:t>
      </w:r>
      <w:r>
        <w:rPr>
          <w:sz w:val="20"/>
        </w:rPr>
        <w:t>Federal, previa autorización de</w:t>
      </w:r>
      <w:r>
        <w:rPr>
          <w:spacing w:val="1"/>
          <w:sz w:val="20"/>
        </w:rPr>
        <w:t> </w:t>
      </w:r>
      <w:r>
        <w:rPr>
          <w:sz w:val="20"/>
        </w:rPr>
        <w:t>la Secretaría</w:t>
      </w:r>
      <w:r>
        <w:rPr>
          <w:spacing w:val="1"/>
          <w:sz w:val="20"/>
        </w:rPr>
        <w:t> </w:t>
      </w:r>
      <w:r>
        <w:rPr>
          <w:sz w:val="20"/>
        </w:rPr>
        <w:t>y de</w:t>
      </w:r>
      <w:r>
        <w:rPr>
          <w:spacing w:val="1"/>
          <w:sz w:val="20"/>
        </w:rPr>
        <w:t> </w:t>
      </w:r>
      <w:r>
        <w:rPr>
          <w:sz w:val="20"/>
        </w:rPr>
        <w:t>la Función Pública, en el ámbito de sus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-1"/>
          <w:sz w:val="20"/>
        </w:rPr>
        <w:t> </w:t>
      </w:r>
      <w:r>
        <w:rPr>
          <w:sz w:val="20"/>
        </w:rPr>
        <w:t>competencias.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Las personas contratadas bajo las anteriores excepciones contarán con las</w:t>
      </w:r>
      <w:r>
        <w:rPr>
          <w:spacing w:val="55"/>
        </w:rPr>
        <w:t> </w:t>
      </w:r>
      <w:r>
        <w:rPr/>
        <w:t>facilidades necesarias</w:t>
      </w:r>
      <w:r>
        <w:rPr>
          <w:spacing w:val="1"/>
        </w:rPr>
        <w:t> </w:t>
      </w:r>
      <w:r>
        <w:rPr/>
        <w:t>para el cumplimiento de sus actividades o funciones, incluyendo las relativas a los gastos o expensas</w:t>
      </w:r>
      <w:r>
        <w:rPr>
          <w:spacing w:val="1"/>
        </w:rPr>
        <w:t> </w:t>
      </w:r>
      <w:r>
        <w:rPr/>
        <w:t>cuando para</w:t>
      </w:r>
      <w:r>
        <w:rPr>
          <w:spacing w:val="1"/>
        </w:rPr>
        <w:t> </w:t>
      </w:r>
      <w:r>
        <w:rPr/>
        <w:t>el cumplimiento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8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excepto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financiados</w:t>
      </w:r>
      <w:r>
        <w:rPr>
          <w:spacing w:val="11"/>
        </w:rPr>
        <w:t> </w:t>
      </w:r>
      <w:r>
        <w:rPr/>
        <w:t>con</w:t>
      </w:r>
      <w:r>
        <w:rPr>
          <w:spacing w:val="10"/>
        </w:rPr>
        <w:t> </w:t>
      </w:r>
      <w:r>
        <w:rPr/>
        <w:t>crédito</w:t>
      </w:r>
      <w:r>
        <w:rPr>
          <w:spacing w:val="11"/>
        </w:rPr>
        <w:t> </w:t>
      </w:r>
      <w:r>
        <w:rPr/>
        <w:t>externo,</w:t>
      </w:r>
      <w:r>
        <w:rPr>
          <w:spacing w:val="10"/>
        </w:rPr>
        <w:t> </w:t>
      </w:r>
      <w:r>
        <w:rPr/>
        <w:t>las</w:t>
      </w:r>
      <w:r>
        <w:rPr>
          <w:spacing w:val="12"/>
        </w:rPr>
        <w:t> </w:t>
      </w:r>
      <w:r>
        <w:rPr/>
        <w:t>dependencias</w:t>
      </w:r>
      <w:r>
        <w:rPr>
          <w:spacing w:val="16"/>
        </w:rPr>
        <w:t> </w:t>
      </w:r>
      <w:r>
        <w:rPr/>
        <w:t>y</w:t>
      </w:r>
      <w:r>
        <w:rPr>
          <w:spacing w:val="8"/>
        </w:rPr>
        <w:t> </w:t>
      </w:r>
      <w:r>
        <w:rPr/>
        <w:t>entidades</w:t>
      </w:r>
      <w:r>
        <w:rPr>
          <w:spacing w:val="12"/>
        </w:rPr>
        <w:t> </w:t>
      </w:r>
      <w:r>
        <w:rPr/>
        <w:t>deberán</w:t>
      </w:r>
      <w:r>
        <w:rPr>
          <w:spacing w:val="10"/>
        </w:rPr>
        <w:t> </w:t>
      </w:r>
      <w:r>
        <w:rPr/>
        <w:t>justificar</w:t>
      </w:r>
      <w:r>
        <w:rPr>
          <w:spacing w:val="12"/>
        </w:rPr>
        <w:t> </w:t>
      </w:r>
      <w:r>
        <w:rPr/>
        <w:t>ante</w:t>
      </w:r>
      <w:r>
        <w:rPr>
          <w:spacing w:val="13"/>
        </w:rPr>
        <w:t> </w:t>
      </w:r>
      <w:r>
        <w:rPr/>
        <w:t>la</w:t>
      </w:r>
      <w:r>
        <w:rPr>
          <w:spacing w:val="10"/>
        </w:rPr>
        <w:t> </w:t>
      </w:r>
      <w:r>
        <w:rPr/>
        <w:t>Función</w:t>
      </w:r>
      <w:r>
        <w:rPr>
          <w:spacing w:val="13"/>
        </w:rPr>
        <w:t> </w:t>
      </w:r>
      <w:r>
        <w:rPr/>
        <w:t>Pública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existencia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vacantes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pudieran</w:t>
      </w:r>
      <w:r>
        <w:rPr>
          <w:spacing w:val="1"/>
        </w:rPr>
        <w:t> </w:t>
      </w:r>
      <w:r>
        <w:rPr/>
        <w:t>permitir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respectiva;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contrario,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temporalidad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contrato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honorarios no</w:t>
      </w:r>
      <w:r>
        <w:rPr>
          <w:spacing w:val="1"/>
        </w:rPr>
        <w:t> </w:t>
      </w:r>
      <w:r>
        <w:rPr/>
        <w:t>podrá</w:t>
      </w:r>
      <w:r>
        <w:rPr>
          <w:spacing w:val="2"/>
        </w:rPr>
        <w:t> </w:t>
      </w:r>
      <w:r>
        <w:rPr/>
        <w:t>ser</w:t>
      </w:r>
      <w:r>
        <w:rPr>
          <w:spacing w:val="-2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6</w:t>
      </w:r>
      <w:r>
        <w:rPr>
          <w:spacing w:val="1"/>
        </w:rPr>
        <w:t> </w:t>
      </w:r>
      <w:r>
        <w:rPr/>
        <w:t>meses.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64" w:right="3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ejercicio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pago 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dependencias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132. </w:t>
      </w:r>
      <w:r>
        <w:rPr/>
        <w:t>Las dependencias deberán efectuar el pago de remuneraciones al personal con base en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sustente</w:t>
      </w:r>
      <w:r>
        <w:rPr>
          <w:spacing w:val="2"/>
        </w:rPr>
        <w:t> </w:t>
      </w:r>
      <w:r>
        <w:rPr/>
        <w:t>su</w:t>
      </w:r>
      <w:r>
        <w:rPr>
          <w:spacing w:val="2"/>
        </w:rPr>
        <w:t> </w:t>
      </w:r>
      <w:r>
        <w:rPr/>
        <w:t>procedencia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conformidad</w:t>
      </w:r>
      <w:r>
        <w:rPr>
          <w:spacing w:val="8"/>
        </w:rPr>
        <w:t> </w:t>
      </w:r>
      <w:r>
        <w:rPr/>
        <w:t>con</w:t>
      </w:r>
      <w:r>
        <w:rPr>
          <w:spacing w:val="4"/>
        </w:rPr>
        <w:t> </w:t>
      </w:r>
      <w:r>
        <w:rPr/>
        <w:t>las</w:t>
      </w:r>
      <w:r>
        <w:rPr>
          <w:spacing w:val="3"/>
        </w:rPr>
        <w:t> </w:t>
      </w:r>
      <w:r>
        <w:rPr/>
        <w:t>disposiciones</w:t>
      </w:r>
      <w:r>
        <w:rPr>
          <w:spacing w:val="3"/>
        </w:rPr>
        <w:t> </w:t>
      </w:r>
      <w:r>
        <w:rPr/>
        <w:t>aplicables,</w:t>
      </w:r>
      <w:r>
        <w:rPr>
          <w:spacing w:val="5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5"/>
        <w:jc w:val="both"/>
      </w:pP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tabuladores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percepciones</w:t>
      </w:r>
      <w:r>
        <w:rPr>
          <w:spacing w:val="1"/>
        </w:rPr>
        <w:t> </w:t>
      </w:r>
      <w:r>
        <w:rPr/>
        <w:t>emitidos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autorizados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 en el ámbito de sus respectivas competencias, y conforme a las estructuras ocupacionales y</w:t>
      </w:r>
      <w:r>
        <w:rPr>
          <w:spacing w:val="1"/>
        </w:rPr>
        <w:t> </w:t>
      </w:r>
      <w:r>
        <w:rPr/>
        <w:t>organizacionales</w:t>
      </w:r>
      <w:r>
        <w:rPr>
          <w:spacing w:val="-1"/>
        </w:rPr>
        <w:t> </w:t>
      </w:r>
      <w:r>
        <w:rPr/>
        <w:t>autorizadas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registradas.</w:t>
      </w:r>
    </w:p>
    <w:p>
      <w:pPr>
        <w:pStyle w:val="BodyText"/>
      </w:pPr>
    </w:p>
    <w:p>
      <w:pPr>
        <w:pStyle w:val="BodyText"/>
        <w:ind w:left="118" w:right="127" w:firstLine="288"/>
        <w:jc w:val="both"/>
      </w:pPr>
      <w:r>
        <w:rPr/>
        <w:t>Cuando los pagos se efectúen a través de las instituciones bancarias, las dependencias deberán</w:t>
      </w:r>
      <w:r>
        <w:rPr>
          <w:spacing w:val="1"/>
        </w:rPr>
        <w:t> </w:t>
      </w:r>
      <w:r>
        <w:rPr/>
        <w:t>realizar las acciones conducentes a fin de que la operación de los recursos mediante depósito en cuenta</w:t>
      </w:r>
      <w:r>
        <w:rPr>
          <w:spacing w:val="1"/>
        </w:rPr>
        <w:t> </w:t>
      </w:r>
      <w:r>
        <w:rPr/>
        <w:t>bancaria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alguno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personal.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133. </w:t>
      </w:r>
      <w:r>
        <w:rPr/>
        <w:t>Las dependencias deberán establecer los mecanismos necesarios para garantizar la</w:t>
      </w:r>
      <w:r>
        <w:rPr>
          <w:spacing w:val="1"/>
        </w:rPr>
        <w:t> </w:t>
      </w:r>
      <w:r>
        <w:rPr/>
        <w:t>recuperación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pagos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exceso,</w:t>
      </w:r>
      <w:r>
        <w:rPr>
          <w:spacing w:val="1"/>
        </w:rPr>
        <w:t> </w:t>
      </w:r>
      <w:r>
        <w:rPr/>
        <w:t>ocasionados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cambios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bajas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personal,</w:t>
      </w:r>
      <w:r>
        <w:rPr>
          <w:spacing w:val="1"/>
        </w:rPr>
        <w:t> </w:t>
      </w:r>
      <w:r>
        <w:rPr/>
        <w:t>errores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omisiones. En su caso, los recursos que las dependencias recuperen deberán reintegrarse a la Tesorería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84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3"/>
      </w:pPr>
    </w:p>
    <w:p>
      <w:pPr>
        <w:pStyle w:val="BodyText"/>
        <w:ind w:left="118" w:right="117" w:firstLine="288"/>
        <w:jc w:val="both"/>
      </w:pPr>
      <w:r>
        <w:rPr/>
        <w:t>Independientemente de la forma de pago, la dependencia deberá asegurarse de entregar a cada</w:t>
      </w:r>
      <w:r>
        <w:rPr>
          <w:spacing w:val="1"/>
        </w:rPr>
        <w:t> </w:t>
      </w:r>
      <w:r>
        <w:rPr/>
        <w:t>servidor público, directamente o por medios electrónicos, el comprobante de pago donde se especifiquen</w:t>
      </w:r>
      <w:r>
        <w:rPr>
          <w:spacing w:val="1"/>
        </w:rPr>
        <w:t> </w:t>
      </w:r>
      <w:r>
        <w:rPr/>
        <w:t>los conceptos</w:t>
      </w:r>
      <w:r>
        <w:rPr>
          <w:spacing w:val="1"/>
        </w:rPr>
        <w:t> </w:t>
      </w:r>
      <w:r>
        <w:rPr/>
        <w:t>y cantidades que correspondan a sus percepciones</w:t>
      </w:r>
      <w:r>
        <w:rPr>
          <w:spacing w:val="1"/>
        </w:rPr>
        <w:t> </w:t>
      </w:r>
      <w:r>
        <w:rPr/>
        <w:t>y descuentos. Asimismo, deberá</w:t>
      </w:r>
      <w:r>
        <w:rPr>
          <w:spacing w:val="1"/>
        </w:rPr>
        <w:t> </w:t>
      </w:r>
      <w:r>
        <w:rPr/>
        <w:t>conservar los documentos que emitan las instituciones bancarias de los abonos efectuados a las cuentas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servidores públicos,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comprobará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efectivamente</w:t>
      </w:r>
      <w:r>
        <w:rPr>
          <w:spacing w:val="-1"/>
        </w:rPr>
        <w:t> </w:t>
      </w:r>
      <w:r>
        <w:rPr/>
        <w:t>se efectuó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pago.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line="252" w:lineRule="exact"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ejercicio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pago en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entidades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0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134.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apoyadas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 a lo previsto en los artículos 132 y 133 de este Reglamento y en general a las disposiciones</w:t>
      </w:r>
      <w:r>
        <w:rPr>
          <w:spacing w:val="1"/>
        </w:rPr>
        <w:t> </w:t>
      </w:r>
      <w:r>
        <w:rPr/>
        <w:t>que emitan la Secretaría y la Función Pública, en el ámbito de sus respectivas competencias, en materia</w:t>
      </w:r>
      <w:r>
        <w:rPr>
          <w:spacing w:val="1"/>
        </w:rPr>
        <w:t> </w:t>
      </w:r>
      <w:r>
        <w:rPr/>
        <w:t>de estructuras organizacionales, ocupacionales y salariales, de servicios personales y de planeación y</w:t>
      </w:r>
      <w:r>
        <w:rPr>
          <w:spacing w:val="1"/>
        </w:rPr>
        <w:t> </w:t>
      </w:r>
      <w:r>
        <w:rPr/>
        <w:t>administración de</w:t>
      </w:r>
      <w:r>
        <w:rPr>
          <w:spacing w:val="1"/>
        </w:rPr>
        <w:t> </w:t>
      </w:r>
      <w:r>
        <w:rPr/>
        <w:t>personal.</w:t>
      </w:r>
    </w:p>
    <w:p>
      <w:pPr>
        <w:pStyle w:val="BodyText"/>
        <w:spacing w:before="3"/>
      </w:pPr>
    </w:p>
    <w:p>
      <w:pPr>
        <w:pStyle w:val="BodyText"/>
        <w:ind w:left="118" w:right="127" w:firstLine="288"/>
        <w:jc w:val="both"/>
      </w:pPr>
      <w:r>
        <w:rPr/>
        <w:t>Las entidades no apoyadas deberán observar la política del Ejecutivo Federal en materia salarial y de</w:t>
      </w:r>
      <w:r>
        <w:rPr>
          <w:spacing w:val="1"/>
        </w:rPr>
        <w:t> </w:t>
      </w:r>
      <w:r>
        <w:rPr/>
        <w:t>servicios personales. El órgano de gobierno correspondiente instrumentará lo conducente y atenderá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Presupuesto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Egresos,</w:t>
      </w:r>
      <w:r>
        <w:rPr>
          <w:spacing w:val="-2"/>
        </w:rPr>
        <w:t> </w:t>
      </w:r>
      <w:r>
        <w:rPr/>
        <w:t>evitando</w:t>
      </w:r>
      <w:r>
        <w:rPr>
          <w:spacing w:val="-1"/>
        </w:rPr>
        <w:t> </w:t>
      </w:r>
      <w:r>
        <w:rPr/>
        <w:t>deteriorar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primario.</w:t>
      </w:r>
    </w:p>
    <w:p>
      <w:pPr>
        <w:pStyle w:val="BodyText"/>
        <w:spacing w:before="2"/>
      </w:pPr>
    </w:p>
    <w:p>
      <w:pPr>
        <w:pStyle w:val="BodyText"/>
        <w:ind w:left="118" w:right="125" w:firstLine="288"/>
        <w:jc w:val="both"/>
      </w:pPr>
      <w:r>
        <w:rPr/>
        <w:t>Las entidades que pretendan realizar traspasos que afecten su presupuesto aprobado en materia 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sujetarse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99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101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7"/>
        <w:rPr>
          <w:sz w:val="11"/>
        </w:rPr>
      </w:pPr>
    </w:p>
    <w:p>
      <w:pPr>
        <w:spacing w:line="252" w:lineRule="exact" w:before="94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361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sistema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para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control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servicios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personales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135.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comprende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programación, presupuesto, registro, seguimiento y evaluación de las remuneraciones de los servidores</w:t>
      </w:r>
      <w:r>
        <w:rPr>
          <w:spacing w:val="1"/>
        </w:rPr>
        <w:t> </w:t>
      </w:r>
      <w:r>
        <w:rPr/>
        <w:t>públicos. Para</w:t>
      </w:r>
      <w:r>
        <w:rPr>
          <w:spacing w:val="-1"/>
        </w:rPr>
        <w:t> </w:t>
      </w:r>
      <w:r>
        <w:rPr/>
        <w:t>tal efecto</w:t>
      </w:r>
      <w:r>
        <w:rPr>
          <w:spacing w:val="-1"/>
        </w:rPr>
        <w:t> </w:t>
      </w:r>
      <w:r>
        <w:rPr/>
        <w:t>considerará,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menos,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0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Catálogo general de puestos del Gobierno Federal, que es el instrumento que permite clasificar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1"/>
          <w:sz w:val="20"/>
        </w:rPr>
        <w:t> </w:t>
      </w:r>
      <w:r>
        <w:rPr>
          <w:sz w:val="20"/>
        </w:rPr>
        <w:t>comprenderá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clasificación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militar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entidades;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2" w:lineRule="auto" w:before="0" w:after="0"/>
        <w:ind w:left="838" w:right="127" w:hanging="432"/>
        <w:jc w:val="both"/>
        <w:rPr>
          <w:sz w:val="20"/>
        </w:rPr>
      </w:pPr>
      <w:r>
        <w:rPr>
          <w:sz w:val="20"/>
        </w:rPr>
        <w:t>Tabuladores, conforme a los grupos de personal operativo, categorías y de mando y enlace para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remuneraciones siguientes: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76"/>
        </w:numPr>
        <w:tabs>
          <w:tab w:pos="1199" w:val="left" w:leader="none"/>
        </w:tabs>
        <w:spacing w:line="242" w:lineRule="auto" w:before="93" w:after="0"/>
        <w:ind w:left="1198" w:right="127" w:hanging="360"/>
        <w:jc w:val="left"/>
        <w:rPr>
          <w:sz w:val="20"/>
        </w:rPr>
      </w:pPr>
      <w:r>
        <w:rPr>
          <w:sz w:val="20"/>
        </w:rPr>
        <w:t>Percepciones</w:t>
      </w:r>
      <w:r>
        <w:rPr>
          <w:spacing w:val="9"/>
          <w:sz w:val="20"/>
        </w:rPr>
        <w:t> </w:t>
      </w:r>
      <w:r>
        <w:rPr>
          <w:sz w:val="20"/>
        </w:rPr>
        <w:t>ordinarias,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7"/>
          <w:sz w:val="20"/>
        </w:rPr>
        <w:t> </w:t>
      </w:r>
      <w:r>
        <w:rPr>
          <w:sz w:val="20"/>
        </w:rPr>
        <w:t>considera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sueldo</w:t>
      </w:r>
      <w:r>
        <w:rPr>
          <w:spacing w:val="7"/>
          <w:sz w:val="20"/>
        </w:rPr>
        <w:t> </w:t>
      </w:r>
      <w:r>
        <w:rPr>
          <w:sz w:val="20"/>
        </w:rPr>
        <w:t>base</w:t>
      </w:r>
      <w:r>
        <w:rPr>
          <w:spacing w:val="6"/>
          <w:sz w:val="20"/>
        </w:rPr>
        <w:t> </w:t>
      </w:r>
      <w:r>
        <w:rPr>
          <w:sz w:val="20"/>
        </w:rPr>
        <w:t>tabular</w:t>
      </w:r>
      <w:r>
        <w:rPr>
          <w:spacing w:val="13"/>
          <w:sz w:val="20"/>
        </w:rPr>
        <w:t> </w:t>
      </w:r>
      <w:r>
        <w:rPr>
          <w:sz w:val="20"/>
        </w:rPr>
        <w:t>y,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su</w:t>
      </w:r>
      <w:r>
        <w:rPr>
          <w:spacing w:val="7"/>
          <w:sz w:val="20"/>
        </w:rPr>
        <w:t> </w:t>
      </w:r>
      <w:r>
        <w:rPr>
          <w:sz w:val="20"/>
        </w:rPr>
        <w:t>caso,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esquema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compensaciones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76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Prestaciones;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76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percepciones</w:t>
      </w:r>
      <w:r>
        <w:rPr>
          <w:spacing w:val="-3"/>
          <w:sz w:val="20"/>
        </w:rPr>
        <w:t> </w:t>
      </w:r>
      <w:r>
        <w:rPr>
          <w:sz w:val="20"/>
        </w:rPr>
        <w:t>extraordinarias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correspondan;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ocupacional,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comprende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conjunto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puestos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definidas,</w:t>
      </w:r>
      <w:r>
        <w:rPr>
          <w:spacing w:val="1"/>
          <w:sz w:val="20"/>
        </w:rPr>
        <w:t> </w:t>
      </w:r>
      <w:r>
        <w:rPr>
          <w:sz w:val="20"/>
        </w:rPr>
        <w:t>delimitadas y concretas que permiten el cumplimiento de una función, y que constituyen la base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determinación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personales,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instrumentos</w:t>
      </w:r>
      <w:r>
        <w:rPr>
          <w:spacing w:val="1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6"/>
        </w:numPr>
        <w:tabs>
          <w:tab w:pos="1199" w:val="left" w:leader="none"/>
        </w:tabs>
        <w:spacing w:line="242" w:lineRule="auto" w:before="0" w:after="0"/>
        <w:ind w:left="1198" w:right="123" w:hanging="360"/>
        <w:jc w:val="left"/>
        <w:rPr>
          <w:sz w:val="20"/>
        </w:rPr>
      </w:pPr>
      <w:r>
        <w:rPr>
          <w:sz w:val="20"/>
        </w:rPr>
        <w:t>Inventario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plazas,</w:t>
      </w:r>
      <w:r>
        <w:rPr>
          <w:spacing w:val="39"/>
          <w:sz w:val="20"/>
        </w:rPr>
        <w:t> </w:t>
      </w:r>
      <w:r>
        <w:rPr>
          <w:sz w:val="20"/>
        </w:rPr>
        <w:t>el</w:t>
      </w:r>
      <w:r>
        <w:rPr>
          <w:spacing w:val="38"/>
          <w:sz w:val="20"/>
        </w:rPr>
        <w:t> </w:t>
      </w:r>
      <w:r>
        <w:rPr>
          <w:sz w:val="20"/>
        </w:rPr>
        <w:t>registro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las</w:t>
      </w:r>
      <w:r>
        <w:rPr>
          <w:spacing w:val="40"/>
          <w:sz w:val="20"/>
        </w:rPr>
        <w:t> </w:t>
      </w:r>
      <w:r>
        <w:rPr>
          <w:sz w:val="20"/>
        </w:rPr>
        <w:t>plazas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43"/>
          <w:sz w:val="20"/>
        </w:rPr>
        <w:t> </w:t>
      </w:r>
      <w:r>
        <w:rPr>
          <w:sz w:val="20"/>
        </w:rPr>
        <w:t>puesto</w:t>
      </w:r>
      <w:r>
        <w:rPr>
          <w:spacing w:val="39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unidad</w:t>
      </w:r>
      <w:r>
        <w:rPr>
          <w:spacing w:val="39"/>
          <w:sz w:val="20"/>
        </w:rPr>
        <w:t> </w:t>
      </w:r>
      <w:r>
        <w:rPr>
          <w:sz w:val="20"/>
        </w:rPr>
        <w:t>responsable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dependencias;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76"/>
        </w:numPr>
        <w:tabs>
          <w:tab w:pos="1199" w:val="left" w:leader="none"/>
        </w:tabs>
        <w:spacing w:line="240" w:lineRule="auto" w:before="1" w:after="0"/>
        <w:ind w:left="1198" w:right="0" w:hanging="361"/>
        <w:jc w:val="left"/>
        <w:rPr>
          <w:sz w:val="20"/>
        </w:rPr>
      </w:pPr>
      <w:r>
        <w:rPr>
          <w:sz w:val="20"/>
        </w:rPr>
        <w:t>Plantillas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personal,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registro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plazas</w:t>
      </w:r>
      <w:r>
        <w:rPr>
          <w:spacing w:val="-2"/>
          <w:sz w:val="20"/>
        </w:rPr>
        <w:t> </w:t>
      </w:r>
      <w:r>
        <w:rPr>
          <w:sz w:val="20"/>
        </w:rPr>
        <w:t>por puesto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entidad;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Movimientos a las estructuras ocupacionales, que comprende las modificaciones al inventario de</w:t>
      </w:r>
      <w:r>
        <w:rPr>
          <w:spacing w:val="1"/>
          <w:sz w:val="20"/>
        </w:rPr>
        <w:t> </w:t>
      </w:r>
      <w:r>
        <w:rPr>
          <w:sz w:val="20"/>
        </w:rPr>
        <w:t>plazas y a las plantillas de personal que realizan las dependencias y entidades para el mejor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derivados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creación,</w:t>
      </w:r>
      <w:r>
        <w:rPr>
          <w:spacing w:val="1"/>
          <w:sz w:val="20"/>
        </w:rPr>
        <w:t> </w:t>
      </w:r>
      <w:r>
        <w:rPr>
          <w:sz w:val="20"/>
        </w:rPr>
        <w:t>cancelación, conversión o reubicación de plazas, previo dictamen de viabilidad presupuestaria de</w:t>
      </w:r>
      <w:r>
        <w:rPr>
          <w:spacing w:val="-53"/>
          <w:sz w:val="20"/>
        </w:rPr>
        <w:t> </w:t>
      </w:r>
      <w:r>
        <w:rPr>
          <w:sz w:val="20"/>
        </w:rPr>
        <w:t>la Secretaría,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autorización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aplicables, y</w:t>
      </w:r>
    </w:p>
    <w:p>
      <w:pPr>
        <w:pStyle w:val="BodyText"/>
      </w:pPr>
    </w:p>
    <w:p>
      <w:pPr>
        <w:pStyle w:val="ListParagraph"/>
        <w:numPr>
          <w:ilvl w:val="0"/>
          <w:numId w:val="76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Determinación del costo de plazas, el cual comprenderá la aplicación de los tabuladores de los</w:t>
      </w:r>
      <w:r>
        <w:rPr>
          <w:spacing w:val="1"/>
          <w:sz w:val="20"/>
        </w:rPr>
        <w:t> </w:t>
      </w:r>
      <w:r>
        <w:rPr>
          <w:sz w:val="20"/>
        </w:rPr>
        <w:t>sueldos y salarios y las prestaciones conforme a los factores fijos y variables que correspondan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obtener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valor</w:t>
      </w:r>
      <w:r>
        <w:rPr>
          <w:spacing w:val="-2"/>
          <w:sz w:val="20"/>
        </w:rPr>
        <w:t> </w:t>
      </w:r>
      <w:r>
        <w:rPr>
          <w:sz w:val="20"/>
        </w:rPr>
        <w:t>presupuestario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plazas de la</w:t>
      </w:r>
      <w:r>
        <w:rPr>
          <w:spacing w:val="-2"/>
          <w:sz w:val="20"/>
        </w:rPr>
        <w:t> </w:t>
      </w:r>
      <w:r>
        <w:rPr>
          <w:sz w:val="20"/>
        </w:rPr>
        <w:t>estructura</w:t>
      </w:r>
      <w:r>
        <w:rPr>
          <w:spacing w:val="1"/>
          <w:sz w:val="20"/>
        </w:rPr>
        <w:t> </w:t>
      </w:r>
      <w:r>
        <w:rPr>
          <w:sz w:val="20"/>
        </w:rPr>
        <w:t>ocupacional.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before="2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desempeño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más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empleos,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cargos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 comisiones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136.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pretenda</w:t>
      </w:r>
      <w:r>
        <w:rPr>
          <w:spacing w:val="1"/>
        </w:rPr>
        <w:t> </w:t>
      </w:r>
      <w:r>
        <w:rPr/>
        <w:t>ingresar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manifestar,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protesta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decir</w:t>
      </w:r>
      <w:r>
        <w:rPr>
          <w:spacing w:val="1"/>
        </w:rPr>
        <w:t> </w:t>
      </w:r>
      <w:r>
        <w:rPr/>
        <w:t>verdad,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desempeñando otro empleo, cargo, o comisión, o si está prestando servicios profesionales por honorarios</w:t>
      </w:r>
      <w:r>
        <w:rPr>
          <w:spacing w:val="-53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afirmativo,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abstenerse de designarlo o contratarlo, hasta en tanto se determine la compatibilidad correspondiente, en</w:t>
      </w:r>
      <w:r>
        <w:rPr>
          <w:spacing w:val="-53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generales que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efecto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spacing w:before="1"/>
        <w:ind w:left="118" w:right="122" w:firstLine="288"/>
        <w:jc w:val="both"/>
      </w:pPr>
      <w:r>
        <w:rPr>
          <w:rFonts w:ascii="Arial" w:hAnsi="Arial"/>
          <w:b/>
        </w:rPr>
        <w:t>Artículo 137. </w:t>
      </w:r>
      <w:r>
        <w:rPr/>
        <w:t>Para percibir remuneraciones con cargo al presupuesto por el desempeño de dos o más</w:t>
      </w:r>
      <w:r>
        <w:rPr>
          <w:spacing w:val="-53"/>
        </w:rPr>
        <w:t> </w:t>
      </w:r>
      <w:r>
        <w:rPr/>
        <w:t>empleos,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comisiones,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honorarios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entidades, se requerirá la autorización de la compatibilidad correspondiente emitida por la dependencia o</w:t>
      </w:r>
      <w:r>
        <w:rPr>
          <w:spacing w:val="1"/>
        </w:rPr>
        <w:t> </w:t>
      </w:r>
      <w:r>
        <w:rPr/>
        <w:t>entidad contratante,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que</w:t>
      </w:r>
      <w:r>
        <w:rPr>
          <w:spacing w:val="1"/>
        </w:rPr>
        <w:t> </w:t>
      </w:r>
      <w:r>
        <w:rPr/>
        <w:t>expida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Función Pública.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/>
        <w:t>Para el otorgamiento de la autorización antes señalada, cuando el solicitante tenga ya</w:t>
      </w:r>
      <w:r>
        <w:rPr>
          <w:spacing w:val="55"/>
        </w:rPr>
        <w:t> </w:t>
      </w:r>
      <w:r>
        <w:rPr/>
        <w:t>empleo, cargo</w:t>
      </w:r>
      <w:r>
        <w:rPr>
          <w:spacing w:val="1"/>
        </w:rPr>
        <w:t> </w:t>
      </w:r>
      <w:r>
        <w:rPr/>
        <w:t>o comisión, o preste sus servicios profesionales por honorarios en cualquier dependencia o entidad,</w:t>
      </w:r>
      <w:r>
        <w:rPr>
          <w:spacing w:val="1"/>
        </w:rPr>
        <w:t> </w:t>
      </w:r>
      <w:r>
        <w:rPr/>
        <w:t>deberán considerarse las circunstancias en que se realice dicho empleo, cargo o comisión, o se preste 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contratado,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y 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actividades respectivas.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13" w:firstLine="288"/>
        <w:jc w:val="both"/>
      </w:pPr>
      <w:r>
        <w:rPr>
          <w:rFonts w:ascii="Arial" w:hAnsi="Arial"/>
          <w:b/>
        </w:rPr>
        <w:t>Artículo 138. </w:t>
      </w:r>
      <w:r>
        <w:rPr/>
        <w:t>Será compatible el desempeño de dos o más empleos, cargos o comisiones, o la</w:t>
      </w:r>
      <w:r>
        <w:rPr>
          <w:spacing w:val="1"/>
        </w:rPr>
        <w:t> </w:t>
      </w:r>
      <w:r>
        <w:rPr/>
        <w:t>prestación de servicios profesionales por honorarios en distintas dependencias y/o entidades, siempre y</w:t>
      </w:r>
      <w:r>
        <w:rPr>
          <w:spacing w:val="1"/>
        </w:rPr>
        <w:t> </w:t>
      </w:r>
      <w:r>
        <w:rPr/>
        <w:t>cuando el horario fijado para los mismos no interfiera entre sí, ni se genere conflicto de intereses 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disposiciones aplicables.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9" w:firstLine="288"/>
        <w:jc w:val="both"/>
      </w:pPr>
      <w:r>
        <w:rPr/>
        <w:t>No será compatible el desempeño de dos o más plazas en una misma dependencia, entidad o unidad</w:t>
      </w:r>
      <w:r>
        <w:rPr>
          <w:spacing w:val="1"/>
        </w:rPr>
        <w:t> </w:t>
      </w:r>
      <w:r>
        <w:rPr/>
        <w:t>administrativa, excepto en aquellos casos relativos a plazas del sector educativo por horas o tiempo</w:t>
      </w:r>
      <w:r>
        <w:rPr>
          <w:spacing w:val="1"/>
        </w:rPr>
        <w:t> </w:t>
      </w:r>
      <w:r>
        <w:rPr/>
        <w:t>parcial</w:t>
      </w:r>
      <w:r>
        <w:rPr>
          <w:spacing w:val="-3"/>
        </w:rPr>
        <w:t> </w:t>
      </w:r>
      <w:r>
        <w:rPr/>
        <w:t>u</w:t>
      </w:r>
      <w:r>
        <w:rPr>
          <w:spacing w:val="1"/>
        </w:rPr>
        <w:t> </w:t>
      </w:r>
      <w:r>
        <w:rPr/>
        <w:t>otras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señalen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0" w:firstLine="288"/>
        <w:jc w:val="both"/>
      </w:pPr>
      <w:r>
        <w:rPr/>
        <w:t>La Función Pública expedirá las disposiciones que deberán observarse para aceptar el desempeño de</w:t>
      </w:r>
      <w:r>
        <w:rPr>
          <w:spacing w:val="-53"/>
        </w:rPr>
        <w:t> </w:t>
      </w:r>
      <w:r>
        <w:rPr/>
        <w:t>dos o más empleos, cargos o comisiones, o la prestación de servicios profesionales por honorarios en las</w:t>
      </w:r>
      <w:r>
        <w:rPr>
          <w:spacing w:val="-53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proceda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compatibilidad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aclarar</w:t>
      </w:r>
      <w:r>
        <w:rPr>
          <w:spacing w:val="-1"/>
        </w:rPr>
        <w:t> </w:t>
      </w:r>
      <w:r>
        <w:rPr/>
        <w:t>los casos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duda que</w:t>
      </w:r>
      <w:r>
        <w:rPr>
          <w:spacing w:val="1"/>
        </w:rPr>
        <w:t> </w:t>
      </w:r>
      <w:r>
        <w:rPr/>
        <w:t>al respecto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presenten.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Artículo 139. </w:t>
      </w:r>
      <w:r>
        <w:rPr/>
        <w:t>Las dependencias y entidades serán responsables de comprobar que el personal que</w:t>
      </w:r>
      <w:r>
        <w:rPr>
          <w:spacing w:val="1"/>
        </w:rPr>
        <w:t> </w:t>
      </w:r>
      <w:r>
        <w:rPr/>
        <w:t>ingrese a prestar sus servicios en las mismas y hubiere manifestado estar desempeñando otro empleo,</w:t>
      </w:r>
      <w:r>
        <w:rPr>
          <w:spacing w:val="1"/>
        </w:rPr>
        <w:t> </w:t>
      </w:r>
      <w:r>
        <w:rPr/>
        <w:t>cargo o comisión, o prestando servicios profesionales por honorarios, en cualquiera otra, cuente con la</w:t>
      </w:r>
      <w:r>
        <w:rPr>
          <w:spacing w:val="1"/>
        </w:rPr>
        <w:t> </w:t>
      </w:r>
      <w:r>
        <w:rPr/>
        <w:t>autorización de</w:t>
      </w:r>
      <w:r>
        <w:rPr>
          <w:spacing w:val="-1"/>
        </w:rPr>
        <w:t> </w:t>
      </w:r>
      <w:r>
        <w:rPr/>
        <w:t>compatibilidad</w:t>
      </w:r>
      <w:r>
        <w:rPr>
          <w:spacing w:val="-1"/>
        </w:rPr>
        <w:t> </w:t>
      </w:r>
      <w:r>
        <w:rPr/>
        <w:t>respectiva.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140. </w:t>
      </w:r>
      <w:r>
        <w:rPr/>
        <w:t>Los órganos internos de control de las dependencias y entidades podrán verificar en</w:t>
      </w:r>
      <w:r>
        <w:rPr>
          <w:spacing w:val="1"/>
        </w:rPr>
        <w:t> </w:t>
      </w:r>
      <w:r>
        <w:rPr/>
        <w:t>todo tiempo que los interesados estén cumpliendo con las funciones y/o actividades encomendadas, en</w:t>
      </w:r>
      <w:r>
        <w:rPr>
          <w:spacing w:val="1"/>
        </w:rPr>
        <w:t> </w:t>
      </w:r>
      <w:r>
        <w:rPr/>
        <w:t>los horarios y jornadas establecidos y, en su caso, promoverán la cancelación de alguna autorización ya</w:t>
      </w:r>
      <w:r>
        <w:rPr>
          <w:spacing w:val="1"/>
        </w:rPr>
        <w:t> </w:t>
      </w:r>
      <w:r>
        <w:rPr/>
        <w:t>emitida cuando verifiquen que el interesado no desempeña alguno o algunos de los empleos, cargos o</w:t>
      </w:r>
      <w:r>
        <w:rPr>
          <w:spacing w:val="1"/>
        </w:rPr>
        <w:t> </w:t>
      </w:r>
      <w:r>
        <w:rPr/>
        <w:t>comisiones, o preste los servicios profesionales por honorarios señalados en su solicitud, o que los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indicados en</w:t>
      </w:r>
      <w:r>
        <w:rPr>
          <w:spacing w:val="1"/>
        </w:rPr>
        <w:t> </w:t>
      </w:r>
      <w:r>
        <w:rPr/>
        <w:t>dicho</w:t>
      </w:r>
      <w:r>
        <w:rPr>
          <w:spacing w:val="1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no</w:t>
      </w:r>
      <w:r>
        <w:rPr>
          <w:spacing w:val="1"/>
        </w:rPr>
        <w:t> </w:t>
      </w:r>
      <w:r>
        <w:rPr/>
        <w:t>son</w:t>
      </w:r>
      <w:r>
        <w:rPr>
          <w:spacing w:val="-1"/>
        </w:rPr>
        <w:t> </w:t>
      </w:r>
      <w:r>
        <w:rPr/>
        <w:t>compatibles.</w:t>
      </w:r>
    </w:p>
    <w:p>
      <w:pPr>
        <w:pStyle w:val="BodyText"/>
        <w:spacing w:before="1"/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VII</w:t>
      </w:r>
    </w:p>
    <w:p>
      <w:pPr>
        <w:spacing w:before="1"/>
        <w:ind w:left="364" w:right="3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registros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141. </w:t>
      </w:r>
      <w:r>
        <w:rPr/>
        <w:t>De conformidad con las disposiciones generales que al efecto emita la Función Pública,</w:t>
      </w:r>
      <w:r>
        <w:rPr>
          <w:spacing w:val="1"/>
        </w:rPr>
        <w:t> </w:t>
      </w:r>
      <w:r>
        <w:rPr/>
        <w:t>las</w:t>
      </w:r>
      <w:r>
        <w:rPr>
          <w:spacing w:val="8"/>
        </w:rPr>
        <w:t> </w:t>
      </w:r>
      <w:r>
        <w:rPr/>
        <w:t>dependencias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entidades</w:t>
      </w:r>
      <w:r>
        <w:rPr>
          <w:spacing w:val="10"/>
        </w:rPr>
        <w:t> </w:t>
      </w:r>
      <w:r>
        <w:rPr/>
        <w:t>deberán</w:t>
      </w:r>
      <w:r>
        <w:rPr>
          <w:spacing w:val="9"/>
        </w:rPr>
        <w:t> </w:t>
      </w:r>
      <w:r>
        <w:rPr/>
        <w:t>registrar</w:t>
      </w:r>
      <w:r>
        <w:rPr>
          <w:spacing w:val="9"/>
        </w:rPr>
        <w:t> </w:t>
      </w:r>
      <w:r>
        <w:rPr/>
        <w:t>ante</w:t>
      </w:r>
      <w:r>
        <w:rPr>
          <w:spacing w:val="11"/>
        </w:rPr>
        <w:t> </w:t>
      </w:r>
      <w:r>
        <w:rPr/>
        <w:t>ésta</w:t>
      </w:r>
      <w:r>
        <w:rPr>
          <w:spacing w:val="11"/>
        </w:rPr>
        <w:t> </w:t>
      </w:r>
      <w:r>
        <w:rPr/>
        <w:t>y</w:t>
      </w:r>
      <w:r>
        <w:rPr>
          <w:spacing w:val="5"/>
        </w:rPr>
        <w:t> </w:t>
      </w:r>
      <w:r>
        <w:rPr/>
        <w:t>publicar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respectiva</w:t>
      </w:r>
      <w:r>
        <w:rPr>
          <w:spacing w:val="8"/>
        </w:rPr>
        <w:t> </w:t>
      </w:r>
      <w:r>
        <w:rPr/>
        <w:t>página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Internet,</w:t>
      </w:r>
      <w:r>
        <w:rPr>
          <w:spacing w:val="-53"/>
        </w:rPr>
        <w:t> </w:t>
      </w:r>
      <w:r>
        <w:rPr/>
        <w:t>la información relativa a</w:t>
      </w:r>
      <w:r>
        <w:rPr>
          <w:spacing w:val="55"/>
        </w:rPr>
        <w:t> </w:t>
      </w:r>
      <w:r>
        <w:rPr/>
        <w:t>los contratos de servicios profesionales por honorarios celebrados, la cual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mantenerse</w:t>
      </w:r>
      <w:r>
        <w:rPr>
          <w:spacing w:val="-1"/>
        </w:rPr>
        <w:t> </w:t>
      </w:r>
      <w:r>
        <w:rPr/>
        <w:t>actualizada.</w:t>
      </w:r>
    </w:p>
    <w:p>
      <w:pPr>
        <w:pStyle w:val="BodyText"/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Artículo 142. </w:t>
      </w:r>
      <w:r>
        <w:rPr/>
        <w:t>Las dependencias y entidades deberán mantener actualizado sus registros de plazas,</w:t>
      </w:r>
      <w:r>
        <w:rPr>
          <w:spacing w:val="1"/>
        </w:rPr>
        <w:t> </w:t>
      </w:r>
      <w:r>
        <w:rPr/>
        <w:t>nombramientos, compromisos, pagos, percepciones, prestaciones, licencias con y sin goce de sueldo,</w:t>
      </w:r>
      <w:r>
        <w:rPr>
          <w:spacing w:val="1"/>
        </w:rPr>
        <w:t> </w:t>
      </w:r>
      <w:r>
        <w:rPr/>
        <w:t>personas comisionadas, así como de los servidores públicos que disfruten de becas otorgadas por ellas y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pagos correspondientes.</w:t>
      </w:r>
    </w:p>
    <w:p>
      <w:pPr>
        <w:pStyle w:val="BodyText"/>
        <w:spacing w:before="2"/>
      </w:pPr>
    </w:p>
    <w:p>
      <w:pPr>
        <w:pStyle w:val="BodyText"/>
        <w:ind w:left="118" w:right="125" w:firstLine="288"/>
        <w:jc w:val="both"/>
      </w:pPr>
      <w:r>
        <w:rPr/>
        <w:t>Para tales efectos, se sujetarán a las normas que en cada caso expida la Función Pública y deberán</w:t>
      </w:r>
      <w:r>
        <w:rPr>
          <w:spacing w:val="1"/>
        </w:rPr>
        <w:t> </w:t>
      </w:r>
      <w:r>
        <w:rPr/>
        <w:t>informar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ésta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el</w:t>
      </w:r>
      <w:r>
        <w:rPr>
          <w:spacing w:val="2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plazos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determine.</w:t>
      </w: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VIII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remuneraciones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personal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militar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143.</w:t>
      </w:r>
      <w:r>
        <w:rPr>
          <w:rFonts w:ascii="Arial" w:hAnsi="Arial"/>
          <w:b/>
          <w:spacing w:val="1"/>
        </w:rPr>
        <w:t> </w:t>
      </w:r>
      <w:r>
        <w:rPr/>
        <w:t>El pago de las remuneraciones a los agregados navales o militares deberá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sustentado</w:t>
      </w:r>
      <w:r>
        <w:rPr>
          <w:spacing w:val="-2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acuerdo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designación</w:t>
      </w:r>
      <w:r>
        <w:rPr>
          <w:spacing w:val="-2"/>
        </w:rPr>
        <w:t> </w:t>
      </w:r>
      <w:r>
        <w:rPr/>
        <w:t>del Ejecutivo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</w:pPr>
    </w:p>
    <w:p>
      <w:pPr>
        <w:pStyle w:val="BodyText"/>
        <w:ind w:left="406"/>
      </w:pPr>
      <w:r>
        <w:rPr/>
        <w:t>Para el</w:t>
      </w:r>
      <w:r>
        <w:rPr>
          <w:spacing w:val="-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pago</w:t>
      </w:r>
      <w:r>
        <w:rPr>
          <w:spacing w:val="-1"/>
        </w:rPr>
        <w:t> </w:t>
      </w:r>
      <w:r>
        <w:rPr/>
        <w:t>de las</w:t>
      </w:r>
      <w:r>
        <w:rPr>
          <w:spacing w:val="-2"/>
        </w:rPr>
        <w:t> </w:t>
      </w:r>
      <w:r>
        <w:rPr/>
        <w:t>remuneraciones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militar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deberá</w:t>
      </w:r>
      <w:r>
        <w:rPr>
          <w:spacing w:val="-3"/>
        </w:rPr>
        <w:t> </w:t>
      </w:r>
      <w:r>
        <w:rPr/>
        <w:t>observar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El pago se realizará con base en las plantillas orgánicas que al efecto elaboren las secretarías 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Defensa</w:t>
      </w:r>
      <w:r>
        <w:rPr>
          <w:spacing w:val="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Marina,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corresponda.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1"/>
          <w:sz w:val="20"/>
        </w:rPr>
        <w:t> </w:t>
      </w:r>
      <w:r>
        <w:rPr>
          <w:sz w:val="20"/>
        </w:rPr>
        <w:t>plantillas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remitirán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3"/>
          <w:sz w:val="20"/>
        </w:rPr>
        <w:t> </w:t>
      </w:r>
      <w:r>
        <w:rPr>
          <w:sz w:val="20"/>
        </w:rPr>
        <w:t>modificaciones,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plazos</w:t>
      </w:r>
      <w:r>
        <w:rPr>
          <w:spacing w:val="2"/>
          <w:sz w:val="20"/>
        </w:rPr>
        <w:t> </w:t>
      </w:r>
      <w:r>
        <w:rPr>
          <w:sz w:val="20"/>
        </w:rPr>
        <w:t>que ésta</w:t>
      </w:r>
      <w:r>
        <w:rPr>
          <w:spacing w:val="-1"/>
          <w:sz w:val="20"/>
        </w:rPr>
        <w:t> </w:t>
      </w:r>
      <w:r>
        <w:rPr>
          <w:sz w:val="20"/>
        </w:rPr>
        <w:t>determine;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93" w:after="0"/>
        <w:ind w:left="838" w:right="120" w:hanging="432"/>
        <w:jc w:val="both"/>
        <w:rPr>
          <w:sz w:val="20"/>
        </w:rPr>
      </w:pPr>
      <w:r>
        <w:rPr>
          <w:sz w:val="20"/>
        </w:rPr>
        <w:t>Las modificaciones al importe de haberes, sobrehaberes y asignaciones correspondientes a los</w:t>
      </w:r>
      <w:r>
        <w:rPr>
          <w:spacing w:val="1"/>
          <w:sz w:val="20"/>
        </w:rPr>
        <w:t> </w:t>
      </w:r>
      <w:r>
        <w:rPr>
          <w:sz w:val="20"/>
        </w:rPr>
        <w:t>miembros de las fuerzas armadas, salvo disposición expresa del Presidente de la República,</w:t>
      </w:r>
      <w:r>
        <w:rPr>
          <w:spacing w:val="1"/>
          <w:sz w:val="20"/>
        </w:rPr>
        <w:t> </w:t>
      </w:r>
      <w:r>
        <w:rPr>
          <w:sz w:val="20"/>
        </w:rPr>
        <w:t>requerirán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conformidad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Al dejar una zona insalubre o de vida cara con motivo del desempeño de una comisión, sólo se</w:t>
      </w:r>
      <w:r>
        <w:rPr>
          <w:spacing w:val="1"/>
          <w:sz w:val="20"/>
        </w:rPr>
        <w:t> </w:t>
      </w:r>
      <w:r>
        <w:rPr>
          <w:sz w:val="20"/>
        </w:rPr>
        <w:t>pagarán sobrehaberes durante 30 días como máximo. Después de este lapso, si continúa 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suspenderá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-1"/>
          <w:sz w:val="20"/>
        </w:rPr>
        <w:t> </w:t>
      </w:r>
      <w:r>
        <w:rPr>
          <w:sz w:val="20"/>
        </w:rPr>
        <w:t>pago;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Las asignaciones de mando, de técnico, de técnico especial, de vuelo, de comisión y especiales,</w:t>
      </w:r>
      <w:r>
        <w:rPr>
          <w:spacing w:val="1"/>
          <w:sz w:val="20"/>
        </w:rPr>
        <w:t> </w:t>
      </w:r>
      <w:r>
        <w:rPr>
          <w:sz w:val="20"/>
        </w:rPr>
        <w:t>serán concedidas a los integrantes de las fuerzas armadas que satisfagan los requisitos que</w:t>
      </w:r>
      <w:r>
        <w:rPr>
          <w:spacing w:val="1"/>
          <w:sz w:val="20"/>
        </w:rPr>
        <w:t> </w:t>
      </w:r>
      <w:r>
        <w:rPr>
          <w:sz w:val="20"/>
        </w:rPr>
        <w:t>prevean las secretarías de la Defensa Nacional y de Marina según corresponda, de acuerdo 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tarifas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cuotas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respecto</w:t>
      </w:r>
      <w:r>
        <w:rPr>
          <w:spacing w:val="-1"/>
          <w:sz w:val="20"/>
        </w:rPr>
        <w:t> </w:t>
      </w:r>
      <w:r>
        <w:rPr>
          <w:sz w:val="20"/>
        </w:rPr>
        <w:t>haya establecido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0" w:lineRule="auto" w:before="0" w:after="0"/>
        <w:ind w:left="838" w:right="113" w:hanging="432"/>
        <w:jc w:val="both"/>
        <w:rPr>
          <w:sz w:val="20"/>
        </w:rPr>
      </w:pPr>
      <w:r>
        <w:rPr>
          <w:sz w:val="20"/>
        </w:rPr>
        <w:t>Las secretarías de la Defensa Nacional y de Marina cubrirán los haberes correspondientes de su</w:t>
      </w:r>
      <w:r>
        <w:rPr>
          <w:spacing w:val="1"/>
          <w:sz w:val="20"/>
        </w:rPr>
        <w:t> </w:t>
      </w:r>
      <w:r>
        <w:rPr>
          <w:sz w:val="20"/>
        </w:rPr>
        <w:t>personal que se encuentre sujeto a proceso, en los términos que para tal efecto dé a conocer la</w:t>
      </w:r>
      <w:r>
        <w:rPr>
          <w:spacing w:val="1"/>
          <w:sz w:val="20"/>
        </w:rPr>
        <w:t> </w:t>
      </w:r>
      <w:r>
        <w:rPr>
          <w:sz w:val="20"/>
        </w:rPr>
        <w:t>Secretaría, y</w:t>
      </w:r>
    </w:p>
    <w:p>
      <w:pPr>
        <w:pStyle w:val="BodyText"/>
      </w:pPr>
    </w:p>
    <w:p>
      <w:pPr>
        <w:pStyle w:val="ListParagraph"/>
        <w:numPr>
          <w:ilvl w:val="0"/>
          <w:numId w:val="77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Será incompatible percibir remuneraciones en forma simultánea por concepto de asignaciones de</w:t>
      </w:r>
      <w:r>
        <w:rPr>
          <w:spacing w:val="-53"/>
          <w:sz w:val="20"/>
        </w:rPr>
        <w:t> </w:t>
      </w:r>
      <w:r>
        <w:rPr>
          <w:sz w:val="20"/>
        </w:rPr>
        <w:t>técnico y de vuelo; y la percepción acumulada de haberes con las asignaciones de mando y de</w:t>
      </w:r>
      <w:r>
        <w:rPr>
          <w:spacing w:val="1"/>
          <w:sz w:val="20"/>
        </w:rPr>
        <w:t> </w:t>
      </w:r>
      <w:r>
        <w:rPr>
          <w:sz w:val="20"/>
        </w:rPr>
        <w:t>vuelo</w:t>
      </w:r>
      <w:r>
        <w:rPr>
          <w:spacing w:val="-3"/>
          <w:sz w:val="20"/>
        </w:rPr>
        <w:t> </w:t>
      </w:r>
      <w:r>
        <w:rPr>
          <w:sz w:val="20"/>
        </w:rPr>
        <w:t>sólo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3"/>
          <w:sz w:val="20"/>
        </w:rPr>
        <w:t> </w:t>
      </w:r>
      <w:r>
        <w:rPr>
          <w:sz w:val="20"/>
        </w:rPr>
        <w:t>compatible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asignaciones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alimentación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personas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viáticos.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La compatibilidad entre los empleos civiles y militares queda sujeta a las mismas reglas señaladas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compatibilidad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empleos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comisiones de</w:t>
      </w:r>
      <w:r>
        <w:rPr>
          <w:spacing w:val="1"/>
        </w:rPr>
        <w:t> </w:t>
      </w:r>
      <w:r>
        <w:rPr/>
        <w:t>carácter</w:t>
      </w:r>
      <w:r>
        <w:rPr>
          <w:spacing w:val="-2"/>
        </w:rPr>
        <w:t> </w:t>
      </w:r>
      <w:r>
        <w:rPr/>
        <w:t>civil.</w:t>
      </w: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IX</w:t>
      </w:r>
    </w:p>
    <w:p>
      <w:pPr>
        <w:spacing w:line="252" w:lineRule="exact"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pago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remuneraciones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moneda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extranjera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 144. </w:t>
      </w:r>
      <w:r>
        <w:rPr/>
        <w:t>El pago de las remuneraciones al personal del servicio exterior mexicano y asimilado a</w:t>
      </w:r>
      <w:r>
        <w:rPr>
          <w:spacing w:val="1"/>
        </w:rPr>
        <w:t> </w:t>
      </w:r>
      <w:r>
        <w:rPr/>
        <w:t>éste, así como el del personal temporal, eventual o al contratado, en términos de las disposiciones</w:t>
      </w:r>
      <w:r>
        <w:rPr>
          <w:spacing w:val="1"/>
        </w:rPr>
        <w:t> </w:t>
      </w:r>
      <w:r>
        <w:rPr/>
        <w:t>aplicables, en apoyo a las funciones de las oficinas de carácter permanente establecidas en el extranjero,</w:t>
      </w:r>
      <w:r>
        <w:rPr>
          <w:spacing w:val="-53"/>
        </w:rPr>
        <w:t> </w:t>
      </w:r>
      <w:r>
        <w:rPr/>
        <w:t>se realizará conforme a los tabuladores en moneda extranjera que la Secretaría autorice en términos de</w:t>
      </w:r>
      <w:r>
        <w:rPr>
          <w:spacing w:val="1"/>
        </w:rPr>
        <w:t> </w:t>
      </w:r>
      <w:r>
        <w:rPr/>
        <w:t>las disposiciones aplicables. En su caso, se podrá determinar una compensación en función de las</w:t>
      </w:r>
      <w:r>
        <w:rPr>
          <w:spacing w:val="1"/>
        </w:rPr>
        <w:t> </w:t>
      </w:r>
      <w:r>
        <w:rPr/>
        <w:t>variaciones del tipo de cambio, conforme a las disposiciones generales que para tal efecto emita 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9"/>
        <w:rPr>
          <w:sz w:val="11"/>
        </w:rPr>
      </w:pPr>
    </w:p>
    <w:p>
      <w:pPr>
        <w:spacing w:before="94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</w:t>
      </w:r>
    </w:p>
    <w:p>
      <w:pPr>
        <w:spacing w:before="2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gastos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por defunción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145. </w:t>
      </w:r>
      <w:r>
        <w:rPr/>
        <w:t>Los pagos de los gastos de defunción a que se refiere el artículo 73 de la Ley, que se</w:t>
      </w:r>
      <w:r>
        <w:rPr>
          <w:spacing w:val="1"/>
        </w:rPr>
        <w:t> </w:t>
      </w:r>
      <w:r>
        <w:rPr/>
        <w:t>otorguen a los beneficiarios con motivo del fallecimiento del personal civil federal, militar o pensionistas</w:t>
      </w:r>
      <w:r>
        <w:rPr>
          <w:spacing w:val="1"/>
        </w:rPr>
        <w:t> </w:t>
      </w:r>
      <w:r>
        <w:rPr/>
        <w:t>directos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Erario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</w:t>
      </w:r>
      <w:r>
        <w:rPr>
          <w:spacing w:val="1"/>
        </w:rPr>
        <w:t> </w:t>
      </w:r>
      <w:r>
        <w:rPr/>
        <w:t>la Secretaría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3"/>
      </w:pPr>
    </w:p>
    <w:p>
      <w:pPr>
        <w:pStyle w:val="BodyText"/>
        <w:ind w:left="118" w:right="124" w:firstLine="288"/>
        <w:jc w:val="both"/>
      </w:pPr>
      <w:r>
        <w:rPr/>
        <w:t>Los gastos de defunción de los miembros del servicio exterior mexicano, incluido el personal de</w:t>
      </w:r>
      <w:r>
        <w:rPr>
          <w:spacing w:val="1"/>
        </w:rPr>
        <w:t> </w:t>
      </w:r>
      <w:r>
        <w:rPr/>
        <w:t>carrera y asimilado, temporal o eventual que fallezca fuera del país, se efectuarán conforme lo dispuesto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del Servicio</w:t>
      </w:r>
      <w:r>
        <w:rPr>
          <w:spacing w:val="1"/>
        </w:rPr>
        <w:t> </w:t>
      </w:r>
      <w:r>
        <w:rPr/>
        <w:t>Exterior</w:t>
      </w:r>
      <w:r>
        <w:rPr>
          <w:spacing w:val="-1"/>
        </w:rPr>
        <w:t> </w:t>
      </w:r>
      <w:r>
        <w:rPr/>
        <w:t>Mexicano.</w:t>
      </w:r>
    </w:p>
    <w:p>
      <w:pPr>
        <w:pStyle w:val="BodyText"/>
        <w:spacing w:before="7"/>
        <w:rPr>
          <w:sz w:val="11"/>
        </w:rPr>
      </w:pPr>
    </w:p>
    <w:p>
      <w:pPr>
        <w:spacing w:before="94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</w:t>
      </w:r>
    </w:p>
    <w:p>
      <w:pPr>
        <w:spacing w:before="1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Adquisiciones,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Arrendamientos,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Obras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Servicios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2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adquisiciones, arrendamientos, obras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servicios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before="92"/>
        <w:ind w:left="118" w:right="125" w:firstLine="288"/>
        <w:jc w:val="both"/>
      </w:pPr>
      <w:r>
        <w:rPr>
          <w:rFonts w:ascii="Arial" w:hAnsi="Arial"/>
          <w:b/>
        </w:rPr>
        <w:t>Artículo 146. </w:t>
      </w:r>
      <w:r>
        <w:rPr/>
        <w:t>Para efectos de lo dispuesto en el artículo 35 de la Ley, las dependencias y entidades</w:t>
      </w:r>
      <w:r>
        <w:rPr>
          <w:spacing w:val="1"/>
        </w:rPr>
        <w:t> </w:t>
      </w:r>
      <w:r>
        <w:rPr/>
        <w:t>podrán convocar, adjudicar y formalizar adquisiciones, arrendamientos, obras públicas y servicios que</w:t>
      </w:r>
      <w:r>
        <w:rPr>
          <w:spacing w:val="1"/>
        </w:rPr>
        <w:t> </w:t>
      </w:r>
      <w:r>
        <w:rPr/>
        <w:t>ejercerán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independientemente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origen</w:t>
      </w:r>
      <w:r>
        <w:rPr>
          <w:spacing w:val="1"/>
        </w:rPr>
        <w:t> </w:t>
      </w:r>
      <w:r>
        <w:rPr/>
        <w:t>de los recursos,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78"/>
        </w:numPr>
        <w:tabs>
          <w:tab w:pos="839" w:val="left" w:leader="none"/>
        </w:tabs>
        <w:spacing w:line="242" w:lineRule="auto" w:before="0" w:after="0"/>
        <w:ind w:left="838" w:right="113" w:hanging="432"/>
        <w:jc w:val="both"/>
        <w:rPr>
          <w:sz w:val="20"/>
        </w:rPr>
      </w:pPr>
      <w:r>
        <w:rPr>
          <w:sz w:val="20"/>
        </w:rPr>
        <w:t>Solicitar la autorización, siempre que se justifique que por la importancia y características de las</w:t>
      </w:r>
      <w:r>
        <w:rPr>
          <w:spacing w:val="1"/>
          <w:sz w:val="20"/>
        </w:rPr>
        <w:t> </w:t>
      </w:r>
      <w:r>
        <w:rPr>
          <w:sz w:val="20"/>
        </w:rPr>
        <w:t>adquisiciones, arrendamientos, servicios y obras deban comenzar a partir del ejercicio fiscal</w:t>
      </w:r>
      <w:r>
        <w:rPr>
          <w:spacing w:val="1"/>
          <w:sz w:val="20"/>
        </w:rPr>
        <w:t> </w:t>
      </w:r>
      <w:r>
        <w:rPr>
          <w:sz w:val="20"/>
        </w:rPr>
        <w:t>siguiente,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bien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generarán</w:t>
      </w:r>
      <w:r>
        <w:rPr>
          <w:spacing w:val="-1"/>
          <w:sz w:val="20"/>
        </w:rPr>
        <w:t> </w:t>
      </w:r>
      <w:r>
        <w:rPr>
          <w:sz w:val="20"/>
        </w:rPr>
        <w:t>mayores beneficios.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838" w:right="121"/>
      </w:pPr>
      <w:r>
        <w:rPr/>
        <w:t>Para efectos de los programas y proyectos de inversión, además se deberá observar lo dispuesto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156,</w:t>
      </w:r>
      <w:r>
        <w:rPr>
          <w:spacing w:val="-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I,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y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78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4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Secretaría</w:t>
      </w:r>
      <w:r>
        <w:rPr>
          <w:spacing w:val="25"/>
          <w:sz w:val="20"/>
        </w:rPr>
        <w:t> </w:t>
      </w:r>
      <w:r>
        <w:rPr>
          <w:sz w:val="20"/>
        </w:rPr>
        <w:t>emitirá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resolución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5"/>
          <w:sz w:val="20"/>
        </w:rPr>
        <w:t> </w:t>
      </w:r>
      <w:r>
        <w:rPr>
          <w:sz w:val="20"/>
        </w:rPr>
        <w:t>las</w:t>
      </w:r>
      <w:r>
        <w:rPr>
          <w:spacing w:val="25"/>
          <w:sz w:val="20"/>
        </w:rPr>
        <w:t> </w:t>
      </w:r>
      <w:r>
        <w:rPr>
          <w:sz w:val="20"/>
        </w:rPr>
        <w:t>solicitudes</w:t>
      </w:r>
      <w:r>
        <w:rPr>
          <w:spacing w:val="26"/>
          <w:sz w:val="20"/>
        </w:rPr>
        <w:t> </w:t>
      </w:r>
      <w:r>
        <w:rPr>
          <w:sz w:val="20"/>
        </w:rPr>
        <w:t>presentadas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términos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anterior,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plazo</w:t>
      </w:r>
      <w:r>
        <w:rPr>
          <w:spacing w:val="-2"/>
          <w:sz w:val="20"/>
        </w:rPr>
        <w:t> </w:t>
      </w:r>
      <w:r>
        <w:rPr>
          <w:sz w:val="20"/>
        </w:rPr>
        <w:t>máximo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días</w:t>
      </w:r>
      <w:r>
        <w:rPr>
          <w:spacing w:val="2"/>
          <w:sz w:val="20"/>
        </w:rPr>
        <w:t> </w:t>
      </w:r>
      <w:r>
        <w:rPr>
          <w:sz w:val="20"/>
        </w:rPr>
        <w:t>hábiles a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presentación.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21"/>
        <w:jc w:val="both"/>
      </w:pPr>
      <w:r>
        <w:rPr/>
        <w:t>Transcurrido el plazo anterior sin que la Secretaría emita comunicación alguna, en términos del</w:t>
      </w:r>
      <w:r>
        <w:rPr>
          <w:spacing w:val="1"/>
        </w:rPr>
        <w:t> </w:t>
      </w:r>
      <w:r>
        <w:rPr/>
        <w:t>artículo 5 de este Reglamento, las solicitudes se tendrán por autorizadas y ésta deberá informarlo</w:t>
      </w:r>
      <w:r>
        <w:rPr>
          <w:spacing w:val="-53"/>
        </w:rPr>
        <w:t> </w:t>
      </w:r>
      <w:r>
        <w:rPr/>
        <w:t>por escrito a petición de la dependencia o entidad correspondiente dentro de un plazo de 5 días</w:t>
      </w:r>
      <w:r>
        <w:rPr>
          <w:spacing w:val="1"/>
        </w:rPr>
        <w:t> </w:t>
      </w:r>
      <w:r>
        <w:rPr/>
        <w:t>hábiles.</w:t>
      </w:r>
    </w:p>
    <w:p>
      <w:pPr>
        <w:pStyle w:val="BodyText"/>
      </w:pPr>
    </w:p>
    <w:p>
      <w:pPr>
        <w:pStyle w:val="BodyText"/>
        <w:ind w:left="118" w:right="115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vigencia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celebrados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requerir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continuidad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concluido un ejercicio fiscal, no necesitarán la autorización de la Secretaría, siempre y cuando se trate de</w:t>
      </w:r>
      <w:r>
        <w:rPr>
          <w:spacing w:val="1"/>
        </w:rPr>
        <w:t> </w:t>
      </w:r>
      <w:r>
        <w:rPr/>
        <w:t>arrendamiento de bienes, prestación de servicios, o de adquisición de bienes de insumos para la salud; la</w:t>
      </w:r>
      <w:r>
        <w:rPr>
          <w:spacing w:val="-53"/>
        </w:rPr>
        <w:t> </w:t>
      </w:r>
      <w:r>
        <w:rPr/>
        <w:t>ampliación de vigencia no exceda el primer trimestre del ejercicio fiscal siguiente, y el arrendamiento o</w:t>
      </w:r>
      <w:r>
        <w:rPr>
          <w:spacing w:val="1"/>
        </w:rPr>
        <w:t> </w:t>
      </w:r>
      <w:r>
        <w:rPr/>
        <w:t>prestación resulte indispensable para no interrumpir la operación regular de la dependencia o entidad, o</w:t>
      </w:r>
      <w:r>
        <w:rPr>
          <w:spacing w:val="1"/>
        </w:rPr>
        <w:t> </w:t>
      </w:r>
      <w:r>
        <w:rPr/>
        <w:t>en su caso, los insumos para la salud sean necesarios para garantizar la misma. El ejercicio y pago de</w:t>
      </w:r>
      <w:r>
        <w:rPr>
          <w:spacing w:val="1"/>
        </w:rPr>
        <w:t> </w:t>
      </w:r>
      <w:r>
        <w:rPr/>
        <w:t>dichas</w:t>
      </w:r>
      <w:r>
        <w:rPr>
          <w:spacing w:val="-2"/>
        </w:rPr>
        <w:t> </w:t>
      </w:r>
      <w:r>
        <w:rPr/>
        <w:t>contrataciones,</w:t>
      </w:r>
      <w:r>
        <w:rPr>
          <w:spacing w:val="-1"/>
        </w:rPr>
        <w:t> </w:t>
      </w:r>
      <w:r>
        <w:rPr/>
        <w:t>quedarán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a la</w:t>
      </w:r>
      <w:r>
        <w:rPr>
          <w:spacing w:val="-3"/>
        </w:rPr>
        <w:t> </w:t>
      </w:r>
      <w:r>
        <w:rPr/>
        <w:t>disponibilidad</w:t>
      </w:r>
      <w:r>
        <w:rPr>
          <w:spacing w:val="-1"/>
        </w:rPr>
        <w:t> </w:t>
      </w:r>
      <w:r>
        <w:rPr/>
        <w:t>presupuestaria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4"/>
        </w:rPr>
        <w:t> </w:t>
      </w:r>
      <w:r>
        <w:rPr/>
        <w:t>siguiente.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13-11-2020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contrataciones</w:t>
      </w:r>
      <w:r>
        <w:rPr>
          <w:spacing w:val="1"/>
        </w:rPr>
        <w:t> </w:t>
      </w:r>
      <w:r>
        <w:rPr/>
        <w:t>plurianuales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deberán solicitar la autorización presupuestaria de la Secretaría, siempre y cuando la</w:t>
      </w:r>
      <w:r>
        <w:rPr>
          <w:spacing w:val="1"/>
        </w:rPr>
        <w:t> </w:t>
      </w:r>
      <w:r>
        <w:rPr/>
        <w:t>vigencia del contrato respectivo inicie en el mismo ejercicio fiscal o en el siguiente a aquél en el que se</w:t>
      </w:r>
      <w:r>
        <w:rPr>
          <w:spacing w:val="1"/>
        </w:rPr>
        <w:t> </w:t>
      </w:r>
      <w:r>
        <w:rPr/>
        <w:t>solicite,</w:t>
      </w:r>
      <w:r>
        <w:rPr>
          <w:spacing w:val="1"/>
        </w:rPr>
        <w:t> </w:t>
      </w:r>
      <w:r>
        <w:rPr/>
        <w:t>y se tramite de manera simultánea la autorización a que se refieren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 147</w:t>
      </w:r>
      <w:r>
        <w:rPr>
          <w:spacing w:val="55"/>
        </w:rPr>
        <w:t> </w:t>
      </w:r>
      <w:r>
        <w:rPr/>
        <w:t>y 148 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spacing w:line="182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firstLine="288"/>
      </w:pPr>
      <w:r>
        <w:rPr/>
        <w:t>En</w:t>
      </w:r>
      <w:r>
        <w:rPr>
          <w:spacing w:val="31"/>
        </w:rPr>
        <w:t> </w:t>
      </w:r>
      <w:r>
        <w:rPr/>
        <w:t>el</w:t>
      </w:r>
      <w:r>
        <w:rPr>
          <w:spacing w:val="30"/>
        </w:rPr>
        <w:t> </w:t>
      </w:r>
      <w:r>
        <w:rPr/>
        <w:t>año</w:t>
      </w:r>
      <w:r>
        <w:rPr>
          <w:spacing w:val="31"/>
        </w:rPr>
        <w:t> </w:t>
      </w:r>
      <w:r>
        <w:rPr/>
        <w:t>que</w:t>
      </w:r>
      <w:r>
        <w:rPr>
          <w:spacing w:val="30"/>
        </w:rPr>
        <w:t> </w:t>
      </w:r>
      <w:r>
        <w:rPr/>
        <w:t>termina</w:t>
      </w:r>
      <w:r>
        <w:rPr>
          <w:spacing w:val="30"/>
        </w:rPr>
        <w:t> </w:t>
      </w:r>
      <w:r>
        <w:rPr/>
        <w:t>su</w:t>
      </w:r>
      <w:r>
        <w:rPr>
          <w:spacing w:val="32"/>
        </w:rPr>
        <w:t> </w:t>
      </w:r>
      <w:r>
        <w:rPr/>
        <w:t>encargo</w:t>
      </w:r>
      <w:r>
        <w:rPr>
          <w:spacing w:val="31"/>
        </w:rPr>
        <w:t> </w:t>
      </w:r>
      <w:r>
        <w:rPr/>
        <w:t>el</w:t>
      </w:r>
      <w:r>
        <w:rPr>
          <w:spacing w:val="32"/>
        </w:rPr>
        <w:t> </w:t>
      </w:r>
      <w:r>
        <w:rPr/>
        <w:t>Ejecutivo</w:t>
      </w:r>
      <w:r>
        <w:rPr>
          <w:spacing w:val="31"/>
        </w:rPr>
        <w:t> </w:t>
      </w:r>
      <w:r>
        <w:rPr/>
        <w:t>Federal,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Secretaría</w:t>
      </w:r>
      <w:r>
        <w:rPr>
          <w:spacing w:val="32"/>
        </w:rPr>
        <w:t> </w:t>
      </w:r>
      <w:r>
        <w:rPr/>
        <w:t>podrá</w:t>
      </w:r>
      <w:r>
        <w:rPr>
          <w:spacing w:val="31"/>
        </w:rPr>
        <w:t> </w:t>
      </w:r>
      <w:r>
        <w:rPr/>
        <w:t>otorgar</w:t>
      </w:r>
      <w:r>
        <w:rPr>
          <w:spacing w:val="31"/>
        </w:rPr>
        <w:t> </w:t>
      </w:r>
      <w:r>
        <w:rPr/>
        <w:t>autorizaciones</w:t>
      </w:r>
      <w:r>
        <w:rPr>
          <w:spacing w:val="-53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plazos</w:t>
      </w:r>
      <w:r>
        <w:rPr>
          <w:spacing w:val="2"/>
        </w:rPr>
        <w:t> </w:t>
      </w:r>
      <w:r>
        <w:rPr/>
        <w:t>que al efecto</w:t>
      </w:r>
      <w:r>
        <w:rPr>
          <w:spacing w:val="-2"/>
        </w:rPr>
        <w:t> </w:t>
      </w:r>
      <w:r>
        <w:rPr/>
        <w:t>establezca.</w:t>
      </w:r>
    </w:p>
    <w:p>
      <w:pPr>
        <w:spacing w:line="180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5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146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pago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spacing w:val="40"/>
        </w:rPr>
        <w:t> </w:t>
      </w:r>
      <w:r>
        <w:rPr/>
        <w:t>contratos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bienes,</w:t>
      </w:r>
      <w:r>
        <w:rPr>
          <w:spacing w:val="40"/>
        </w:rPr>
        <w:t> </w:t>
      </w:r>
      <w:r>
        <w:rPr/>
        <w:t>obras</w:t>
      </w:r>
      <w:r>
        <w:rPr>
          <w:spacing w:val="41"/>
        </w:rPr>
        <w:t> </w:t>
      </w:r>
      <w:r>
        <w:rPr/>
        <w:t>públicas</w:t>
      </w:r>
      <w:r>
        <w:rPr>
          <w:spacing w:val="43"/>
        </w:rPr>
        <w:t> </w:t>
      </w:r>
      <w:r>
        <w:rPr/>
        <w:t>y</w:t>
      </w:r>
      <w:r>
        <w:rPr>
          <w:spacing w:val="37"/>
        </w:rPr>
        <w:t> </w:t>
      </w:r>
      <w:r>
        <w:rPr/>
        <w:t>servicios</w:t>
      </w:r>
      <w:r>
        <w:rPr>
          <w:spacing w:val="40"/>
        </w:rPr>
        <w:t> </w:t>
      </w:r>
      <w:r>
        <w:rPr/>
        <w:t>celebrados</w:t>
      </w:r>
      <w:r>
        <w:rPr>
          <w:spacing w:val="42"/>
        </w:rPr>
        <w:t> </w:t>
      </w:r>
      <w:r>
        <w:rPr/>
        <w:t>en</w:t>
      </w:r>
      <w:r>
        <w:rPr>
          <w:spacing w:val="39"/>
        </w:rPr>
        <w:t> </w:t>
      </w:r>
      <w:r>
        <w:rPr/>
        <w:t>el</w:t>
      </w:r>
      <w:r>
        <w:rPr>
          <w:spacing w:val="-52"/>
        </w:rPr>
        <w:t> </w:t>
      </w:r>
      <w:r>
        <w:rPr/>
        <w:t>extranjero,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realizarán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las siguientes modalidades: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Cuando las contrataciones estén financiadas con recursos otorgados por organismos financieros</w:t>
      </w:r>
      <w:r>
        <w:rPr>
          <w:spacing w:val="1"/>
          <w:sz w:val="20"/>
        </w:rPr>
        <w:t> </w:t>
      </w:r>
      <w:r>
        <w:rPr>
          <w:sz w:val="20"/>
        </w:rPr>
        <w:t>internacionales, el pago directo a proveedores se hará con cargo a las divisas provenientes del</w:t>
      </w:r>
      <w:r>
        <w:rPr>
          <w:spacing w:val="1"/>
          <w:sz w:val="20"/>
        </w:rPr>
        <w:t> </w:t>
      </w:r>
      <w:r>
        <w:rPr>
          <w:sz w:val="20"/>
        </w:rPr>
        <w:t>crédito externo;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839" w:val="left" w:leader="none"/>
        </w:tabs>
        <w:spacing w:line="240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El establecimiento de cartas de crédito comercial irrevocable con las instituciones financieras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internacionales,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través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9"/>
          <w:sz w:val="20"/>
        </w:rPr>
        <w:t> </w:t>
      </w:r>
      <w:r>
        <w:rPr>
          <w:sz w:val="20"/>
        </w:rPr>
        <w:t>agente</w:t>
      </w:r>
      <w:r>
        <w:rPr>
          <w:spacing w:val="8"/>
          <w:sz w:val="20"/>
        </w:rPr>
        <w:t> </w:t>
      </w:r>
      <w:r>
        <w:rPr>
          <w:sz w:val="20"/>
        </w:rPr>
        <w:t>financiero,</w:t>
      </w:r>
      <w:r>
        <w:rPr>
          <w:spacing w:val="10"/>
          <w:sz w:val="20"/>
        </w:rPr>
        <w:t> </w:t>
      </w:r>
      <w:r>
        <w:rPr>
          <w:sz w:val="20"/>
        </w:rPr>
        <w:t>cuyo</w:t>
      </w:r>
      <w:r>
        <w:rPr>
          <w:spacing w:val="11"/>
          <w:sz w:val="20"/>
        </w:rPr>
        <w:t> </w:t>
      </w:r>
      <w:r>
        <w:rPr>
          <w:sz w:val="20"/>
        </w:rPr>
        <w:t>pago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autorice</w:t>
      </w:r>
      <w:r>
        <w:rPr>
          <w:spacing w:val="10"/>
          <w:sz w:val="20"/>
        </w:rPr>
        <w:t> </w:t>
      </w: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recursos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 w:right="114"/>
      </w:pPr>
      <w:r>
        <w:rPr/>
        <w:t>fiscales</w:t>
      </w:r>
      <w:r>
        <w:rPr>
          <w:spacing w:val="22"/>
        </w:rPr>
        <w:t> </w:t>
      </w:r>
      <w:r>
        <w:rPr/>
        <w:t>que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Tesorería</w:t>
      </w:r>
      <w:r>
        <w:rPr>
          <w:spacing w:val="20"/>
        </w:rPr>
        <w:t> </w:t>
      </w:r>
      <w:r>
        <w:rPr/>
        <w:t>reserve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Banco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1"/>
        </w:rPr>
        <w:t> </w:t>
      </w:r>
      <w:r>
        <w:rPr/>
        <w:t>en</w:t>
      </w:r>
      <w:r>
        <w:rPr>
          <w:spacing w:val="23"/>
        </w:rPr>
        <w:t> </w:t>
      </w:r>
      <w:r>
        <w:rPr/>
        <w:t>dólares</w:t>
      </w:r>
      <w:r>
        <w:rPr>
          <w:spacing w:val="25"/>
        </w:rPr>
        <w:t> </w:t>
      </w:r>
      <w:r>
        <w:rPr/>
        <w:t>de</w:t>
      </w:r>
      <w:r>
        <w:rPr>
          <w:spacing w:val="30"/>
        </w:rPr>
        <w:t> </w:t>
      </w:r>
      <w:r>
        <w:rPr/>
        <w:t>los</w:t>
      </w:r>
      <w:r>
        <w:rPr>
          <w:spacing w:val="24"/>
        </w:rPr>
        <w:t> </w:t>
      </w:r>
      <w:r>
        <w:rPr/>
        <w:t>Estados</w:t>
      </w:r>
      <w:r>
        <w:rPr>
          <w:spacing w:val="23"/>
        </w:rPr>
        <w:t> </w:t>
      </w:r>
      <w:r>
        <w:rPr/>
        <w:t>Unidos</w:t>
      </w:r>
      <w:r>
        <w:rPr>
          <w:spacing w:val="22"/>
        </w:rPr>
        <w:t> </w:t>
      </w:r>
      <w:r>
        <w:rPr/>
        <w:t>de</w:t>
      </w:r>
      <w:r>
        <w:rPr>
          <w:spacing w:val="-52"/>
        </w:rPr>
        <w:t> </w:t>
      </w:r>
      <w:r>
        <w:rPr/>
        <w:t>América,</w:t>
      </w:r>
      <w:r>
        <w:rPr>
          <w:spacing w:val="-1"/>
        </w:rPr>
        <w:t> </w:t>
      </w:r>
      <w:r>
        <w:rPr/>
        <w:t>o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125" w:hanging="432"/>
        <w:jc w:val="left"/>
        <w:rPr>
          <w:sz w:val="20"/>
        </w:rPr>
      </w:pP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través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0"/>
          <w:sz w:val="20"/>
        </w:rPr>
        <w:t> </w:t>
      </w:r>
      <w:r>
        <w:rPr>
          <w:sz w:val="20"/>
        </w:rPr>
        <w:t>contratación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0"/>
          <w:sz w:val="20"/>
        </w:rPr>
        <w:t> </w:t>
      </w:r>
      <w:r>
        <w:rPr>
          <w:sz w:val="20"/>
        </w:rPr>
        <w:t>crédito</w:t>
      </w:r>
      <w:r>
        <w:rPr>
          <w:spacing w:val="20"/>
          <w:sz w:val="20"/>
        </w:rPr>
        <w:t> </w:t>
      </w:r>
      <w:r>
        <w:rPr>
          <w:sz w:val="20"/>
        </w:rPr>
        <w:t>bilateral</w:t>
      </w:r>
      <w:r>
        <w:rPr>
          <w:spacing w:val="20"/>
          <w:sz w:val="20"/>
        </w:rPr>
        <w:t> </w:t>
      </w:r>
      <w:r>
        <w:rPr>
          <w:sz w:val="20"/>
        </w:rPr>
        <w:t>otorgado</w:t>
      </w:r>
      <w:r>
        <w:rPr>
          <w:spacing w:val="20"/>
          <w:sz w:val="20"/>
        </w:rPr>
        <w:t> </w:t>
      </w:r>
      <w:r>
        <w:rPr>
          <w:sz w:val="20"/>
        </w:rPr>
        <w:t>por</w:t>
      </w:r>
      <w:r>
        <w:rPr>
          <w:spacing w:val="24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instituciones</w:t>
      </w:r>
      <w:r>
        <w:rPr>
          <w:spacing w:val="22"/>
          <w:sz w:val="20"/>
        </w:rPr>
        <w:t> </w:t>
      </w:r>
      <w:r>
        <w:rPr>
          <w:sz w:val="20"/>
        </w:rPr>
        <w:t>financieras</w:t>
      </w:r>
      <w:r>
        <w:rPr>
          <w:spacing w:val="-53"/>
          <w:sz w:val="20"/>
        </w:rPr>
        <w:t> </w:t>
      </w:r>
      <w:r>
        <w:rPr>
          <w:sz w:val="20"/>
        </w:rPr>
        <w:t>internacionales,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conducto</w:t>
      </w:r>
      <w:r>
        <w:rPr>
          <w:spacing w:val="-2"/>
          <w:sz w:val="20"/>
        </w:rPr>
        <w:t> </w:t>
      </w:r>
      <w:r>
        <w:rPr>
          <w:sz w:val="20"/>
        </w:rPr>
        <w:t>de los</w:t>
      </w:r>
      <w:r>
        <w:rPr>
          <w:spacing w:val="1"/>
          <w:sz w:val="20"/>
        </w:rPr>
        <w:t> </w:t>
      </w:r>
      <w:r>
        <w:rPr>
          <w:sz w:val="20"/>
        </w:rPr>
        <w:t>agentes financieros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autorice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/>
        <w:t>Las dependencias que realicen contrataciones en el exterior con recursos provenientes de organismos</w:t>
      </w:r>
      <w:r>
        <w:rPr>
          <w:spacing w:val="-53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internacionales,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bilateral,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cartas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crédito</w:t>
      </w:r>
      <w:r>
        <w:rPr>
          <w:spacing w:val="1"/>
        </w:rPr>
        <w:t> </w:t>
      </w:r>
      <w:r>
        <w:rPr/>
        <w:t>comercial irrevocable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y III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sustituir</w:t>
      </w:r>
      <w:r>
        <w:rPr>
          <w:spacing w:val="55"/>
        </w:rPr>
        <w:t> </w:t>
      </w:r>
      <w:r>
        <w:rPr/>
        <w:t>dichos</w:t>
      </w:r>
      <w:r>
        <w:rPr>
          <w:spacing w:val="1"/>
        </w:rPr>
        <w:t> </w:t>
      </w:r>
      <w:r>
        <w:rPr/>
        <w:t>recursos.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spacing w:line="253" w:lineRule="exact" w:before="1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contratos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plurianuales</w:t>
      </w: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147.</w:t>
      </w:r>
      <w:r>
        <w:rPr>
          <w:rFonts w:ascii="Arial" w:hAnsi="Arial"/>
          <w:b/>
          <w:spacing w:val="33"/>
        </w:rPr>
        <w:t> </w:t>
      </w:r>
      <w:r>
        <w:rPr/>
        <w:t>Las</w:t>
      </w:r>
      <w:r>
        <w:rPr>
          <w:spacing w:val="32"/>
        </w:rPr>
        <w:t> </w:t>
      </w:r>
      <w:r>
        <w:rPr/>
        <w:t>dependencias</w:t>
      </w:r>
      <w:r>
        <w:rPr>
          <w:spacing w:val="33"/>
        </w:rPr>
        <w:t> </w:t>
      </w:r>
      <w:r>
        <w:rPr/>
        <w:t>que</w:t>
      </w:r>
      <w:r>
        <w:rPr>
          <w:spacing w:val="33"/>
        </w:rPr>
        <w:t> </w:t>
      </w:r>
      <w:r>
        <w:rPr/>
        <w:t>pretendan</w:t>
      </w:r>
      <w:r>
        <w:rPr>
          <w:spacing w:val="29"/>
        </w:rPr>
        <w:t> </w:t>
      </w:r>
      <w:r>
        <w:rPr/>
        <w:t>celebrar</w:t>
      </w:r>
      <w:r>
        <w:rPr>
          <w:spacing w:val="32"/>
        </w:rPr>
        <w:t> </w:t>
      </w:r>
      <w:r>
        <w:rPr/>
        <w:t>contratos</w:t>
      </w:r>
      <w:r>
        <w:rPr>
          <w:spacing w:val="31"/>
        </w:rPr>
        <w:t> </w:t>
      </w:r>
      <w:r>
        <w:rPr/>
        <w:t>plurianuales</w:t>
      </w:r>
      <w:r>
        <w:rPr>
          <w:spacing w:val="32"/>
        </w:rPr>
        <w:t> </w:t>
      </w:r>
      <w:r>
        <w:rPr/>
        <w:t>a</w:t>
      </w:r>
      <w:r>
        <w:rPr>
          <w:spacing w:val="30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0"/>
        </w:rPr>
        <w:t> </w:t>
      </w:r>
      <w:r>
        <w:rPr/>
        <w:t>refiere</w:t>
      </w:r>
      <w:r>
        <w:rPr>
          <w:spacing w:val="33"/>
        </w:rPr>
        <w:t> </w:t>
      </w:r>
      <w:r>
        <w:rPr/>
        <w:t>el</w:t>
      </w:r>
      <w:r>
        <w:rPr>
          <w:spacing w:val="-53"/>
        </w:rPr>
        <w:t> </w:t>
      </w:r>
      <w:r>
        <w:rPr/>
        <w:t>artículo 50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Deberán</w:t>
      </w:r>
      <w:r>
        <w:rPr>
          <w:spacing w:val="9"/>
          <w:sz w:val="20"/>
        </w:rPr>
        <w:t> </w:t>
      </w:r>
      <w:r>
        <w:rPr>
          <w:sz w:val="20"/>
        </w:rPr>
        <w:t>solicitar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autorización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1"/>
          <w:sz w:val="20"/>
        </w:rPr>
        <w:t> </w:t>
      </w:r>
      <w:r>
        <w:rPr>
          <w:sz w:val="20"/>
        </w:rPr>
        <w:t>Secretaría</w:t>
      </w:r>
      <w:r>
        <w:rPr>
          <w:spacing w:val="10"/>
          <w:sz w:val="20"/>
        </w:rPr>
        <w:t> </w:t>
      </w:r>
      <w:r>
        <w:rPr>
          <w:sz w:val="20"/>
        </w:rPr>
        <w:t>dentro</w:t>
      </w:r>
      <w:r>
        <w:rPr>
          <w:spacing w:val="9"/>
          <w:sz w:val="20"/>
        </w:rPr>
        <w:t> </w:t>
      </w:r>
      <w:r>
        <w:rPr>
          <w:sz w:val="20"/>
        </w:rPr>
        <w:t>del</w:t>
      </w:r>
      <w:r>
        <w:rPr>
          <w:spacing w:val="8"/>
          <w:sz w:val="20"/>
        </w:rPr>
        <w:t> </w:t>
      </w:r>
      <w:r>
        <w:rPr>
          <w:sz w:val="20"/>
        </w:rPr>
        <w:t>periodo</w:t>
      </w:r>
      <w:r>
        <w:rPr>
          <w:spacing w:val="9"/>
          <w:sz w:val="20"/>
        </w:rPr>
        <w:t> </w:t>
      </w:r>
      <w:r>
        <w:rPr>
          <w:sz w:val="20"/>
        </w:rPr>
        <w:t>comprendido</w:t>
      </w:r>
      <w:r>
        <w:rPr>
          <w:spacing w:val="9"/>
          <w:sz w:val="20"/>
        </w:rPr>
        <w:t> </w:t>
      </w:r>
      <w:r>
        <w:rPr>
          <w:sz w:val="20"/>
        </w:rPr>
        <w:t>entre</w:t>
      </w:r>
      <w:r>
        <w:rPr>
          <w:spacing w:val="10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primer</w:t>
      </w:r>
      <w:r>
        <w:rPr>
          <w:spacing w:val="-52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hábil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enero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último</w:t>
      </w:r>
      <w:r>
        <w:rPr>
          <w:spacing w:val="-2"/>
          <w:sz w:val="20"/>
        </w:rPr>
        <w:t> </w:t>
      </w:r>
      <w:r>
        <w:rPr>
          <w:sz w:val="20"/>
        </w:rPr>
        <w:t>día hábil</w:t>
      </w:r>
      <w:r>
        <w:rPr>
          <w:spacing w:val="-2"/>
          <w:sz w:val="20"/>
        </w:rPr>
        <w:t> </w:t>
      </w:r>
      <w:r>
        <w:rPr>
          <w:sz w:val="20"/>
        </w:rPr>
        <w:t>de agosto,</w:t>
      </w:r>
      <w:r>
        <w:rPr>
          <w:spacing w:val="-2"/>
          <w:sz w:val="20"/>
        </w:rPr>
        <w:t> </w:t>
      </w:r>
      <w:r>
        <w:rPr>
          <w:sz w:val="20"/>
        </w:rPr>
        <w:t>anexando los siguientes</w:t>
      </w:r>
      <w:r>
        <w:rPr>
          <w:spacing w:val="-1"/>
          <w:sz w:val="20"/>
        </w:rPr>
        <w:t> </w:t>
      </w:r>
      <w:r>
        <w:rPr>
          <w:sz w:val="20"/>
        </w:rPr>
        <w:t>documentos: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80"/>
        </w:numPr>
        <w:tabs>
          <w:tab w:pos="1199" w:val="left" w:leader="none"/>
        </w:tabs>
        <w:spacing w:line="242" w:lineRule="auto" w:before="1" w:after="0"/>
        <w:ind w:left="1198" w:right="119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especificación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obras,</w:t>
      </w:r>
      <w:r>
        <w:rPr>
          <w:spacing w:val="1"/>
          <w:sz w:val="20"/>
        </w:rPr>
        <w:t> </w:t>
      </w:r>
      <w:r>
        <w:rPr>
          <w:sz w:val="20"/>
        </w:rPr>
        <w:t>adquisiciones,</w:t>
      </w:r>
      <w:r>
        <w:rPr>
          <w:spacing w:val="1"/>
          <w:sz w:val="20"/>
        </w:rPr>
        <w:t> </w:t>
      </w:r>
      <w:r>
        <w:rPr>
          <w:sz w:val="20"/>
        </w:rPr>
        <w:t>arrendamientos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servicios,</w:t>
      </w:r>
      <w:r>
        <w:rPr>
          <w:spacing w:val="1"/>
          <w:sz w:val="20"/>
        </w:rPr>
        <w:t> </w:t>
      </w:r>
      <w:r>
        <w:rPr>
          <w:sz w:val="20"/>
        </w:rPr>
        <w:t>señalando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-53"/>
          <w:sz w:val="20"/>
        </w:rPr>
        <w:t> </w:t>
      </w:r>
      <w:r>
        <w:rPr>
          <w:sz w:val="20"/>
        </w:rPr>
        <w:t>corresponden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corriente;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80"/>
        </w:numPr>
        <w:tabs>
          <w:tab w:pos="1199" w:val="left" w:leader="none"/>
        </w:tabs>
        <w:spacing w:line="240" w:lineRule="auto" w:before="1" w:after="0"/>
        <w:ind w:left="1198" w:right="117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justificación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celebración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representa</w:t>
      </w:r>
      <w:r>
        <w:rPr>
          <w:spacing w:val="55"/>
          <w:sz w:val="20"/>
        </w:rPr>
        <w:t> </w:t>
      </w:r>
      <w:r>
        <w:rPr>
          <w:sz w:val="20"/>
        </w:rPr>
        <w:t>ventajas</w:t>
      </w:r>
      <w:r>
        <w:rPr>
          <w:spacing w:val="1"/>
          <w:sz w:val="20"/>
        </w:rPr>
        <w:t> </w:t>
      </w:r>
      <w:r>
        <w:rPr>
          <w:sz w:val="20"/>
        </w:rPr>
        <w:t>económicas o que sus términos y condiciones son más favorables respecto a la celebración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dichos contratos por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solo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80"/>
        </w:numPr>
        <w:tabs>
          <w:tab w:pos="1199" w:val="left" w:leader="none"/>
        </w:tabs>
        <w:spacing w:line="242" w:lineRule="auto" w:before="0" w:after="0"/>
        <w:ind w:left="1198" w:right="126" w:hanging="360"/>
        <w:jc w:val="both"/>
        <w:rPr>
          <w:sz w:val="20"/>
        </w:rPr>
      </w:pPr>
      <w:r>
        <w:rPr>
          <w:sz w:val="20"/>
        </w:rPr>
        <w:t>La justificación del plazo de la contratación y de que el mismo no afectará negativamente la</w:t>
      </w:r>
      <w:r>
        <w:rPr>
          <w:spacing w:val="1"/>
          <w:sz w:val="20"/>
        </w:rPr>
        <w:t> </w:t>
      </w:r>
      <w:r>
        <w:rPr>
          <w:sz w:val="20"/>
        </w:rPr>
        <w:t>competencia</w:t>
      </w:r>
      <w:r>
        <w:rPr>
          <w:spacing w:val="-2"/>
          <w:sz w:val="20"/>
        </w:rPr>
        <w:t> </w:t>
      </w:r>
      <w:r>
        <w:rPr>
          <w:sz w:val="20"/>
        </w:rPr>
        <w:t>económica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trate;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80"/>
        </w:numPr>
        <w:tabs>
          <w:tab w:pos="1199" w:val="left" w:leader="none"/>
        </w:tabs>
        <w:spacing w:line="242" w:lineRule="auto" w:before="1" w:after="0"/>
        <w:ind w:left="1198" w:right="121" w:hanging="360"/>
        <w:jc w:val="both"/>
        <w:rPr>
          <w:sz w:val="20"/>
        </w:rPr>
      </w:pPr>
      <w:r>
        <w:rPr>
          <w:sz w:val="20"/>
        </w:rPr>
        <w:t>El desglose del gasto que debe consignarse a precios del año, tanto para el ejercicio fiscal</w:t>
      </w:r>
      <w:r>
        <w:rPr>
          <w:spacing w:val="1"/>
          <w:sz w:val="20"/>
        </w:rPr>
        <w:t> </w:t>
      </w:r>
      <w:r>
        <w:rPr>
          <w:sz w:val="20"/>
        </w:rPr>
        <w:t>como para los subsecuentes, así como, en el caso de obra pública, los avances físicos</w:t>
      </w:r>
      <w:r>
        <w:rPr>
          <w:spacing w:val="1"/>
          <w:sz w:val="20"/>
        </w:rPr>
        <w:t> </w:t>
      </w:r>
      <w:r>
        <w:rPr>
          <w:sz w:val="20"/>
        </w:rPr>
        <w:t>esperados.</w:t>
      </w:r>
      <w:r>
        <w:rPr>
          <w:spacing w:val="51"/>
          <w:sz w:val="20"/>
        </w:rPr>
        <w:t> </w:t>
      </w:r>
      <w:r>
        <w:rPr>
          <w:sz w:val="20"/>
        </w:rPr>
        <w:t>Los</w:t>
      </w:r>
      <w:r>
        <w:rPr>
          <w:spacing w:val="54"/>
          <w:sz w:val="20"/>
        </w:rPr>
        <w:t> </w:t>
      </w:r>
      <w:r>
        <w:rPr>
          <w:sz w:val="20"/>
        </w:rPr>
        <w:t>montos</w:t>
      </w:r>
      <w:r>
        <w:rPr>
          <w:spacing w:val="53"/>
          <w:sz w:val="20"/>
        </w:rPr>
        <w:t> </w:t>
      </w:r>
      <w:r>
        <w:rPr>
          <w:sz w:val="20"/>
        </w:rPr>
        <w:t>deberán</w:t>
      </w:r>
      <w:r>
        <w:rPr>
          <w:spacing w:val="51"/>
          <w:sz w:val="20"/>
        </w:rPr>
        <w:t> </w:t>
      </w:r>
      <w:r>
        <w:rPr>
          <w:sz w:val="20"/>
        </w:rPr>
        <w:t>presentarse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moneda</w:t>
      </w:r>
      <w:r>
        <w:rPr>
          <w:spacing w:val="51"/>
          <w:sz w:val="20"/>
        </w:rPr>
        <w:t> </w:t>
      </w:r>
      <w:r>
        <w:rPr>
          <w:sz w:val="20"/>
        </w:rPr>
        <w:t>nacional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su</w:t>
      </w:r>
      <w:r>
        <w:rPr>
          <w:spacing w:val="54"/>
          <w:sz w:val="20"/>
        </w:rPr>
        <w:t> </w:t>
      </w:r>
      <w:r>
        <w:rPr>
          <w:sz w:val="20"/>
        </w:rPr>
        <w:t>caso,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moneda</w:t>
      </w:r>
      <w:r>
        <w:rPr>
          <w:spacing w:val="-2"/>
          <w:sz w:val="20"/>
        </w:rPr>
        <w:t> </w:t>
      </w:r>
      <w:r>
        <w:rPr>
          <w:sz w:val="20"/>
        </w:rPr>
        <w:t>prevista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contratación.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98" w:right="121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presupuestar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ejercicios</w:t>
      </w:r>
      <w:r>
        <w:rPr>
          <w:spacing w:val="1"/>
        </w:rPr>
        <w:t> </w:t>
      </w:r>
      <w:r>
        <w:rPr/>
        <w:t>subsecuentes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 inciso</w:t>
      </w:r>
      <w:r>
        <w:rPr>
          <w:spacing w:val="-1"/>
        </w:rPr>
        <w:t> </w:t>
      </w:r>
      <w:r>
        <w:rPr/>
        <w:t>d) anterior.</w:t>
      </w:r>
    </w:p>
    <w:p>
      <w:pPr>
        <w:pStyle w:val="BodyText"/>
        <w:spacing w:before="1"/>
      </w:pPr>
    </w:p>
    <w:p>
      <w:pPr>
        <w:pStyle w:val="BodyText"/>
        <w:ind w:left="1198" w:right="124"/>
        <w:jc w:val="both"/>
      </w:pPr>
      <w:r>
        <w:rPr/>
        <w:t>La Secretaría emitirá su resolución en un plazo máximo de 10 días hábiles a partir de la</w:t>
      </w:r>
      <w:r>
        <w:rPr>
          <w:spacing w:val="1"/>
        </w:rPr>
        <w:t> </w:t>
      </w:r>
      <w:r>
        <w:rPr/>
        <w:t>presentación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ind w:left="1198" w:right="117"/>
        <w:jc w:val="both"/>
      </w:pPr>
      <w:r>
        <w:rPr/>
        <w:t>Transcurrido el plazo anterior sin que la Secretaría emita resolución alguna, en términos del</w:t>
      </w:r>
      <w:r>
        <w:rPr>
          <w:spacing w:val="1"/>
        </w:rPr>
        <w:t> </w:t>
      </w:r>
      <w:r>
        <w:rPr/>
        <w:t>artículo 5 de este Reglamento, las solicitudes se tendrán por autorizadas y ésta deberá</w:t>
      </w:r>
      <w:r>
        <w:rPr>
          <w:spacing w:val="1"/>
        </w:rPr>
        <w:t> </w:t>
      </w:r>
      <w:r>
        <w:rPr/>
        <w:t>informarlo por escrito a petición de la dependencia correspondiente dentro de un plazo de 5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 w:right="126"/>
        <w:jc w:val="both"/>
      </w:pPr>
      <w:r>
        <w:rPr/>
        <w:t>Las dependencias podrán presentar solicitudes con posterioridad al plazo a que se refiere la</w:t>
      </w:r>
      <w:r>
        <w:rPr>
          <w:spacing w:val="1"/>
        </w:rPr>
        <w:t> </w:t>
      </w:r>
      <w:r>
        <w:rPr/>
        <w:t>presente fracción, las cuales serán analizadas y, en su caso, autorizadas siempre que se trate de</w:t>
      </w:r>
      <w:r>
        <w:rPr>
          <w:spacing w:val="-53"/>
        </w:rPr>
        <w:t> </w:t>
      </w:r>
      <w:r>
        <w:rPr/>
        <w:t>gastos</w:t>
      </w:r>
      <w:r>
        <w:rPr>
          <w:spacing w:val="-1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 apoyo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desempeño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 funciones</w:t>
      </w:r>
      <w:r>
        <w:rPr>
          <w:spacing w:val="-1"/>
        </w:rPr>
        <w:t> </w:t>
      </w:r>
      <w:r>
        <w:rPr/>
        <w:t>de la dependencia.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 w:line="183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3"/>
        <w:ind w:left="838" w:right="126"/>
        <w:jc w:val="both"/>
      </w:pPr>
      <w:r>
        <w:rPr/>
        <w:t>Las solicitudes que presenten las dependencias y entidades, podrán ser de manera consolidada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obras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adquisiciones, arrendamientos o</w:t>
      </w:r>
      <w:r>
        <w:rPr>
          <w:spacing w:val="53"/>
        </w:rPr>
        <w:t> </w:t>
      </w:r>
      <w:r>
        <w:rPr/>
        <w:t>servicios,</w:t>
      </w:r>
      <w:r>
        <w:rPr>
          <w:spacing w:val="3"/>
        </w:rPr>
        <w:t> </w:t>
      </w:r>
      <w:r>
        <w:rPr/>
        <w:t>y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80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Las dependencias que requieran actualizar los montos plurianuales autorizados que sirvieron de</w:t>
      </w:r>
      <w:r>
        <w:rPr>
          <w:spacing w:val="1"/>
          <w:sz w:val="20"/>
        </w:rPr>
        <w:t> </w:t>
      </w:r>
      <w:r>
        <w:rPr>
          <w:sz w:val="20"/>
        </w:rPr>
        <w:t>base para celebrar originalmente los contratos derivados de la variación de costos o montos</w:t>
      </w:r>
      <w:r>
        <w:rPr>
          <w:spacing w:val="1"/>
          <w:sz w:val="20"/>
        </w:rPr>
        <w:t> </w:t>
      </w:r>
      <w:r>
        <w:rPr>
          <w:sz w:val="20"/>
        </w:rPr>
        <w:t>deberán presentar a la Secretaría la justificación correspondiente, así como el avance financiero</w:t>
      </w:r>
      <w:r>
        <w:rPr>
          <w:spacing w:val="1"/>
          <w:sz w:val="20"/>
        </w:rPr>
        <w:t> </w:t>
      </w:r>
      <w:r>
        <w:rPr>
          <w:sz w:val="20"/>
        </w:rPr>
        <w:t>y, en el caso de obra pública, además el avance físico. Para dicha actualización no requerirán la</w:t>
      </w:r>
      <w:r>
        <w:rPr>
          <w:spacing w:val="1"/>
          <w:sz w:val="20"/>
        </w:rPr>
        <w:t> </w:t>
      </w:r>
      <w:r>
        <w:rPr>
          <w:sz w:val="20"/>
        </w:rPr>
        <w:t>autorización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siguientes casos:</w:t>
      </w:r>
    </w:p>
    <w:p>
      <w:pPr>
        <w:pStyle w:val="BodyText"/>
      </w:pPr>
    </w:p>
    <w:p>
      <w:pPr>
        <w:pStyle w:val="ListParagraph"/>
        <w:numPr>
          <w:ilvl w:val="1"/>
          <w:numId w:val="80"/>
        </w:numPr>
        <w:tabs>
          <w:tab w:pos="1199" w:val="left" w:leader="none"/>
        </w:tabs>
        <w:spacing w:line="242" w:lineRule="auto" w:before="0" w:after="0"/>
        <w:ind w:left="1198" w:right="122" w:hanging="360"/>
        <w:jc w:val="both"/>
        <w:rPr>
          <w:sz w:val="20"/>
        </w:rPr>
      </w:pPr>
      <w:r>
        <w:rPr>
          <w:sz w:val="20"/>
        </w:rPr>
        <w:t>El monto total actualizado de las adquisiciones o arrendamientos no rebase el 20 por ciento</w:t>
      </w:r>
      <w:r>
        <w:rPr>
          <w:spacing w:val="1"/>
          <w:sz w:val="20"/>
        </w:rPr>
        <w:t> </w:t>
      </w:r>
      <w:r>
        <w:rPr>
          <w:sz w:val="20"/>
        </w:rPr>
        <w:t>de los montos plurianuales autorizados, ni el techo del presupuesto modificado autorizado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80"/>
        </w:numPr>
        <w:tabs>
          <w:tab w:pos="1199" w:val="left" w:leader="none"/>
        </w:tabs>
        <w:spacing w:line="242" w:lineRule="auto" w:before="0" w:after="0"/>
        <w:ind w:left="1198" w:right="121" w:hanging="360"/>
        <w:jc w:val="both"/>
        <w:rPr>
          <w:sz w:val="20"/>
        </w:rPr>
      </w:pPr>
      <w:r>
        <w:rPr>
          <w:sz w:val="20"/>
        </w:rPr>
        <w:t>El monto total actualizado de las obras no rebase el 25 por ciento de los montos plurianuales</w:t>
      </w:r>
      <w:r>
        <w:rPr>
          <w:spacing w:val="1"/>
          <w:sz w:val="20"/>
        </w:rPr>
        <w:t> </w:t>
      </w:r>
      <w:r>
        <w:rPr>
          <w:sz w:val="20"/>
        </w:rPr>
        <w:t>autorizados, ni el techo del presupuesto modificado autorizado para el año en el concepto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838" w:right="117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deberán informar a la Secretaría</w:t>
      </w:r>
      <w:r>
        <w:rPr>
          <w:spacing w:val="1"/>
        </w:rPr>
        <w:t> </w:t>
      </w:r>
      <w:r>
        <w:rPr/>
        <w:t>sobre las</w:t>
      </w:r>
      <w:r>
        <w:rPr>
          <w:spacing w:val="1"/>
        </w:rPr>
        <w:t> </w:t>
      </w:r>
      <w:r>
        <w:rPr/>
        <w:t>actualizaciones</w:t>
      </w:r>
      <w:r>
        <w:rPr>
          <w:spacing w:val="55"/>
        </w:rPr>
        <w:t> </w:t>
      </w:r>
      <w:r>
        <w:rPr/>
        <w:t>a que se refiere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plazo</w:t>
      </w:r>
      <w:r>
        <w:rPr>
          <w:spacing w:val="-1"/>
        </w:rPr>
        <w:t> </w:t>
      </w:r>
      <w:r>
        <w:rPr/>
        <w:t>máximo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10</w:t>
      </w:r>
      <w:r>
        <w:rPr>
          <w:spacing w:val="1"/>
        </w:rPr>
        <w:t> </w:t>
      </w:r>
      <w:r>
        <w:rPr/>
        <w:t>días hábiles.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38" w:right="119"/>
        <w:jc w:val="both"/>
      </w:pPr>
      <w:r>
        <w:rPr/>
        <w:t>En caso de que se rebasen los porcentajes establecidos en los incisos anteriores, se solicitará la</w:t>
      </w:r>
      <w:r>
        <w:rPr>
          <w:spacing w:val="1"/>
        </w:rPr>
        <w:t> </w:t>
      </w:r>
      <w:r>
        <w:rPr/>
        <w:t>autorización de la Secretaría, en los términos de la fracción I de este</w:t>
      </w:r>
      <w:r>
        <w:rPr>
          <w:spacing w:val="1"/>
        </w:rPr>
        <w:t> </w:t>
      </w:r>
      <w:r>
        <w:rPr/>
        <w:t>artículo, anexando la</w:t>
      </w:r>
      <w:r>
        <w:rPr>
          <w:spacing w:val="1"/>
        </w:rPr>
        <w:t> </w:t>
      </w:r>
      <w:r>
        <w:rPr/>
        <w:t>justificación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Las dependencias no contraerán compromisos plurianuales que impliquen riesgos de incumplimiento</w:t>
      </w:r>
      <w:r>
        <w:rPr>
          <w:spacing w:val="1"/>
        </w:rPr>
        <w:t> </w:t>
      </w:r>
      <w:r>
        <w:rPr/>
        <w:t>de sus obligaciones o que restrinjan la flexibilidad requerida para el adecuado ejercicio del gasto. Para</w:t>
      </w:r>
      <w:r>
        <w:rPr>
          <w:spacing w:val="1"/>
        </w:rPr>
        <w:t> </w:t>
      </w:r>
      <w:r>
        <w:rPr/>
        <w:t>ello,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monto</w:t>
      </w:r>
      <w:r>
        <w:rPr>
          <w:spacing w:val="12"/>
        </w:rPr>
        <w:t> </w:t>
      </w:r>
      <w:r>
        <w:rPr/>
        <w:t>total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este</w:t>
      </w:r>
      <w:r>
        <w:rPr>
          <w:spacing w:val="14"/>
        </w:rPr>
        <w:t> </w:t>
      </w:r>
      <w:r>
        <w:rPr/>
        <w:t>tipo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contratos,</w:t>
      </w:r>
      <w:r>
        <w:rPr>
          <w:spacing w:val="12"/>
        </w:rPr>
        <w:t> </w:t>
      </w:r>
      <w:r>
        <w:rPr/>
        <w:t>sin</w:t>
      </w:r>
      <w:r>
        <w:rPr>
          <w:spacing w:val="13"/>
        </w:rPr>
        <w:t> </w:t>
      </w:r>
      <w:r>
        <w:rPr/>
        <w:t>incluir</w:t>
      </w:r>
      <w:r>
        <w:rPr>
          <w:spacing w:val="12"/>
        </w:rPr>
        <w:t> </w:t>
      </w:r>
      <w:r>
        <w:rPr/>
        <w:t>aquellos</w:t>
      </w:r>
      <w:r>
        <w:rPr>
          <w:spacing w:val="12"/>
        </w:rPr>
        <w:t> </w:t>
      </w:r>
      <w:r>
        <w:rPr/>
        <w:t>derivados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proyectos</w:t>
      </w:r>
      <w:r>
        <w:rPr>
          <w:spacing w:val="12"/>
        </w:rPr>
        <w:t> </w:t>
      </w:r>
      <w:r>
        <w:rPr/>
        <w:t>para</w:t>
      </w:r>
      <w:r>
        <w:rPr>
          <w:spacing w:val="14"/>
        </w:rPr>
        <w:t> </w:t>
      </w:r>
      <w:r>
        <w:rPr/>
        <w:t>prestación</w:t>
      </w:r>
      <w:r>
        <w:rPr>
          <w:spacing w:val="-53"/>
        </w:rPr>
        <w:t> </w:t>
      </w:r>
      <w:r>
        <w:rPr/>
        <w:t>de servicios para cualquier año de su vigencia, no rebasará el 20 por ciento del gasto total aprobado para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celebren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correspondientes.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excepcionales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debidamente</w:t>
      </w:r>
      <w:r>
        <w:rPr>
          <w:spacing w:val="-2"/>
        </w:rPr>
        <w:t> </w:t>
      </w:r>
      <w:r>
        <w:rPr/>
        <w:t>justificados,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podrá</w:t>
      </w:r>
      <w:r>
        <w:rPr>
          <w:spacing w:val="1"/>
        </w:rPr>
        <w:t> </w:t>
      </w:r>
      <w:r>
        <w:rPr/>
        <w:t>autorizar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porcentaje</w:t>
      </w:r>
      <w:r>
        <w:rPr>
          <w:spacing w:val="-2"/>
        </w:rPr>
        <w:t> </w:t>
      </w:r>
      <w:r>
        <w:rPr/>
        <w:t>mayor.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Cuando el monto autorizado originalmente resulte insuficiente para llevar a cabo la contratación, se</w:t>
      </w:r>
      <w:r>
        <w:rPr>
          <w:spacing w:val="1"/>
        </w:rPr>
        <w:t> </w:t>
      </w:r>
      <w:r>
        <w:rPr/>
        <w:t>elaborará la justificación correspondiente y se solicitará una nueva autorización de conformidad con 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Aquellos proyectos de naturaleza plurianual a que se refieren los artículos 35 a 41, 53 A a 53 E, y 149</w:t>
      </w:r>
      <w:r>
        <w:rPr>
          <w:spacing w:val="1"/>
        </w:rPr>
        <w:t> </w:t>
      </w:r>
      <w:r>
        <w:rPr/>
        <w:t>de este Reglamento, se sujetarán a las autorizaciones previstas en los mismos y a las disposiciones</w:t>
      </w:r>
      <w:r>
        <w:rPr>
          <w:spacing w:val="1"/>
        </w:rPr>
        <w:t> </w:t>
      </w:r>
      <w:r>
        <w:rPr/>
        <w:t>aplicables, por lo que no requerirán de la autorización a que se refiere el presente artículo, salvo que por</w:t>
      </w:r>
      <w:r>
        <w:rPr>
          <w:spacing w:val="1"/>
        </w:rPr>
        <w:t> </w:t>
      </w:r>
      <w:r>
        <w:rPr/>
        <w:t>circunstancias</w:t>
      </w:r>
      <w:r>
        <w:rPr>
          <w:spacing w:val="-1"/>
        </w:rPr>
        <w:t> </w:t>
      </w:r>
      <w:r>
        <w:rPr/>
        <w:t>supervenientes</w:t>
      </w:r>
      <w:r>
        <w:rPr>
          <w:spacing w:val="-1"/>
        </w:rPr>
        <w:t> </w:t>
      </w:r>
      <w:r>
        <w:rPr/>
        <w:t>cambien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condiciones originalmente</w:t>
      </w:r>
      <w:r>
        <w:rPr>
          <w:spacing w:val="-2"/>
        </w:rPr>
        <w:t> </w:t>
      </w:r>
      <w:r>
        <w:rPr/>
        <w:t>autorizadas.</w:t>
      </w:r>
    </w:p>
    <w:p>
      <w:pPr>
        <w:spacing w:before="0"/>
        <w:ind w:left="4708" w:right="96" w:firstLine="2393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04-09-2009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04-09-2009: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cuarto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148.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pretendan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plurianuales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 de su titular, de conformidad con las disposiciones que al efecto aprueben sus respectivos</w:t>
      </w:r>
      <w:r>
        <w:rPr>
          <w:spacing w:val="1"/>
        </w:rPr>
        <w:t> </w:t>
      </w:r>
      <w:r>
        <w:rPr/>
        <w:t>órganos de gobierno, las cuales deberán considerar como mínimo lo dispuesto en los incisos a) a d) de la</w:t>
      </w:r>
      <w:r>
        <w:rPr>
          <w:spacing w:val="-53"/>
        </w:rPr>
        <w:t> </w:t>
      </w:r>
      <w:r>
        <w:rPr/>
        <w:t>fracción I del artículo anterior, así como evitar contraer compromisos contractuales plurianuales que</w:t>
      </w:r>
      <w:r>
        <w:rPr>
          <w:spacing w:val="1"/>
        </w:rPr>
        <w:t> </w:t>
      </w:r>
      <w:r>
        <w:rPr/>
        <w:t>impliquen riesgos de incumplimiento de sus obligaciones o que restrinjan su disponibilidad presupuestaria</w:t>
      </w:r>
      <w:r>
        <w:rPr>
          <w:spacing w:val="-53"/>
        </w:rPr>
        <w:t> </w:t>
      </w:r>
      <w:r>
        <w:rPr/>
        <w:t>necesaria 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operación.</w:t>
      </w:r>
    </w:p>
    <w:p>
      <w:pPr>
        <w:pStyle w:val="BodyText"/>
        <w:spacing w:before="3"/>
      </w:pPr>
    </w:p>
    <w:p>
      <w:pPr>
        <w:pStyle w:val="BodyText"/>
        <w:ind w:left="118" w:right="125" w:firstLine="288"/>
        <w:jc w:val="both"/>
      </w:pPr>
      <w:r>
        <w:rPr/>
        <w:t>En el caso de las entidades de control directo, previo a la autorización del titular de la entidad, solicitar</w:t>
      </w:r>
      <w:r>
        <w:rPr>
          <w:spacing w:val="-53"/>
        </w:rPr>
        <w:t> </w:t>
      </w:r>
      <w:r>
        <w:rPr/>
        <w:t>la</w:t>
      </w:r>
      <w:r>
        <w:rPr>
          <w:spacing w:val="25"/>
        </w:rPr>
        <w:t> </w:t>
      </w:r>
      <w:r>
        <w:rPr/>
        <w:t>opinión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Secretaría</w:t>
      </w:r>
      <w:r>
        <w:rPr>
          <w:spacing w:val="25"/>
        </w:rPr>
        <w:t> </w:t>
      </w:r>
      <w:r>
        <w:rPr/>
        <w:t>para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celebración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contratos</w:t>
      </w:r>
      <w:r>
        <w:rPr>
          <w:spacing w:val="26"/>
        </w:rPr>
        <w:t> </w:t>
      </w:r>
      <w:r>
        <w:rPr/>
        <w:t>plurianuales</w:t>
      </w:r>
      <w:r>
        <w:rPr>
          <w:spacing w:val="25"/>
        </w:rPr>
        <w:t> </w:t>
      </w:r>
      <w:r>
        <w:rPr/>
        <w:t>cuyo</w:t>
      </w:r>
      <w:r>
        <w:rPr>
          <w:spacing w:val="25"/>
        </w:rPr>
        <w:t> </w:t>
      </w:r>
      <w:r>
        <w:rPr/>
        <w:t>monto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alguno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los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7"/>
        <w:jc w:val="both"/>
      </w:pPr>
      <w:r>
        <w:rPr/>
        <w:t>años de vigencia del contrato represente un 5 por ciento o más del gasto de inversión o de operación de</w:t>
      </w:r>
      <w:r>
        <w:rPr>
          <w:spacing w:val="1"/>
        </w:rPr>
        <w:t> </w:t>
      </w:r>
      <w:r>
        <w:rPr/>
        <w:t>la entidad</w:t>
      </w:r>
      <w:r>
        <w:rPr>
          <w:spacing w:val="1"/>
        </w:rPr>
        <w:t> </w:t>
      </w:r>
      <w:r>
        <w:rPr/>
        <w:t>previsto para cada año, sin</w:t>
      </w:r>
      <w:r>
        <w:rPr>
          <w:spacing w:val="55"/>
        </w:rPr>
        <w:t> </w:t>
      </w:r>
      <w:r>
        <w:rPr/>
        <w:t>incluir en ambos casos las previsiones de gasto de los proyectos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infraestructura</w:t>
      </w:r>
      <w:r>
        <w:rPr>
          <w:spacing w:val="-1"/>
        </w:rPr>
        <w:t> </w:t>
      </w:r>
      <w:r>
        <w:rPr/>
        <w:t>productiva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largo</w:t>
      </w:r>
      <w:r>
        <w:rPr>
          <w:spacing w:val="-2"/>
        </w:rPr>
        <w:t> </w:t>
      </w:r>
      <w:r>
        <w:rPr/>
        <w:t>plazo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servicios</w:t>
      </w:r>
      <w:r>
        <w:rPr>
          <w:spacing w:val="-1"/>
        </w:rPr>
        <w:t> </w:t>
      </w:r>
      <w:r>
        <w:rPr/>
        <w:t>personales.</w:t>
      </w:r>
    </w:p>
    <w:p>
      <w:pPr>
        <w:pStyle w:val="BodyText"/>
      </w:pPr>
    </w:p>
    <w:p>
      <w:pPr>
        <w:pStyle w:val="BodyText"/>
        <w:ind w:left="118" w:firstLine="288"/>
      </w:pPr>
      <w:r>
        <w:rPr/>
        <w:t>La</w:t>
      </w:r>
      <w:r>
        <w:rPr>
          <w:spacing w:val="13"/>
        </w:rPr>
        <w:t> </w:t>
      </w:r>
      <w:r>
        <w:rPr/>
        <w:t>Secretaría</w:t>
      </w:r>
      <w:r>
        <w:rPr>
          <w:spacing w:val="13"/>
        </w:rPr>
        <w:t> </w:t>
      </w:r>
      <w:r>
        <w:rPr/>
        <w:t>emitirá</w:t>
      </w:r>
      <w:r>
        <w:rPr>
          <w:spacing w:val="16"/>
        </w:rPr>
        <w:t> </w:t>
      </w:r>
      <w:r>
        <w:rPr/>
        <w:t>la</w:t>
      </w:r>
      <w:r>
        <w:rPr>
          <w:spacing w:val="14"/>
        </w:rPr>
        <w:t> </w:t>
      </w:r>
      <w:r>
        <w:rPr/>
        <w:t>opinión</w:t>
      </w:r>
      <w:r>
        <w:rPr>
          <w:spacing w:val="13"/>
        </w:rPr>
        <w:t> </w:t>
      </w:r>
      <w:r>
        <w:rPr/>
        <w:t>correspondiente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un</w:t>
      </w:r>
      <w:r>
        <w:rPr>
          <w:spacing w:val="14"/>
        </w:rPr>
        <w:t> </w:t>
      </w:r>
      <w:r>
        <w:rPr/>
        <w:t>plazo</w:t>
      </w:r>
      <w:r>
        <w:rPr>
          <w:spacing w:val="13"/>
        </w:rPr>
        <w:t> </w:t>
      </w:r>
      <w:r>
        <w:rPr/>
        <w:t>máximo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10</w:t>
      </w:r>
      <w:r>
        <w:rPr>
          <w:spacing w:val="13"/>
        </w:rPr>
        <w:t> </w:t>
      </w:r>
      <w:r>
        <w:rPr/>
        <w:t>días</w:t>
      </w:r>
      <w:r>
        <w:rPr>
          <w:spacing w:val="15"/>
        </w:rPr>
        <w:t> </w:t>
      </w:r>
      <w:r>
        <w:rPr/>
        <w:t>hábiles,</w:t>
      </w:r>
      <w:r>
        <w:rPr>
          <w:spacing w:val="14"/>
        </w:rPr>
        <w:t> </w:t>
      </w:r>
      <w:r>
        <w:rPr/>
        <w:t>contados</w:t>
      </w:r>
      <w:r>
        <w:rPr>
          <w:spacing w:val="15"/>
        </w:rPr>
        <w:t> </w:t>
      </w:r>
      <w:r>
        <w:rPr/>
        <w:t>a</w:t>
      </w:r>
      <w:r>
        <w:rPr>
          <w:spacing w:val="-53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solicitud.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sz w:val="24"/>
        </w:rPr>
      </w:pPr>
    </w:p>
    <w:p>
      <w:pPr>
        <w:spacing w:before="138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182" w:lineRule="exact" w:before="0"/>
        <w:ind w:left="814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2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46" w:space="40"/>
            <w:col w:w="4154"/>
          </w:cols>
        </w:sectPr>
      </w:pPr>
    </w:p>
    <w:p>
      <w:pPr>
        <w:spacing w:line="252" w:lineRule="exact" w:before="0"/>
        <w:ind w:left="364" w:right="3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arrendamiento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financiero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149.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arrendamiento</w:t>
      </w:r>
      <w:r>
        <w:rPr>
          <w:spacing w:val="1"/>
        </w:rPr>
        <w:t> </w:t>
      </w:r>
      <w:r>
        <w:rPr/>
        <w:t>financiero,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obtener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-1"/>
        </w:rPr>
        <w:t> </w:t>
      </w:r>
      <w:r>
        <w:rPr/>
        <w:t>presupuestaria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En casos</w:t>
      </w:r>
      <w:r>
        <w:rPr>
          <w:spacing w:val="1"/>
        </w:rPr>
        <w:t> </w:t>
      </w:r>
      <w:r>
        <w:rPr/>
        <w:t>excepcionales</w:t>
      </w:r>
      <w:r>
        <w:rPr>
          <w:spacing w:val="1"/>
        </w:rPr>
        <w:t> </w:t>
      </w:r>
      <w:r>
        <w:rPr/>
        <w:t>y tratándose de arrendamiento 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inmuebles</w:t>
      </w:r>
      <w:r>
        <w:rPr>
          <w:spacing w:val="1"/>
        </w:rPr>
        <w:t> </w:t>
      </w:r>
      <w:r>
        <w:rPr/>
        <w:t>que sustituirían</w:t>
      </w:r>
      <w:r>
        <w:rPr>
          <w:spacing w:val="1"/>
        </w:rPr>
        <w:t> </w:t>
      </w:r>
      <w:r>
        <w:rPr/>
        <w:t>arrendamiento simple o de bienes muebles cuyo monto sea mayor a $300´000,000.00 de pesos, y que se</w:t>
      </w:r>
      <w:r>
        <w:rPr>
          <w:spacing w:val="-53"/>
        </w:rPr>
        <w:t> </w:t>
      </w:r>
      <w:r>
        <w:rPr/>
        <w:t>utilicen exclusivamente en la operación sustantiva de la dependencia o entidad, la Secretaría podrá</w:t>
      </w:r>
      <w:r>
        <w:rPr>
          <w:spacing w:val="1"/>
        </w:rPr>
        <w:t> </w:t>
      </w:r>
      <w:r>
        <w:rPr/>
        <w:t>autorizar que se prevean únicamente en el capítulo de inversión física las erogaciones que tengan lugar</w:t>
      </w:r>
      <w:r>
        <w:rPr>
          <w:spacing w:val="1"/>
        </w:rPr>
        <w:t> </w:t>
      </w:r>
      <w:r>
        <w:rPr/>
        <w:t>en cada ejercicio fiscal. En dichos casos, las erogaciones por concepto de arrendamiento financiero</w:t>
      </w:r>
      <w:r>
        <w:rPr>
          <w:spacing w:val="1"/>
        </w:rPr>
        <w:t> </w:t>
      </w:r>
      <w:r>
        <w:rPr/>
        <w:t>deberán representar un ahorro en comparación con los recursos que se emplearían para pagar, en 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arrendamiento</w:t>
      </w:r>
      <w:r>
        <w:rPr>
          <w:spacing w:val="1"/>
        </w:rPr>
        <w:t> </w:t>
      </w:r>
      <w:r>
        <w:rPr/>
        <w:t>simple,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y costos</w:t>
      </w:r>
      <w:r>
        <w:rPr>
          <w:spacing w:val="1"/>
        </w:rPr>
        <w:t> </w:t>
      </w:r>
      <w:r>
        <w:rPr/>
        <w:t>asociados,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generales que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-1"/>
        </w:rPr>
        <w:t> </w:t>
      </w:r>
      <w:r>
        <w:rPr/>
        <w:t>emita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Secretaría.</w:t>
      </w:r>
    </w:p>
    <w:p>
      <w:pPr>
        <w:pStyle w:val="BodyText"/>
        <w:spacing w:before="1"/>
      </w:pPr>
    </w:p>
    <w:p>
      <w:pPr>
        <w:pStyle w:val="BodyText"/>
        <w:ind w:left="118" w:right="128" w:firstLine="288"/>
        <w:jc w:val="both"/>
      </w:pPr>
      <w:r>
        <w:rPr/>
        <w:t>El</w:t>
      </w:r>
      <w:r>
        <w:rPr>
          <w:spacing w:val="17"/>
        </w:rPr>
        <w:t> </w:t>
      </w:r>
      <w:r>
        <w:rPr/>
        <w:t>tratamiento</w:t>
      </w:r>
      <w:r>
        <w:rPr>
          <w:spacing w:val="18"/>
        </w:rPr>
        <w:t> </w:t>
      </w:r>
      <w:r>
        <w:rPr/>
        <w:t>presupuestario</w:t>
      </w:r>
      <w:r>
        <w:rPr>
          <w:spacing w:val="16"/>
        </w:rPr>
        <w:t> </w:t>
      </w:r>
      <w:r>
        <w:rPr/>
        <w:t>establecido</w:t>
      </w:r>
      <w:r>
        <w:rPr>
          <w:spacing w:val="16"/>
        </w:rPr>
        <w:t> </w:t>
      </w:r>
      <w:r>
        <w:rPr/>
        <w:t>en</w:t>
      </w:r>
      <w:r>
        <w:rPr>
          <w:spacing w:val="16"/>
        </w:rPr>
        <w:t> </w:t>
      </w:r>
      <w:r>
        <w:rPr/>
        <w:t>este</w:t>
      </w:r>
      <w:r>
        <w:rPr>
          <w:spacing w:val="17"/>
        </w:rPr>
        <w:t> </w:t>
      </w:r>
      <w:r>
        <w:rPr/>
        <w:t>artículo</w:t>
      </w:r>
      <w:r>
        <w:rPr>
          <w:spacing w:val="16"/>
        </w:rPr>
        <w:t> </w:t>
      </w:r>
      <w:r>
        <w:rPr/>
        <w:t>se</w:t>
      </w:r>
      <w:r>
        <w:rPr>
          <w:spacing w:val="18"/>
        </w:rPr>
        <w:t> </w:t>
      </w:r>
      <w:r>
        <w:rPr/>
        <w:t>aplicará</w:t>
      </w:r>
      <w:r>
        <w:rPr>
          <w:spacing w:val="18"/>
        </w:rPr>
        <w:t> </w:t>
      </w:r>
      <w:r>
        <w:rPr/>
        <w:t>sin</w:t>
      </w:r>
      <w:r>
        <w:rPr>
          <w:spacing w:val="18"/>
        </w:rPr>
        <w:t> </w:t>
      </w:r>
      <w:r>
        <w:rPr/>
        <w:t>perjuicio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observancia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 demás disposiciones</w:t>
      </w:r>
      <w:r>
        <w:rPr>
          <w:spacing w:val="1"/>
        </w:rPr>
        <w:t> </w:t>
      </w:r>
      <w:r>
        <w:rPr/>
        <w:t>aplicables en</w:t>
      </w:r>
      <w:r>
        <w:rPr>
          <w:spacing w:val="-1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arrendamiento</w:t>
      </w:r>
      <w:r>
        <w:rPr>
          <w:spacing w:val="-1"/>
        </w:rPr>
        <w:t> </w:t>
      </w:r>
      <w:r>
        <w:rPr/>
        <w:t>financiero.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 IV</w:t>
      </w:r>
    </w:p>
    <w:p>
      <w:pPr>
        <w:spacing w:before="2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proyectos para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prestación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servicios</w:t>
      </w: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spacing w:after="0"/>
        <w:rPr>
          <w:rFonts w:ascii="Arial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150.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757" w:space="4026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151.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757" w:space="4026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152.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757" w:space="4026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153.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2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757" w:space="4026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154.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757" w:space="4026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155.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(Se</w:t>
      </w:r>
      <w:r>
        <w:rPr>
          <w:spacing w:val="-6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line="252" w:lineRule="exact" w:before="184"/>
        <w:ind w:left="242" w:right="2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</w:t>
      </w:r>
    </w:p>
    <w:p>
      <w:pPr>
        <w:spacing w:line="252" w:lineRule="exact" w:before="0"/>
        <w:ind w:left="244" w:right="2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Ejercicio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Inversión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Física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05-11-2012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3" w:equalWidth="0">
            <w:col w:w="2717" w:space="40"/>
            <w:col w:w="3908" w:space="118"/>
            <w:col w:w="2857"/>
          </w:cols>
        </w:sectPr>
      </w:pPr>
    </w:p>
    <w:p>
      <w:pPr>
        <w:pStyle w:val="BodyText"/>
        <w:spacing w:before="11"/>
        <w:rPr>
          <w:rFonts w:ascii="Times New Roman"/>
          <w:i/>
          <w:sz w:val="13"/>
        </w:rPr>
      </w:pPr>
    </w:p>
    <w:p>
      <w:pPr>
        <w:spacing w:line="252" w:lineRule="exact" w:before="93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autorización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inversión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física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line="242" w:lineRule="auto" w:before="92"/>
        <w:ind w:left="118" w:right="125" w:firstLine="288"/>
        <w:jc w:val="both"/>
      </w:pPr>
      <w:r>
        <w:rPr>
          <w:rFonts w:ascii="Arial" w:hAnsi="Arial"/>
          <w:b/>
        </w:rPr>
        <w:t>Artículo 156. </w:t>
      </w:r>
      <w:r>
        <w:rPr/>
        <w:t>El gasto de inversión física que requiera registro en Cartera, así como el gasto relativo a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productiva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autorizan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presupuestarios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El oficio de autorización especial de inversión se emitirá por la Secretaría, a solicitud de las</w:t>
      </w:r>
      <w:r>
        <w:rPr>
          <w:spacing w:val="1"/>
          <w:sz w:val="20"/>
        </w:rPr>
        <w:t> </w:t>
      </w:r>
      <w:r>
        <w:rPr>
          <w:sz w:val="20"/>
        </w:rPr>
        <w:t>dependencias y entidades, con base en las estimaciones de los anteproyectos de presupuesto o,</w:t>
      </w:r>
      <w:r>
        <w:rPr>
          <w:spacing w:val="1"/>
          <w:sz w:val="20"/>
        </w:rPr>
        <w:t> </w:t>
      </w:r>
      <w:r>
        <w:rPr>
          <w:sz w:val="20"/>
        </w:rPr>
        <w:t>en su caso, en las asignaciones aprobadas en el Presupuesto de Egresos del ejercicio fiscal</w:t>
      </w:r>
      <w:r>
        <w:rPr>
          <w:spacing w:val="1"/>
          <w:sz w:val="20"/>
        </w:rPr>
        <w:t> </w:t>
      </w:r>
      <w:r>
        <w:rPr>
          <w:sz w:val="20"/>
        </w:rPr>
        <w:t>siguiente, a más tardar el último día hábil de noviembre anterior al ejercicio fiscal en el que se</w:t>
      </w:r>
      <w:r>
        <w:rPr>
          <w:spacing w:val="1"/>
          <w:sz w:val="20"/>
        </w:rPr>
        <w:t> </w:t>
      </w:r>
      <w:r>
        <w:rPr>
          <w:sz w:val="20"/>
        </w:rPr>
        <w:t>ejecutarán los programas y proyectos de inversión conforme al artículo 146 de este Reglamento</w:t>
      </w:r>
      <w:r>
        <w:rPr>
          <w:spacing w:val="1"/>
          <w:sz w:val="20"/>
        </w:rPr>
        <w:t> </w:t>
      </w:r>
      <w:r>
        <w:rPr>
          <w:sz w:val="20"/>
        </w:rPr>
        <w:t>considerando que la presentación de las solicitudes por las dependencias y entidades ante la</w:t>
      </w:r>
      <w:r>
        <w:rPr>
          <w:spacing w:val="1"/>
          <w:sz w:val="20"/>
        </w:rPr>
        <w:t> </w:t>
      </w:r>
      <w:r>
        <w:rPr>
          <w:sz w:val="20"/>
        </w:rPr>
        <w:t>Secretaría se deberá realizar con 10 días hábiles de anticipación a la fecha de emisión de las</w:t>
      </w:r>
      <w:r>
        <w:rPr>
          <w:spacing w:val="1"/>
          <w:sz w:val="20"/>
        </w:rPr>
        <w:t> </w:t>
      </w:r>
      <w:r>
        <w:rPr>
          <w:sz w:val="20"/>
        </w:rPr>
        <w:t>autorizaciones.</w:t>
      </w:r>
    </w:p>
    <w:p>
      <w:pPr>
        <w:spacing w:before="2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 w:right="118"/>
        <w:jc w:val="both"/>
      </w:pPr>
      <w:r>
        <w:rPr/>
        <w:t>A partir de la autorización a que se refiere el párrafo anterior, las dependencias y entidades</w:t>
      </w:r>
      <w:r>
        <w:rPr>
          <w:spacing w:val="1"/>
        </w:rPr>
        <w:t> </w:t>
      </w:r>
      <w:r>
        <w:rPr/>
        <w:t>podrán convocar, adjudicar y formalizar compromisos que les permitan iniciar o continuar, a partir</w:t>
      </w:r>
      <w:r>
        <w:rPr>
          <w:spacing w:val="-53"/>
        </w:rPr>
        <w:t> </w:t>
      </w:r>
      <w:r>
        <w:rPr/>
        <w:t>del 1 de enero del ejercicio siguiente, aquellos programas y proyectos de inversión que por su</w:t>
      </w:r>
      <w:r>
        <w:rPr>
          <w:spacing w:val="1"/>
        </w:rPr>
        <w:t> </w:t>
      </w:r>
      <w:r>
        <w:rPr/>
        <w:t>importancia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características así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requieran.</w:t>
      </w:r>
    </w:p>
    <w:p>
      <w:pPr>
        <w:pStyle w:val="BodyText"/>
      </w:pPr>
    </w:p>
    <w:p>
      <w:pPr>
        <w:pStyle w:val="BodyText"/>
        <w:ind w:left="838" w:right="124"/>
        <w:jc w:val="both"/>
      </w:pPr>
      <w:r>
        <w:rPr/>
        <w:t>Las erogaciones derivadas del oficio de autorización especial de inversión sólo podrán ejercerse</w:t>
      </w:r>
      <w:r>
        <w:rPr>
          <w:spacing w:val="1"/>
        </w:rPr>
        <w:t> </w:t>
      </w:r>
      <w:r>
        <w:rPr/>
        <w:t>una vez</w:t>
      </w:r>
      <w:r>
        <w:rPr>
          <w:spacing w:val="-3"/>
        </w:rPr>
        <w:t> </w:t>
      </w:r>
      <w:r>
        <w:rPr/>
        <w:t>emitido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oficio de</w:t>
      </w:r>
      <w:r>
        <w:rPr>
          <w:spacing w:val="1"/>
        </w:rPr>
        <w:t> </w:t>
      </w:r>
      <w:r>
        <w:rPr/>
        <w:t>liberación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inversión 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siguiente;</w:t>
      </w:r>
    </w:p>
    <w:p>
      <w:pPr>
        <w:spacing w:line="182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El oficio de</w:t>
      </w:r>
      <w:r>
        <w:rPr>
          <w:spacing w:val="1"/>
          <w:sz w:val="20"/>
        </w:rPr>
        <w:t> </w:t>
      </w:r>
      <w:r>
        <w:rPr>
          <w:sz w:val="20"/>
        </w:rPr>
        <w:t>liberación de</w:t>
      </w:r>
      <w:r>
        <w:rPr>
          <w:spacing w:val="1"/>
          <w:sz w:val="20"/>
        </w:rPr>
        <w:t> </w:t>
      </w:r>
      <w:r>
        <w:rPr>
          <w:sz w:val="20"/>
        </w:rPr>
        <w:t>inversión se</w:t>
      </w:r>
      <w:r>
        <w:rPr>
          <w:spacing w:val="1"/>
          <w:sz w:val="20"/>
        </w:rPr>
        <w:t> </w:t>
      </w:r>
      <w:r>
        <w:rPr>
          <w:sz w:val="20"/>
        </w:rPr>
        <w:t>emitirá por</w:t>
      </w:r>
      <w:r>
        <w:rPr>
          <w:spacing w:val="1"/>
          <w:sz w:val="20"/>
        </w:rPr>
        <w:t> </w:t>
      </w:r>
      <w:r>
        <w:rPr>
          <w:sz w:val="20"/>
        </w:rPr>
        <w:t>el Oficial Mayor de</w:t>
      </w:r>
      <w:r>
        <w:rPr>
          <w:spacing w:val="1"/>
          <w:sz w:val="20"/>
        </w:rPr>
        <w:t> </w:t>
      </w:r>
      <w:r>
        <w:rPr>
          <w:sz w:val="20"/>
        </w:rPr>
        <w:t>la dependencia o su</w:t>
      </w:r>
      <w:r>
        <w:rPr>
          <w:spacing w:val="1"/>
          <w:sz w:val="20"/>
        </w:rPr>
        <w:t> </w:t>
      </w:r>
      <w:r>
        <w:rPr>
          <w:sz w:val="20"/>
        </w:rPr>
        <w:t>equivalente, en su caso, por el titular de la entidad, o por el servidor público que designe el 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dependencia o</w:t>
      </w:r>
      <w:r>
        <w:rPr>
          <w:spacing w:val="-2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ejercer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inversión.</w:t>
      </w:r>
    </w:p>
    <w:p>
      <w:pPr>
        <w:pStyle w:val="BodyText"/>
        <w:spacing w:before="2"/>
      </w:pPr>
    </w:p>
    <w:p>
      <w:pPr>
        <w:pStyle w:val="BodyText"/>
        <w:ind w:left="838" w:right="117"/>
        <w:jc w:val="both"/>
      </w:pP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liberación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administrativos</w:t>
      </w:r>
      <w:r>
        <w:rPr>
          <w:spacing w:val="-54"/>
        </w:rPr>
        <w:t> </w:t>
      </w:r>
      <w:r>
        <w:rPr/>
        <w:t>desconcentrados,</w:t>
      </w:r>
      <w:r>
        <w:rPr>
          <w:spacing w:val="10"/>
        </w:rPr>
        <w:t> </w:t>
      </w:r>
      <w:r>
        <w:rPr/>
        <w:t>su</w:t>
      </w:r>
      <w:r>
        <w:rPr>
          <w:spacing w:val="11"/>
        </w:rPr>
        <w:t> </w:t>
      </w:r>
      <w:r>
        <w:rPr/>
        <w:t>emisión</w:t>
      </w:r>
      <w:r>
        <w:rPr>
          <w:spacing w:val="10"/>
        </w:rPr>
        <w:t> </w:t>
      </w:r>
      <w:r>
        <w:rPr/>
        <w:t>será</w:t>
      </w:r>
      <w:r>
        <w:rPr>
          <w:spacing w:val="10"/>
        </w:rPr>
        <w:t> </w:t>
      </w:r>
      <w:r>
        <w:rPr/>
        <w:t>responsabilidad</w:t>
      </w:r>
      <w:r>
        <w:rPr>
          <w:spacing w:val="10"/>
        </w:rPr>
        <w:t> </w:t>
      </w:r>
      <w:r>
        <w:rPr/>
        <w:t>conjunta</w:t>
      </w:r>
      <w:r>
        <w:rPr>
          <w:spacing w:val="11"/>
        </w:rPr>
        <w:t> </w:t>
      </w:r>
      <w:r>
        <w:rPr/>
        <w:t>del</w:t>
      </w:r>
      <w:r>
        <w:rPr>
          <w:spacing w:val="9"/>
        </w:rPr>
        <w:t> </w:t>
      </w:r>
      <w:r>
        <w:rPr/>
        <w:t>Oficial</w:t>
      </w:r>
      <w:r>
        <w:rPr>
          <w:spacing w:val="10"/>
        </w:rPr>
        <w:t> </w:t>
      </w:r>
      <w:r>
        <w:rPr/>
        <w:t>Mayor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0"/>
        </w:rPr>
        <w:t> </w:t>
      </w:r>
      <w:r>
        <w:rPr/>
        <w:t>dependencia</w:t>
      </w:r>
      <w:r>
        <w:rPr>
          <w:spacing w:val="-53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designe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administrativo desconcentrado 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del</w:t>
      </w:r>
      <w:r>
        <w:rPr>
          <w:spacing w:val="1"/>
        </w:rPr>
        <w:t> </w:t>
      </w:r>
      <w:r>
        <w:rPr/>
        <w:t>servidor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éste</w:t>
      </w:r>
      <w:r>
        <w:rPr>
          <w:spacing w:val="-1"/>
        </w:rPr>
        <w:t> </w:t>
      </w:r>
      <w:r>
        <w:rPr/>
        <w:t>designe, 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1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El oficio de inversión financiada se emitirá en forma indelegable por el servidor público que</w:t>
      </w:r>
      <w:r>
        <w:rPr>
          <w:spacing w:val="1"/>
          <w:sz w:val="20"/>
        </w:rPr>
        <w:t> </w:t>
      </w:r>
      <w:r>
        <w:rPr>
          <w:sz w:val="20"/>
        </w:rPr>
        <w:t>designe el titular de la dependencia coordinadora de sector, con base en el apartado especial del</w:t>
      </w:r>
      <w:r>
        <w:rPr>
          <w:spacing w:val="1"/>
          <w:sz w:val="20"/>
        </w:rPr>
        <w:t> </w:t>
      </w:r>
      <w:r>
        <w:rPr>
          <w:sz w:val="20"/>
        </w:rPr>
        <w:t>Presupuesto de Egresos a que se refiere el artículo 197 de este Reglamento, para iniciar el</w:t>
      </w:r>
      <w:r>
        <w:rPr>
          <w:spacing w:val="1"/>
          <w:sz w:val="20"/>
        </w:rPr>
        <w:t> </w:t>
      </w:r>
      <w:r>
        <w:rPr>
          <w:sz w:val="20"/>
        </w:rPr>
        <w:t>procedimiento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formalizar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ejecución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financiamiento de los proyectos de infraestructura productiva de largo plazo previstos en dicho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 Egresos,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189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209 de este</w:t>
      </w:r>
      <w:r>
        <w:rPr>
          <w:spacing w:val="-2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3"/>
      </w:pPr>
    </w:p>
    <w:p>
      <w:pPr>
        <w:pStyle w:val="BodyText"/>
        <w:ind w:left="838" w:right="112"/>
        <w:jc w:val="both"/>
      </w:pPr>
      <w:r>
        <w:rPr/>
        <w:t>El</w:t>
      </w:r>
      <w:r>
        <w:rPr>
          <w:spacing w:val="-5"/>
        </w:rPr>
        <w:t> </w:t>
      </w:r>
      <w:r>
        <w:rPr/>
        <w:t>oficio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esta</w:t>
      </w:r>
      <w:r>
        <w:rPr>
          <w:spacing w:val="-3"/>
        </w:rPr>
        <w:t> </w:t>
      </w:r>
      <w:r>
        <w:rPr/>
        <w:t>fracción</w:t>
      </w:r>
      <w:r>
        <w:rPr>
          <w:spacing w:val="-6"/>
        </w:rPr>
        <w:t> </w:t>
      </w:r>
      <w:r>
        <w:rPr/>
        <w:t>será</w:t>
      </w:r>
      <w:r>
        <w:rPr>
          <w:spacing w:val="-3"/>
        </w:rPr>
        <w:t> </w:t>
      </w:r>
      <w:r>
        <w:rPr/>
        <w:t>emitido</w:t>
      </w:r>
      <w:r>
        <w:rPr>
          <w:spacing w:val="-3"/>
        </w:rPr>
        <w:t> </w:t>
      </w:r>
      <w:r>
        <w:rPr/>
        <w:t>por</w:t>
      </w:r>
      <w:r>
        <w:rPr>
          <w:spacing w:val="-5"/>
        </w:rPr>
        <w:t> </w:t>
      </w:r>
      <w:r>
        <w:rPr/>
        <w:t>cada</w:t>
      </w:r>
      <w:r>
        <w:rPr>
          <w:spacing w:val="-3"/>
        </w:rPr>
        <w:t> </w:t>
      </w:r>
      <w:r>
        <w:rPr/>
        <w:t>proyecto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infraestructura</w:t>
      </w:r>
      <w:r>
        <w:rPr>
          <w:spacing w:val="-4"/>
        </w:rPr>
        <w:t> </w:t>
      </w:r>
      <w:r>
        <w:rPr/>
        <w:t>productiva</w:t>
      </w:r>
      <w:r>
        <w:rPr>
          <w:spacing w:val="-53"/>
        </w:rPr>
        <w:t> </w:t>
      </w:r>
      <w:r>
        <w:rPr/>
        <w:t>de largo plazo que se lleve a cabo con el fin de que se inicie el procedimiento de contratación</w:t>
      </w:r>
      <w:r>
        <w:rPr>
          <w:spacing w:val="1"/>
        </w:rPr>
        <w:t> </w:t>
      </w:r>
      <w:r>
        <w:rPr/>
        <w:t>respectivo.</w:t>
      </w:r>
    </w:p>
    <w:p>
      <w:pPr>
        <w:pStyle w:val="BodyText"/>
      </w:pPr>
    </w:p>
    <w:p>
      <w:pPr>
        <w:pStyle w:val="BodyText"/>
        <w:ind w:left="838" w:right="127"/>
        <w:jc w:val="both"/>
      </w:pPr>
      <w:r>
        <w:rPr/>
        <w:t>Antes de la emisión de los oficios de inversión se deberá contar con el registro en la Cartera y, en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favorable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-1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53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"/>
      </w:pPr>
    </w:p>
    <w:p>
      <w:pPr>
        <w:pStyle w:val="BodyText"/>
        <w:ind w:left="118" w:right="114" w:firstLine="288"/>
        <w:jc w:val="both"/>
      </w:pPr>
      <w:r>
        <w:rPr/>
        <w:t>En el ejercicio de los gastos de seguridad pública y nacional a que se refiere el artículo 210 de este</w:t>
      </w:r>
      <w:r>
        <w:rPr>
          <w:spacing w:val="1"/>
        </w:rPr>
        <w:t> </w:t>
      </w:r>
      <w:r>
        <w:rPr/>
        <w:t>Reglamento, relativo a adquisición de equipo de seguridad pública y nacional, se exceptúa la emisión del</w:t>
      </w:r>
      <w:r>
        <w:rPr>
          <w:spacing w:val="1"/>
        </w:rPr>
        <w:t> </w:t>
      </w:r>
      <w:r>
        <w:rPr/>
        <w:t>oficio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liberación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adquisiciones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contraten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proveedores</w:t>
      </w:r>
      <w:r>
        <w:rPr>
          <w:spacing w:val="1"/>
        </w:rPr>
        <w:t> </w:t>
      </w:r>
      <w:r>
        <w:rPr/>
        <w:t>nacionales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extranjeros,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-1"/>
        </w:rPr>
        <w:t> </w:t>
      </w:r>
      <w:r>
        <w:rPr/>
        <w:t>a lo</w:t>
      </w:r>
      <w:r>
        <w:rPr>
          <w:spacing w:val="-1"/>
        </w:rPr>
        <w:t> </w:t>
      </w:r>
      <w:r>
        <w:rPr/>
        <w:t>señalado en la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</w:t>
      </w:r>
      <w:r>
        <w:rPr>
          <w:spacing w:val="1"/>
        </w:rPr>
        <w:t> </w:t>
      </w:r>
      <w:r>
        <w:rPr/>
        <w:t>del artículo</w:t>
      </w:r>
      <w:r>
        <w:rPr>
          <w:spacing w:val="-1"/>
        </w:rPr>
        <w:t> </w:t>
      </w:r>
      <w:r>
        <w:rPr/>
        <w:t>210 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6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156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A.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emitan los</w:t>
      </w:r>
      <w:r>
        <w:rPr>
          <w:spacing w:val="1"/>
        </w:rPr>
        <w:t> </w:t>
      </w:r>
      <w:r>
        <w:rPr/>
        <w:t>oficios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liberación de</w:t>
      </w:r>
      <w:r>
        <w:rPr>
          <w:spacing w:val="1"/>
        </w:rPr>
        <w:t> </w:t>
      </w:r>
      <w:r>
        <w:rPr/>
        <w:t>inversión</w:t>
      </w:r>
      <w:r>
        <w:rPr>
          <w:spacing w:val="55"/>
        </w:rPr>
        <w:t> </w:t>
      </w:r>
      <w:r>
        <w:rPr/>
        <w:t>y 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financiada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fracciones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y III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respectivamente,</w:t>
      </w:r>
      <w:r>
        <w:rPr>
          <w:spacing w:val="-2"/>
        </w:rPr>
        <w:t> </w:t>
      </w:r>
      <w:r>
        <w:rPr/>
        <w:t>serán</w:t>
      </w:r>
      <w:r>
        <w:rPr>
          <w:spacing w:val="-2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 dichos</w:t>
      </w:r>
      <w:r>
        <w:rPr>
          <w:spacing w:val="1"/>
        </w:rPr>
        <w:t> </w:t>
      </w:r>
      <w:r>
        <w:rPr/>
        <w:t>oficios</w:t>
      </w:r>
      <w:r>
        <w:rPr>
          <w:spacing w:val="-1"/>
        </w:rPr>
        <w:t> </w:t>
      </w:r>
      <w:r>
        <w:rPr/>
        <w:t>contengan la información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 nombre del programa o proyecto de inversión, la clave presupuestaria y la clave del registro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Cartera;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calendarios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presupuesto</w:t>
      </w:r>
      <w:r>
        <w:rPr>
          <w:spacing w:val="-4"/>
          <w:sz w:val="20"/>
        </w:rPr>
        <w:t> </w:t>
      </w:r>
      <w:r>
        <w:rPr>
          <w:sz w:val="20"/>
        </w:rPr>
        <w:t>autorizados;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unidad</w:t>
      </w:r>
      <w:r>
        <w:rPr>
          <w:spacing w:val="-3"/>
          <w:sz w:val="20"/>
        </w:rPr>
        <w:t> </w:t>
      </w:r>
      <w:r>
        <w:rPr>
          <w:sz w:val="20"/>
        </w:rPr>
        <w:t>responsable que</w:t>
      </w:r>
      <w:r>
        <w:rPr>
          <w:spacing w:val="-1"/>
          <w:sz w:val="20"/>
        </w:rPr>
        <w:t> </w:t>
      </w:r>
      <w:r>
        <w:rPr>
          <w:sz w:val="20"/>
        </w:rPr>
        <w:t>ejecuta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programa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proyecto</w:t>
      </w:r>
      <w:r>
        <w:rPr>
          <w:spacing w:val="-3"/>
          <w:sz w:val="20"/>
        </w:rPr>
        <w:t> </w:t>
      </w:r>
      <w:r>
        <w:rPr>
          <w:sz w:val="20"/>
        </w:rPr>
        <w:t>de inversión;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descripción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bienes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adquirir y/o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obras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ejecutar,</w:t>
      </w:r>
      <w:r>
        <w:rPr>
          <w:spacing w:val="-3"/>
          <w:sz w:val="20"/>
        </w:rPr>
        <w:t> </w:t>
      </w:r>
      <w:r>
        <w:rPr>
          <w:sz w:val="20"/>
        </w:rPr>
        <w:t>cantidad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total;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fuentes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caso,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porcentaje</w:t>
      </w:r>
      <w:r>
        <w:rPr>
          <w:spacing w:val="-3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El monto total del programa y proyecto de inversión, el desglose del gasto para el año fiscal que</w:t>
      </w:r>
      <w:r>
        <w:rPr>
          <w:spacing w:val="1"/>
          <w:sz w:val="20"/>
        </w:rPr>
        <w:t> </w:t>
      </w:r>
      <w:r>
        <w:rPr>
          <w:sz w:val="20"/>
        </w:rPr>
        <w:t>corresponda,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subsecuentes</w:t>
      </w:r>
      <w:r>
        <w:rPr>
          <w:spacing w:val="1"/>
          <w:sz w:val="20"/>
        </w:rPr>
        <w:t> </w:t>
      </w:r>
      <w:r>
        <w:rPr>
          <w:sz w:val="20"/>
        </w:rPr>
        <w:t>ejercicios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trate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proyectos de inversión que abarquen varios ejercicios fiscales; asimismo, tratándose de obra</w:t>
      </w:r>
      <w:r>
        <w:rPr>
          <w:spacing w:val="1"/>
          <w:sz w:val="20"/>
        </w:rPr>
        <w:t> </w:t>
      </w:r>
      <w:r>
        <w:rPr>
          <w:sz w:val="20"/>
        </w:rPr>
        <w:t>pública, las metas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avances físicos de</w:t>
      </w:r>
      <w:r>
        <w:rPr>
          <w:spacing w:val="-1"/>
          <w:sz w:val="20"/>
        </w:rPr>
        <w:t> </w:t>
      </w:r>
      <w:r>
        <w:rPr>
          <w:sz w:val="20"/>
        </w:rPr>
        <w:t>la ejecución;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localización</w:t>
      </w:r>
      <w:r>
        <w:rPr>
          <w:spacing w:val="-3"/>
          <w:sz w:val="20"/>
        </w:rPr>
        <w:t> </w:t>
      </w:r>
      <w:r>
        <w:rPr>
          <w:sz w:val="20"/>
        </w:rPr>
        <w:t>geográfica,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2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Las categorías de inversión cuando se trate de programas y proyectos de inversión financiados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crédito</w:t>
      </w:r>
      <w:r>
        <w:rPr>
          <w:spacing w:val="-1"/>
          <w:sz w:val="20"/>
        </w:rPr>
        <w:t> </w:t>
      </w:r>
      <w:r>
        <w:rPr>
          <w:sz w:val="20"/>
        </w:rPr>
        <w:t>externo.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157. </w:t>
      </w:r>
      <w:r>
        <w:rPr/>
        <w:t>Entre el primer día hábil de enero y el 20 de diciembre, el Oficial Mayor, su equivalente,</w:t>
      </w:r>
      <w:r>
        <w:rPr>
          <w:spacing w:val="1"/>
        </w:rPr>
        <w:t> </w:t>
      </w:r>
      <w:r>
        <w:rPr/>
        <w:t>en su caso, el titular de la entidad, o el servidor público que designe el titular de la dependencia o entidad,</w:t>
      </w:r>
      <w:r>
        <w:rPr>
          <w:spacing w:val="-53"/>
        </w:rPr>
        <w:t> </w:t>
      </w:r>
      <w:r>
        <w:rPr/>
        <w:t>deberá informar a la Secretaría sobre los oficios de liberación de inversión y de inversión financiada a que</w:t>
      </w:r>
      <w:r>
        <w:rPr>
          <w:spacing w:val="-53"/>
        </w:rPr>
        <w:t> </w:t>
      </w:r>
      <w:r>
        <w:rPr/>
        <w:t>se refieren las fracciones II y III del artículo anterior y/o sus modificaciones, dentro de los 5 días hábiles</w:t>
      </w:r>
      <w:r>
        <w:rPr>
          <w:spacing w:val="1"/>
        </w:rPr>
        <w:t> </w:t>
      </w:r>
      <w:r>
        <w:rPr/>
        <w:t>siguientes a su autorización. Dichos informes deberán presentarse en forma previa al procedimiento de</w:t>
      </w:r>
      <w:r>
        <w:rPr>
          <w:spacing w:val="1"/>
        </w:rPr>
        <w:t> </w:t>
      </w:r>
      <w:r>
        <w:rPr/>
        <w:t>contratación</w:t>
      </w:r>
      <w:r>
        <w:rPr>
          <w:spacing w:val="-2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recursos correspondientes.</w:t>
      </w:r>
    </w:p>
    <w:p>
      <w:pPr>
        <w:pStyle w:val="BodyText"/>
        <w:spacing w:before="3"/>
      </w:pPr>
    </w:p>
    <w:p>
      <w:pPr>
        <w:pStyle w:val="BodyText"/>
        <w:spacing w:before="1"/>
        <w:ind w:left="118" w:right="125" w:firstLine="288"/>
        <w:jc w:val="both"/>
      </w:pPr>
      <w:r>
        <w:rPr/>
        <w:t>En el caso de cualquier modificación a lo autorizado en el oficio de inversión, se deberá emitir un</w:t>
      </w:r>
      <w:r>
        <w:rPr>
          <w:spacing w:val="1"/>
        </w:rPr>
        <w:t> </w:t>
      </w:r>
      <w:r>
        <w:rPr/>
        <w:t>nuevo oficio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inversión que</w:t>
      </w:r>
      <w:r>
        <w:rPr>
          <w:spacing w:val="-1"/>
        </w:rPr>
        <w:t> </w:t>
      </w:r>
      <w:r>
        <w:rPr/>
        <w:t>sustituya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emitido</w:t>
      </w:r>
      <w:r>
        <w:rPr>
          <w:spacing w:val="-2"/>
        </w:rPr>
        <w:t> </w:t>
      </w:r>
      <w:r>
        <w:rPr/>
        <w:t>originalmente.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 158. </w:t>
      </w:r>
      <w:r>
        <w:rPr/>
        <w:t>La Secretaría, en coordinación con las dependencias y entidades, podrá determinar el</w:t>
      </w:r>
      <w:r>
        <w:rPr>
          <w:spacing w:val="1"/>
        </w:rPr>
        <w:t> </w:t>
      </w:r>
      <w:r>
        <w:rPr/>
        <w:t>diferimiento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cancelación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ejecución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presupuestarias lo</w:t>
      </w:r>
      <w:r>
        <w:rPr>
          <w:spacing w:val="-1"/>
        </w:rPr>
        <w:t> </w:t>
      </w:r>
      <w:r>
        <w:rPr/>
        <w:t>ameriten.</w:t>
      </w:r>
    </w:p>
    <w:p>
      <w:pPr>
        <w:pStyle w:val="BodyText"/>
        <w:spacing w:before="9"/>
        <w:rPr>
          <w:sz w:val="11"/>
        </w:rPr>
      </w:pPr>
    </w:p>
    <w:p>
      <w:pPr>
        <w:spacing w:line="252" w:lineRule="exact"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61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programas 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proyectos financiados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 crédito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externo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dependencias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25" w:firstLine="288"/>
        <w:jc w:val="both"/>
      </w:pPr>
      <w:r>
        <w:rPr>
          <w:rFonts w:ascii="Arial" w:hAnsi="Arial"/>
          <w:b/>
        </w:rPr>
        <w:t>Artículo 159. </w:t>
      </w:r>
      <w:r>
        <w:rPr/>
        <w:t>Los programas y proyectos financiados con crédito externo requerirán la aprobación de</w:t>
      </w:r>
      <w:r>
        <w:rPr>
          <w:spacing w:val="1"/>
        </w:rPr>
        <w:t> </w:t>
      </w:r>
      <w:r>
        <w:rPr/>
        <w:t>la Secretaría.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/>
        <w:t>Las dependencias</w:t>
      </w:r>
      <w:r>
        <w:rPr>
          <w:spacing w:val="1"/>
        </w:rPr>
        <w:t> </w:t>
      </w:r>
      <w:r>
        <w:rPr/>
        <w:t>deberán observar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y procedimientos de</w:t>
      </w:r>
      <w:r>
        <w:rPr>
          <w:spacing w:val="55"/>
        </w:rPr>
        <w:t> </w:t>
      </w:r>
      <w:r>
        <w:rPr/>
        <w:t>elegibilidad convenidos con</w:t>
      </w:r>
      <w:r>
        <w:rPr>
          <w:spacing w:val="-53"/>
        </w:rPr>
        <w:t> </w:t>
      </w:r>
      <w:r>
        <w:rPr/>
        <w:t>los organismos e instituciones financieros internacionales, ya que de existir diferencias por gastos que no</w:t>
      </w:r>
      <w:r>
        <w:rPr>
          <w:spacing w:val="1"/>
        </w:rPr>
        <w:t> </w:t>
      </w:r>
      <w:r>
        <w:rPr/>
        <w:t>resulten elegibles y que impliquen un menor desembolso del crédito externo por subejercicio del gasto</w:t>
      </w:r>
      <w:r>
        <w:rPr>
          <w:spacing w:val="1"/>
        </w:rPr>
        <w:t> </w:t>
      </w:r>
      <w:r>
        <w:rPr/>
        <w:t>presupuestado</w:t>
      </w:r>
      <w:r>
        <w:rPr>
          <w:spacing w:val="1"/>
        </w:rPr>
        <w:t> </w:t>
      </w:r>
      <w:r>
        <w:rPr/>
        <w:t>financiado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internacionales, se cubrirán con cargo al presupuesto modificado autorizado de la dependencia mediante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adecuaciones</w:t>
      </w:r>
      <w:r>
        <w:rPr>
          <w:spacing w:val="2"/>
        </w:rPr>
        <w:t> </w:t>
      </w:r>
      <w:r>
        <w:rPr/>
        <w:t>presupuestarias correspondientes.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8" w:firstLine="288"/>
        <w:jc w:val="both"/>
      </w:pPr>
      <w:r>
        <w:rPr/>
        <w:t>Los recursos que se prevea ejercer con cargo a crédito externo deberán aplicarse a los programas y</w:t>
      </w:r>
      <w:r>
        <w:rPr>
          <w:spacing w:val="1"/>
        </w:rPr>
        <w:t> </w:t>
      </w:r>
      <w:r>
        <w:rPr/>
        <w:t>proyectos para los cuales fueron contratados y sólo podrán traspasarse a otros programas y proyectos,</w:t>
      </w:r>
      <w:r>
        <w:rPr>
          <w:spacing w:val="1"/>
        </w:rPr>
        <w:t> </w:t>
      </w:r>
      <w:r>
        <w:rPr/>
        <w:t>siempre y cuando se haya dado cumplimiento a las metas de los programas y proyectos respectivos,</w:t>
      </w:r>
      <w:r>
        <w:rPr>
          <w:spacing w:val="1"/>
        </w:rPr>
        <w:t> </w:t>
      </w:r>
      <w:r>
        <w:rPr/>
        <w:t>existan cancelaciones de créditos, o éstos no se formalicen y en consecuencia se difiera su ejecución, y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traspaso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susceptibles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 externo conforme a la autorización de la Secretaría en el marco de los programas de</w:t>
      </w:r>
      <w:r>
        <w:rPr>
          <w:spacing w:val="1"/>
        </w:rPr>
        <w:t> </w:t>
      </w:r>
      <w:r>
        <w:rPr/>
        <w:t>préstamo</w:t>
      </w:r>
      <w:r>
        <w:rPr>
          <w:spacing w:val="-2"/>
        </w:rPr>
        <w:t> </w:t>
      </w:r>
      <w:r>
        <w:rPr/>
        <w:t>contratados.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r>
        <w:rPr/>
        <w:t>Los programas y proyectos presupuestados con recursos fiscales, que por sus características durante</w:t>
      </w:r>
      <w:r>
        <w:rPr>
          <w:spacing w:val="1"/>
        </w:rPr>
        <w:t> </w:t>
      </w:r>
      <w:r>
        <w:rPr/>
        <w:t>el ejercicio se incorporen a los financiamientos otorgados por los organismos e instituciones financieras</w:t>
      </w:r>
      <w:r>
        <w:rPr>
          <w:spacing w:val="1"/>
        </w:rPr>
        <w:t> </w:t>
      </w:r>
      <w:r>
        <w:rPr/>
        <w:t>internacionales,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especificar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comprobatoria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montos</w:t>
      </w:r>
      <w:r>
        <w:rPr>
          <w:spacing w:val="1"/>
        </w:rPr>
        <w:t> </w:t>
      </w:r>
      <w:r>
        <w:rPr/>
        <w:t>desembolsados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financiados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externo.</w:t>
      </w:r>
    </w:p>
    <w:p>
      <w:pPr>
        <w:pStyle w:val="BodyText"/>
        <w:spacing w:before="1"/>
      </w:pPr>
    </w:p>
    <w:p>
      <w:pPr>
        <w:pStyle w:val="BodyText"/>
        <w:ind w:left="118" w:right="121" w:firstLine="288"/>
        <w:jc w:val="both"/>
      </w:pPr>
      <w:r>
        <w:rPr/>
        <w:t>Cuando la dependencia no ejerza con oportunidad los recursos comprometidos, o no cumpla con 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financiados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externo,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 podrá realizar el traspaso</w:t>
      </w:r>
      <w:r>
        <w:rPr>
          <w:spacing w:val="55"/>
        </w:rPr>
        <w:t> </w:t>
      </w:r>
      <w:r>
        <w:rPr/>
        <w:t>de recursos de la dependencia o entidad correspondiente para</w:t>
      </w:r>
      <w:r>
        <w:rPr>
          <w:spacing w:val="1"/>
        </w:rPr>
        <w:t> </w:t>
      </w:r>
      <w:r>
        <w:rPr/>
        <w:t>cubrir el pago de las comisiones que se generen por el diferimiento en la operación, modificación o</w:t>
      </w:r>
      <w:r>
        <w:rPr>
          <w:spacing w:val="1"/>
        </w:rPr>
        <w:t> </w:t>
      </w:r>
      <w:r>
        <w:rPr/>
        <w:t>cancelación de</w:t>
      </w:r>
      <w:r>
        <w:rPr>
          <w:spacing w:val="-1"/>
        </w:rPr>
        <w:t> </w:t>
      </w:r>
      <w:r>
        <w:rPr/>
        <w:t>dichos</w:t>
      </w:r>
      <w:r>
        <w:rPr>
          <w:spacing w:val="2"/>
        </w:rPr>
        <w:t> </w:t>
      </w:r>
      <w:r>
        <w:rPr/>
        <w:t>programas y</w:t>
      </w:r>
      <w:r>
        <w:rPr>
          <w:spacing w:val="-4"/>
        </w:rPr>
        <w:t> </w:t>
      </w:r>
      <w:r>
        <w:rPr/>
        <w:t>proyectos.</w:t>
      </w:r>
    </w:p>
    <w:p>
      <w:pPr>
        <w:pStyle w:val="BodyText"/>
        <w:spacing w:before="10"/>
        <w:rPr>
          <w:sz w:val="19"/>
        </w:rPr>
      </w:pP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 programas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proyectos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financiados con crédito externo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entidades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160. </w:t>
      </w:r>
      <w:r>
        <w:rPr/>
        <w:t>Las entidades que tengan previsto realizar adquisiciones en el exterior con recursos</w:t>
      </w:r>
      <w:r>
        <w:rPr>
          <w:spacing w:val="1"/>
        </w:rPr>
        <w:t> </w:t>
      </w:r>
      <w:r>
        <w:rPr/>
        <w:t>propios o crédito interno procurarán sustituir dichas fuentes de financiamiento por aquéllas que ofrezcan</w:t>
      </w:r>
      <w:r>
        <w:rPr>
          <w:spacing w:val="1"/>
        </w:rPr>
        <w:t> </w:t>
      </w:r>
      <w:r>
        <w:rPr/>
        <w:t>los países y proveedores del exterior mediante líneas de crédito externo disponibles en las instituciones</w:t>
      </w:r>
      <w:r>
        <w:rPr>
          <w:spacing w:val="1"/>
        </w:rPr>
        <w:t> </w:t>
      </w:r>
      <w:r>
        <w:rPr/>
        <w:t>financieras internacionales o en las instituciones de crédito nacionales, con el fin de coadyuvar a la</w:t>
      </w:r>
      <w:r>
        <w:rPr>
          <w:spacing w:val="1"/>
        </w:rPr>
        <w:t> </w:t>
      </w:r>
      <w:r>
        <w:rPr/>
        <w:t>racionalización en el uso de las divisas, excepto cuando</w:t>
      </w:r>
      <w:r>
        <w:rPr>
          <w:spacing w:val="55"/>
        </w:rPr>
        <w:t> </w:t>
      </w:r>
      <w:r>
        <w:rPr/>
        <w:t>las adquisiciones ya cuenten con otras fuentes</w:t>
      </w:r>
      <w:r>
        <w:rPr>
          <w:spacing w:val="1"/>
        </w:rPr>
        <w:t> </w:t>
      </w:r>
      <w:r>
        <w:rPr/>
        <w:t>de financiamiento. Para ello, someterán a la consideración</w:t>
      </w:r>
      <w:r>
        <w:rPr>
          <w:spacing w:val="55"/>
        </w:rPr>
        <w:t> </w:t>
      </w:r>
      <w:r>
        <w:rPr/>
        <w:t>y, en su caso, autorización de la Secretaría,</w:t>
      </w:r>
      <w:r>
        <w:rPr>
          <w:spacing w:val="1"/>
        </w:rPr>
        <w:t> </w:t>
      </w:r>
      <w:r>
        <w:rPr/>
        <w:t>los términos y condiciones financieras del crédito y le solicitarán la modificación a la estructura financiera</w:t>
      </w:r>
      <w:r>
        <w:rPr>
          <w:spacing w:val="1"/>
        </w:rPr>
        <w:t> </w:t>
      </w:r>
      <w:r>
        <w:rPr/>
        <w:t>en el oficio de liberación de inversión y la correspondiente adecuación presupuestaria en los términos del</w:t>
      </w:r>
      <w:r>
        <w:rPr>
          <w:spacing w:val="1"/>
        </w:rPr>
        <w:t> </w:t>
      </w:r>
      <w:r>
        <w:rPr/>
        <w:t>artículo 99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2"/>
      </w:pPr>
    </w:p>
    <w:p>
      <w:pPr>
        <w:pStyle w:val="BodyText"/>
        <w:ind w:left="118" w:right="123" w:firstLine="288"/>
        <w:jc w:val="both"/>
      </w:pPr>
      <w:r>
        <w:rPr/>
        <w:t>Las entidades realizarán los pagos de las adquisiciones provenientes del exterior con cargo a sus</w:t>
      </w:r>
      <w:r>
        <w:rPr>
          <w:spacing w:val="1"/>
        </w:rPr>
        <w:t> </w:t>
      </w:r>
      <w:r>
        <w:rPr/>
        <w:t>presupuestos mediante los esquemas de prepago establecidos con las instituciones de crédito para la</w:t>
      </w:r>
      <w:r>
        <w:rPr>
          <w:spacing w:val="1"/>
        </w:rPr>
        <w:t> </w:t>
      </w:r>
      <w:r>
        <w:rPr/>
        <w:t>utilización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líneas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externo.</w:t>
      </w:r>
    </w:p>
    <w:p>
      <w:pPr>
        <w:pStyle w:val="BodyText"/>
        <w:spacing w:before="2"/>
      </w:pPr>
    </w:p>
    <w:p>
      <w:pPr>
        <w:pStyle w:val="BodyText"/>
        <w:ind w:left="118" w:right="123" w:firstLine="288"/>
        <w:jc w:val="both"/>
      </w:pPr>
      <w:r>
        <w:rPr/>
        <w:t>El oficio de liberación de inversión señalará que la adquisición será pagada a través del sistema de</w:t>
      </w:r>
      <w:r>
        <w:rPr>
          <w:spacing w:val="1"/>
        </w:rPr>
        <w:t> </w:t>
      </w:r>
      <w:r>
        <w:rPr/>
        <w:t>prepago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indicará</w:t>
      </w:r>
      <w:r>
        <w:rPr>
          <w:spacing w:val="3"/>
        </w:rPr>
        <w:t> </w:t>
      </w:r>
      <w:r>
        <w:rPr/>
        <w:t>la institución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opere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mecanismo.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3" w:firstLine="288"/>
        <w:jc w:val="both"/>
      </w:pPr>
      <w:r>
        <w:rPr>
          <w:rFonts w:ascii="Arial" w:hAnsi="Arial"/>
          <w:b/>
        </w:rPr>
        <w:t>Artículo 161. </w:t>
      </w:r>
      <w:r>
        <w:rPr/>
        <w:t>Para el ejercicio de las erogaciones asignadas a los programas y proyectos financiados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enviarán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-53"/>
        </w:rPr>
        <w:t> </w:t>
      </w:r>
      <w:r>
        <w:rPr/>
        <w:t>comprobatoria de las erogaciones efectuadas utilizando sus propios sistemas de pago, a fin de que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elegibilidad</w:t>
      </w:r>
      <w:r>
        <w:rPr>
          <w:spacing w:val="1"/>
        </w:rPr>
        <w:t> </w:t>
      </w:r>
      <w:r>
        <w:rPr/>
        <w:t>establecidos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tramite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desembolso</w:t>
      </w:r>
      <w:r>
        <w:rPr>
          <w:spacing w:val="-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favor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entidad</w:t>
      </w:r>
      <w:r>
        <w:rPr>
          <w:spacing w:val="1"/>
        </w:rPr>
        <w:t> </w:t>
      </w:r>
      <w:r>
        <w:rPr/>
        <w:t>ejecutora.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apoyadas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contratar</w:t>
      </w:r>
      <w:r>
        <w:rPr>
          <w:spacing w:val="1"/>
        </w:rPr>
        <w:t> </w:t>
      </w:r>
      <w:r>
        <w:rPr/>
        <w:t>financiamiento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internacionales deberán realizar su ejercicio, de conformidad con lo dispuesto en los artículos 167 y 168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En los créditos externos que contraten las entidades conforme a las disposiciones aplicables, éstas</w:t>
      </w:r>
      <w:r>
        <w:rPr>
          <w:spacing w:val="1"/>
        </w:rPr>
        <w:t> </w:t>
      </w:r>
      <w:r>
        <w:rPr/>
        <w:t>quedarán</w:t>
      </w:r>
      <w:r>
        <w:rPr>
          <w:spacing w:val="-1"/>
        </w:rPr>
        <w:t> </w:t>
      </w:r>
      <w:r>
        <w:rPr/>
        <w:t>obligadas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cubrir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propios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servicio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deuda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créditos</w:t>
      </w:r>
      <w:r>
        <w:rPr>
          <w:spacing w:val="-2"/>
        </w:rPr>
        <w:t> </w:t>
      </w:r>
      <w:r>
        <w:rPr/>
        <w:t>generen.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7" w:firstLine="288"/>
        <w:jc w:val="both"/>
      </w:pPr>
      <w:r>
        <w:rPr/>
        <w:t>Previo a la negociación con los organismos e instituciones financieros internacionales que otorgan el</w:t>
      </w:r>
      <w:r>
        <w:rPr>
          <w:spacing w:val="1"/>
        </w:rPr>
        <w:t> </w:t>
      </w:r>
      <w:r>
        <w:rPr/>
        <w:t>crédito, las entidades deberán contar con la autorización de la Secretaría. En caso de que el crédito</w:t>
      </w:r>
      <w:r>
        <w:rPr>
          <w:spacing w:val="1"/>
        </w:rPr>
        <w:t> </w:t>
      </w:r>
      <w:r>
        <w:rPr/>
        <w:t>externo no pueda ser contratado directamente por la entidad, la Secretaría evaluará la posibilidad de</w:t>
      </w:r>
      <w:r>
        <w:rPr>
          <w:spacing w:val="1"/>
        </w:rPr>
        <w:t> </w:t>
      </w:r>
      <w:r>
        <w:rPr/>
        <w:t>asignar un agente financiero para la contratación y administración del préstamo, o recomendará medidas</w:t>
      </w:r>
      <w:r>
        <w:rPr>
          <w:spacing w:val="1"/>
        </w:rPr>
        <w:t> </w:t>
      </w:r>
      <w:r>
        <w:rPr/>
        <w:t>alternativas.</w:t>
      </w:r>
    </w:p>
    <w:p>
      <w:pPr>
        <w:pStyle w:val="BodyText"/>
      </w:pPr>
    </w:p>
    <w:p>
      <w:pPr>
        <w:pStyle w:val="BodyText"/>
        <w:ind w:left="118" w:right="122" w:firstLine="288"/>
        <w:jc w:val="both"/>
      </w:pPr>
      <w:r>
        <w:rPr/>
        <w:t>Cuando la entidad no ejerza con oportunidad los recursos comprometidos, o no cumpla con los</w:t>
      </w:r>
      <w:r>
        <w:rPr>
          <w:spacing w:val="1"/>
        </w:rPr>
        <w:t> </w:t>
      </w:r>
      <w:r>
        <w:rPr/>
        <w:t>objetivos y metas establecidos en los programas y proyectos financiados con crédito externo, resultará</w:t>
      </w:r>
      <w:r>
        <w:rPr>
          <w:spacing w:val="1"/>
        </w:rPr>
        <w:t> </w:t>
      </w:r>
      <w:r>
        <w:rPr/>
        <w:t>aplicable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último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del artículo</w:t>
      </w:r>
      <w:r>
        <w:rPr>
          <w:spacing w:val="2"/>
        </w:rPr>
        <w:t> </w:t>
      </w:r>
      <w:r>
        <w:rPr/>
        <w:t>159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1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financiamiento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crédito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multilateral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Artículo 162. </w:t>
      </w:r>
      <w:r>
        <w:rPr/>
        <w:t>La Secretaría designará a un agente financiero para que intervenga en los créditos</w:t>
      </w:r>
      <w:r>
        <w:rPr>
          <w:spacing w:val="1"/>
        </w:rPr>
        <w:t> </w:t>
      </w:r>
      <w:r>
        <w:rPr/>
        <w:t>externos sólo cuando se contraten para financiar total o parcialmente programas o proyectos de inversión</w:t>
      </w:r>
      <w:r>
        <w:rPr>
          <w:spacing w:val="-53"/>
        </w:rPr>
        <w:t> </w:t>
      </w:r>
      <w:r>
        <w:rPr/>
        <w:t>de las dependencias, y dichos créditos hayan sido sometidos a consideración del Comité de Crédito</w:t>
      </w:r>
      <w:r>
        <w:rPr>
          <w:spacing w:val="1"/>
        </w:rPr>
        <w:t> </w:t>
      </w:r>
      <w:r>
        <w:rPr/>
        <w:t>Externo, de</w:t>
      </w:r>
      <w:r>
        <w:rPr>
          <w:spacing w:val="-1"/>
        </w:rPr>
        <w:t> </w:t>
      </w:r>
      <w:r>
        <w:rPr/>
        <w:t>conformidad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18" w:right="124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dependencias, con</w:t>
      </w:r>
      <w:r>
        <w:rPr>
          <w:spacing w:val="1"/>
        </w:rPr>
        <w:t> </w:t>
      </w:r>
      <w:r>
        <w:rPr/>
        <w:t>base en su presupuesto aprobado o modificado autorizado,</w:t>
      </w:r>
      <w:r>
        <w:rPr>
          <w:spacing w:val="55"/>
        </w:rPr>
        <w:t> </w:t>
      </w:r>
      <w:r>
        <w:rPr/>
        <w:t>a través del</w:t>
      </w:r>
      <w:r>
        <w:rPr>
          <w:spacing w:val="1"/>
        </w:rPr>
        <w:t> </w:t>
      </w:r>
      <w:r>
        <w:rPr/>
        <w:t>agente financiero designado por la Secretaría, podrán utilizar el sistema de desembolsos establecido con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internacionales,</w:t>
      </w:r>
      <w:r>
        <w:rPr>
          <w:spacing w:val="-2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lo que</w:t>
      </w:r>
      <w:r>
        <w:rPr>
          <w:spacing w:val="-2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-2"/>
        </w:rPr>
        <w:t> </w:t>
      </w:r>
      <w:r>
        <w:rPr/>
        <w:t>Secretaría.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288"/>
        <w:jc w:val="both"/>
      </w:pPr>
      <w:r>
        <w:rPr/>
        <w:t>Las dependencias deberán emitir cuentas por liquidar certificadas que no impliquen salida de recursos</w:t>
      </w:r>
      <w:r>
        <w:rPr>
          <w:spacing w:val="-53"/>
        </w:rPr>
        <w:t> </w:t>
      </w:r>
      <w:r>
        <w:rPr/>
        <w:t>para</w:t>
      </w:r>
      <w:r>
        <w:rPr>
          <w:spacing w:val="1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presupuestariamente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erogaciones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comprobatoria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respaldo</w:t>
      </w:r>
      <w:r>
        <w:rPr>
          <w:spacing w:val="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programas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proyectos.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 w:before="1"/>
        <w:ind w:left="118" w:right="125" w:firstLine="288"/>
        <w:jc w:val="both"/>
      </w:pPr>
      <w:r>
        <w:rPr>
          <w:rFonts w:ascii="Arial" w:hAnsi="Arial"/>
          <w:b/>
        </w:rPr>
        <w:t>Artículo 163. </w:t>
      </w:r>
      <w:r>
        <w:rPr/>
        <w:t>La dependencia registrará en el sistema de administración financiera federal la cuenta</w:t>
      </w:r>
      <w:r>
        <w:rPr>
          <w:spacing w:val="1"/>
        </w:rPr>
        <w:t> </w:t>
      </w:r>
      <w:r>
        <w:rPr/>
        <w:t>por liquidar certificada, afectando su presupuesto disponible hasta por los importes que resulten, de</w:t>
      </w:r>
      <w:r>
        <w:rPr>
          <w:spacing w:val="1"/>
        </w:rPr>
        <w:t> </w:t>
      </w:r>
      <w:r>
        <w:rPr/>
        <w:t>acuerdo con la divisa extranjera al tipo de cambio que fije el Banco de México respecto del dólar de los</w:t>
      </w:r>
      <w:r>
        <w:rPr>
          <w:spacing w:val="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de</w:t>
      </w:r>
      <w:r>
        <w:rPr>
          <w:spacing w:val="-1"/>
        </w:rPr>
        <w:t> </w:t>
      </w:r>
      <w:r>
        <w:rPr/>
        <w:t>América</w:t>
      </w:r>
      <w:r>
        <w:rPr>
          <w:spacing w:val="-1"/>
        </w:rPr>
        <w:t> </w:t>
      </w:r>
      <w:r>
        <w:rPr/>
        <w:t>vigente</w:t>
      </w:r>
      <w:r>
        <w:rPr>
          <w:spacing w:val="1"/>
        </w:rPr>
        <w:t> </w:t>
      </w:r>
      <w:r>
        <w:rPr/>
        <w:t>en la</w:t>
      </w:r>
      <w:r>
        <w:rPr>
          <w:spacing w:val="-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pago.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En caso de que las diferencias en el tipo de cambio rebasen las previsiones del presupuesto aprobado</w:t>
      </w:r>
      <w:r>
        <w:rPr>
          <w:spacing w:val="-53"/>
        </w:rPr>
        <w:t> </w:t>
      </w:r>
      <w:r>
        <w:rPr/>
        <w:t>o modificado autorizado no se autorizarán ampliaciones para su pago, por lo que se cubrirán con cargo al</w:t>
      </w:r>
      <w:r>
        <w:rPr>
          <w:spacing w:val="-53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las</w:t>
      </w:r>
      <w:r>
        <w:rPr>
          <w:spacing w:val="56"/>
        </w:rPr>
        <w:t> </w:t>
      </w:r>
      <w:r>
        <w:rPr/>
        <w:t>adecuaciones</w:t>
      </w:r>
      <w:r>
        <w:rPr>
          <w:spacing w:val="1"/>
        </w:rPr>
        <w:t> </w:t>
      </w:r>
      <w:r>
        <w:rPr/>
        <w:t>presupuestarias</w:t>
      </w:r>
      <w:r>
        <w:rPr>
          <w:spacing w:val="-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93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97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164. </w:t>
      </w:r>
      <w:r>
        <w:rPr/>
        <w:t>Las dependencias solicitarán a los agentes financieros designados por la Secretaría,</w:t>
      </w:r>
      <w:r>
        <w:rPr>
          <w:spacing w:val="1"/>
        </w:rPr>
        <w:t> </w:t>
      </w:r>
      <w:r>
        <w:rPr/>
        <w:t>tramitar los desembolsos del crédito externo con la información comprobatoria de los pagos realizados, 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verifiquen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desembolso</w:t>
      </w:r>
      <w:r>
        <w:rPr>
          <w:spacing w:val="1"/>
        </w:rPr>
        <w:t> </w:t>
      </w:r>
      <w:r>
        <w:rPr/>
        <w:t>solicitado</w:t>
      </w:r>
      <w:r>
        <w:rPr>
          <w:spacing w:val="1"/>
        </w:rPr>
        <w:t> </w:t>
      </w:r>
      <w:r>
        <w:rPr/>
        <w:t>corresponde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elegibles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financiamiento y que las contrataciones de bienes, obras y servicios cumplen con los requisitos exigidos</w:t>
      </w:r>
      <w:r>
        <w:rPr>
          <w:spacing w:val="1"/>
        </w:rPr>
        <w:t> </w:t>
      </w:r>
      <w:r>
        <w:rPr/>
        <w:t>por los organismos financieros internacionales para considerarlos elegibles de desembolso del crédito</w:t>
      </w:r>
      <w:r>
        <w:rPr>
          <w:spacing w:val="1"/>
        </w:rPr>
        <w:t> </w:t>
      </w:r>
      <w:r>
        <w:rPr/>
        <w:t>externo.</w:t>
      </w:r>
    </w:p>
    <w:p>
      <w:pPr>
        <w:pStyle w:val="BodyText"/>
        <w:spacing w:before="3"/>
      </w:pPr>
    </w:p>
    <w:p>
      <w:pPr>
        <w:pStyle w:val="BodyText"/>
        <w:ind w:left="118" w:right="123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designados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comprobatoria de los pagos realizados que presenten las dependencias, deberán preparar las solicitudes</w:t>
      </w:r>
      <w:r>
        <w:rPr>
          <w:spacing w:val="1"/>
        </w:rPr>
        <w:t> </w:t>
      </w:r>
      <w:r>
        <w:rPr/>
        <w:t>y efectuarán los desembolsos de los créditos externos conforme a los procedimientos convenidos con los</w:t>
      </w:r>
      <w:r>
        <w:rPr>
          <w:spacing w:val="-53"/>
        </w:rPr>
        <w:t> </w:t>
      </w:r>
      <w:r>
        <w:rPr/>
        <w:t>organismos</w:t>
      </w:r>
      <w:r>
        <w:rPr>
          <w:spacing w:val="-4"/>
        </w:rPr>
        <w:t> </w:t>
      </w:r>
      <w:r>
        <w:rPr/>
        <w:t>financieros</w:t>
      </w:r>
      <w:r>
        <w:rPr>
          <w:spacing w:val="3"/>
        </w:rPr>
        <w:t> </w:t>
      </w:r>
      <w:r>
        <w:rPr/>
        <w:t>internacionales.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27-01-2020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52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0"/>
        </w:rPr>
        <w:t> </w:t>
      </w:r>
      <w:r>
        <w:rPr>
          <w:rFonts w:ascii="Arial" w:hAnsi="Arial"/>
          <w:b/>
        </w:rPr>
        <w:t>165.</w:t>
      </w:r>
      <w:r>
        <w:rPr>
          <w:rFonts w:ascii="Arial" w:hAnsi="Arial"/>
          <w:b/>
          <w:spacing w:val="49"/>
        </w:rPr>
        <w:t> </w:t>
      </w:r>
      <w:r>
        <w:rPr/>
        <w:t>Los</w:t>
      </w:r>
      <w:r>
        <w:rPr>
          <w:spacing w:val="50"/>
        </w:rPr>
        <w:t> </w:t>
      </w:r>
      <w:r>
        <w:rPr/>
        <w:t>agentes</w:t>
      </w:r>
      <w:r>
        <w:rPr>
          <w:spacing w:val="50"/>
        </w:rPr>
        <w:t> </w:t>
      </w:r>
      <w:r>
        <w:rPr/>
        <w:t>financieros</w:t>
      </w:r>
      <w:r>
        <w:rPr>
          <w:spacing w:val="50"/>
        </w:rPr>
        <w:t> </w:t>
      </w:r>
      <w:r>
        <w:rPr/>
        <w:t>designados</w:t>
      </w:r>
      <w:r>
        <w:rPr>
          <w:spacing w:val="53"/>
        </w:rPr>
        <w:t> </w:t>
      </w:r>
      <w:r>
        <w:rPr/>
        <w:t>por</w:t>
      </w:r>
      <w:r>
        <w:rPr>
          <w:spacing w:val="50"/>
        </w:rPr>
        <w:t> </w:t>
      </w:r>
      <w:r>
        <w:rPr/>
        <w:t>la</w:t>
      </w:r>
      <w:r>
        <w:rPr>
          <w:spacing w:val="51"/>
        </w:rPr>
        <w:t> </w:t>
      </w:r>
      <w:r>
        <w:rPr/>
        <w:t>Secretaría,</w:t>
      </w:r>
      <w:r>
        <w:rPr>
          <w:spacing w:val="49"/>
        </w:rPr>
        <w:t> </w:t>
      </w:r>
      <w:r>
        <w:rPr/>
        <w:t>remitirán</w:t>
      </w:r>
      <w:r>
        <w:rPr>
          <w:spacing w:val="48"/>
        </w:rPr>
        <w:t> </w:t>
      </w:r>
      <w:r>
        <w:rPr/>
        <w:t>a</w:t>
      </w:r>
      <w:r>
        <w:rPr>
          <w:spacing w:val="49"/>
        </w:rPr>
        <w:t> </w:t>
      </w:r>
      <w:r>
        <w:rPr/>
        <w:t>ésta</w:t>
      </w:r>
      <w:r>
        <w:rPr>
          <w:spacing w:val="49"/>
        </w:rPr>
        <w:t> </w:t>
      </w:r>
      <w:r>
        <w:rPr/>
        <w:t>un</w:t>
      </w:r>
      <w:r>
        <w:rPr>
          <w:spacing w:val="49"/>
        </w:rPr>
        <w:t> </w:t>
      </w:r>
      <w:r>
        <w:rPr/>
        <w:t>reporte</w:t>
      </w:r>
      <w:r>
        <w:rPr>
          <w:spacing w:val="-52"/>
        </w:rPr>
        <w:t> </w:t>
      </w:r>
      <w:r>
        <w:rPr/>
        <w:t>trimestral</w:t>
      </w:r>
      <w:r>
        <w:rPr>
          <w:spacing w:val="51"/>
        </w:rPr>
        <w:t> </w:t>
      </w:r>
      <w:r>
        <w:rPr/>
        <w:t>que</w:t>
      </w:r>
      <w:r>
        <w:rPr>
          <w:spacing w:val="53"/>
        </w:rPr>
        <w:t> </w:t>
      </w:r>
      <w:r>
        <w:rPr/>
        <w:t>refleje</w:t>
      </w:r>
      <w:r>
        <w:rPr>
          <w:spacing w:val="54"/>
        </w:rPr>
        <w:t> </w:t>
      </w:r>
      <w:r>
        <w:rPr/>
        <w:t>el</w:t>
      </w:r>
      <w:r>
        <w:rPr>
          <w:spacing w:val="54"/>
        </w:rPr>
        <w:t> </w:t>
      </w:r>
      <w:r>
        <w:rPr/>
        <w:t>ejercicio</w:t>
      </w:r>
      <w:r>
        <w:rPr>
          <w:spacing w:val="52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53"/>
        </w:rPr>
        <w:t> </w:t>
      </w:r>
      <w:r>
        <w:rPr/>
        <w:t>recursos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4"/>
        </w:rPr>
        <w:t> </w:t>
      </w:r>
      <w:r>
        <w:rPr/>
        <w:t>programas</w:t>
      </w:r>
      <w:r>
        <w:rPr>
          <w:spacing w:val="56"/>
        </w:rPr>
        <w:t> </w:t>
      </w:r>
      <w:r>
        <w:rPr/>
        <w:t>y</w:t>
      </w:r>
      <w:r>
        <w:rPr>
          <w:spacing w:val="50"/>
        </w:rPr>
        <w:t> </w:t>
      </w:r>
      <w:r>
        <w:rPr/>
        <w:t>proyectos</w:t>
      </w:r>
      <w:r>
        <w:rPr>
          <w:spacing w:val="54"/>
        </w:rPr>
        <w:t> </w:t>
      </w:r>
      <w:r>
        <w:rPr/>
        <w:t>financiados</w:t>
      </w:r>
      <w:r>
        <w:rPr>
          <w:spacing w:val="54"/>
        </w:rPr>
        <w:t> </w:t>
      </w:r>
      <w:r>
        <w:rPr/>
        <w:t>total</w:t>
      </w:r>
      <w:r>
        <w:rPr>
          <w:spacing w:val="53"/>
        </w:rPr>
        <w:t> </w:t>
      </w:r>
      <w:r>
        <w:rPr/>
        <w:t>o</w:t>
      </w:r>
    </w:p>
    <w:p>
      <w:pPr>
        <w:spacing w:after="0" w:line="242" w:lineRule="auto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parcialmente</w:t>
      </w:r>
      <w:r>
        <w:rPr>
          <w:spacing w:val="18"/>
        </w:rPr>
        <w:t> </w:t>
      </w:r>
      <w:r>
        <w:rPr/>
        <w:t>con</w:t>
      </w:r>
      <w:r>
        <w:rPr>
          <w:spacing w:val="17"/>
        </w:rPr>
        <w:t> </w:t>
      </w:r>
      <w:r>
        <w:rPr/>
        <w:t>crédito</w:t>
      </w:r>
      <w:r>
        <w:rPr>
          <w:spacing w:val="20"/>
        </w:rPr>
        <w:t> </w:t>
      </w:r>
      <w:r>
        <w:rPr/>
        <w:t>externo,</w:t>
      </w:r>
      <w:r>
        <w:rPr>
          <w:spacing w:val="18"/>
        </w:rPr>
        <w:t> </w:t>
      </w:r>
      <w:r>
        <w:rPr/>
        <w:t>incluidos</w:t>
      </w:r>
      <w:r>
        <w:rPr>
          <w:spacing w:val="19"/>
        </w:rPr>
        <w:t> </w:t>
      </w:r>
      <w:r>
        <w:rPr/>
        <w:t>los</w:t>
      </w:r>
      <w:r>
        <w:rPr>
          <w:spacing w:val="19"/>
        </w:rPr>
        <w:t> </w:t>
      </w:r>
      <w:r>
        <w:rPr/>
        <w:t>montos</w:t>
      </w:r>
      <w:r>
        <w:rPr>
          <w:spacing w:val="19"/>
        </w:rPr>
        <w:t> </w:t>
      </w:r>
      <w:r>
        <w:rPr/>
        <w:t>desembolsados</w:t>
      </w:r>
      <w:r>
        <w:rPr>
          <w:spacing w:val="26"/>
        </w:rPr>
        <w:t> </w:t>
      </w:r>
      <w:r>
        <w:rPr/>
        <w:t>por</w:t>
      </w:r>
      <w:r>
        <w:rPr>
          <w:spacing w:val="19"/>
        </w:rPr>
        <w:t> </w:t>
      </w:r>
      <w:r>
        <w:rPr/>
        <w:t>programa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proyecto,</w:t>
      </w:r>
      <w:r>
        <w:rPr>
          <w:spacing w:val="-53"/>
        </w:rPr>
        <w:t> </w:t>
      </w:r>
      <w:r>
        <w:rPr/>
        <w:t>categoría de</w:t>
      </w:r>
      <w:r>
        <w:rPr>
          <w:spacing w:val="1"/>
        </w:rPr>
        <w:t> </w:t>
      </w:r>
      <w:r>
        <w:rPr/>
        <w:t>inversión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ejecutor.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8" w:firstLine="288"/>
        <w:jc w:val="both"/>
      </w:pPr>
      <w:r>
        <w:rPr/>
        <w:t>Las dependencias deberán informar a la Secretaría, dentro de los 15 primeros días naturales de los</w:t>
      </w:r>
      <w:r>
        <w:rPr>
          <w:spacing w:val="1"/>
        </w:rPr>
        <w:t> </w:t>
      </w:r>
      <w:r>
        <w:rPr/>
        <w:t>meses de marzo y julio, el ejercicio de los recursos de los programas y proyectos financiados total o</w:t>
      </w:r>
      <w:r>
        <w:rPr>
          <w:spacing w:val="1"/>
        </w:rPr>
        <w:t> </w:t>
      </w:r>
      <w:r>
        <w:rPr/>
        <w:t>parcialmente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externo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claves</w:t>
      </w:r>
      <w:r>
        <w:rPr>
          <w:spacing w:val="1"/>
        </w:rPr>
        <w:t> </w:t>
      </w:r>
      <w:r>
        <w:rPr/>
        <w:t>presupuestarias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programática</w:t>
      </w:r>
      <w:r>
        <w:rPr>
          <w:spacing w:val="1"/>
        </w:rPr>
        <w:t> </w:t>
      </w:r>
      <w:r>
        <w:rPr/>
        <w:t>aprobadas.</w:t>
      </w:r>
    </w:p>
    <w:p>
      <w:pPr>
        <w:pStyle w:val="BodyText"/>
        <w:spacing w:before="8"/>
        <w:rPr>
          <w:sz w:val="11"/>
        </w:rPr>
      </w:pPr>
    </w:p>
    <w:p>
      <w:pPr>
        <w:spacing w:before="93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before="2"/>
        <w:ind w:left="361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financiamiento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crédito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bilateral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166. </w:t>
      </w:r>
      <w:r>
        <w:rPr/>
        <w:t>Para que las dependencias puedan tener acceso a líneas de crédito bilateral deberán</w:t>
      </w:r>
      <w:r>
        <w:rPr>
          <w:spacing w:val="1"/>
        </w:rPr>
        <w:t> </w:t>
      </w:r>
      <w:r>
        <w:rPr/>
        <w:t>tener</w:t>
      </w:r>
      <w:r>
        <w:rPr>
          <w:spacing w:val="-2"/>
        </w:rPr>
        <w:t> </w:t>
      </w:r>
      <w:r>
        <w:rPr/>
        <w:t>presupuestadas las adquisiciones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pretendan</w:t>
      </w:r>
      <w:r>
        <w:rPr>
          <w:spacing w:val="1"/>
        </w:rPr>
        <w:t> </w:t>
      </w:r>
      <w:r>
        <w:rPr/>
        <w:t>realizar.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 proyectos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adquisiciones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exterior,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deberán acudir a las instituciones de banca de desarrollo, a fin de identificar al agente</w:t>
      </w:r>
      <w:r>
        <w:rPr>
          <w:spacing w:val="1"/>
        </w:rPr>
        <w:t> </w:t>
      </w:r>
      <w:r>
        <w:rPr/>
        <w:t>financiero más adecuado para utilizar las líneas de crédito bilateral, con excepción de las adquisiciones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ya</w:t>
      </w:r>
      <w:r>
        <w:rPr>
          <w:spacing w:val="-1"/>
        </w:rPr>
        <w:t> </w:t>
      </w:r>
      <w:r>
        <w:rPr/>
        <w:t>cuenten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otras</w:t>
      </w:r>
      <w:r>
        <w:rPr>
          <w:spacing w:val="-1"/>
        </w:rPr>
        <w:t> </w:t>
      </w:r>
      <w:r>
        <w:rPr/>
        <w:t>fuentes de</w:t>
      </w:r>
      <w:r>
        <w:rPr>
          <w:spacing w:val="-1"/>
        </w:rPr>
        <w:t> </w:t>
      </w:r>
      <w:r>
        <w:rPr/>
        <w:t>financiamiento</w:t>
      </w:r>
      <w:r>
        <w:rPr>
          <w:spacing w:val="-1"/>
        </w:rPr>
        <w:t> </w:t>
      </w:r>
      <w:r>
        <w:rPr/>
        <w:t>externo.</w:t>
      </w:r>
    </w:p>
    <w:p>
      <w:pPr>
        <w:pStyle w:val="BodyText"/>
        <w:spacing w:before="2"/>
      </w:pPr>
    </w:p>
    <w:p>
      <w:pPr>
        <w:pStyle w:val="BodyText"/>
        <w:ind w:left="118" w:right="122" w:firstLine="288"/>
        <w:jc w:val="both"/>
      </w:pPr>
      <w:r>
        <w:rPr/>
        <w:t>Las dependencias solicitarán a por lo menos dos instituciones de la banca de desarrollo, quienes</w:t>
      </w:r>
      <w:r>
        <w:rPr>
          <w:spacing w:val="1"/>
        </w:rPr>
        <w:t> </w:t>
      </w:r>
      <w:r>
        <w:rPr/>
        <w:t>deberán responder en un plazo no mayor a 10 días hábiles, una carta oferta en donde se indiquen los</w:t>
      </w:r>
      <w:r>
        <w:rPr>
          <w:spacing w:val="1"/>
        </w:rPr>
        <w:t> </w:t>
      </w:r>
      <w:r>
        <w:rPr/>
        <w:t>términos</w:t>
      </w:r>
      <w:r>
        <w:rPr>
          <w:spacing w:val="55"/>
        </w:rPr>
        <w:t> </w:t>
      </w:r>
      <w:r>
        <w:rPr/>
        <w:t>y condiciones del crédito externo bilateral susceptible de aprovecharse, mismos que deberán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sometidos posteriormente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</w:pPr>
    </w:p>
    <w:p>
      <w:pPr>
        <w:pStyle w:val="BodyText"/>
        <w:ind w:left="118" w:right="126" w:firstLine="288"/>
        <w:jc w:val="both"/>
      </w:pPr>
      <w:r>
        <w:rPr/>
        <w:t>El oficio de liberación de inversión deberá señalar que la operación comercial será pagada total o</w:t>
      </w:r>
      <w:r>
        <w:rPr>
          <w:spacing w:val="1"/>
        </w:rPr>
        <w:t> </w:t>
      </w:r>
      <w:r>
        <w:rPr/>
        <w:t>parcialmente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externo.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167.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solicitarán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definitivas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aplicarán al</w:t>
      </w:r>
      <w:r>
        <w:rPr>
          <w:spacing w:val="-2"/>
        </w:rPr>
        <w:t> </w:t>
      </w:r>
      <w:r>
        <w:rPr/>
        <w:t>crédito bilateral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utilizarse.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27-01-2020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3" w:firstLine="288"/>
        <w:jc w:val="both"/>
      </w:pPr>
      <w:r>
        <w:rPr/>
        <w:t>Las dependencias deberán incluir e indicar en las bases de licitación y en los contratos comerciales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adquisiciones</w:t>
      </w:r>
      <w:r>
        <w:rPr>
          <w:spacing w:val="-1"/>
        </w:rPr>
        <w:t> </w:t>
      </w:r>
      <w:r>
        <w:rPr/>
        <w:t>serán</w:t>
      </w:r>
      <w:r>
        <w:rPr>
          <w:spacing w:val="-2"/>
        </w:rPr>
        <w:t> </w:t>
      </w:r>
      <w:r>
        <w:rPr/>
        <w:t>pagadas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proveedor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provenientes</w:t>
      </w:r>
      <w:r>
        <w:rPr>
          <w:spacing w:val="-1"/>
        </w:rPr>
        <w:t> </w:t>
      </w:r>
      <w:r>
        <w:rPr/>
        <w:t>de crédito externo.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 168. </w:t>
      </w:r>
      <w:r>
        <w:rPr/>
        <w:t>La Tesorería, al recibir por el sistema de administración financiera federal las cuentas</w:t>
      </w:r>
      <w:r>
        <w:rPr>
          <w:spacing w:val="1"/>
        </w:rPr>
        <w:t> </w:t>
      </w:r>
      <w:r>
        <w:rPr/>
        <w:t>por liquidar certificadas, emitirá el formulario múltiple de pagos a nombre de la institución de crédito</w:t>
      </w:r>
      <w:r>
        <w:rPr>
          <w:spacing w:val="1"/>
        </w:rPr>
        <w:t> </w:t>
      </w:r>
      <w:r>
        <w:rPr/>
        <w:t>correspondiente, anotando en el cuerpo de éste el número y la fecha de autorización, así como el número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por liquidar</w:t>
      </w:r>
      <w:r>
        <w:rPr>
          <w:spacing w:val="-1"/>
        </w:rPr>
        <w:t> </w:t>
      </w:r>
      <w:r>
        <w:rPr/>
        <w:t>certificada.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4" w:firstLine="288"/>
        <w:jc w:val="both"/>
      </w:pPr>
      <w:r>
        <w:rPr/>
        <w:t>El costo financiero por el uso del crédito bilateral se cubrirá con cargo al ramo general correspondiente</w:t>
      </w:r>
      <w:r>
        <w:rPr>
          <w:spacing w:val="-53"/>
        </w:rPr>
        <w:t> </w:t>
      </w:r>
      <w:r>
        <w:rPr/>
        <w:t>a deuda pública, siempre y cuando se cuente con la autorización previa de la Secretaría; de lo contrario,</w:t>
      </w:r>
      <w:r>
        <w:rPr>
          <w:spacing w:val="1"/>
        </w:rPr>
        <w:t> </w:t>
      </w:r>
      <w:r>
        <w:rPr/>
        <w:t>los gastos adicionales derivados de los servicios bancarios se cubrirán con cargo al presupuesto de la</w:t>
      </w:r>
      <w:r>
        <w:rPr>
          <w:spacing w:val="1"/>
        </w:rPr>
        <w:t> </w:t>
      </w:r>
      <w:r>
        <w:rPr/>
        <w:t>dependencia.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Artículo 169. </w:t>
      </w:r>
      <w:r>
        <w:rPr/>
        <w:t>Cuando el crédito bilateral no se ejerza, las dependencias solicitarán a la Tesorería la</w:t>
      </w:r>
      <w:r>
        <w:rPr>
          <w:spacing w:val="1"/>
        </w:rPr>
        <w:t> </w:t>
      </w:r>
      <w:r>
        <w:rPr/>
        <w:t>cancelación de los recursos consignados en la cuenta por liquidar certificada mediante la emisión del</w:t>
      </w:r>
      <w:r>
        <w:rPr>
          <w:spacing w:val="1"/>
        </w:rPr>
        <w:t> </w:t>
      </w:r>
      <w:r>
        <w:rPr/>
        <w:t>aviso de reintegro, anexando a éste el oficio de cancelación y el formulario múltiple de pagos referido en</w:t>
      </w:r>
      <w:r>
        <w:rPr>
          <w:spacing w:val="1"/>
        </w:rPr>
        <w:t> </w:t>
      </w:r>
      <w:r>
        <w:rPr/>
        <w:t>el artículo anterior, a efecto de que se reintegren los recursos a las líneas globales por los importes no</w:t>
      </w:r>
      <w:r>
        <w:rPr>
          <w:spacing w:val="1"/>
        </w:rPr>
        <w:t> </w:t>
      </w:r>
      <w:r>
        <w:rPr/>
        <w:t>ejercidos.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27-01-2020</w:t>
      </w:r>
    </w:p>
    <w:p>
      <w:pPr>
        <w:spacing w:after="0" w:line="184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right="121" w:firstLine="288"/>
        <w:jc w:val="both"/>
      </w:pPr>
      <w:r>
        <w:rPr/>
        <w:t>En caso de que el reintegro exceda las fechas de cierre presupuestario, las dependencias deberán</w:t>
      </w:r>
      <w:r>
        <w:rPr>
          <w:spacing w:val="1"/>
        </w:rPr>
        <w:t> </w:t>
      </w:r>
      <w:r>
        <w:rPr/>
        <w:t>efectuar las rectificaciones que correspondan, conforme a las disposiciones generales que emita 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8"/>
        <w:rPr>
          <w:sz w:val="11"/>
        </w:rPr>
      </w:pPr>
    </w:p>
    <w:p>
      <w:pPr>
        <w:spacing w:before="93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XII</w:t>
      </w:r>
    </w:p>
    <w:p>
      <w:pPr>
        <w:spacing w:before="2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 Subsidios,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Transferencias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los Programas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 Reglas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Operación</w:t>
      </w:r>
    </w:p>
    <w:p>
      <w:pPr>
        <w:pStyle w:val="BodyText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operación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subsidios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transferencias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r>
        <w:rPr>
          <w:rFonts w:ascii="Arial" w:hAnsi="Arial"/>
          <w:b/>
        </w:rPr>
        <w:t>Artículo 170. </w:t>
      </w:r>
      <w:r>
        <w:rPr/>
        <w:t>Las dependencias</w:t>
      </w:r>
      <w:r>
        <w:rPr>
          <w:spacing w:val="1"/>
        </w:rPr>
        <w:t> </w:t>
      </w:r>
      <w:r>
        <w:rPr/>
        <w:t>o las coordinadoras</w:t>
      </w:r>
      <w:r>
        <w:rPr>
          <w:spacing w:val="1"/>
        </w:rPr>
        <w:t> </w:t>
      </w:r>
      <w:r>
        <w:rPr/>
        <w:t>de sector deberán incluir</w:t>
      </w:r>
      <w:r>
        <w:rPr>
          <w:spacing w:val="1"/>
        </w:rPr>
        <w:t> </w:t>
      </w:r>
      <w:r>
        <w:rPr/>
        <w:t>en sus</w:t>
      </w:r>
      <w:r>
        <w:rPr>
          <w:spacing w:val="55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los subsidios y transferencias que otorguen directamente a las entidades apoyadas y a los órganos</w:t>
      </w:r>
      <w:r>
        <w:rPr>
          <w:spacing w:val="1"/>
        </w:rPr>
        <w:t> </w:t>
      </w:r>
      <w:r>
        <w:rPr/>
        <w:t>administrativos</w:t>
      </w:r>
      <w:r>
        <w:rPr>
          <w:spacing w:val="-1"/>
        </w:rPr>
        <w:t> </w:t>
      </w:r>
      <w:r>
        <w:rPr/>
        <w:t>desconcentrados,</w:t>
      </w:r>
      <w:r>
        <w:rPr>
          <w:spacing w:val="-1"/>
        </w:rPr>
        <w:t> </w:t>
      </w:r>
      <w:r>
        <w:rPr/>
        <w:t>según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Las previsiones para inversión financiera, pago de intereses, comisiones y gastos, y amortización de</w:t>
      </w:r>
      <w:r>
        <w:rPr>
          <w:spacing w:val="1"/>
        </w:rPr>
        <w:t> </w:t>
      </w:r>
      <w:r>
        <w:rPr/>
        <w:t>pasivos,</w:t>
      </w:r>
      <w:r>
        <w:rPr>
          <w:spacing w:val="1"/>
        </w:rPr>
        <w:t> </w:t>
      </w:r>
      <w:r>
        <w:rPr/>
        <w:t>se autorizarán</w:t>
      </w:r>
      <w:r>
        <w:rPr>
          <w:spacing w:val="1"/>
        </w:rPr>
        <w:t> </w:t>
      </w:r>
      <w:r>
        <w:rPr/>
        <w:t>excepcionalmente, siempre</w:t>
      </w:r>
      <w:r>
        <w:rPr>
          <w:spacing w:val="1"/>
        </w:rPr>
        <w:t> </w:t>
      </w:r>
      <w:r>
        <w:rPr/>
        <w:t>y cuando se presente la solicitud</w:t>
      </w:r>
      <w:r>
        <w:rPr>
          <w:spacing w:val="1"/>
        </w:rPr>
        <w:t> </w:t>
      </w:r>
      <w:r>
        <w:rPr/>
        <w:t>a la</w:t>
      </w:r>
      <w:r>
        <w:rPr>
          <w:spacing w:val="55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quien</w:t>
      </w:r>
      <w:r>
        <w:rPr>
          <w:spacing w:val="-2"/>
        </w:rPr>
        <w:t> </w:t>
      </w:r>
      <w:r>
        <w:rPr/>
        <w:t>determinará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procedencia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tipo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erogaciones.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3" w:firstLine="288"/>
        <w:jc w:val="both"/>
      </w:pPr>
      <w:r>
        <w:rPr>
          <w:rFonts w:ascii="Arial" w:hAnsi="Arial"/>
          <w:b/>
        </w:rPr>
        <w:t>Artículo 171. </w:t>
      </w:r>
      <w:r>
        <w:rPr/>
        <w:t>Las entidades apoyadas y los órganos administrativos desconcentrados solicitarán a su</w:t>
      </w:r>
      <w:r>
        <w:rPr>
          <w:spacing w:val="1"/>
        </w:rPr>
        <w:t> </w:t>
      </w:r>
      <w:r>
        <w:rPr/>
        <w:t>dependencia coordinadora de sector o a la dependencia a la que estén jerárquicamente subordinados,</w:t>
      </w:r>
      <w:r>
        <w:rPr>
          <w:spacing w:val="1"/>
        </w:rPr>
        <w:t> </w:t>
      </w:r>
      <w:r>
        <w:rPr/>
        <w:t>respectivamente,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autorizados</w:t>
      </w:r>
      <w:r>
        <w:rPr>
          <w:spacing w:val="-2"/>
        </w:rPr>
        <w:t> </w:t>
      </w:r>
      <w:r>
        <w:rPr/>
        <w:t>a través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transferencias.</w:t>
      </w:r>
    </w:p>
    <w:p>
      <w:pPr>
        <w:pStyle w:val="BodyText"/>
      </w:pPr>
    </w:p>
    <w:p>
      <w:pPr>
        <w:spacing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before="1"/>
        <w:ind w:left="364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transferencias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172.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presupuestariamente por los órganos administrativos desconcentrados y las entidades apoyadas, con</w:t>
      </w:r>
      <w:r>
        <w:rPr>
          <w:spacing w:val="1"/>
        </w:rPr>
        <w:t> </w:t>
      </w:r>
      <w:r>
        <w:rPr/>
        <w:t>base en las partidas de los capítulos</w:t>
      </w:r>
      <w:r>
        <w:rPr>
          <w:spacing w:val="55"/>
        </w:rPr>
        <w:t> </w:t>
      </w:r>
      <w:r>
        <w:rPr/>
        <w:t>y conceptos del Clasificador por objeto del gasto, observando que</w:t>
      </w:r>
      <w:r>
        <w:rPr>
          <w:spacing w:val="1"/>
        </w:rPr>
        <w:t> </w:t>
      </w:r>
      <w:r>
        <w:rPr/>
        <w:t>los recursos autorizados y ministrados para apoyo de programas se identifiquen en los conceptos o</w:t>
      </w:r>
      <w:r>
        <w:rPr>
          <w:spacing w:val="1"/>
        </w:rPr>
        <w:t> </w:t>
      </w:r>
      <w:r>
        <w:rPr/>
        <w:t>partidas</w:t>
      </w:r>
      <w:r>
        <w:rPr>
          <w:spacing w:val="-1"/>
        </w:rPr>
        <w:t> </w:t>
      </w:r>
      <w:r>
        <w:rPr/>
        <w:t>equivalentes de cada</w:t>
      </w:r>
      <w:r>
        <w:rPr>
          <w:spacing w:val="-1"/>
        </w:rPr>
        <w:t> </w:t>
      </w:r>
      <w:r>
        <w:rPr/>
        <w:t>capítulo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gasto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 Secretaría.</w:t>
      </w:r>
    </w:p>
    <w:p>
      <w:pPr>
        <w:pStyle w:val="BodyText"/>
        <w:spacing w:before="3"/>
      </w:pPr>
    </w:p>
    <w:p>
      <w:pPr>
        <w:pStyle w:val="BodyText"/>
        <w:ind w:left="118" w:right="119" w:firstLine="288"/>
        <w:jc w:val="both"/>
      </w:pPr>
      <w:r>
        <w:rPr/>
        <w:t>El manejo financiero de los recursos recibidos por concepto de transferencias deberá ser congruente</w:t>
      </w:r>
      <w:r>
        <w:rPr>
          <w:spacing w:val="1"/>
        </w:rPr>
        <w:t> </w:t>
      </w:r>
      <w:r>
        <w:rPr/>
        <w:t>con los objetivos y metas de los programas a cargo de las entidades, debiendo éstas destinar dichos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cubrir</w:t>
      </w:r>
      <w:r>
        <w:rPr>
          <w:spacing w:val="2"/>
        </w:rPr>
        <w:t> </w:t>
      </w:r>
      <w:r>
        <w:rPr/>
        <w:t>precisamente</w:t>
      </w:r>
      <w:r>
        <w:rPr>
          <w:spacing w:val="-2"/>
        </w:rPr>
        <w:t> </w:t>
      </w:r>
      <w:r>
        <w:rPr/>
        <w:t>obligaciones para las cuales</w:t>
      </w:r>
      <w:r>
        <w:rPr>
          <w:spacing w:val="-1"/>
        </w:rPr>
        <w:t> </w:t>
      </w:r>
      <w:r>
        <w:rPr/>
        <w:t>fueron</w:t>
      </w:r>
      <w:r>
        <w:rPr>
          <w:spacing w:val="-2"/>
        </w:rPr>
        <w:t> </w:t>
      </w:r>
      <w:r>
        <w:rPr/>
        <w:t>autorizados.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En caso de transferencias por concepto de inversiones financieras, pagos de pasivos, y el costo</w:t>
      </w:r>
      <w:r>
        <w:rPr>
          <w:spacing w:val="1"/>
        </w:rPr>
        <w:t> </w:t>
      </w:r>
      <w:r>
        <w:rPr/>
        <w:t>financiero de éstos, se deberá llevar a cabo la identificación de los conceptos o partidas equivalentes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No se deberán prever recursos para apoyo de programas cuyo fin consista en cubrir gastos de las</w:t>
      </w:r>
      <w:r>
        <w:rPr>
          <w:spacing w:val="1"/>
        </w:rPr>
        <w:t> </w:t>
      </w:r>
      <w:r>
        <w:rPr/>
        <w:t>unidades responsables de las dependencias, ni para erogaciones contingentes o especiales que tengan</w:t>
      </w:r>
      <w:r>
        <w:rPr>
          <w:spacing w:val="1"/>
        </w:rPr>
        <w:t> </w:t>
      </w:r>
      <w:r>
        <w:rPr/>
        <w:t>por</w:t>
      </w:r>
      <w:r>
        <w:rPr>
          <w:spacing w:val="53"/>
        </w:rPr>
        <w:t> </w:t>
      </w:r>
      <w:r>
        <w:rPr/>
        <w:t>objeto</w:t>
      </w:r>
      <w:r>
        <w:rPr>
          <w:spacing w:val="52"/>
        </w:rPr>
        <w:t> </w:t>
      </w:r>
      <w:r>
        <w:rPr/>
        <w:t>cubrir</w:t>
      </w:r>
      <w:r>
        <w:rPr>
          <w:spacing w:val="53"/>
        </w:rPr>
        <w:t> </w:t>
      </w:r>
      <w:r>
        <w:rPr/>
        <w:t>gastos</w:t>
      </w:r>
      <w:r>
        <w:rPr>
          <w:spacing w:val="1"/>
        </w:rPr>
        <w:t> </w:t>
      </w:r>
      <w:r>
        <w:rPr/>
        <w:t>de</w:t>
      </w:r>
      <w:r>
        <w:rPr>
          <w:spacing w:val="52"/>
        </w:rPr>
        <w:t> </w:t>
      </w:r>
      <w:r>
        <w:rPr/>
        <w:t>las</w:t>
      </w:r>
      <w:r>
        <w:rPr>
          <w:spacing w:val="53"/>
        </w:rPr>
        <w:t> </w:t>
      </w:r>
      <w:r>
        <w:rPr/>
        <w:t>entidades</w:t>
      </w:r>
      <w:r>
        <w:rPr>
          <w:spacing w:val="53"/>
        </w:rPr>
        <w:t> </w:t>
      </w:r>
      <w:r>
        <w:rPr/>
        <w:t>apoyadas</w:t>
      </w:r>
      <w:r>
        <w:rPr>
          <w:spacing w:val="1"/>
        </w:rPr>
        <w:t> </w:t>
      </w:r>
      <w:r>
        <w:rPr/>
        <w:t>y,</w:t>
      </w:r>
      <w:r>
        <w:rPr>
          <w:spacing w:val="52"/>
        </w:rPr>
        <w:t> </w:t>
      </w:r>
      <w:r>
        <w:rPr/>
        <w:t>en</w:t>
      </w:r>
      <w:r>
        <w:rPr>
          <w:spacing w:val="52"/>
        </w:rPr>
        <w:t> </w:t>
      </w:r>
      <w:r>
        <w:rPr/>
        <w:t>su</w:t>
      </w:r>
      <w:r>
        <w:rPr>
          <w:spacing w:val="53"/>
        </w:rPr>
        <w:t> </w:t>
      </w:r>
      <w:r>
        <w:rPr/>
        <w:t>caso,</w:t>
      </w:r>
      <w:r>
        <w:rPr>
          <w:spacing w:val="52"/>
        </w:rPr>
        <w:t> </w:t>
      </w:r>
      <w:r>
        <w:rPr/>
        <w:t>de</w:t>
      </w:r>
      <w:r>
        <w:rPr>
          <w:spacing w:val="54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53"/>
        </w:rPr>
        <w:t> </w:t>
      </w:r>
      <w:r>
        <w:rPr/>
        <w:t>administrativos</w:t>
      </w:r>
      <w:r>
        <w:rPr>
          <w:spacing w:val="-54"/>
        </w:rPr>
        <w:t> </w:t>
      </w:r>
      <w:r>
        <w:rPr/>
        <w:t>desconcentrados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reciban</w:t>
      </w:r>
      <w:r>
        <w:rPr>
          <w:spacing w:val="-1"/>
        </w:rPr>
        <w:t> </w:t>
      </w:r>
      <w:r>
        <w:rPr/>
        <w:t>transferencias.</w:t>
      </w:r>
    </w:p>
    <w:p>
      <w:pPr>
        <w:pStyle w:val="BodyText"/>
      </w:pPr>
    </w:p>
    <w:p>
      <w:pPr>
        <w:pStyle w:val="BodyText"/>
        <w:spacing w:before="1"/>
        <w:ind w:left="118" w:right="120" w:firstLine="288"/>
        <w:jc w:val="both"/>
      </w:pPr>
      <w:r>
        <w:rPr/>
        <w:t>Las entidades apoyadas presupuestariamente y los órganos administrativos desconcentrados sólo</w:t>
      </w:r>
      <w:r>
        <w:rPr>
          <w:spacing w:val="1"/>
        </w:rPr>
        <w:t> </w:t>
      </w:r>
      <w:r>
        <w:rPr/>
        <w:t>deberán solicitar ministraciones de recursos respecto de compromisos que se encuentren efectivamente</w:t>
      </w:r>
      <w:r>
        <w:rPr>
          <w:spacing w:val="1"/>
        </w:rPr>
        <w:t> </w:t>
      </w:r>
      <w:r>
        <w:rPr/>
        <w:t>devengados</w:t>
      </w:r>
      <w:r>
        <w:rPr>
          <w:spacing w:val="1"/>
        </w:rPr>
        <w:t> </w:t>
      </w:r>
      <w:r>
        <w:rPr/>
        <w:t>y que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dispersión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ocurra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recepción de la ministración. Lo anterior, salvo lo que determine la unidad administrativa responsable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1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line="242" w:lineRule="auto" w:before="93"/>
        <w:ind w:left="118" w:right="124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173</w:t>
      </w:r>
      <w:r>
        <w:rPr/>
        <w:t>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coordinadoras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otorgamiento de</w:t>
      </w:r>
      <w:r>
        <w:rPr>
          <w:spacing w:val="-1"/>
        </w:rPr>
        <w:t> </w:t>
      </w:r>
      <w:r>
        <w:rPr/>
        <w:t>recursos por</w:t>
      </w:r>
      <w:r>
        <w:rPr>
          <w:spacing w:val="-2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transferencias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 entidades,</w:t>
      </w:r>
      <w:r>
        <w:rPr>
          <w:spacing w:val="-2"/>
        </w:rPr>
        <w:t> </w:t>
      </w:r>
      <w:r>
        <w:rPr/>
        <w:t>deberán: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839" w:val="left" w:leader="none"/>
        </w:tabs>
        <w:spacing w:line="240" w:lineRule="auto" w:before="0" w:after="0"/>
        <w:ind w:left="838" w:right="113" w:hanging="432"/>
        <w:jc w:val="both"/>
        <w:rPr>
          <w:sz w:val="20"/>
        </w:rPr>
      </w:pPr>
      <w:r>
        <w:rPr>
          <w:sz w:val="20"/>
        </w:rPr>
        <w:t>Analizar los estados financieros para determinar los niveles de liquidez y otras razones de tipo</w:t>
      </w:r>
      <w:r>
        <w:rPr>
          <w:spacing w:val="1"/>
          <w:sz w:val="20"/>
        </w:rPr>
        <w:t> </w:t>
      </w:r>
      <w:r>
        <w:rPr>
          <w:sz w:val="20"/>
        </w:rPr>
        <w:t>financiero que hagan procedente el monto de la transferencia correspondiente en el momento en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otorgue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conformidad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calendarios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autorizados;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Verificar</w:t>
      </w:r>
      <w:r>
        <w:rPr>
          <w:spacing w:val="21"/>
          <w:sz w:val="20"/>
        </w:rPr>
        <w:t> </w:t>
      </w:r>
      <w:r>
        <w:rPr>
          <w:sz w:val="20"/>
        </w:rPr>
        <w:t>que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ministración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las</w:t>
      </w:r>
      <w:r>
        <w:rPr>
          <w:spacing w:val="23"/>
          <w:sz w:val="20"/>
        </w:rPr>
        <w:t> </w:t>
      </w:r>
      <w:r>
        <w:rPr>
          <w:sz w:val="20"/>
        </w:rPr>
        <w:t>transferencias</w:t>
      </w:r>
      <w:r>
        <w:rPr>
          <w:spacing w:val="22"/>
          <w:sz w:val="20"/>
        </w:rPr>
        <w:t> </w:t>
      </w:r>
      <w:r>
        <w:rPr>
          <w:sz w:val="20"/>
        </w:rPr>
        <w:t>corresponda</w:t>
      </w:r>
      <w:r>
        <w:rPr>
          <w:spacing w:val="22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programación</w:t>
      </w:r>
      <w:r>
        <w:rPr>
          <w:spacing w:val="20"/>
          <w:sz w:val="20"/>
        </w:rPr>
        <w:t> </w:t>
      </w:r>
      <w:r>
        <w:rPr>
          <w:sz w:val="20"/>
        </w:rPr>
        <w:t>de</w:t>
      </w:r>
      <w:r>
        <w:rPr>
          <w:spacing w:val="24"/>
          <w:sz w:val="20"/>
        </w:rPr>
        <w:t> </w:t>
      </w:r>
      <w:r>
        <w:rPr>
          <w:sz w:val="20"/>
        </w:rPr>
        <w:t>los</w:t>
      </w:r>
      <w:r>
        <w:rPr>
          <w:spacing w:val="23"/>
          <w:sz w:val="20"/>
        </w:rPr>
        <w:t> </w:t>
      </w:r>
      <w:r>
        <w:rPr>
          <w:sz w:val="20"/>
        </w:rPr>
        <w:t>pagos</w:t>
      </w:r>
      <w:r>
        <w:rPr>
          <w:spacing w:val="-53"/>
          <w:sz w:val="20"/>
        </w:rPr>
        <w:t> </w:t>
      </w:r>
      <w:r>
        <w:rPr>
          <w:sz w:val="20"/>
        </w:rPr>
        <w:t>del proyecto u obra que se financie y a los compromisos que se vayan a devengar durante el</w:t>
      </w:r>
      <w:r>
        <w:rPr>
          <w:spacing w:val="1"/>
          <w:sz w:val="20"/>
        </w:rPr>
        <w:t> </w:t>
      </w:r>
      <w:r>
        <w:rPr>
          <w:sz w:val="20"/>
        </w:rPr>
        <w:t>periodo 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otorgue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ministración</w:t>
      </w:r>
      <w:r>
        <w:rPr>
          <w:spacing w:val="-1"/>
          <w:sz w:val="20"/>
        </w:rPr>
        <w:t> </w:t>
      </w:r>
      <w:r>
        <w:rPr>
          <w:sz w:val="20"/>
        </w:rPr>
        <w:t>correspondiente,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Observar</w:t>
      </w:r>
      <w:r>
        <w:rPr>
          <w:spacing w:val="-4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requisitos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-3"/>
          <w:sz w:val="20"/>
        </w:rPr>
        <w:t> </w:t>
      </w:r>
      <w:r>
        <w:rPr>
          <w:sz w:val="20"/>
        </w:rPr>
        <w:t>señale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Secretaría.</w:t>
      </w:r>
    </w:p>
    <w:p>
      <w:pPr>
        <w:pStyle w:val="BodyText"/>
        <w:spacing w:before="1"/>
      </w:pPr>
    </w:p>
    <w:p>
      <w:pPr>
        <w:spacing w:line="252" w:lineRule="exact" w:before="1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64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subsidios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Artículo 174. </w:t>
      </w:r>
      <w:r>
        <w:rPr/>
        <w:t>Las variaciones a los subsidios no deberán implicar su traspaso a otros programas</w:t>
      </w:r>
      <w:r>
        <w:rPr>
          <w:spacing w:val="1"/>
        </w:rPr>
        <w:t> </w:t>
      </w:r>
      <w:r>
        <w:rPr/>
        <w:t>presupuestarios de las dependencias, entidades apoyadas y órganos administrativos desconcentrados,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excepción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casos autorizados</w:t>
      </w:r>
      <w:r>
        <w:rPr>
          <w:spacing w:val="2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25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175.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1"/>
        </w:rPr>
        <w:t> </w:t>
      </w:r>
      <w:r>
        <w:rPr/>
        <w:t>devengados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constituido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 de entregar el recurso al beneficiario por haberse acreditado su elegibilidad antes del 31 de</w:t>
      </w:r>
      <w:r>
        <w:rPr>
          <w:spacing w:val="1"/>
        </w:rPr>
        <w:t> </w:t>
      </w:r>
      <w:r>
        <w:rPr/>
        <w:t>diciembre de cada ejercicio fiscal. Los subsidios cuyos beneficiarios sean los gobiernos de las entidades</w:t>
      </w:r>
      <w:r>
        <w:rPr>
          <w:spacing w:val="1"/>
        </w:rPr>
        <w:t> </w:t>
      </w:r>
      <w:r>
        <w:rPr/>
        <w:t>federativas y, en su caso, de los municipios, se considerarán devengados a partir de la entrega de los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dichos</w:t>
      </w:r>
      <w:r>
        <w:rPr>
          <w:spacing w:val="2"/>
        </w:rPr>
        <w:t> </w:t>
      </w:r>
      <w:r>
        <w:rPr/>
        <w:t>órdenes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175 Bis.- </w:t>
      </w:r>
      <w:r>
        <w:rPr/>
        <w:t>Las dependencias y entidades, previa autorización de la Secretaría, podrán otorgar</w:t>
      </w:r>
      <w:r>
        <w:rPr>
          <w:spacing w:val="-53"/>
        </w:rPr>
        <w:t> </w:t>
      </w:r>
      <w:r>
        <w:rPr/>
        <w:t>subsidios con cargo a sus presupuestos, para apoyar la operación de sociedades y asociaciones civiles,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y</w:t>
      </w:r>
      <w:r>
        <w:rPr>
          <w:spacing w:val="-7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sujeten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83"/>
        </w:numPr>
        <w:tabs>
          <w:tab w:pos="1127" w:val="left" w:leader="none"/>
        </w:tabs>
        <w:spacing w:line="240" w:lineRule="auto" w:before="0" w:after="0"/>
        <w:ind w:left="1126" w:right="123" w:hanging="432"/>
        <w:jc w:val="both"/>
        <w:rPr>
          <w:sz w:val="20"/>
        </w:rPr>
      </w:pPr>
      <w:r>
        <w:rPr>
          <w:sz w:val="20"/>
        </w:rPr>
        <w:t>Exista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54"/>
          <w:sz w:val="20"/>
        </w:rPr>
        <w:t> </w:t>
      </w:r>
      <w:r>
        <w:rPr>
          <w:sz w:val="20"/>
        </w:rPr>
        <w:t>obligación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otorgar</w:t>
      </w:r>
      <w:r>
        <w:rPr>
          <w:spacing w:val="53"/>
          <w:sz w:val="20"/>
        </w:rPr>
        <w:t> </w:t>
      </w:r>
      <w:r>
        <w:rPr>
          <w:sz w:val="20"/>
        </w:rPr>
        <w:t>apoyos</w:t>
      </w:r>
      <w:r>
        <w:rPr>
          <w:spacing w:val="54"/>
          <w:sz w:val="20"/>
        </w:rPr>
        <w:t> </w:t>
      </w:r>
      <w:r>
        <w:rPr>
          <w:sz w:val="20"/>
        </w:rPr>
        <w:t>para</w:t>
      </w:r>
      <w:r>
        <w:rPr>
          <w:spacing w:val="53"/>
          <w:sz w:val="20"/>
        </w:rPr>
        <w:t> </w:t>
      </w:r>
      <w:r>
        <w:rPr>
          <w:sz w:val="20"/>
        </w:rPr>
        <w:t>su</w:t>
      </w:r>
      <w:r>
        <w:rPr>
          <w:spacing w:val="54"/>
          <w:sz w:val="20"/>
        </w:rPr>
        <w:t> </w:t>
      </w:r>
      <w:r>
        <w:rPr>
          <w:sz w:val="20"/>
        </w:rPr>
        <w:t>operación,  prevista</w:t>
      </w:r>
      <w:r>
        <w:rPr>
          <w:spacing w:val="53"/>
          <w:sz w:val="20"/>
        </w:rPr>
        <w:t> </w:t>
      </w:r>
      <w:r>
        <w:rPr>
          <w:sz w:val="20"/>
        </w:rPr>
        <w:t>expresamente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un</w:t>
      </w:r>
      <w:r>
        <w:rPr>
          <w:spacing w:val="-53"/>
          <w:sz w:val="20"/>
        </w:rPr>
        <w:t> </w:t>
      </w:r>
      <w:r>
        <w:rPr>
          <w:sz w:val="20"/>
        </w:rPr>
        <w:t>tratado internacional, en una disposición legal o en un ordenamiento emitido por el Titular del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-2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83"/>
        </w:numPr>
        <w:tabs>
          <w:tab w:pos="1127" w:val="left" w:leader="none"/>
        </w:tabs>
        <w:spacing w:line="242" w:lineRule="auto" w:before="0" w:after="0"/>
        <w:ind w:left="1126" w:right="117" w:hanging="432"/>
        <w:jc w:val="both"/>
        <w:rPr>
          <w:sz w:val="20"/>
        </w:rPr>
      </w:pPr>
      <w:r>
        <w:rPr>
          <w:sz w:val="20"/>
        </w:rPr>
        <w:t>No tengan fines de lucro y su objeto o fines sean exclusivamente actividades educativas,</w:t>
      </w:r>
      <w:r>
        <w:rPr>
          <w:spacing w:val="1"/>
          <w:sz w:val="20"/>
        </w:rPr>
        <w:t> </w:t>
      </w:r>
      <w:r>
        <w:rPr>
          <w:sz w:val="20"/>
        </w:rPr>
        <w:t>académicas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culturales;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83"/>
        </w:numPr>
        <w:tabs>
          <w:tab w:pos="1127" w:val="left" w:leader="none"/>
        </w:tabs>
        <w:spacing w:line="242" w:lineRule="auto" w:before="1" w:after="0"/>
        <w:ind w:left="1126" w:right="121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otorgue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subsidio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contar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presupuestario</w:t>
      </w:r>
      <w:r>
        <w:rPr>
          <w:spacing w:val="-2"/>
          <w:sz w:val="20"/>
        </w:rPr>
        <w:t> </w:t>
      </w:r>
      <w:r>
        <w:rPr>
          <w:sz w:val="20"/>
        </w:rPr>
        <w:t>respectivo</w:t>
      </w:r>
      <w:r>
        <w:rPr>
          <w:spacing w:val="3"/>
          <w:sz w:val="20"/>
        </w:rPr>
        <w:t> </w:t>
      </w:r>
      <w:r>
        <w:rPr>
          <w:sz w:val="20"/>
        </w:rPr>
        <w:t>y,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reglas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operación;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83"/>
        </w:numPr>
        <w:tabs>
          <w:tab w:pos="1127" w:val="left" w:leader="none"/>
        </w:tabs>
        <w:spacing w:line="242" w:lineRule="auto" w:before="0" w:after="0"/>
        <w:ind w:left="1126" w:right="117" w:hanging="432"/>
        <w:jc w:val="both"/>
        <w:rPr>
          <w:sz w:val="20"/>
        </w:rPr>
      </w:pPr>
      <w:r>
        <w:rPr>
          <w:sz w:val="20"/>
        </w:rPr>
        <w:t>Los recursos podrán otorgarse únicamente para el cumplimiento del objeto o fines de los</w:t>
      </w:r>
      <w:r>
        <w:rPr>
          <w:spacing w:val="1"/>
          <w:sz w:val="20"/>
        </w:rPr>
        <w:t> </w:t>
      </w:r>
      <w:r>
        <w:rPr>
          <w:sz w:val="20"/>
        </w:rPr>
        <w:t>sujetos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apoyo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serán</w:t>
      </w:r>
      <w:r>
        <w:rPr>
          <w:spacing w:val="-2"/>
          <w:sz w:val="20"/>
        </w:rPr>
        <w:t> </w:t>
      </w:r>
      <w:r>
        <w:rPr>
          <w:sz w:val="20"/>
        </w:rPr>
        <w:t>fiscalizados 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 aplicables;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83"/>
        </w:numPr>
        <w:tabs>
          <w:tab w:pos="1127" w:val="left" w:leader="none"/>
        </w:tabs>
        <w:spacing w:line="242" w:lineRule="auto" w:before="0" w:after="0"/>
        <w:ind w:left="1126" w:right="125" w:hanging="432"/>
        <w:jc w:val="both"/>
        <w:rPr>
          <w:sz w:val="20"/>
        </w:rPr>
      </w:pPr>
      <w:r>
        <w:rPr>
          <w:sz w:val="20"/>
        </w:rPr>
        <w:t>Los beneficiarios deberán encontrarse al corriente en el cumplimiento de sus obligaciones</w:t>
      </w:r>
      <w:r>
        <w:rPr>
          <w:spacing w:val="1"/>
          <w:sz w:val="20"/>
        </w:rPr>
        <w:t> </w:t>
      </w:r>
      <w:r>
        <w:rPr>
          <w:sz w:val="20"/>
        </w:rPr>
        <w:t>fiscales;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83"/>
        </w:numPr>
        <w:tabs>
          <w:tab w:pos="1127" w:val="left" w:leader="none"/>
        </w:tabs>
        <w:spacing w:line="240" w:lineRule="auto" w:before="0" w:after="0"/>
        <w:ind w:left="1126" w:right="111" w:hanging="432"/>
        <w:jc w:val="both"/>
        <w:rPr>
          <w:sz w:val="20"/>
        </w:rPr>
      </w:pPr>
      <w:r>
        <w:rPr>
          <w:sz w:val="20"/>
        </w:rPr>
        <w:t>En caso de que los subsidios rebasen el 50 por ciento del gasto de operación de la sociedad o</w:t>
      </w:r>
      <w:r>
        <w:rPr>
          <w:spacing w:val="-53"/>
          <w:sz w:val="20"/>
        </w:rPr>
        <w:t> </w:t>
      </w:r>
      <w:r>
        <w:rPr>
          <w:sz w:val="20"/>
        </w:rPr>
        <w:t>asociación civil para el ejercicio fiscal correspondiente, la dependencia o entidad que pretenda</w:t>
      </w:r>
      <w:r>
        <w:rPr>
          <w:spacing w:val="-53"/>
          <w:sz w:val="20"/>
        </w:rPr>
        <w:t> </w:t>
      </w:r>
      <w:r>
        <w:rPr>
          <w:sz w:val="20"/>
        </w:rPr>
        <w:t>otorgar el subsidio deberá</w:t>
      </w:r>
      <w:r>
        <w:rPr>
          <w:spacing w:val="1"/>
          <w:sz w:val="20"/>
        </w:rPr>
        <w:t> </w:t>
      </w:r>
      <w:r>
        <w:rPr>
          <w:sz w:val="20"/>
        </w:rPr>
        <w:t>solicitar la autorización a que se refiere el artículo 8</w:t>
      </w:r>
      <w:r>
        <w:rPr>
          <w:spacing w:val="55"/>
          <w:sz w:val="20"/>
        </w:rPr>
        <w:t> </w:t>
      </w:r>
      <w:r>
        <w:rPr>
          <w:sz w:val="20"/>
        </w:rPr>
        <w:t>E, fracción III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26" w:right="123"/>
        <w:jc w:val="both"/>
      </w:pPr>
      <w:r>
        <w:rPr/>
        <w:t>Una vez obtenida dicha autorización, no se requerirá tramitarla para los años subsecuentes,</w:t>
      </w:r>
      <w:r>
        <w:rPr>
          <w:spacing w:val="1"/>
        </w:rPr>
        <w:t> </w:t>
      </w:r>
      <w:r>
        <w:rPr/>
        <w:t>quedando el otorgamiento del subsidio sujeto al cumplimiento de las demás condiciones</w:t>
      </w:r>
      <w:r>
        <w:rPr>
          <w:spacing w:val="1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en el artículo</w:t>
      </w:r>
      <w:r>
        <w:rPr>
          <w:spacing w:val="-2"/>
        </w:rPr>
        <w:t> </w:t>
      </w:r>
      <w:r>
        <w:rPr/>
        <w:t>175</w:t>
      </w:r>
      <w:r>
        <w:rPr>
          <w:spacing w:val="-1"/>
        </w:rPr>
        <w:t> </w:t>
      </w:r>
      <w:r>
        <w:rPr/>
        <w:t>Ter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Reglamento, y</w:t>
      </w:r>
    </w:p>
    <w:p>
      <w:pPr>
        <w:spacing w:line="183" w:lineRule="exact" w:before="0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13-08-2015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83"/>
        </w:numPr>
        <w:tabs>
          <w:tab w:pos="1127" w:val="left" w:leader="none"/>
        </w:tabs>
        <w:spacing w:line="242" w:lineRule="auto" w:before="0" w:after="0"/>
        <w:ind w:left="1126" w:right="126" w:hanging="432"/>
        <w:jc w:val="both"/>
        <w:rPr>
          <w:sz w:val="20"/>
        </w:rPr>
      </w:pPr>
      <w:r>
        <w:rPr>
          <w:sz w:val="20"/>
        </w:rPr>
        <w:t>Los subsidios quedarán sujetos a los recursos que para tal fin se aprueben en el Presupuesto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Egresos del</w:t>
      </w:r>
      <w:r>
        <w:rPr>
          <w:spacing w:val="-2"/>
          <w:sz w:val="20"/>
        </w:rPr>
        <w:t> </w:t>
      </w:r>
      <w:r>
        <w:rPr>
          <w:sz w:val="20"/>
        </w:rPr>
        <w:t>ejercicio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Las dependencias y entidades deberán reportar en los informes trimestrales correspondientes, el</w:t>
      </w:r>
      <w:r>
        <w:rPr>
          <w:spacing w:val="1"/>
        </w:rPr>
        <w:t> </w:t>
      </w:r>
      <w:r>
        <w:rPr/>
        <w:t>monto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recursos</w:t>
      </w:r>
      <w:r>
        <w:rPr>
          <w:spacing w:val="-1"/>
        </w:rPr>
        <w:t> </w:t>
      </w:r>
      <w:r>
        <w:rPr/>
        <w:t>públicos otorgados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beneficiarios señalados</w:t>
      </w:r>
      <w:r>
        <w:rPr>
          <w:spacing w:val="-1"/>
        </w:rPr>
        <w:t> </w:t>
      </w:r>
      <w:r>
        <w:rPr/>
        <w:t>en este</w:t>
      </w:r>
      <w:r>
        <w:rPr>
          <w:spacing w:val="-1"/>
        </w:rPr>
        <w:t> </w:t>
      </w:r>
      <w:r>
        <w:rPr/>
        <w:t>artículo.</w:t>
      </w:r>
    </w:p>
    <w:p>
      <w:pPr>
        <w:spacing w:line="180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175 Ter.- </w:t>
      </w:r>
      <w:r>
        <w:rPr/>
        <w:t>Para formalizar el otorgamiento de los recursos indicados en el artículo anterior,</w:t>
      </w:r>
      <w:r>
        <w:rPr>
          <w:spacing w:val="1"/>
        </w:rPr>
        <w:t> </w:t>
      </w:r>
      <w:r>
        <w:rPr/>
        <w:t>deberá celebrarse un convenio conforme al modelo que para tal efecto sea difundido en la página de</w:t>
      </w:r>
      <w:r>
        <w:rPr>
          <w:spacing w:val="1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de la Secretaría,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 cual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establecerán</w:t>
      </w:r>
      <w:r>
        <w:rPr>
          <w:spacing w:val="-2"/>
        </w:rPr>
        <w:t> </w:t>
      </w:r>
      <w:r>
        <w:rPr/>
        <w:t>al menos,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previsiones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</w:pPr>
    </w:p>
    <w:p>
      <w:pPr>
        <w:pStyle w:val="ListParagraph"/>
        <w:numPr>
          <w:ilvl w:val="0"/>
          <w:numId w:val="84"/>
        </w:numPr>
        <w:tabs>
          <w:tab w:pos="1127" w:val="left" w:leader="none"/>
        </w:tabs>
        <w:spacing w:line="242" w:lineRule="auto" w:before="0" w:after="0"/>
        <w:ind w:left="1126" w:right="121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programa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trabajo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plazos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deberán</w:t>
      </w:r>
      <w:r>
        <w:rPr>
          <w:spacing w:val="12"/>
          <w:sz w:val="20"/>
        </w:rPr>
        <w:t> </w:t>
      </w:r>
      <w:r>
        <w:rPr>
          <w:sz w:val="20"/>
        </w:rPr>
        <w:t>observar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sujetos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apoyo</w:t>
      </w:r>
      <w:r>
        <w:rPr>
          <w:spacing w:val="13"/>
          <w:sz w:val="20"/>
        </w:rPr>
        <w:t> </w:t>
      </w:r>
      <w:r>
        <w:rPr>
          <w:sz w:val="20"/>
        </w:rPr>
        <w:t>indicados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 artículo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 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 recursos, así como para el cumplimiento del</w:t>
      </w:r>
      <w:r>
        <w:rPr>
          <w:spacing w:val="1"/>
          <w:sz w:val="20"/>
        </w:rPr>
        <w:t> </w:t>
      </w:r>
      <w:r>
        <w:rPr>
          <w:sz w:val="20"/>
        </w:rPr>
        <w:t>objeto 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dicho</w:t>
      </w:r>
      <w:r>
        <w:rPr>
          <w:spacing w:val="-2"/>
          <w:sz w:val="20"/>
        </w:rPr>
        <w:t> </w:t>
      </w:r>
      <w:r>
        <w:rPr>
          <w:sz w:val="20"/>
        </w:rPr>
        <w:t>instrumento;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1127" w:val="left" w:leader="none"/>
        </w:tabs>
        <w:spacing w:line="240" w:lineRule="auto" w:before="1" w:after="0"/>
        <w:ind w:left="1126" w:right="121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obligación</w:t>
      </w:r>
      <w:r>
        <w:rPr>
          <w:spacing w:val="10"/>
          <w:sz w:val="20"/>
        </w:rPr>
        <w:t> </w:t>
      </w:r>
      <w:r>
        <w:rPr>
          <w:sz w:val="20"/>
        </w:rPr>
        <w:t>para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beneficiarios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sujetarse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mecanismos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registro,</w:t>
      </w:r>
      <w:r>
        <w:rPr>
          <w:spacing w:val="11"/>
          <w:sz w:val="20"/>
        </w:rPr>
        <w:t> </w:t>
      </w:r>
      <w:r>
        <w:rPr>
          <w:sz w:val="20"/>
        </w:rPr>
        <w:t>transparencia</w:t>
      </w:r>
      <w:r>
        <w:rPr>
          <w:spacing w:val="-53"/>
          <w:sz w:val="20"/>
        </w:rPr>
        <w:t> </w:t>
      </w:r>
      <w:r>
        <w:rPr>
          <w:sz w:val="20"/>
        </w:rPr>
        <w:t>y rendición de cuentas de los recursos otorgados, en términos de las disposiciones aplicables;</w:t>
      </w:r>
      <w:r>
        <w:rPr>
          <w:spacing w:val="-53"/>
          <w:sz w:val="20"/>
        </w:rPr>
        <w:t> </w:t>
      </w:r>
      <w:r>
        <w:rPr>
          <w:sz w:val="20"/>
        </w:rPr>
        <w:t>así como de proporcionar a las instancias fiscalizadoras federales la información que permita</w:t>
      </w:r>
      <w:r>
        <w:rPr>
          <w:spacing w:val="1"/>
          <w:sz w:val="20"/>
        </w:rPr>
        <w:t> </w:t>
      </w:r>
      <w:r>
        <w:rPr>
          <w:sz w:val="20"/>
        </w:rPr>
        <w:t>la vigilancia y fiscalización de los recursos públicos, y permitir las facilidades necesarias 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realización de auditorías y</w:t>
      </w:r>
      <w:r>
        <w:rPr>
          <w:spacing w:val="-3"/>
          <w:sz w:val="20"/>
        </w:rPr>
        <w:t> </w:t>
      </w:r>
      <w:r>
        <w:rPr>
          <w:sz w:val="20"/>
        </w:rPr>
        <w:t>visitas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inspección</w:t>
      </w:r>
      <w:r>
        <w:rPr>
          <w:spacing w:val="-2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2"/>
          <w:sz w:val="20"/>
        </w:rPr>
        <w:t> </w:t>
      </w:r>
      <w:r>
        <w:rPr>
          <w:sz w:val="20"/>
        </w:rPr>
        <w:t>recursos;</w:t>
      </w:r>
    </w:p>
    <w:p>
      <w:pPr>
        <w:pStyle w:val="BodyText"/>
      </w:pPr>
    </w:p>
    <w:p>
      <w:pPr>
        <w:pStyle w:val="ListParagraph"/>
        <w:numPr>
          <w:ilvl w:val="0"/>
          <w:numId w:val="84"/>
        </w:numPr>
        <w:tabs>
          <w:tab w:pos="1127" w:val="left" w:leader="none"/>
        </w:tabs>
        <w:spacing w:line="242" w:lineRule="auto" w:before="0" w:after="0"/>
        <w:ind w:left="1126" w:right="111" w:hanging="432"/>
        <w:jc w:val="both"/>
        <w:rPr>
          <w:sz w:val="20"/>
        </w:rPr>
      </w:pPr>
      <w:r>
        <w:rPr>
          <w:sz w:val="20"/>
        </w:rPr>
        <w:t>La obligación de que invariablemente los recursos públicos federales deberán mantenerse</w:t>
      </w:r>
      <w:r>
        <w:rPr>
          <w:spacing w:val="1"/>
          <w:sz w:val="20"/>
        </w:rPr>
        <w:t> </w:t>
      </w:r>
      <w:r>
        <w:rPr>
          <w:sz w:val="20"/>
        </w:rPr>
        <w:t>plenamente</w:t>
      </w:r>
      <w:r>
        <w:rPr>
          <w:spacing w:val="-2"/>
          <w:sz w:val="20"/>
        </w:rPr>
        <w:t> </w:t>
      </w:r>
      <w:r>
        <w:rPr>
          <w:sz w:val="20"/>
        </w:rPr>
        <w:t>identificados en</w:t>
      </w:r>
      <w:r>
        <w:rPr>
          <w:spacing w:val="-2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cuenta</w:t>
      </w:r>
      <w:r>
        <w:rPr>
          <w:spacing w:val="-2"/>
          <w:sz w:val="20"/>
        </w:rPr>
        <w:t> </w:t>
      </w:r>
      <w:r>
        <w:rPr>
          <w:sz w:val="20"/>
        </w:rPr>
        <w:t>bancaria</w:t>
      </w:r>
      <w:r>
        <w:rPr>
          <w:spacing w:val="-1"/>
          <w:sz w:val="20"/>
        </w:rPr>
        <w:t> </w:t>
      </w:r>
      <w:r>
        <w:rPr>
          <w:sz w:val="20"/>
        </w:rPr>
        <w:t>específica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tal</w:t>
      </w:r>
      <w:r>
        <w:rPr>
          <w:spacing w:val="-3"/>
          <w:sz w:val="20"/>
        </w:rPr>
        <w:t> </w:t>
      </w:r>
      <w:r>
        <w:rPr>
          <w:sz w:val="20"/>
        </w:rPr>
        <w:t>efecto,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4"/>
        </w:numPr>
        <w:tabs>
          <w:tab w:pos="1127" w:val="left" w:leader="none"/>
        </w:tabs>
        <w:spacing w:line="240" w:lineRule="auto" w:before="0" w:after="0"/>
        <w:ind w:left="1126" w:right="118" w:hanging="432"/>
        <w:jc w:val="both"/>
        <w:rPr>
          <w:sz w:val="20"/>
        </w:rPr>
      </w:pPr>
      <w:r>
        <w:rPr>
          <w:sz w:val="20"/>
        </w:rPr>
        <w:t>La obligación de facilitar a las dependencias y entidades, la información que sea requerida</w:t>
      </w:r>
      <w:r>
        <w:rPr>
          <w:spacing w:val="1"/>
          <w:sz w:val="20"/>
        </w:rPr>
        <w:t> </w:t>
      </w:r>
      <w:r>
        <w:rPr>
          <w:sz w:val="20"/>
        </w:rPr>
        <w:t>para la integración de los informes trimestrales y la Cuenta Pública, respecto del ejercicio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otorgados.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sz w:val="24"/>
        </w:rPr>
      </w:pPr>
    </w:p>
    <w:p>
      <w:pPr>
        <w:spacing w:before="139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line="183" w:lineRule="exact" w:before="0"/>
        <w:ind w:left="1582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31-10-2014</w:t>
      </w:r>
    </w:p>
    <w:p>
      <w:pPr>
        <w:spacing w:after="0" w:line="183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60" w:space="40"/>
            <w:col w:w="4140"/>
          </w:cols>
        </w:sectPr>
      </w:pPr>
    </w:p>
    <w:p>
      <w:pPr>
        <w:spacing w:line="252" w:lineRule="exact" w:before="0"/>
        <w:ind w:left="361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programas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sujetos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reglas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operación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176.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deberán prever</w:t>
      </w:r>
      <w:r>
        <w:rPr>
          <w:spacing w:val="1"/>
        </w:rPr>
        <w:t> </w:t>
      </w:r>
      <w:r>
        <w:rPr/>
        <w:t>en 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 operación de los</w:t>
      </w:r>
      <w:r>
        <w:rPr>
          <w:spacing w:val="1"/>
        </w:rPr>
        <w:t> </w:t>
      </w:r>
      <w:r>
        <w:rPr/>
        <w:t>programas sujetos a éstas, conforme a lo previsto en el Presupuesto de Egresos o en los instrumentos</w:t>
      </w:r>
      <w:r>
        <w:rPr>
          <w:spacing w:val="1"/>
        </w:rPr>
        <w:t> </w:t>
      </w:r>
      <w:r>
        <w:rPr/>
        <w:t>jurídicos a través de los cuales se canalicen recursos, la obligación de reintegrar a la Tesorería los</w:t>
      </w:r>
      <w:r>
        <w:rPr>
          <w:spacing w:val="1"/>
        </w:rPr>
        <w:t> </w:t>
      </w:r>
      <w:r>
        <w:rPr/>
        <w:t>recursos que no se destinen a los fines autorizados y aquéllos que al cierre del ejercicio no se hayan</w:t>
      </w:r>
      <w:r>
        <w:rPr>
          <w:spacing w:val="1"/>
        </w:rPr>
        <w:t> </w:t>
      </w:r>
      <w:r>
        <w:rPr/>
        <w:t>devengado o</w:t>
      </w:r>
      <w:r>
        <w:rPr>
          <w:spacing w:val="-2"/>
        </w:rPr>
        <w:t> </w:t>
      </w:r>
      <w:r>
        <w:rPr/>
        <w:t>que no</w:t>
      </w:r>
      <w:r>
        <w:rPr>
          <w:spacing w:val="-2"/>
        </w:rPr>
        <w:t> </w:t>
      </w:r>
      <w:r>
        <w:rPr/>
        <w:t>se encuentren vinculados</w:t>
      </w:r>
      <w:r>
        <w:rPr>
          <w:spacing w:val="-1"/>
        </w:rPr>
        <w:t> </w:t>
      </w:r>
      <w:r>
        <w:rPr/>
        <w:t>formalmente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compromisos</w:t>
      </w:r>
      <w:r>
        <w:rPr>
          <w:spacing w:val="1"/>
        </w:rPr>
        <w:t> </w:t>
      </w:r>
      <w:r>
        <w:rPr/>
        <w:t>y</w:t>
      </w:r>
      <w:r>
        <w:rPr>
          <w:spacing w:val="-8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pago.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Los recursos de programas sujetos a reglas de operación cuyos beneficiarios sean personas físicas o,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morales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se</w:t>
      </w:r>
      <w:r>
        <w:rPr>
          <w:spacing w:val="55"/>
        </w:rPr>
        <w:t> </w:t>
      </w:r>
      <w:r>
        <w:rPr/>
        <w:t>considerarán</w:t>
      </w:r>
      <w:r>
        <w:rPr>
          <w:spacing w:val="1"/>
        </w:rPr>
        <w:t> </w:t>
      </w:r>
      <w:r>
        <w:rPr/>
        <w:t>devengados una vez que se haya constituido la obligación de entregar el recurso al beneficiario por</w:t>
      </w:r>
      <w:r>
        <w:rPr>
          <w:spacing w:val="1"/>
        </w:rPr>
        <w:t> </w:t>
      </w:r>
      <w:r>
        <w:rPr/>
        <w:t>haberse acreditado su elegibilidad antes del 31 de diciembre de cada ejercicio fiscal, con independencia</w:t>
      </w:r>
      <w:r>
        <w:rPr>
          <w:spacing w:val="1"/>
        </w:rPr>
        <w:t> </w:t>
      </w:r>
      <w:r>
        <w:rPr/>
        <w:t>de la fecha en la que dichos recursos se pongan a disposición para el cobro correspondiente a través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mecanismos</w:t>
      </w:r>
      <w:r>
        <w:rPr>
          <w:spacing w:val="-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sus reglas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operación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 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>
          <w:rFonts w:ascii="Arial" w:hAnsi="Arial"/>
          <w:b/>
        </w:rPr>
        <w:t>Artículo 177. </w:t>
      </w:r>
      <w:r>
        <w:rPr/>
        <w:t>Las reglas de operación de los programas a través de los cuales se otorguen subsidios</w:t>
      </w:r>
      <w:r>
        <w:rPr>
          <w:spacing w:val="1"/>
        </w:rPr>
        <w:t> </w:t>
      </w:r>
      <w:r>
        <w:rPr/>
        <w:t>para</w:t>
      </w:r>
      <w:r>
        <w:rPr>
          <w:spacing w:val="5"/>
        </w:rPr>
        <w:t> </w:t>
      </w:r>
      <w:r>
        <w:rPr/>
        <w:t>fortalecer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los</w:t>
      </w:r>
      <w:r>
        <w:rPr>
          <w:spacing w:val="5"/>
        </w:rPr>
        <w:t> </w:t>
      </w:r>
      <w:r>
        <w:rPr/>
        <w:t>intermediarios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participan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sector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ahorro</w:t>
      </w:r>
      <w:r>
        <w:rPr>
          <w:spacing w:val="7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5"/>
        </w:rPr>
        <w:t> </w:t>
      </w:r>
      <w:r>
        <w:rPr/>
        <w:t>popular,</w:t>
      </w:r>
      <w:r>
        <w:rPr>
          <w:spacing w:val="5"/>
        </w:rPr>
        <w:t> </w:t>
      </w:r>
      <w:r>
        <w:rPr/>
        <w:t>otros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52"/>
      </w:pPr>
      <w:r>
        <w:rPr/>
        <w:t>intermediarios</w:t>
      </w:r>
      <w:r>
        <w:rPr>
          <w:spacing w:val="45"/>
        </w:rPr>
        <w:t> </w:t>
      </w:r>
      <w:r>
        <w:rPr/>
        <w:t>financieros,</w:t>
      </w:r>
      <w:r>
        <w:rPr>
          <w:spacing w:val="50"/>
        </w:rPr>
        <w:t> </w:t>
      </w:r>
      <w:r>
        <w:rPr/>
        <w:t>y</w:t>
      </w:r>
      <w:r>
        <w:rPr>
          <w:spacing w:val="44"/>
        </w:rPr>
        <w:t> </w:t>
      </w:r>
      <w:r>
        <w:rPr/>
        <w:t>de</w:t>
      </w:r>
      <w:r>
        <w:rPr>
          <w:spacing w:val="47"/>
        </w:rPr>
        <w:t> </w:t>
      </w:r>
      <w:r>
        <w:rPr/>
        <w:t>los</w:t>
      </w:r>
      <w:r>
        <w:rPr>
          <w:spacing w:val="46"/>
        </w:rPr>
        <w:t> </w:t>
      </w:r>
      <w:r>
        <w:rPr/>
        <w:t>programas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los</w:t>
      </w:r>
      <w:r>
        <w:rPr>
          <w:spacing w:val="46"/>
        </w:rPr>
        <w:t> </w:t>
      </w:r>
      <w:r>
        <w:rPr/>
        <w:t>que,</w:t>
      </w:r>
      <w:r>
        <w:rPr>
          <w:spacing w:val="44"/>
        </w:rPr>
        <w:t> </w:t>
      </w:r>
      <w:r>
        <w:rPr/>
        <w:t>por</w:t>
      </w:r>
      <w:r>
        <w:rPr>
          <w:spacing w:val="46"/>
        </w:rPr>
        <w:t> </w:t>
      </w:r>
      <w:r>
        <w:rPr/>
        <w:t>conducto</w:t>
      </w:r>
      <w:r>
        <w:rPr>
          <w:spacing w:val="53"/>
        </w:rPr>
        <w:t> </w:t>
      </w:r>
      <w:r>
        <w:rPr/>
        <w:t>de</w:t>
      </w:r>
      <w:r>
        <w:rPr>
          <w:spacing w:val="47"/>
        </w:rPr>
        <w:t> </w:t>
      </w:r>
      <w:r>
        <w:rPr/>
        <w:t>dichas</w:t>
      </w:r>
      <w:r>
        <w:rPr>
          <w:spacing w:val="49"/>
        </w:rPr>
        <w:t> </w:t>
      </w:r>
      <w:r>
        <w:rPr/>
        <w:t>instituciones,</w:t>
      </w:r>
      <w:r>
        <w:rPr>
          <w:spacing w:val="45"/>
        </w:rPr>
        <w:t> </w:t>
      </w:r>
      <w:r>
        <w:rPr/>
        <w:t>se</w:t>
      </w:r>
      <w:r>
        <w:rPr>
          <w:spacing w:val="-53"/>
        </w:rPr>
        <w:t> </w:t>
      </w:r>
      <w:r>
        <w:rPr/>
        <w:t>otorguen</w:t>
      </w:r>
      <w:r>
        <w:rPr>
          <w:spacing w:val="-2"/>
        </w:rPr>
        <w:t> </w:t>
      </w:r>
      <w:r>
        <w:rPr/>
        <w:t>subsidios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 población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menores ingresos,</w:t>
      </w:r>
      <w:r>
        <w:rPr>
          <w:spacing w:val="-1"/>
        </w:rPr>
        <w:t> </w:t>
      </w:r>
      <w:r>
        <w:rPr/>
        <w:t>deberán prever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39" w:val="left" w:leader="none"/>
        </w:tabs>
        <w:spacing w:line="240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Que en la operación de dichos programas, las instituciones de ahorro y crédito popular se</w:t>
      </w:r>
      <w:r>
        <w:rPr>
          <w:spacing w:val="1"/>
          <w:sz w:val="20"/>
        </w:rPr>
        <w:t> </w:t>
      </w:r>
      <w:r>
        <w:rPr>
          <w:sz w:val="20"/>
        </w:rPr>
        <w:t>sujetarán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Ahorro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Crédito</w:t>
      </w:r>
      <w:r>
        <w:rPr>
          <w:spacing w:val="-2"/>
          <w:sz w:val="20"/>
        </w:rPr>
        <w:t> </w:t>
      </w:r>
      <w:r>
        <w:rPr>
          <w:sz w:val="20"/>
        </w:rPr>
        <w:t>Popular;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integración,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aplicables,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padrón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beneficiarios directos, y uno de intermediarios financieros y no financieros que participen como</w:t>
      </w:r>
      <w:r>
        <w:rPr>
          <w:spacing w:val="1"/>
          <w:sz w:val="20"/>
        </w:rPr>
        <w:t> </w:t>
      </w:r>
      <w:r>
        <w:rPr>
          <w:sz w:val="20"/>
        </w:rPr>
        <w:t>mecanismos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distribución</w:t>
      </w:r>
      <w:r>
        <w:rPr>
          <w:spacing w:val="-2"/>
          <w:sz w:val="20"/>
        </w:rPr>
        <w:t> </w:t>
      </w:r>
      <w:r>
        <w:rPr>
          <w:sz w:val="20"/>
        </w:rPr>
        <w:t>de apoyos</w:t>
      </w:r>
      <w:r>
        <w:rPr>
          <w:spacing w:val="1"/>
          <w:sz w:val="20"/>
        </w:rPr>
        <w:t> </w:t>
      </w:r>
      <w:r>
        <w:rPr>
          <w:sz w:val="20"/>
        </w:rPr>
        <w:t>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 sean</w:t>
      </w:r>
      <w:r>
        <w:rPr>
          <w:spacing w:val="-2"/>
          <w:sz w:val="20"/>
        </w:rPr>
        <w:t> </w:t>
      </w:r>
      <w:r>
        <w:rPr>
          <w:sz w:val="20"/>
        </w:rPr>
        <w:t>beneficiarios directos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éstos;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La obligación de enviar los referidos padrones y sus respectivas actualizaciones a la Función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aplicables,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integrarlos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trimestrales.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838" w:right="125"/>
        <w:jc w:val="both"/>
      </w:pP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padrones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identificar a las personas físicas con la Clave Única de Registro de Población y, en el caso de</w:t>
      </w:r>
      <w:r>
        <w:rPr>
          <w:spacing w:val="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morales,</w:t>
      </w:r>
      <w:r>
        <w:rPr>
          <w:spacing w:val="-1"/>
        </w:rPr>
        <w:t> </w:t>
      </w:r>
      <w:r>
        <w:rPr/>
        <w:t>con la</w:t>
      </w:r>
      <w:r>
        <w:rPr>
          <w:spacing w:val="-1"/>
        </w:rPr>
        <w:t> </w:t>
      </w:r>
      <w:r>
        <w:rPr/>
        <w:t>clave de</w:t>
      </w:r>
      <w:r>
        <w:rPr>
          <w:spacing w:val="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Federal de</w:t>
      </w:r>
      <w:r>
        <w:rPr>
          <w:spacing w:val="1"/>
        </w:rPr>
        <w:t> </w:t>
      </w:r>
      <w:r>
        <w:rPr/>
        <w:t>Contribuyentes;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39" w:val="left" w:leader="none"/>
        </w:tabs>
        <w:spacing w:line="242" w:lineRule="auto" w:before="1" w:after="0"/>
        <w:ind w:left="838" w:right="124" w:hanging="432"/>
        <w:jc w:val="both"/>
        <w:rPr>
          <w:sz w:val="20"/>
        </w:rPr>
      </w:pPr>
      <w:r>
        <w:rPr>
          <w:sz w:val="20"/>
        </w:rPr>
        <w:t>La aplicación de criterios de regulación prudencial básica y normas de contabilidad por parte de</w:t>
      </w:r>
      <w:r>
        <w:rPr>
          <w:spacing w:val="1"/>
          <w:sz w:val="20"/>
        </w:rPr>
        <w:t> </w:t>
      </w:r>
      <w:r>
        <w:rPr>
          <w:sz w:val="20"/>
        </w:rPr>
        <w:t>los intermediarios financieros no regulados por la Comisión Nacional Bancaria y de Valores a 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artículo;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La generación de información que posibilite la evaluación de la operación de los intermediarios</w:t>
      </w:r>
      <w:r>
        <w:rPr>
          <w:spacing w:val="1"/>
          <w:sz w:val="20"/>
        </w:rPr>
        <w:t> </w:t>
      </w:r>
      <w:r>
        <w:rPr>
          <w:sz w:val="20"/>
        </w:rPr>
        <w:t>que participan en el sector de ahorro y crédito popular desde una óptica financiera en función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objetivos de disciplina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bancarización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población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bajos</w:t>
      </w:r>
      <w:r>
        <w:rPr>
          <w:spacing w:val="-1"/>
          <w:sz w:val="20"/>
        </w:rPr>
        <w:t> </w:t>
      </w:r>
      <w:r>
        <w:rPr>
          <w:sz w:val="20"/>
        </w:rPr>
        <w:t>ingresos;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5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Las dependencias y entidades a cargo de dichos programas vigilarán que los intermediarios</w:t>
      </w:r>
      <w:r>
        <w:rPr>
          <w:spacing w:val="1"/>
          <w:sz w:val="20"/>
        </w:rPr>
        <w:t> </w:t>
      </w:r>
      <w:r>
        <w:rPr>
          <w:sz w:val="20"/>
        </w:rPr>
        <w:t>observen la aplicación de los criterios de regulación prudencial básica y normas de contabilidad</w:t>
      </w:r>
      <w:r>
        <w:rPr>
          <w:spacing w:val="1"/>
          <w:sz w:val="20"/>
        </w:rPr>
        <w:t> </w:t>
      </w:r>
      <w:r>
        <w:rPr>
          <w:sz w:val="20"/>
        </w:rPr>
        <w:t>establecidas en sus respectivas reglas de operación. La información relativa a la situación que</w:t>
      </w:r>
      <w:r>
        <w:rPr>
          <w:spacing w:val="1"/>
          <w:sz w:val="20"/>
        </w:rPr>
        <w:t> </w:t>
      </w:r>
      <w:r>
        <w:rPr>
          <w:sz w:val="20"/>
        </w:rPr>
        <w:t>guarde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dicha aplicación</w:t>
      </w:r>
      <w:r>
        <w:rPr>
          <w:spacing w:val="-2"/>
          <w:sz w:val="20"/>
        </w:rPr>
        <w:t> </w:t>
      </w:r>
      <w:r>
        <w:rPr>
          <w:sz w:val="20"/>
        </w:rPr>
        <w:t>se incluirá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informes</w:t>
      </w:r>
      <w:r>
        <w:rPr>
          <w:spacing w:val="-1"/>
          <w:sz w:val="20"/>
        </w:rPr>
        <w:t> </w:t>
      </w:r>
      <w:r>
        <w:rPr>
          <w:sz w:val="20"/>
        </w:rPr>
        <w:t>trimestrales,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85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Las dependencias y entidades a cargo de dichos programas proporcionarán en los informes</w:t>
      </w:r>
      <w:r>
        <w:rPr>
          <w:spacing w:val="1"/>
          <w:sz w:val="20"/>
        </w:rPr>
        <w:t> </w:t>
      </w:r>
      <w:r>
        <w:rPr>
          <w:sz w:val="20"/>
        </w:rPr>
        <w:t>trimestrales la información relativa a la ejecución del gasto, los padrones de beneficiarios directos</w:t>
      </w:r>
      <w:r>
        <w:rPr>
          <w:spacing w:val="-53"/>
          <w:sz w:val="20"/>
        </w:rPr>
        <w:t> </w:t>
      </w:r>
      <w:r>
        <w:rPr>
          <w:sz w:val="20"/>
        </w:rPr>
        <w:t>y, en su caso, los intermediarios financieros y no financieros, la distribución territorial de los</w:t>
      </w:r>
      <w:r>
        <w:rPr>
          <w:spacing w:val="1"/>
          <w:sz w:val="20"/>
        </w:rPr>
        <w:t> </w:t>
      </w:r>
      <w:r>
        <w:rPr>
          <w:sz w:val="20"/>
        </w:rPr>
        <w:t>recursos por municipio y los avances en las metas anuales de los programas registrados durante</w:t>
      </w:r>
      <w:r>
        <w:rPr>
          <w:spacing w:val="1"/>
          <w:sz w:val="20"/>
        </w:rPr>
        <w:t> </w:t>
      </w:r>
      <w:r>
        <w:rPr>
          <w:sz w:val="20"/>
        </w:rPr>
        <w:t>ese</w:t>
      </w:r>
      <w:r>
        <w:rPr>
          <w:spacing w:val="-2"/>
          <w:sz w:val="20"/>
        </w:rPr>
        <w:t> </w:t>
      </w:r>
      <w:r>
        <w:rPr>
          <w:sz w:val="20"/>
        </w:rPr>
        <w:t>periodo.</w:t>
      </w:r>
    </w:p>
    <w:p>
      <w:pPr>
        <w:pStyle w:val="BodyText"/>
        <w:spacing w:before="2"/>
      </w:pPr>
    </w:p>
    <w:p>
      <w:pPr>
        <w:pStyle w:val="BodyText"/>
        <w:ind w:left="118" w:right="123" w:firstLine="288"/>
        <w:jc w:val="both"/>
      </w:pPr>
      <w:r>
        <w:rPr/>
        <w:t>Los informes a que se refieren las fracciones III, VI y VII, deberán remitirse por las dependencias y</w:t>
      </w:r>
      <w:r>
        <w:rPr>
          <w:spacing w:val="1"/>
        </w:rPr>
        <w:t> </w:t>
      </w:r>
      <w:r>
        <w:rPr/>
        <w:t>entidades directamente al Congreso de la Unión, por conducto de las Comisiones correspondientes, a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 a</w:t>
      </w:r>
      <w:r>
        <w:rPr>
          <w:spacing w:val="-2"/>
        </w:rPr>
        <w:t> </w:t>
      </w:r>
      <w:r>
        <w:rPr/>
        <w:t>los 30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concluido el trimestre</w:t>
      </w:r>
      <w:r>
        <w:rPr>
          <w:spacing w:val="-1"/>
        </w:rPr>
        <w:t> </w:t>
      </w:r>
      <w:r>
        <w:rPr/>
        <w:t>de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 178. </w:t>
      </w:r>
      <w:r>
        <w:rPr/>
        <w:t>Con el objeto de coadyuvar a una visión integral de los programas sujetos a reglas de</w:t>
      </w:r>
      <w:r>
        <w:rPr>
          <w:spacing w:val="1"/>
        </w:rPr>
        <w:t> </w:t>
      </w:r>
      <w:r>
        <w:rPr/>
        <w:t>operación, las dependencias y entidades que participen en los mismos, promoverán la celebración de</w:t>
      </w:r>
      <w:r>
        <w:rPr>
          <w:spacing w:val="1"/>
        </w:rPr>
        <w:t> </w:t>
      </w:r>
      <w:r>
        <w:rPr/>
        <w:t>convenios o acuerdos interinstitucionales con el fin de fortalecer la coordinación, evitar duplicidad en la</w:t>
      </w:r>
      <w:r>
        <w:rPr>
          <w:spacing w:val="1"/>
        </w:rPr>
        <w:t> </w:t>
      </w:r>
      <w:r>
        <w:rPr/>
        <w:t>consecución de los objetivos de los programas y dar cumplimiento a los criterios establecidos en el</w:t>
      </w:r>
      <w:r>
        <w:rPr>
          <w:spacing w:val="1"/>
        </w:rPr>
        <w:t> </w:t>
      </w:r>
      <w:r>
        <w:rPr/>
        <w:t>artículo 75 de la Ley. Las dependencias y entidades participantes, una vez suscritos los convenios o</w:t>
      </w:r>
      <w:r>
        <w:rPr>
          <w:spacing w:val="1"/>
        </w:rPr>
        <w:t> </w:t>
      </w:r>
      <w:r>
        <w:rPr/>
        <w:t>acuerdos interinstitucionales, deberán publicarlos en el Diario Oficial de la Federación dentro de un 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enviarlos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Diputados.</w:t>
      </w:r>
    </w:p>
    <w:p>
      <w:pPr>
        <w:pStyle w:val="BodyText"/>
        <w:spacing w:before="2"/>
      </w:pPr>
    </w:p>
    <w:p>
      <w:pPr>
        <w:pStyle w:val="BodyText"/>
        <w:ind w:left="118" w:right="125" w:firstLine="288"/>
        <w:jc w:val="both"/>
      </w:pPr>
      <w:r>
        <w:rPr/>
        <w:t>Las dependencias y entidades podrán celebrar convenios con personas morales sin fines de lucro,</w:t>
      </w:r>
      <w:r>
        <w:rPr>
          <w:spacing w:val="1"/>
        </w:rPr>
        <w:t> </w:t>
      </w:r>
      <w:r>
        <w:rPr/>
        <w:t>consideradas</w:t>
      </w:r>
      <w:r>
        <w:rPr>
          <w:spacing w:val="38"/>
        </w:rPr>
        <w:t> </w:t>
      </w:r>
      <w:r>
        <w:rPr/>
        <w:t>organizaciones</w:t>
      </w:r>
      <w:r>
        <w:rPr>
          <w:spacing w:val="38"/>
        </w:rPr>
        <w:t> </w:t>
      </w:r>
      <w:r>
        <w:rPr/>
        <w:t>de</w:t>
      </w:r>
      <w:r>
        <w:rPr>
          <w:spacing w:val="36"/>
        </w:rPr>
        <w:t> </w:t>
      </w:r>
      <w:r>
        <w:rPr/>
        <w:t>la</w:t>
      </w:r>
      <w:r>
        <w:rPr>
          <w:spacing w:val="37"/>
        </w:rPr>
        <w:t> </w:t>
      </w:r>
      <w:r>
        <w:rPr/>
        <w:t>sociedad</w:t>
      </w:r>
      <w:r>
        <w:rPr>
          <w:spacing w:val="38"/>
        </w:rPr>
        <w:t> </w:t>
      </w:r>
      <w:r>
        <w:rPr/>
        <w:t>civil,</w:t>
      </w:r>
      <w:r>
        <w:rPr>
          <w:spacing w:val="37"/>
        </w:rPr>
        <w:t> </w:t>
      </w:r>
      <w:r>
        <w:rPr/>
        <w:t>incluyendo</w:t>
      </w:r>
      <w:r>
        <w:rPr>
          <w:spacing w:val="37"/>
        </w:rPr>
        <w:t> </w:t>
      </w:r>
      <w:r>
        <w:rPr/>
        <w:t>aquéllas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promuevan</w:t>
      </w:r>
      <w:r>
        <w:rPr>
          <w:spacing w:val="37"/>
        </w:rPr>
        <w:t> </w:t>
      </w:r>
      <w:r>
        <w:rPr/>
        <w:t>las</w:t>
      </w:r>
      <w:r>
        <w:rPr>
          <w:spacing w:val="38"/>
        </w:rPr>
        <w:t> </w:t>
      </w:r>
      <w:r>
        <w:rPr/>
        <w:t>causas</w:t>
      </w:r>
      <w:r>
        <w:rPr>
          <w:spacing w:val="38"/>
        </w:rPr>
        <w:t> </w:t>
      </w:r>
      <w:r>
        <w:rPr/>
        <w:t>de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1"/>
        <w:jc w:val="both"/>
      </w:pPr>
      <w:r>
        <w:rPr/>
        <w:t>mujeres,</w:t>
      </w:r>
      <w:r>
        <w:rPr>
          <w:spacing w:val="1"/>
        </w:rPr>
        <w:t> </w:t>
      </w:r>
      <w:r>
        <w:rPr/>
        <w:t>jóvenes,</w:t>
      </w:r>
      <w:r>
        <w:rPr>
          <w:spacing w:val="1"/>
        </w:rPr>
        <w:t> </w:t>
      </w:r>
      <w:r>
        <w:rPr/>
        <w:t>adultos</w:t>
      </w:r>
      <w:r>
        <w:rPr>
          <w:spacing w:val="1"/>
        </w:rPr>
        <w:t> </w:t>
      </w:r>
      <w:r>
        <w:rPr/>
        <w:t>mayores,</w:t>
      </w:r>
      <w:r>
        <w:rPr>
          <w:spacing w:val="1"/>
        </w:rPr>
        <w:t> </w:t>
      </w:r>
      <w:r>
        <w:rPr/>
        <w:t>indígenas,</w:t>
      </w:r>
      <w:r>
        <w:rPr>
          <w:spacing w:val="1"/>
        </w:rPr>
        <w:t> </w:t>
      </w:r>
      <w:r>
        <w:rPr/>
        <w:t>productores</w:t>
      </w:r>
      <w:r>
        <w:rPr>
          <w:spacing w:val="1"/>
        </w:rPr>
        <w:t> </w:t>
      </w:r>
      <w:r>
        <w:rPr/>
        <w:t>rurales</w:t>
      </w:r>
      <w:r>
        <w:rPr>
          <w:spacing w:val="1"/>
        </w:rPr>
        <w:t> </w:t>
      </w:r>
      <w:r>
        <w:rPr/>
        <w:t>y migrantes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participación en la ejecución de los programas sujetos a reglas de operación. Para estos fines, los</w:t>
      </w:r>
      <w:r>
        <w:rPr>
          <w:spacing w:val="1"/>
        </w:rPr>
        <w:t> </w:t>
      </w:r>
      <w:r>
        <w:rPr/>
        <w:t>modelos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convenio,  previo</w:t>
      </w:r>
      <w:r>
        <w:rPr>
          <w:spacing w:val="55"/>
        </w:rPr>
        <w:t> </w:t>
      </w:r>
      <w:r>
        <w:rPr/>
        <w:t>a</w:t>
      </w:r>
      <w:r>
        <w:rPr>
          <w:spacing w:val="52"/>
        </w:rPr>
        <w:t> </w:t>
      </w:r>
      <w:r>
        <w:rPr/>
        <w:t>su</w:t>
      </w:r>
      <w:r>
        <w:rPr>
          <w:spacing w:val="53"/>
        </w:rPr>
        <w:t> </w:t>
      </w:r>
      <w:r>
        <w:rPr/>
        <w:t>formalización,</w:t>
      </w:r>
      <w:r>
        <w:rPr>
          <w:spacing w:val="2"/>
        </w:rPr>
        <w:t> </w:t>
      </w:r>
      <w:r>
        <w:rPr/>
        <w:t>deberán</w:t>
      </w:r>
      <w:r>
        <w:rPr>
          <w:spacing w:val="52"/>
        </w:rPr>
        <w:t> </w:t>
      </w:r>
      <w:r>
        <w:rPr/>
        <w:t>ser</w:t>
      </w:r>
      <w:r>
        <w:rPr>
          <w:spacing w:val="1"/>
        </w:rPr>
        <w:t> </w:t>
      </w:r>
      <w:r>
        <w:rPr/>
        <w:t>publicados</w:t>
      </w:r>
      <w:r>
        <w:rPr>
          <w:spacing w:val="54"/>
        </w:rPr>
        <w:t> </w:t>
      </w:r>
      <w:r>
        <w:rPr/>
        <w:t>en</w:t>
      </w:r>
      <w:r>
        <w:rPr>
          <w:spacing w:val="52"/>
        </w:rPr>
        <w:t> </w:t>
      </w:r>
      <w:r>
        <w:rPr/>
        <w:t>el</w:t>
      </w:r>
      <w:r>
        <w:rPr>
          <w:spacing w:val="54"/>
        </w:rPr>
        <w:t> </w:t>
      </w:r>
      <w:r>
        <w:rPr/>
        <w:t>Diario</w:t>
      </w:r>
      <w:r>
        <w:rPr>
          <w:spacing w:val="54"/>
        </w:rPr>
        <w:t> </w:t>
      </w:r>
      <w:r>
        <w:rPr/>
        <w:t>Oficial</w:t>
      </w:r>
      <w:r>
        <w:rPr>
          <w:spacing w:val="53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-54"/>
        </w:rPr>
        <w:t> </w:t>
      </w:r>
      <w:r>
        <w:rPr/>
        <w:t>Federación, señalando de manera precisa la forma en que se dará seguimiento al ejercicio de los</w:t>
      </w:r>
      <w:r>
        <w:rPr>
          <w:spacing w:val="1"/>
        </w:rPr>
        <w:t> </w:t>
      </w:r>
      <w:r>
        <w:rPr/>
        <w:t>recursos. Para la formalización de estos convenios, las dependencias y entidades deberán escuchar 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Las personas morales sin fines de lucro, consideradas organizaciones de la sociedad civil que reciban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destinar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mismos,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rendimientos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generen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recursos,</w:t>
      </w:r>
      <w:r>
        <w:rPr>
          <w:spacing w:val="-53"/>
        </w:rPr>
        <w:t> </w:t>
      </w:r>
      <w:r>
        <w:rPr/>
        <w:t>exclusivamente a los fines del programa respectivo y ejercer dichos recursos con apego a los criterios 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fiscalizará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dichas</w:t>
      </w:r>
      <w:r>
        <w:rPr>
          <w:spacing w:val="1"/>
        </w:rPr>
        <w:t> </w:t>
      </w:r>
      <w:r>
        <w:rPr/>
        <w:t>organizaciones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Fiscalización Superior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179.</w:t>
      </w:r>
      <w:r>
        <w:rPr>
          <w:rFonts w:ascii="Arial" w:hAnsi="Arial"/>
          <w:b/>
          <w:spacing w:val="6"/>
        </w:rPr>
        <w:t> </w:t>
      </w:r>
      <w:r>
        <w:rPr/>
        <w:t>Para</w:t>
      </w:r>
      <w:r>
        <w:rPr>
          <w:spacing w:val="5"/>
        </w:rPr>
        <w:t> </w:t>
      </w:r>
      <w:r>
        <w:rPr/>
        <w:t>obtener</w:t>
      </w:r>
      <w:r>
        <w:rPr>
          <w:spacing w:val="7"/>
        </w:rPr>
        <w:t> </w:t>
      </w:r>
      <w:r>
        <w:rPr/>
        <w:t>la</w:t>
      </w:r>
      <w:r>
        <w:rPr>
          <w:spacing w:val="5"/>
        </w:rPr>
        <w:t> </w:t>
      </w:r>
      <w:r>
        <w:rPr/>
        <w:t>autorización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que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refiere</w:t>
      </w:r>
      <w:r>
        <w:rPr>
          <w:spacing w:val="4"/>
        </w:rPr>
        <w:t> </w:t>
      </w:r>
      <w:r>
        <w:rPr/>
        <w:t>el</w:t>
      </w:r>
      <w:r>
        <w:rPr>
          <w:spacing w:val="4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77,</w:t>
      </w:r>
      <w:r>
        <w:rPr>
          <w:spacing w:val="4"/>
        </w:rPr>
        <w:t> </w:t>
      </w:r>
      <w:r>
        <w:rPr/>
        <w:t>fracción</w:t>
      </w:r>
      <w:r>
        <w:rPr>
          <w:spacing w:val="6"/>
        </w:rPr>
        <w:t> </w:t>
      </w:r>
      <w:r>
        <w:rPr/>
        <w:t>I,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5"/>
        </w:rPr>
        <w:t> </w:t>
      </w:r>
      <w:r>
        <w:rPr/>
        <w:t>Ley,</w:t>
      </w:r>
      <w:r>
        <w:rPr>
          <w:spacing w:val="5"/>
        </w:rPr>
        <w:t> </w:t>
      </w:r>
      <w:r>
        <w:rPr/>
        <w:t>relativa</w:t>
      </w:r>
      <w:r>
        <w:rPr>
          <w:spacing w:val="-53"/>
        </w:rPr>
        <w:t> </w:t>
      </w:r>
      <w:r>
        <w:rPr/>
        <w:t>a los proyectos de reglas de operación de los programas previstos en el Presupuesto de Egresos, las</w:t>
      </w:r>
      <w:r>
        <w:rPr>
          <w:spacing w:val="1"/>
        </w:rPr>
        <w:t> </w:t>
      </w:r>
      <w:r>
        <w:rPr/>
        <w:t>dependencias y entidades deberán manifestar que el programa no se contrapone, afecta ni presenta</w:t>
      </w:r>
      <w:r>
        <w:rPr>
          <w:spacing w:val="1"/>
        </w:rPr>
        <w:t> </w:t>
      </w:r>
      <w:r>
        <w:rPr/>
        <w:t>duplicidades con otros programas y acciones del Gobierno Federal en cuanto a su diseño, beneficios,</w:t>
      </w:r>
      <w:r>
        <w:rPr>
          <w:spacing w:val="1"/>
        </w:rPr>
        <w:t> </w:t>
      </w:r>
      <w:r>
        <w:rPr/>
        <w:t>apoyos</w:t>
      </w:r>
      <w:r>
        <w:rPr>
          <w:spacing w:val="-1"/>
        </w:rPr>
        <w:t> </w:t>
      </w:r>
      <w:r>
        <w:rPr/>
        <w:t>otorgados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objetivo, 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cumplen</w:t>
      </w:r>
      <w:r>
        <w:rPr>
          <w:spacing w:val="-2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aplicables.</w:t>
      </w:r>
    </w:p>
    <w:p>
      <w:pPr>
        <w:spacing w:before="2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180.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5" w:space="1373"/>
            <w:col w:w="5632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BodyText"/>
        <w:spacing w:before="93"/>
        <w:ind w:left="118" w:right="118" w:firstLine="288"/>
        <w:jc w:val="both"/>
      </w:pPr>
      <w:r>
        <w:rPr>
          <w:rFonts w:ascii="Arial" w:hAnsi="Arial"/>
          <w:b/>
        </w:rPr>
        <w:t>Artículo 181. </w:t>
      </w:r>
      <w:r>
        <w:rPr/>
        <w:t>Las dependencias y las entidades a través de su dependencia coordinadora de sector,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enviar</w:t>
      </w:r>
      <w:r>
        <w:rPr>
          <w:spacing w:val="1"/>
        </w:rPr>
        <w:t> </w:t>
      </w:r>
      <w:r>
        <w:rPr/>
        <w:t>trimestralmente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Diputados,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-53"/>
        </w:rPr>
        <w:t> </w:t>
      </w:r>
      <w:r>
        <w:rPr/>
        <w:t>correspondientes, turnando copia a la Secretaría y a la Función Pública, informes sobre el presupuesto</w:t>
      </w:r>
      <w:r>
        <w:rPr>
          <w:spacing w:val="1"/>
        </w:rPr>
        <w:t> </w:t>
      </w:r>
      <w:r>
        <w:rPr/>
        <w:t>ejercido entregado a los beneficiarios de los programas al menos a nivel de capítulo y concepto de gasto,</w:t>
      </w:r>
      <w:r>
        <w:rPr>
          <w:spacing w:val="-53"/>
        </w:rPr>
        <w:t> </w:t>
      </w:r>
      <w:r>
        <w:rPr/>
        <w:t>así como informes sobre el cumplimiento de las metas y objetivos con base en los indicadores de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respectivos,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formalizados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se</w:t>
      </w:r>
      <w:r>
        <w:rPr>
          <w:spacing w:val="55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/>
        <w:t>más</w:t>
      </w:r>
      <w:r>
        <w:rPr>
          <w:spacing w:val="8"/>
        </w:rPr>
        <w:t> </w:t>
      </w:r>
      <w:r>
        <w:rPr/>
        <w:t>tardar</w:t>
      </w:r>
      <w:r>
        <w:rPr>
          <w:spacing w:val="7"/>
        </w:rPr>
        <w:t> </w:t>
      </w:r>
      <w:r>
        <w:rPr/>
        <w:t>a</w:t>
      </w:r>
      <w:r>
        <w:rPr>
          <w:spacing w:val="10"/>
        </w:rPr>
        <w:t> </w:t>
      </w:r>
      <w:r>
        <w:rPr/>
        <w:t>los</w:t>
      </w:r>
      <w:r>
        <w:rPr>
          <w:spacing w:val="8"/>
        </w:rPr>
        <w:t> </w:t>
      </w:r>
      <w:r>
        <w:rPr/>
        <w:t>quince</w:t>
      </w:r>
      <w:r>
        <w:rPr>
          <w:spacing w:val="8"/>
        </w:rPr>
        <w:t> </w:t>
      </w:r>
      <w:r>
        <w:rPr/>
        <w:t>días</w:t>
      </w:r>
      <w:r>
        <w:rPr>
          <w:spacing w:val="12"/>
        </w:rPr>
        <w:t> </w:t>
      </w:r>
      <w:r>
        <w:rPr/>
        <w:t>hábiles</w:t>
      </w:r>
      <w:r>
        <w:rPr>
          <w:spacing w:val="8"/>
        </w:rPr>
        <w:t> </w:t>
      </w:r>
      <w:r>
        <w:rPr/>
        <w:t>posteriores</w:t>
      </w:r>
      <w:r>
        <w:rPr>
          <w:spacing w:val="8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7"/>
        </w:rPr>
        <w:t> </w:t>
      </w:r>
      <w:r>
        <w:rPr/>
        <w:t>terminación</w:t>
      </w:r>
      <w:r>
        <w:rPr>
          <w:spacing w:val="9"/>
        </w:rPr>
        <w:t> </w:t>
      </w:r>
      <w:r>
        <w:rPr/>
        <w:t>de</w:t>
      </w:r>
      <w:r>
        <w:rPr>
          <w:spacing w:val="6"/>
        </w:rPr>
        <w:t> </w:t>
      </w:r>
      <w:r>
        <w:rPr/>
        <w:t>cada</w:t>
      </w:r>
      <w:r>
        <w:rPr>
          <w:spacing w:val="7"/>
        </w:rPr>
        <w:t> </w:t>
      </w:r>
      <w:r>
        <w:rPr/>
        <w:t>trimestre,</w:t>
      </w:r>
      <w:r>
        <w:rPr>
          <w:spacing w:val="7"/>
        </w:rPr>
        <w:t> </w:t>
      </w:r>
      <w:r>
        <w:rPr/>
        <w:t>salvo</w:t>
      </w:r>
      <w:r>
        <w:rPr>
          <w:spacing w:val="8"/>
        </w:rPr>
        <w:t> </w:t>
      </w:r>
      <w:r>
        <w:rPr/>
        <w:t>en</w:t>
      </w:r>
      <w:r>
        <w:rPr>
          <w:spacing w:val="-53"/>
        </w:rPr>
        <w:t> </w:t>
      </w:r>
      <w:r>
        <w:rPr/>
        <w:t>el caso de programas que operen en zonas rurales aisladas y de difícil acceso, que cuenten con las</w:t>
      </w:r>
      <w:r>
        <w:rPr>
          <w:spacing w:val="1"/>
        </w:rPr>
        <w:t> </w:t>
      </w:r>
      <w:r>
        <w:rPr/>
        <w:t>autorizaciones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-1"/>
        </w:rPr>
        <w:t> </w:t>
      </w:r>
      <w:r>
        <w:rPr/>
        <w:t>comisiones para</w:t>
      </w:r>
      <w:r>
        <w:rPr>
          <w:spacing w:val="-2"/>
        </w:rPr>
        <w:t> </w:t>
      </w:r>
      <w:r>
        <w:rPr/>
        <w:t>remitir 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5"/>
        </w:rPr>
        <w:t> </w:t>
      </w:r>
      <w:r>
        <w:rPr/>
        <w:t>plazo</w:t>
      </w:r>
      <w:r>
        <w:rPr>
          <w:spacing w:val="-1"/>
        </w:rPr>
        <w:t> </w:t>
      </w:r>
      <w:r>
        <w:rPr/>
        <w:t>distinto.</w:t>
      </w:r>
    </w:p>
    <w:p>
      <w:pPr>
        <w:spacing w:before="2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Aquellas dependencias y entidades que utilicen fideicomisos, mandatos o análogos para apoyar la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beneficiarios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con lo establecido en las disposiciones aplicables, tendrán que incorporar en los informes</w:t>
      </w:r>
      <w:r>
        <w:rPr>
          <w:spacing w:val="1"/>
        </w:rPr>
        <w:t> </w:t>
      </w:r>
      <w:r>
        <w:rPr/>
        <w:t>previstos en el presente artículo, el avance en el cumplimiento de la misión</w:t>
      </w:r>
      <w:r>
        <w:rPr>
          <w:spacing w:val="1"/>
        </w:rPr>
        <w:t> </w:t>
      </w:r>
      <w:r>
        <w:rPr/>
        <w:t>y fines conforme a lo</w:t>
      </w:r>
      <w:r>
        <w:rPr>
          <w:spacing w:val="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las reglas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programa, y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 siguiente: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periodo;</w:t>
      </w:r>
    </w:p>
    <w:p>
      <w:pPr>
        <w:pStyle w:val="BodyText"/>
      </w:pPr>
    </w:p>
    <w:p>
      <w:pPr>
        <w:pStyle w:val="ListParagraph"/>
        <w:numPr>
          <w:ilvl w:val="0"/>
          <w:numId w:val="8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Rendimientos</w:t>
      </w:r>
      <w:r>
        <w:rPr>
          <w:spacing w:val="-3"/>
          <w:sz w:val="20"/>
        </w:rPr>
        <w:t> </w:t>
      </w:r>
      <w:r>
        <w:rPr>
          <w:sz w:val="20"/>
        </w:rPr>
        <w:t>financieros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periodo;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Egresos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destino;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6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Disponibilidades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saldo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periodo,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Listado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beneficiarios.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line="252" w:lineRule="exact" w:before="93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XIII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Donativos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182. </w:t>
      </w:r>
      <w:r>
        <w:rPr/>
        <w:t>Las dependencias y entidades que reciban donativos deberán destinarlos a los fines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otorgados;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donativos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 presupuestos y contabilizarlos previamente a su ejecución de acuerdo con las disposiciones</w:t>
      </w:r>
      <w:r>
        <w:rPr>
          <w:spacing w:val="1"/>
        </w:rPr>
        <w:t> </w:t>
      </w:r>
      <w:r>
        <w:rPr/>
        <w:t>aplicables.</w:t>
      </w:r>
      <w:r>
        <w:rPr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gobierno.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Tratándose de donaciones en especie, las dependencias y entidades deberán realizar el registro</w:t>
      </w:r>
      <w:r>
        <w:rPr>
          <w:spacing w:val="1"/>
        </w:rPr>
        <w:t> </w:t>
      </w:r>
      <w:r>
        <w:rPr/>
        <w:t>contable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refleje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movimiento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activo</w:t>
      </w:r>
      <w:r>
        <w:rPr>
          <w:spacing w:val="1"/>
        </w:rPr>
        <w:t> </w:t>
      </w:r>
      <w:r>
        <w:rPr/>
        <w:t>y se</w:t>
      </w:r>
      <w:r>
        <w:rPr>
          <w:spacing w:val="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53"/>
        </w:rPr>
        <w:t> </w:t>
      </w:r>
      <w:r>
        <w:rPr/>
        <w:t>contables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Artículo 183. </w:t>
      </w:r>
      <w:r>
        <w:rPr/>
        <w:t>Las dependencias y entidades, en términos de los artículos 10 y 80 de la Ley, podrán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donativos en</w:t>
      </w:r>
      <w:r>
        <w:rPr>
          <w:spacing w:val="-1"/>
        </w:rPr>
        <w:t> </w:t>
      </w:r>
      <w:r>
        <w:rPr/>
        <w:t>dinero,</w:t>
      </w:r>
      <w:r>
        <w:rPr>
          <w:spacing w:val="-2"/>
        </w:rPr>
        <w:t> </w:t>
      </w:r>
      <w:r>
        <w:rPr/>
        <w:t>siempre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cuando</w:t>
      </w:r>
      <w:r>
        <w:rPr>
          <w:spacing w:val="-2"/>
        </w:rPr>
        <w:t> </w:t>
      </w:r>
      <w:r>
        <w:rPr/>
        <w:t>cumplan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87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1" w:hanging="432"/>
        <w:jc w:val="left"/>
        <w:rPr>
          <w:sz w:val="20"/>
        </w:rPr>
      </w:pPr>
      <w:r>
        <w:rPr>
          <w:sz w:val="20"/>
        </w:rPr>
        <w:t>Las</w:t>
      </w:r>
      <w:r>
        <w:rPr>
          <w:spacing w:val="11"/>
          <w:sz w:val="20"/>
        </w:rPr>
        <w:t> </w:t>
      </w:r>
      <w:r>
        <w:rPr>
          <w:sz w:val="20"/>
        </w:rPr>
        <w:t>dependencias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0"/>
          <w:sz w:val="20"/>
        </w:rPr>
        <w:t> </w:t>
      </w:r>
      <w:r>
        <w:rPr>
          <w:sz w:val="20"/>
        </w:rPr>
        <w:t>entidades</w:t>
      </w:r>
      <w:r>
        <w:rPr>
          <w:spacing w:val="12"/>
          <w:sz w:val="20"/>
        </w:rPr>
        <w:t> </w:t>
      </w:r>
      <w:r>
        <w:rPr>
          <w:sz w:val="20"/>
        </w:rPr>
        <w:t>apoyadas</w:t>
      </w:r>
      <w:r>
        <w:rPr>
          <w:spacing w:val="11"/>
          <w:sz w:val="20"/>
        </w:rPr>
        <w:t> </w:t>
      </w:r>
      <w:r>
        <w:rPr>
          <w:sz w:val="20"/>
        </w:rPr>
        <w:t>no</w:t>
      </w:r>
      <w:r>
        <w:rPr>
          <w:spacing w:val="13"/>
          <w:sz w:val="20"/>
        </w:rPr>
        <w:t> </w:t>
      </w:r>
      <w:r>
        <w:rPr>
          <w:sz w:val="20"/>
        </w:rPr>
        <w:t>podrán</w:t>
      </w:r>
      <w:r>
        <w:rPr>
          <w:spacing w:val="13"/>
          <w:sz w:val="20"/>
        </w:rPr>
        <w:t> </w:t>
      </w:r>
      <w:r>
        <w:rPr>
          <w:sz w:val="20"/>
        </w:rPr>
        <w:t>incrementar</w:t>
      </w:r>
      <w:r>
        <w:rPr>
          <w:spacing w:val="12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asignación</w:t>
      </w:r>
      <w:r>
        <w:rPr>
          <w:spacing w:val="13"/>
          <w:sz w:val="20"/>
        </w:rPr>
        <w:t> </w:t>
      </w:r>
      <w:r>
        <w:rPr>
          <w:sz w:val="20"/>
        </w:rPr>
        <w:t>original</w:t>
      </w:r>
      <w:r>
        <w:rPr>
          <w:spacing w:val="12"/>
          <w:sz w:val="20"/>
        </w:rPr>
        <w:t> </w:t>
      </w:r>
      <w:r>
        <w:rPr>
          <w:sz w:val="20"/>
        </w:rPr>
        <w:t>aprobada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sus presupuestos</w:t>
      </w:r>
      <w:r>
        <w:rPr>
          <w:spacing w:val="2"/>
          <w:sz w:val="20"/>
        </w:rPr>
        <w:t> </w:t>
      </w:r>
      <w:r>
        <w:rPr>
          <w:sz w:val="20"/>
        </w:rPr>
        <w:t>dentro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ramo,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rubro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donativos,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7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6" w:hanging="432"/>
        <w:jc w:val="left"/>
        <w:rPr>
          <w:sz w:val="20"/>
        </w:rPr>
      </w:pPr>
      <w:r>
        <w:rPr>
          <w:sz w:val="20"/>
        </w:rPr>
        <w:t>Las</w:t>
      </w:r>
      <w:r>
        <w:rPr>
          <w:spacing w:val="25"/>
          <w:sz w:val="20"/>
        </w:rPr>
        <w:t> </w:t>
      </w:r>
      <w:r>
        <w:rPr>
          <w:sz w:val="20"/>
        </w:rPr>
        <w:t>entidades</w:t>
      </w:r>
      <w:r>
        <w:rPr>
          <w:spacing w:val="26"/>
          <w:sz w:val="20"/>
        </w:rPr>
        <w:t> </w:t>
      </w:r>
      <w:r>
        <w:rPr>
          <w:sz w:val="20"/>
        </w:rPr>
        <w:t>no</w:t>
      </w:r>
      <w:r>
        <w:rPr>
          <w:spacing w:val="25"/>
          <w:sz w:val="20"/>
        </w:rPr>
        <w:t> </w:t>
      </w:r>
      <w:r>
        <w:rPr>
          <w:sz w:val="20"/>
        </w:rPr>
        <w:t>apoyadas</w:t>
      </w:r>
      <w:r>
        <w:rPr>
          <w:spacing w:val="25"/>
          <w:sz w:val="20"/>
        </w:rPr>
        <w:t> </w:t>
      </w:r>
      <w:r>
        <w:rPr>
          <w:sz w:val="20"/>
        </w:rPr>
        <w:t>deberán</w:t>
      </w:r>
      <w:r>
        <w:rPr>
          <w:spacing w:val="25"/>
          <w:sz w:val="20"/>
        </w:rPr>
        <w:t> </w:t>
      </w:r>
      <w:r>
        <w:rPr>
          <w:sz w:val="20"/>
        </w:rPr>
        <w:t>contar</w:t>
      </w:r>
      <w:r>
        <w:rPr>
          <w:spacing w:val="26"/>
          <w:sz w:val="20"/>
        </w:rPr>
        <w:t> </w:t>
      </w:r>
      <w:r>
        <w:rPr>
          <w:sz w:val="20"/>
        </w:rPr>
        <w:t>con</w:t>
      </w:r>
      <w:r>
        <w:rPr>
          <w:spacing w:val="24"/>
          <w:sz w:val="20"/>
        </w:rPr>
        <w:t> </w:t>
      </w:r>
      <w:r>
        <w:rPr>
          <w:sz w:val="20"/>
        </w:rPr>
        <w:t>recursos</w:t>
      </w:r>
      <w:r>
        <w:rPr>
          <w:spacing w:val="26"/>
          <w:sz w:val="20"/>
        </w:rPr>
        <w:t> </w:t>
      </w:r>
      <w:r>
        <w:rPr>
          <w:sz w:val="20"/>
        </w:rPr>
        <w:t>para</w:t>
      </w:r>
      <w:r>
        <w:rPr>
          <w:spacing w:val="25"/>
          <w:sz w:val="20"/>
        </w:rPr>
        <w:t> </w:t>
      </w:r>
      <w:r>
        <w:rPr>
          <w:sz w:val="20"/>
        </w:rPr>
        <w:t>dichos</w:t>
      </w:r>
      <w:r>
        <w:rPr>
          <w:spacing w:val="25"/>
          <w:sz w:val="20"/>
        </w:rPr>
        <w:t> </w:t>
      </w:r>
      <w:r>
        <w:rPr>
          <w:sz w:val="20"/>
        </w:rPr>
        <w:t>fines</w:t>
      </w:r>
      <w:r>
        <w:rPr>
          <w:spacing w:val="26"/>
          <w:sz w:val="20"/>
        </w:rPr>
        <w:t> </w:t>
      </w:r>
      <w:r>
        <w:rPr>
          <w:sz w:val="20"/>
        </w:rPr>
        <w:t>en</w:t>
      </w:r>
      <w:r>
        <w:rPr>
          <w:spacing w:val="25"/>
          <w:sz w:val="20"/>
        </w:rPr>
        <w:t> </w:t>
      </w:r>
      <w:r>
        <w:rPr>
          <w:sz w:val="20"/>
        </w:rPr>
        <w:t>sus</w:t>
      </w:r>
      <w:r>
        <w:rPr>
          <w:spacing w:val="25"/>
          <w:sz w:val="20"/>
        </w:rPr>
        <w:t> </w:t>
      </w:r>
      <w:r>
        <w:rPr>
          <w:sz w:val="20"/>
        </w:rPr>
        <w:t>respectivos</w:t>
      </w:r>
      <w:r>
        <w:rPr>
          <w:spacing w:val="-52"/>
          <w:sz w:val="20"/>
        </w:rPr>
        <w:t> </w:t>
      </w:r>
      <w:r>
        <w:rPr>
          <w:sz w:val="20"/>
        </w:rPr>
        <w:t>presupuestos</w:t>
      </w:r>
      <w:r>
        <w:rPr>
          <w:spacing w:val="-1"/>
          <w:sz w:val="20"/>
        </w:rPr>
        <w:t> </w:t>
      </w:r>
      <w:r>
        <w:rPr>
          <w:sz w:val="20"/>
        </w:rPr>
        <w:t>autorizados.</w:t>
      </w:r>
    </w:p>
    <w:p>
      <w:pPr>
        <w:spacing w:line="181" w:lineRule="exact" w:before="0"/>
        <w:ind w:left="334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04-09-2009: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segundo,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tercero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cuarto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 183 A. </w:t>
      </w:r>
      <w:r>
        <w:rPr/>
        <w:t>Las dependencias y entidades deberán prever que el proyecto a que se refiere el</w:t>
      </w:r>
      <w:r>
        <w:rPr>
          <w:spacing w:val="1"/>
        </w:rPr>
        <w:t> </w:t>
      </w:r>
      <w:r>
        <w:rPr/>
        <w:t>artículo 80,</w:t>
      </w:r>
      <w:r>
        <w:rPr>
          <w:spacing w:val="-1"/>
        </w:rPr>
        <w:t> </w:t>
      </w:r>
      <w:r>
        <w:rPr/>
        <w:t>fracción III,</w:t>
      </w:r>
      <w:r>
        <w:rPr>
          <w:spacing w:val="-1"/>
        </w:rPr>
        <w:t> </w:t>
      </w:r>
      <w:r>
        <w:rPr/>
        <w:t>segundo</w:t>
      </w:r>
      <w:r>
        <w:rPr>
          <w:spacing w:val="1"/>
        </w:rPr>
        <w:t> </w:t>
      </w:r>
      <w:r>
        <w:rPr/>
        <w:t>párrafo,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incluya</w:t>
      </w:r>
      <w:r>
        <w:rPr>
          <w:spacing w:val="1"/>
        </w:rPr>
        <w:t> </w:t>
      </w:r>
      <w:r>
        <w:rPr/>
        <w:t>lo 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8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objetivos</w:t>
      </w:r>
      <w:r>
        <w:rPr>
          <w:spacing w:val="-2"/>
          <w:sz w:val="20"/>
        </w:rPr>
        <w:t> </w:t>
      </w:r>
      <w:r>
        <w:rPr>
          <w:sz w:val="20"/>
        </w:rPr>
        <w:t>específicos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pretendan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donativo;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88"/>
        </w:numPr>
        <w:tabs>
          <w:tab w:pos="910" w:val="left" w:leader="none"/>
          <w:tab w:pos="911" w:val="left" w:leader="none"/>
        </w:tabs>
        <w:spacing w:line="242" w:lineRule="auto" w:before="0" w:after="0"/>
        <w:ind w:left="910" w:right="126" w:hanging="504"/>
        <w:jc w:val="left"/>
        <w:rPr>
          <w:sz w:val="20"/>
        </w:rPr>
      </w:pPr>
      <w:r>
        <w:rPr>
          <w:sz w:val="20"/>
        </w:rPr>
        <w:t>Los</w:t>
      </w:r>
      <w:r>
        <w:rPr>
          <w:spacing w:val="49"/>
          <w:sz w:val="20"/>
        </w:rPr>
        <w:t> </w:t>
      </w:r>
      <w:r>
        <w:rPr>
          <w:sz w:val="20"/>
        </w:rPr>
        <w:t>plazos</w:t>
      </w:r>
      <w:r>
        <w:rPr>
          <w:spacing w:val="48"/>
          <w:sz w:val="20"/>
        </w:rPr>
        <w:t> </w:t>
      </w:r>
      <w:r>
        <w:rPr>
          <w:sz w:val="20"/>
        </w:rPr>
        <w:t>que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50"/>
          <w:sz w:val="20"/>
        </w:rPr>
        <w:t> </w:t>
      </w:r>
      <w:r>
        <w:rPr>
          <w:sz w:val="20"/>
        </w:rPr>
        <w:t>deberán</w:t>
      </w:r>
      <w:r>
        <w:rPr>
          <w:spacing w:val="48"/>
          <w:sz w:val="20"/>
        </w:rPr>
        <w:t> </w:t>
      </w:r>
      <w:r>
        <w:rPr>
          <w:sz w:val="20"/>
        </w:rPr>
        <w:t>observar</w:t>
      </w:r>
      <w:r>
        <w:rPr>
          <w:spacing w:val="48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48"/>
          <w:sz w:val="20"/>
        </w:rPr>
        <w:t> </w:t>
      </w:r>
      <w:r>
        <w:rPr>
          <w:sz w:val="20"/>
        </w:rPr>
        <w:t>aplicación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48"/>
          <w:sz w:val="20"/>
        </w:rPr>
        <w:t> </w:t>
      </w:r>
      <w:r>
        <w:rPr>
          <w:sz w:val="20"/>
        </w:rPr>
        <w:t>recursos,</w:t>
      </w:r>
      <w:r>
        <w:rPr>
          <w:spacing w:val="49"/>
          <w:sz w:val="20"/>
        </w:rPr>
        <w:t> </w:t>
      </w:r>
      <w:r>
        <w:rPr>
          <w:sz w:val="20"/>
        </w:rPr>
        <w:t>así</w:t>
      </w:r>
      <w:r>
        <w:rPr>
          <w:spacing w:val="48"/>
          <w:sz w:val="20"/>
        </w:rPr>
        <w:t> </w:t>
      </w:r>
      <w:r>
        <w:rPr>
          <w:sz w:val="20"/>
        </w:rPr>
        <w:t>como</w:t>
      </w:r>
      <w:r>
        <w:rPr>
          <w:spacing w:val="47"/>
          <w:sz w:val="20"/>
        </w:rPr>
        <w:t> </w:t>
      </w:r>
      <w:r>
        <w:rPr>
          <w:sz w:val="20"/>
        </w:rPr>
        <w:t>para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cumplimiento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objetivos previstos,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8"/>
        </w:numPr>
        <w:tabs>
          <w:tab w:pos="910" w:val="left" w:leader="none"/>
          <w:tab w:pos="911" w:val="left" w:leader="none"/>
        </w:tabs>
        <w:spacing w:line="240" w:lineRule="auto" w:before="0" w:after="0"/>
        <w:ind w:left="910" w:right="0" w:hanging="505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esquema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utilizará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comprobar las</w:t>
      </w:r>
      <w:r>
        <w:rPr>
          <w:spacing w:val="-2"/>
          <w:sz w:val="20"/>
        </w:rPr>
        <w:t> </w:t>
      </w:r>
      <w:r>
        <w:rPr>
          <w:sz w:val="20"/>
        </w:rPr>
        <w:t>actividades</w:t>
      </w:r>
      <w:r>
        <w:rPr>
          <w:spacing w:val="-2"/>
          <w:sz w:val="20"/>
        </w:rPr>
        <w:t> </w:t>
      </w:r>
      <w:r>
        <w:rPr>
          <w:sz w:val="20"/>
        </w:rPr>
        <w:t>realizadas.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Una vez determinado el otorgamiento de los donativos en los términos de las disposiciones aplicables,</w:t>
      </w:r>
      <w:r>
        <w:rPr>
          <w:spacing w:val="-53"/>
        </w:rPr>
        <w:t> </w:t>
      </w:r>
      <w:r>
        <w:rPr/>
        <w:t>las dependencias o entidades deberán formalizar el instrumento jurídico que corresponda, con base en el</w:t>
      </w:r>
      <w:r>
        <w:rPr>
          <w:spacing w:val="-53"/>
        </w:rPr>
        <w:t> </w:t>
      </w:r>
      <w:r>
        <w:rPr/>
        <w:t>modelo</w:t>
      </w:r>
      <w:r>
        <w:rPr>
          <w:spacing w:val="1"/>
        </w:rPr>
        <w:t> </w:t>
      </w:r>
      <w:r>
        <w:rPr/>
        <w:t>y reglas</w:t>
      </w:r>
      <w:r>
        <w:rPr>
          <w:spacing w:val="1"/>
        </w:rPr>
        <w:t> </w:t>
      </w:r>
      <w:r>
        <w:rPr/>
        <w:t>emitidos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Artículo 183 B. </w:t>
      </w:r>
      <w:r>
        <w:rPr/>
        <w:t>Las dependencias y entidades serán responsables de que en el instrumento jurídico</w:t>
      </w:r>
      <w:r>
        <w:rPr>
          <w:spacing w:val="1"/>
        </w:rPr>
        <w:t> </w:t>
      </w:r>
      <w:r>
        <w:rPr/>
        <w:t>que formalicen con cualesquiera de los beneficiarios a que se refiere el artículo 184 de este Reglamento,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acuerde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éstos se</w:t>
      </w:r>
      <w:r>
        <w:rPr>
          <w:spacing w:val="-1"/>
        </w:rPr>
        <w:t> </w:t>
      </w:r>
      <w:r>
        <w:rPr/>
        <w:t>comprometan</w:t>
      </w:r>
      <w:r>
        <w:rPr>
          <w:spacing w:val="-1"/>
        </w:rPr>
        <w:t> </w:t>
      </w:r>
      <w:r>
        <w:rPr/>
        <w:t>a: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911" w:val="left" w:leader="none"/>
        </w:tabs>
        <w:spacing w:line="242" w:lineRule="auto" w:before="1" w:after="0"/>
        <w:ind w:left="910" w:right="124" w:hanging="504"/>
        <w:jc w:val="both"/>
        <w:rPr>
          <w:sz w:val="20"/>
        </w:rPr>
      </w:pPr>
      <w:r>
        <w:rPr>
          <w:sz w:val="20"/>
        </w:rPr>
        <w:t>Aplicar los recursos federales otorgados como donativo de la Federación en el cumplimiento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objetivos a</w:t>
      </w:r>
      <w:r>
        <w:rPr>
          <w:spacing w:val="-1"/>
          <w:sz w:val="20"/>
        </w:rPr>
        <w:t> </w:t>
      </w:r>
      <w:r>
        <w:rPr>
          <w:sz w:val="20"/>
        </w:rPr>
        <w:t>realizar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esos recursos;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911" w:val="left" w:leader="none"/>
        </w:tabs>
        <w:spacing w:line="242" w:lineRule="auto" w:before="0" w:after="0"/>
        <w:ind w:left="910" w:right="126" w:hanging="504"/>
        <w:jc w:val="both"/>
        <w:rPr>
          <w:sz w:val="20"/>
        </w:rPr>
      </w:pPr>
      <w:r>
        <w:rPr>
          <w:sz w:val="20"/>
        </w:rPr>
        <w:t>Abrir y mantener una cuenta o subcuenta bancaria específica, según corresponda, en la que se</w:t>
      </w:r>
      <w:r>
        <w:rPr>
          <w:spacing w:val="1"/>
          <w:sz w:val="20"/>
        </w:rPr>
        <w:t> </w:t>
      </w:r>
      <w:r>
        <w:rPr>
          <w:sz w:val="20"/>
        </w:rPr>
        <w:t>identifiquen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manejen 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provenientes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donativo</w:t>
      </w:r>
      <w:r>
        <w:rPr>
          <w:spacing w:val="-2"/>
          <w:sz w:val="20"/>
        </w:rPr>
        <w:t> </w:t>
      </w:r>
      <w:r>
        <w:rPr>
          <w:sz w:val="20"/>
        </w:rPr>
        <w:t>hasta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tanto</w:t>
      </w:r>
      <w:r>
        <w:rPr>
          <w:spacing w:val="-1"/>
          <w:sz w:val="20"/>
        </w:rPr>
        <w:t> </w:t>
      </w:r>
      <w:r>
        <w:rPr>
          <w:sz w:val="20"/>
        </w:rPr>
        <w:t>se apliquen;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911" w:val="left" w:leader="none"/>
        </w:tabs>
        <w:spacing w:line="242" w:lineRule="auto" w:before="1" w:after="0"/>
        <w:ind w:left="910" w:right="119" w:hanging="504"/>
        <w:jc w:val="both"/>
        <w:rPr>
          <w:sz w:val="20"/>
        </w:rPr>
      </w:pPr>
      <w:r>
        <w:rPr>
          <w:sz w:val="20"/>
        </w:rPr>
        <w:t>Informar al menos trimestralmente el saldo de la cuenta bancaria específica, incluyendo los</w:t>
      </w:r>
      <w:r>
        <w:rPr>
          <w:spacing w:val="1"/>
          <w:sz w:val="20"/>
        </w:rPr>
        <w:t> </w:t>
      </w:r>
      <w:r>
        <w:rPr>
          <w:sz w:val="20"/>
        </w:rPr>
        <w:t>rendimientos obtenidos y los egresos efectuados, y el avance de los objetivos comprometidos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cual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otorgó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donativo;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89"/>
        </w:numPr>
        <w:tabs>
          <w:tab w:pos="911" w:val="left" w:leader="none"/>
        </w:tabs>
        <w:spacing w:line="242" w:lineRule="auto" w:before="93" w:after="0"/>
        <w:ind w:left="910" w:right="115" w:hanging="504"/>
        <w:jc w:val="both"/>
        <w:rPr>
          <w:sz w:val="20"/>
        </w:rPr>
      </w:pPr>
      <w:r>
        <w:rPr>
          <w:sz w:val="20"/>
        </w:rPr>
        <w:t>Proporcionar la información que para efectos de control, vigilancia y fiscalización de los recursos</w:t>
      </w:r>
      <w:r>
        <w:rPr>
          <w:spacing w:val="-53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otorgados</w:t>
      </w:r>
      <w:r>
        <w:rPr>
          <w:spacing w:val="1"/>
          <w:sz w:val="20"/>
        </w:rPr>
        <w:t> </w:t>
      </w:r>
      <w:r>
        <w:rPr>
          <w:sz w:val="20"/>
        </w:rPr>
        <w:t>requieran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-53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fiscalización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-53"/>
          <w:sz w:val="20"/>
        </w:rPr>
        <w:t> </w:t>
      </w:r>
      <w:r>
        <w:rPr>
          <w:sz w:val="20"/>
        </w:rPr>
        <w:t>federales,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89"/>
        </w:numPr>
        <w:tabs>
          <w:tab w:pos="911" w:val="left" w:leader="none"/>
        </w:tabs>
        <w:spacing w:line="242" w:lineRule="auto" w:before="0" w:after="0"/>
        <w:ind w:left="910" w:right="119" w:hanging="504"/>
        <w:jc w:val="both"/>
        <w:rPr>
          <w:sz w:val="20"/>
        </w:rPr>
      </w:pPr>
      <w:r>
        <w:rPr>
          <w:sz w:val="20"/>
        </w:rPr>
        <w:t>Restituir los recursos recibidos como donativo y sus rendimientos obtenidos, en el supuesto 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dependencia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entidad</w:t>
      </w:r>
      <w:r>
        <w:rPr>
          <w:spacing w:val="21"/>
          <w:sz w:val="20"/>
        </w:rPr>
        <w:t> </w:t>
      </w:r>
      <w:r>
        <w:rPr>
          <w:sz w:val="20"/>
        </w:rPr>
        <w:t>donante</w:t>
      </w:r>
      <w:r>
        <w:rPr>
          <w:spacing w:val="23"/>
          <w:sz w:val="20"/>
        </w:rPr>
        <w:t> </w:t>
      </w:r>
      <w:r>
        <w:rPr>
          <w:sz w:val="20"/>
        </w:rPr>
        <w:t>lo</w:t>
      </w:r>
      <w:r>
        <w:rPr>
          <w:spacing w:val="22"/>
          <w:sz w:val="20"/>
        </w:rPr>
        <w:t> </w:t>
      </w:r>
      <w:r>
        <w:rPr>
          <w:sz w:val="20"/>
        </w:rPr>
        <w:t>requiera</w:t>
      </w:r>
      <w:r>
        <w:rPr>
          <w:spacing w:val="21"/>
          <w:sz w:val="20"/>
        </w:rPr>
        <w:t> </w:t>
      </w:r>
      <w:r>
        <w:rPr>
          <w:sz w:val="20"/>
        </w:rPr>
        <w:t>por</w:t>
      </w:r>
      <w:r>
        <w:rPr>
          <w:spacing w:val="22"/>
          <w:sz w:val="20"/>
        </w:rPr>
        <w:t> </w:t>
      </w:r>
      <w:r>
        <w:rPr>
          <w:sz w:val="20"/>
        </w:rPr>
        <w:t>haberse</w:t>
      </w:r>
      <w:r>
        <w:rPr>
          <w:spacing w:val="21"/>
          <w:sz w:val="20"/>
        </w:rPr>
        <w:t> </w:t>
      </w:r>
      <w:r>
        <w:rPr>
          <w:sz w:val="20"/>
        </w:rPr>
        <w:t>determinado</w:t>
      </w:r>
      <w:r>
        <w:rPr>
          <w:spacing w:val="23"/>
          <w:sz w:val="20"/>
        </w:rPr>
        <w:t> </w:t>
      </w:r>
      <w:r>
        <w:rPr>
          <w:sz w:val="20"/>
        </w:rPr>
        <w:t>que</w:t>
      </w:r>
      <w:r>
        <w:rPr>
          <w:spacing w:val="21"/>
          <w:sz w:val="20"/>
        </w:rPr>
        <w:t> </w:t>
      </w:r>
      <w:r>
        <w:rPr>
          <w:sz w:val="20"/>
        </w:rPr>
        <w:t>no</w:t>
      </w:r>
      <w:r>
        <w:rPr>
          <w:spacing w:val="20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cuenta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la documentación</w:t>
      </w:r>
      <w:r>
        <w:rPr>
          <w:spacing w:val="-1"/>
          <w:sz w:val="20"/>
        </w:rPr>
        <w:t> </w:t>
      </w:r>
      <w:r>
        <w:rPr>
          <w:sz w:val="20"/>
        </w:rPr>
        <w:t>que acredite su</w:t>
      </w:r>
      <w:r>
        <w:rPr>
          <w:spacing w:val="-1"/>
          <w:sz w:val="20"/>
        </w:rPr>
        <w:t> </w:t>
      </w:r>
      <w:r>
        <w:rPr>
          <w:sz w:val="20"/>
        </w:rPr>
        <w:t>aplicación en los objetivos</w:t>
      </w:r>
      <w:r>
        <w:rPr>
          <w:spacing w:val="-1"/>
          <w:sz w:val="20"/>
        </w:rPr>
        <w:t> </w:t>
      </w:r>
      <w:r>
        <w:rPr>
          <w:sz w:val="20"/>
        </w:rPr>
        <w:t>específicos.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Las dependencias y entidades deberán poner a disposición del público en general a través de sus</w:t>
      </w:r>
      <w:r>
        <w:rPr>
          <w:spacing w:val="1"/>
        </w:rPr>
        <w:t> </w:t>
      </w:r>
      <w:r>
        <w:rPr/>
        <w:t>respectivas páginas de Internet, la relación de los beneficiarios de los donativos, los montos otorgados y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actividades a</w:t>
      </w:r>
      <w:r>
        <w:rPr>
          <w:spacing w:val="1"/>
        </w:rPr>
        <w:t> </w:t>
      </w:r>
      <w:r>
        <w:rPr/>
        <w:t>las cuales</w:t>
      </w:r>
      <w:r>
        <w:rPr>
          <w:spacing w:val="2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destinaron.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4" w:firstLine="288"/>
        <w:jc w:val="both"/>
      </w:pPr>
      <w:r>
        <w:rPr/>
        <w:t>Las dependencias y entidades que otorguen donativos a los beneficiarios a que se refiere el artículo</w:t>
      </w:r>
      <w:r>
        <w:rPr>
          <w:spacing w:val="1"/>
        </w:rPr>
        <w:t> </w:t>
      </w:r>
      <w:r>
        <w:rPr/>
        <w:t>184, fracción I, de este Reglamento y a los fideicomisos constituidos por particulares a que se refiere la</w:t>
      </w:r>
      <w:r>
        <w:rPr>
          <w:spacing w:val="1"/>
        </w:rPr>
        <w:t> </w:t>
      </w:r>
      <w:r>
        <w:rPr/>
        <w:t>fracción II de dicho artículo, deberán verificar que en el instrumento correspondiente el donatario se</w:t>
      </w:r>
      <w:r>
        <w:rPr>
          <w:spacing w:val="1"/>
        </w:rPr>
        <w:t> </w:t>
      </w:r>
      <w:r>
        <w:rPr/>
        <w:t>comprometa a facilitar la realización de auditorías por parte de la Función Pública y el órgano interno de</w:t>
      </w:r>
      <w:r>
        <w:rPr>
          <w:spacing w:val="1"/>
        </w:rPr>
        <w:t> </w:t>
      </w:r>
      <w:r>
        <w:rPr/>
        <w:t>control correspondiente, respecto de la aplicación de los recursos federales otorgados como donativos,</w:t>
      </w:r>
      <w:r>
        <w:rPr>
          <w:spacing w:val="1"/>
        </w:rPr>
        <w:t> </w:t>
      </w:r>
      <w:r>
        <w:rPr/>
        <w:t>así como a designar a un responsable interno solidario de la aplicación de dichos recursos, el cual será</w:t>
      </w:r>
      <w:r>
        <w:rPr>
          <w:spacing w:val="1"/>
        </w:rPr>
        <w:t> </w:t>
      </w:r>
      <w:r>
        <w:rPr/>
        <w:t>considerado como particular que maneja o aplica recursos públicos, en los términos de las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En el caso de que se requiera la restitución de los recursos a que se refiere la fracción V anterior,</w:t>
      </w:r>
      <w:r>
        <w:rPr>
          <w:spacing w:val="1"/>
        </w:rPr>
        <w:t> </w:t>
      </w:r>
      <w:r>
        <w:rPr/>
        <w:t>éstos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concentrarse</w:t>
      </w:r>
      <w:r>
        <w:rPr>
          <w:spacing w:val="-1"/>
        </w:rPr>
        <w:t> </w:t>
      </w:r>
      <w:r>
        <w:rPr/>
        <w:t>en la</w:t>
      </w:r>
      <w:r>
        <w:rPr>
          <w:spacing w:val="-1"/>
        </w:rPr>
        <w:t> </w:t>
      </w:r>
      <w:r>
        <w:rPr/>
        <w:t>Tesorería o,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en la tesorería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entidad.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r>
        <w:rPr>
          <w:rFonts w:ascii="Arial" w:hAnsi="Arial"/>
          <w:b/>
        </w:rPr>
        <w:t>Artículo 184. </w:t>
      </w:r>
      <w:r>
        <w:rPr/>
        <w:t>En términos de lo dispuesto por la Ley, se podrán otorgar donativos en dinero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los siguientes</w:t>
      </w:r>
      <w:r>
        <w:rPr>
          <w:spacing w:val="2"/>
        </w:rPr>
        <w:t> </w:t>
      </w:r>
      <w:r>
        <w:rPr/>
        <w:t>beneficiarios: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Asociaciones no lucrativas que demuestren estar al corriente en sus respectivas obligaciones</w:t>
      </w:r>
      <w:r>
        <w:rPr>
          <w:spacing w:val="1"/>
          <w:sz w:val="20"/>
        </w:rPr>
        <w:t> </w:t>
      </w:r>
      <w:r>
        <w:rPr>
          <w:sz w:val="20"/>
        </w:rPr>
        <w:t>fiscales</w:t>
      </w:r>
      <w:r>
        <w:rPr>
          <w:spacing w:val="1"/>
          <w:sz w:val="20"/>
        </w:rPr>
        <w:t> </w:t>
      </w:r>
      <w:r>
        <w:rPr>
          <w:sz w:val="20"/>
        </w:rPr>
        <w:t>y que sus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55"/>
          <w:sz w:val="20"/>
        </w:rPr>
        <w:t> </w:t>
      </w:r>
      <w:r>
        <w:rPr>
          <w:sz w:val="20"/>
        </w:rPr>
        <w:t>no provengan del Presupuesto de Egresos, salvo los</w:t>
      </w:r>
      <w:r>
        <w:rPr>
          <w:spacing w:val="1"/>
          <w:sz w:val="20"/>
        </w:rPr>
        <w:t> </w:t>
      </w:r>
      <w:r>
        <w:rPr>
          <w:sz w:val="20"/>
        </w:rPr>
        <w:t>casos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permitan</w:t>
      </w:r>
      <w:r>
        <w:rPr>
          <w:spacing w:val="-1"/>
          <w:sz w:val="20"/>
        </w:rPr>
        <w:t> </w:t>
      </w:r>
      <w:r>
        <w:rPr>
          <w:sz w:val="20"/>
        </w:rPr>
        <w:t>expresamente</w:t>
      </w:r>
      <w:r>
        <w:rPr>
          <w:spacing w:val="-1"/>
          <w:sz w:val="20"/>
        </w:rPr>
        <w:t> </w:t>
      </w:r>
      <w:r>
        <w:rPr>
          <w:sz w:val="20"/>
        </w:rPr>
        <w:t>las leyes;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Fideicomisos</w:t>
      </w:r>
      <w:r>
        <w:rPr>
          <w:spacing w:val="-3"/>
          <w:sz w:val="20"/>
        </w:rPr>
        <w:t> </w:t>
      </w:r>
      <w:r>
        <w:rPr>
          <w:sz w:val="20"/>
        </w:rPr>
        <w:t>constituidos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4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particulares;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90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4"/>
          <w:sz w:val="20"/>
        </w:rPr>
        <w:t> </w:t>
      </w:r>
      <w:r>
        <w:rPr>
          <w:sz w:val="20"/>
        </w:rPr>
        <w:t>municipios,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4546" w:space="2112"/>
            <w:col w:w="2982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90"/>
        </w:numPr>
        <w:tabs>
          <w:tab w:pos="839" w:val="left" w:leader="none"/>
        </w:tabs>
        <w:spacing w:line="242" w:lineRule="auto" w:before="92" w:after="0"/>
        <w:ind w:left="838" w:right="127" w:hanging="432"/>
        <w:jc w:val="left"/>
        <w:rPr>
          <w:sz w:val="20"/>
        </w:rPr>
      </w:pPr>
      <w:r>
        <w:rPr>
          <w:sz w:val="20"/>
        </w:rPr>
        <w:t>Organismos</w:t>
      </w:r>
      <w:r>
        <w:rPr>
          <w:spacing w:val="7"/>
          <w:sz w:val="20"/>
        </w:rPr>
        <w:t> </w:t>
      </w:r>
      <w:r>
        <w:rPr>
          <w:sz w:val="20"/>
        </w:rPr>
        <w:t>e</w:t>
      </w:r>
      <w:r>
        <w:rPr>
          <w:spacing w:val="6"/>
          <w:sz w:val="20"/>
        </w:rPr>
        <w:t> </w:t>
      </w:r>
      <w:r>
        <w:rPr>
          <w:sz w:val="20"/>
        </w:rPr>
        <w:t>instituciones</w:t>
      </w:r>
      <w:r>
        <w:rPr>
          <w:spacing w:val="7"/>
          <w:sz w:val="20"/>
        </w:rPr>
        <w:t> </w:t>
      </w:r>
      <w:r>
        <w:rPr>
          <w:sz w:val="20"/>
        </w:rPr>
        <w:t>internacionales,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marco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tratados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acuerdos</w:t>
      </w:r>
      <w:r>
        <w:rPr>
          <w:spacing w:val="-53"/>
          <w:sz w:val="20"/>
        </w:rPr>
        <w:t> </w:t>
      </w:r>
      <w:r>
        <w:rPr>
          <w:sz w:val="20"/>
        </w:rPr>
        <w:t>internacionales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suscriba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 Federal.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8" w:firstLine="288"/>
        <w:jc w:val="both"/>
      </w:pPr>
      <w:r>
        <w:rPr/>
        <w:t>Tratándose de asociaciones no lucrativas y fideicomisos constituidos por particulares, invariablemente</w:t>
      </w:r>
      <w:r>
        <w:rPr>
          <w:spacing w:val="-5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sujetarse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requisitos previstos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 80,</w:t>
      </w:r>
      <w:r>
        <w:rPr>
          <w:spacing w:val="-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III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IV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Ley.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 w:before="1"/>
        <w:ind w:left="118" w:right="118" w:firstLine="288"/>
        <w:jc w:val="both"/>
      </w:pPr>
      <w:r>
        <w:rPr>
          <w:rFonts w:ascii="Arial" w:hAnsi="Arial"/>
          <w:b/>
        </w:rPr>
        <w:t>Artículo 185. </w:t>
      </w:r>
      <w:r>
        <w:rPr/>
        <w:t>La Función Pública llevará el registro único de los beneficiarios de los donativos de la</w:t>
      </w:r>
      <w:r>
        <w:rPr>
          <w:spacing w:val="1"/>
        </w:rPr>
        <w:t> </w:t>
      </w:r>
      <w:r>
        <w:rPr/>
        <w:t>Federación, para lo cual, establecerá las disposiciones generales para que las dependencias y entidades</w:t>
      </w:r>
      <w:r>
        <w:rPr>
          <w:spacing w:val="1"/>
        </w:rPr>
        <w:t> </w:t>
      </w:r>
      <w:r>
        <w:rPr/>
        <w:t>proporcionen la información de las instituciones beneficiarias de donativos y del cumplimiento a los</w:t>
      </w:r>
      <w:r>
        <w:rPr>
          <w:spacing w:val="1"/>
        </w:rPr>
        <w:t> </w:t>
      </w:r>
      <w:r>
        <w:rPr/>
        <w:t>contratos</w:t>
      </w:r>
      <w:r>
        <w:rPr>
          <w:spacing w:val="-1"/>
        </w:rPr>
        <w:t> </w:t>
      </w:r>
      <w:r>
        <w:rPr/>
        <w:t>correspondientes,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integrará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actualizará</w:t>
      </w:r>
      <w:r>
        <w:rPr>
          <w:spacing w:val="-1"/>
        </w:rPr>
        <w:t> </w:t>
      </w:r>
      <w:r>
        <w:rPr/>
        <w:t>dicho</w:t>
      </w:r>
      <w:r>
        <w:rPr>
          <w:spacing w:val="-1"/>
        </w:rPr>
        <w:t> </w:t>
      </w:r>
      <w:r>
        <w:rPr/>
        <w:t>registro.</w:t>
      </w:r>
    </w:p>
    <w:p>
      <w:pPr>
        <w:spacing w:line="240" w:lineRule="auto" w:before="0"/>
        <w:ind w:left="4592" w:right="99" w:firstLine="2551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04-09-2009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04-09-2009: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>
      <w:pPr>
        <w:spacing w:after="0" w:line="240" w:lineRule="auto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BodyText"/>
        <w:spacing w:line="242" w:lineRule="auto" w:before="93"/>
        <w:ind w:left="118" w:right="123" w:firstLine="288"/>
        <w:jc w:val="both"/>
      </w:pPr>
      <w:r>
        <w:rPr>
          <w:rFonts w:ascii="Arial" w:hAnsi="Arial"/>
          <w:b/>
        </w:rPr>
        <w:t>Artículo 186. </w:t>
      </w:r>
      <w:r>
        <w:rPr/>
        <w:t>En el caso de recursos correspondientes a donativos del exterior a que se refiere el</w:t>
      </w:r>
      <w:r>
        <w:rPr>
          <w:spacing w:val="1"/>
        </w:rPr>
        <w:t> </w:t>
      </w:r>
      <w:r>
        <w:rPr/>
        <w:t>artículo 81 de la Ley, las dependencias y entidades los ejercerán cuando estén incluidos y autorizados en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presupuesto.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Cuando los donativos a que se refiere este artículo no estén previstos en el presupuesto de la</w:t>
      </w:r>
      <w:r>
        <w:rPr>
          <w:spacing w:val="1"/>
        </w:rPr>
        <w:t> </w:t>
      </w:r>
      <w:r>
        <w:rPr/>
        <w:t>dependencia o entidad que los pretenda ejercer, éstas, en su caso, a través del agente financiero,</w:t>
      </w:r>
      <w:r>
        <w:rPr>
          <w:spacing w:val="1"/>
        </w:rPr>
        <w:t> </w:t>
      </w:r>
      <w:r>
        <w:rPr/>
        <w:t>deberán enterarlos, previamente a su ejercicio o aplicación, a la Tesorería o, en su caso, a la tesorería de</w:t>
      </w:r>
      <w:r>
        <w:rPr>
          <w:spacing w:val="-53"/>
        </w:rPr>
        <w:t> </w:t>
      </w:r>
      <w:r>
        <w:rPr/>
        <w:t>la entidad a más tardar el décimo día natural del mes siguiente a aquél en el que obtuvo el ingreso para</w:t>
      </w:r>
      <w:r>
        <w:rPr>
          <w:spacing w:val="1"/>
        </w:rPr>
        <w:t> </w:t>
      </w:r>
      <w:r>
        <w:rPr/>
        <w:t>su registro contable, y solicitar a la Secretaría la ampliación líquida correspondiente a que se refieren los</w:t>
      </w:r>
      <w:r>
        <w:rPr>
          <w:spacing w:val="1"/>
        </w:rPr>
        <w:t> </w:t>
      </w:r>
      <w:r>
        <w:rPr/>
        <w:t>artículos 111, 112, 116 y 117 de este Reglamento para que se</w:t>
      </w:r>
      <w:r>
        <w:rPr>
          <w:spacing w:val="1"/>
        </w:rPr>
        <w:t> </w:t>
      </w:r>
      <w:r>
        <w:rPr/>
        <w:t>incluyan dentro de su presupuesto</w:t>
      </w:r>
      <w:r>
        <w:rPr>
          <w:spacing w:val="1"/>
        </w:rPr>
        <w:t> </w:t>
      </w:r>
      <w:r>
        <w:rPr/>
        <w:t>modificado autorizado. Se podrá hacer uso, en su caso, del fondo rotatorio de acuerdo con los términos</w:t>
      </w:r>
      <w:r>
        <w:rPr>
          <w:spacing w:val="1"/>
        </w:rPr>
        <w:t> </w:t>
      </w:r>
      <w:r>
        <w:rPr/>
        <w:t>establecidos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117,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187.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pretendan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donativos</w:t>
      </w:r>
      <w:r>
        <w:rPr>
          <w:spacing w:val="1"/>
        </w:rPr>
        <w:t> </w:t>
      </w:r>
      <w:r>
        <w:rPr/>
        <w:t>provenientes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financieros</w:t>
      </w:r>
      <w:r>
        <w:rPr>
          <w:spacing w:val="2"/>
        </w:rPr>
        <w:t> </w:t>
      </w:r>
      <w:r>
        <w:rPr/>
        <w:t>internacionales</w:t>
      </w:r>
      <w:r>
        <w:rPr>
          <w:spacing w:val="2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sujetarse 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839" w:val="left" w:leader="none"/>
        </w:tabs>
        <w:spacing w:line="240" w:lineRule="auto" w:before="1" w:after="0"/>
        <w:ind w:left="838" w:right="120" w:hanging="432"/>
        <w:jc w:val="both"/>
        <w:rPr>
          <w:sz w:val="20"/>
        </w:rPr>
      </w:pPr>
      <w:r>
        <w:rPr>
          <w:sz w:val="20"/>
        </w:rPr>
        <w:t>Solicitar la opinión previa de la Secretaría sobre la factibilidad de financiar el programa o proyecto</w:t>
      </w:r>
      <w:r>
        <w:rPr>
          <w:spacing w:val="-53"/>
          <w:sz w:val="20"/>
        </w:rPr>
        <w:t> </w:t>
      </w:r>
      <w:r>
        <w:rPr>
          <w:sz w:val="20"/>
        </w:rPr>
        <w:t>a través de estos donativos, a fin de que ésta determine, conjuntamente con el organismo o</w:t>
      </w:r>
      <w:r>
        <w:rPr>
          <w:spacing w:val="1"/>
          <w:sz w:val="20"/>
        </w:rPr>
        <w:t> </w:t>
      </w:r>
      <w:r>
        <w:rPr>
          <w:sz w:val="20"/>
        </w:rPr>
        <w:t>institución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internacional,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montos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condiciones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mismos.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determinará la conveniencia o no de asignar un agente financiero para la administración del</w:t>
      </w:r>
      <w:r>
        <w:rPr>
          <w:spacing w:val="1"/>
          <w:sz w:val="20"/>
        </w:rPr>
        <w:t> </w:t>
      </w:r>
      <w:r>
        <w:rPr>
          <w:sz w:val="20"/>
        </w:rPr>
        <w:t>donativo;</w:t>
      </w:r>
    </w:p>
    <w:p>
      <w:pPr>
        <w:pStyle w:val="BodyText"/>
      </w:pPr>
    </w:p>
    <w:p>
      <w:pPr>
        <w:pStyle w:val="ListParagraph"/>
        <w:numPr>
          <w:ilvl w:val="0"/>
          <w:numId w:val="91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En la formalización de los donativos a través de los contratos de donación participarán, de</w:t>
      </w:r>
      <w:r>
        <w:rPr>
          <w:spacing w:val="1"/>
          <w:sz w:val="20"/>
        </w:rPr>
        <w:t> </w:t>
      </w:r>
      <w:r>
        <w:rPr>
          <w:sz w:val="20"/>
        </w:rPr>
        <w:t>conformidad con las disposiciones aplicables, la Secretaría, como representante del Gobierno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donante,</w:t>
      </w:r>
      <w:r>
        <w:rPr>
          <w:spacing w:val="1"/>
          <w:sz w:val="20"/>
        </w:rPr>
        <w:t> </w:t>
      </w:r>
      <w:r>
        <w:rPr>
          <w:sz w:val="20"/>
        </w:rPr>
        <w:t>la dependencia o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2"/>
          <w:sz w:val="20"/>
        </w:rPr>
        <w:t> </w:t>
      </w:r>
      <w:r>
        <w:rPr>
          <w:sz w:val="20"/>
        </w:rPr>
        <w:t>y, en</w:t>
      </w:r>
      <w:r>
        <w:rPr>
          <w:spacing w:val="-1"/>
          <w:sz w:val="20"/>
        </w:rPr>
        <w:t> </w:t>
      </w:r>
      <w:r>
        <w:rPr>
          <w:sz w:val="20"/>
        </w:rPr>
        <w:t>su caso,</w:t>
      </w:r>
      <w:r>
        <w:rPr>
          <w:spacing w:val="-2"/>
          <w:sz w:val="20"/>
        </w:rPr>
        <w:t> </w:t>
      </w:r>
      <w:r>
        <w:rPr>
          <w:sz w:val="20"/>
        </w:rPr>
        <w:t>el agente financiero, 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1"/>
        </w:numPr>
        <w:tabs>
          <w:tab w:pos="839" w:val="left" w:leader="none"/>
        </w:tabs>
        <w:spacing w:line="240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Cuando exista participación del agente financiero, la dependencia o entidad beneficiaria del</w:t>
      </w:r>
      <w:r>
        <w:rPr>
          <w:spacing w:val="1"/>
          <w:sz w:val="20"/>
        </w:rPr>
        <w:t> </w:t>
      </w:r>
      <w:r>
        <w:rPr>
          <w:sz w:val="20"/>
        </w:rPr>
        <w:t>donativo deberá suscribir con éste un contrato de apoyo financiero en el cual se establecerán las</w:t>
      </w:r>
      <w:r>
        <w:rPr>
          <w:spacing w:val="1"/>
          <w:sz w:val="20"/>
        </w:rPr>
        <w:t> </w:t>
      </w:r>
      <w:r>
        <w:rPr>
          <w:sz w:val="20"/>
        </w:rPr>
        <w:t>responsabilidades de la dependencia o entidad en relación con el uso de los recursos y la</w:t>
      </w:r>
      <w:r>
        <w:rPr>
          <w:spacing w:val="1"/>
          <w:sz w:val="20"/>
        </w:rPr>
        <w:t> </w:t>
      </w:r>
      <w:r>
        <w:rPr>
          <w:sz w:val="20"/>
        </w:rPr>
        <w:t>ejecución del programa o proyecto, y las obligaciones del agente financiero en la administración</w:t>
      </w:r>
      <w:r>
        <w:rPr>
          <w:spacing w:val="1"/>
          <w:sz w:val="20"/>
        </w:rPr>
        <w:t> </w:t>
      </w:r>
      <w:r>
        <w:rPr>
          <w:sz w:val="20"/>
        </w:rPr>
        <w:t>del donativo y de la cuenta especial para el anticipo a que se refiere el artículo 188, fracción II,</w:t>
      </w:r>
      <w:r>
        <w:rPr>
          <w:spacing w:val="1"/>
          <w:sz w:val="20"/>
        </w:rPr>
        <w:t> </w:t>
      </w:r>
      <w:r>
        <w:rPr>
          <w:sz w:val="20"/>
        </w:rPr>
        <w:t>inciso d)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1"/>
      </w:pPr>
    </w:p>
    <w:p>
      <w:pPr>
        <w:pStyle w:val="BodyText"/>
        <w:ind w:left="838" w:right="116"/>
        <w:jc w:val="both"/>
      </w:pPr>
      <w:r>
        <w:rPr/>
        <w:t>En caso de que no se cuente con la figura de agente financiero, la dependencia o entidad deberá</w:t>
      </w:r>
      <w:r>
        <w:rPr>
          <w:spacing w:val="1"/>
        </w:rPr>
        <w:t> </w:t>
      </w:r>
      <w:r>
        <w:rPr/>
        <w:t>presentar</w:t>
      </w:r>
      <w:r>
        <w:rPr>
          <w:spacing w:val="-6"/>
        </w:rPr>
        <w:t> </w:t>
      </w:r>
      <w:r>
        <w:rPr/>
        <w:t>evidencia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Secretaría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cuenta</w:t>
      </w:r>
      <w:r>
        <w:rPr>
          <w:spacing w:val="-9"/>
        </w:rPr>
        <w:t> </w:t>
      </w:r>
      <w:r>
        <w:rPr/>
        <w:t>con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-12"/>
        </w:rPr>
        <w:t> </w:t>
      </w:r>
      <w:r>
        <w:rPr/>
        <w:t>capacidad</w:t>
      </w:r>
      <w:r>
        <w:rPr>
          <w:spacing w:val="-6"/>
        </w:rPr>
        <w:t> </w:t>
      </w:r>
      <w:r>
        <w:rPr/>
        <w:t>institucional</w:t>
      </w:r>
      <w:r>
        <w:rPr>
          <w:spacing w:val="-8"/>
        </w:rPr>
        <w:t> </w:t>
      </w:r>
      <w:r>
        <w:rPr/>
        <w:t>para</w:t>
      </w:r>
      <w:r>
        <w:rPr>
          <w:spacing w:val="-53"/>
        </w:rPr>
        <w:t> </w:t>
      </w:r>
      <w:r>
        <w:rPr/>
        <w:t>la administración del donativo, incluyendo el manejo de la cuenta especial, y para ejecutar el</w:t>
      </w:r>
      <w:r>
        <w:rPr>
          <w:spacing w:val="1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propuesto.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Este artículo no resultará aplicable cuando el donante sea distinto a los organismos e instituciones</w:t>
      </w:r>
      <w:r>
        <w:rPr>
          <w:spacing w:val="1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internacionales,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pretenda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donativo actuará como representante del Gobierno Federal para la recepción del mismo y acordará con el</w:t>
      </w:r>
      <w:r>
        <w:rPr>
          <w:spacing w:val="-53"/>
        </w:rPr>
        <w:t> </w:t>
      </w:r>
      <w:r>
        <w:rPr/>
        <w:t>donante los términos y condiciones para el ejercicio de los recursos, sujetándose a lo dispuesto en el</w:t>
      </w:r>
      <w:r>
        <w:rPr>
          <w:spacing w:val="1"/>
        </w:rPr>
        <w:t> </w:t>
      </w:r>
      <w:r>
        <w:rPr/>
        <w:t>artículo 186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 188. </w:t>
      </w:r>
      <w:r>
        <w:rPr/>
        <w:t>Las dependencias y entidades, al ejercer los recursos correspondientes a donativos que</w:t>
      </w:r>
      <w:r>
        <w:rPr>
          <w:spacing w:val="-53"/>
        </w:rPr>
        <w:t> </w:t>
      </w:r>
      <w:r>
        <w:rPr/>
        <w:t>reciban del</w:t>
      </w:r>
      <w:r>
        <w:rPr>
          <w:spacing w:val="-2"/>
        </w:rPr>
        <w:t> </w:t>
      </w:r>
      <w:r>
        <w:rPr/>
        <w:t>exterior,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sujetarse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En caso de que los donativos sean entregados sin el requisito de la previa comprobación de</w:t>
      </w:r>
      <w:r>
        <w:rPr>
          <w:spacing w:val="1"/>
          <w:sz w:val="20"/>
        </w:rPr>
        <w:t> </w:t>
      </w:r>
      <w:r>
        <w:rPr>
          <w:sz w:val="20"/>
        </w:rPr>
        <w:t>gastos y las dependencias o entidades cuenten con la disponibilidad inmediata de los recursos</w:t>
      </w:r>
      <w:r>
        <w:rPr>
          <w:spacing w:val="1"/>
          <w:sz w:val="20"/>
        </w:rPr>
        <w:t> </w:t>
      </w:r>
      <w:r>
        <w:rPr>
          <w:sz w:val="20"/>
        </w:rPr>
        <w:t>dentro de su presupuesto aprobado o modificado autorizado, podrán ejercerlos conforme a lo</w:t>
      </w:r>
      <w:r>
        <w:rPr>
          <w:spacing w:val="1"/>
          <w:sz w:val="20"/>
        </w:rPr>
        <w:t> </w:t>
      </w:r>
      <w:r>
        <w:rPr>
          <w:sz w:val="20"/>
        </w:rPr>
        <w:t>siguiente: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2" w:lineRule="auto" w:before="93" w:after="0"/>
        <w:ind w:left="1198" w:right="119" w:hanging="360"/>
        <w:jc w:val="both"/>
        <w:rPr>
          <w:sz w:val="20"/>
        </w:rPr>
      </w:pPr>
      <w:r>
        <w:rPr>
          <w:sz w:val="20"/>
        </w:rPr>
        <w:t>Enterar los desembolsos a la Tesorería, o a la tesorería de la entidad a más tardar el décimo</w:t>
      </w:r>
      <w:r>
        <w:rPr>
          <w:spacing w:val="1"/>
          <w:sz w:val="20"/>
        </w:rPr>
        <w:t> </w:t>
      </w:r>
      <w:r>
        <w:rPr>
          <w:sz w:val="20"/>
        </w:rPr>
        <w:t>día</w:t>
      </w:r>
      <w:r>
        <w:rPr>
          <w:spacing w:val="-2"/>
          <w:sz w:val="20"/>
        </w:rPr>
        <w:t> </w:t>
      </w:r>
      <w:r>
        <w:rPr>
          <w:sz w:val="20"/>
        </w:rPr>
        <w:t>natural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mes siguiente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aquél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obtuvo</w:t>
      </w:r>
      <w:r>
        <w:rPr>
          <w:spacing w:val="1"/>
          <w:sz w:val="20"/>
        </w:rPr>
        <w:t> </w:t>
      </w:r>
      <w:r>
        <w:rPr>
          <w:sz w:val="20"/>
        </w:rPr>
        <w:t>el ingreso.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98"/>
      </w:pPr>
      <w:r>
        <w:rPr/>
        <w:t>Los</w:t>
      </w:r>
      <w:r>
        <w:rPr>
          <w:spacing w:val="2"/>
        </w:rPr>
        <w:t> </w:t>
      </w:r>
      <w:r>
        <w:rPr/>
        <w:t>anticipos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4"/>
        </w:rPr>
        <w:t> </w:t>
      </w:r>
      <w:r>
        <w:rPr/>
        <w:t>donativos</w:t>
      </w:r>
      <w:r>
        <w:rPr>
          <w:spacing w:val="4"/>
        </w:rPr>
        <w:t> </w:t>
      </w:r>
      <w:r>
        <w:rPr/>
        <w:t>provenientes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organismos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instituciones</w:t>
      </w:r>
      <w:r>
        <w:rPr>
          <w:spacing w:val="-53"/>
        </w:rPr>
        <w:t> </w:t>
      </w:r>
      <w:r>
        <w:rPr/>
        <w:t>financieras</w:t>
      </w:r>
      <w:r>
        <w:rPr>
          <w:spacing w:val="1"/>
        </w:rPr>
        <w:t> </w:t>
      </w:r>
      <w:r>
        <w:rPr/>
        <w:t>internacionales deberán</w:t>
      </w:r>
      <w:r>
        <w:rPr>
          <w:spacing w:val="-2"/>
        </w:rPr>
        <w:t> </w:t>
      </w:r>
      <w:r>
        <w:rPr/>
        <w:t>sujetarse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indicado</w:t>
      </w:r>
      <w:r>
        <w:rPr>
          <w:spacing w:val="-1"/>
        </w:rPr>
        <w:t> </w:t>
      </w:r>
      <w:r>
        <w:rPr/>
        <w:t>en la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de este</w:t>
      </w:r>
      <w:r>
        <w:rPr>
          <w:spacing w:val="-3"/>
        </w:rPr>
        <w:t> </w:t>
      </w:r>
      <w:r>
        <w:rPr/>
        <w:t>artículo;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2" w:lineRule="auto" w:before="1" w:after="0"/>
        <w:ind w:left="1198" w:right="124" w:hanging="360"/>
        <w:jc w:val="both"/>
        <w:rPr>
          <w:sz w:val="20"/>
        </w:rPr>
      </w:pPr>
      <w:r>
        <w:rPr>
          <w:sz w:val="20"/>
        </w:rPr>
        <w:t>Adoptar las medidas administrativas correspondientes a fin de que los gastos que no sean</w:t>
      </w:r>
      <w:r>
        <w:rPr>
          <w:spacing w:val="1"/>
          <w:sz w:val="20"/>
        </w:rPr>
        <w:t> </w:t>
      </w:r>
      <w:r>
        <w:rPr>
          <w:sz w:val="20"/>
        </w:rPr>
        <w:t>elegibles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desembolso,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impuestos,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cubran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dependencias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entidades beneficiarias,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92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En caso de que el desembolso de los recursos del donativo se realice previa comprobación de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y 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beneficiaria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cuente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modificado autorizado para financiar el programa o proyecto, se podrá solicitar el establecimiento</w:t>
      </w:r>
      <w:r>
        <w:rPr>
          <w:spacing w:val="1"/>
          <w:sz w:val="20"/>
        </w:rPr>
        <w:t> </w:t>
      </w:r>
      <w:r>
        <w:rPr>
          <w:sz w:val="20"/>
        </w:rPr>
        <w:t>de un fondo rotatorio hasta por el importe total de los recursos que pretenda ejercer durante 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1"/>
          <w:sz w:val="20"/>
        </w:rPr>
        <w:t> </w:t>
      </w:r>
      <w:r>
        <w:rPr>
          <w:sz w:val="20"/>
        </w:rPr>
        <w:t>fiscal</w:t>
      </w:r>
      <w:r>
        <w:rPr>
          <w:spacing w:val="11"/>
          <w:sz w:val="20"/>
        </w:rPr>
        <w:t> </w:t>
      </w:r>
      <w:r>
        <w:rPr>
          <w:sz w:val="20"/>
        </w:rPr>
        <w:t>que</w:t>
      </w:r>
      <w:r>
        <w:rPr>
          <w:spacing w:val="11"/>
          <w:sz w:val="20"/>
        </w:rPr>
        <w:t> </w:t>
      </w:r>
      <w:r>
        <w:rPr>
          <w:sz w:val="20"/>
        </w:rPr>
        <w:t>corresponda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términos</w:t>
      </w:r>
      <w:r>
        <w:rPr>
          <w:spacing w:val="13"/>
          <w:sz w:val="20"/>
        </w:rPr>
        <w:t> </w:t>
      </w:r>
      <w:r>
        <w:rPr>
          <w:sz w:val="20"/>
        </w:rPr>
        <w:t>del</w:t>
      </w:r>
      <w:r>
        <w:rPr>
          <w:spacing w:val="13"/>
          <w:sz w:val="20"/>
        </w:rPr>
        <w:t> </w:t>
      </w:r>
      <w:r>
        <w:rPr>
          <w:sz w:val="20"/>
        </w:rPr>
        <w:t>artículo</w:t>
      </w:r>
      <w:r>
        <w:rPr>
          <w:spacing w:val="12"/>
          <w:sz w:val="20"/>
        </w:rPr>
        <w:t> </w:t>
      </w:r>
      <w:r>
        <w:rPr>
          <w:sz w:val="20"/>
        </w:rPr>
        <w:t>81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este</w:t>
      </w:r>
      <w:r>
        <w:rPr>
          <w:spacing w:val="14"/>
          <w:sz w:val="20"/>
        </w:rPr>
        <w:t> </w:t>
      </w:r>
      <w:r>
        <w:rPr>
          <w:sz w:val="20"/>
        </w:rPr>
        <w:t>Reglamento,</w:t>
      </w:r>
      <w:r>
        <w:rPr>
          <w:spacing w:val="11"/>
          <w:sz w:val="20"/>
        </w:rPr>
        <w:t> </w:t>
      </w:r>
      <w:r>
        <w:rPr>
          <w:sz w:val="20"/>
        </w:rPr>
        <w:t>conforme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2" w:lineRule="auto" w:before="1" w:after="0"/>
        <w:ind w:left="1198" w:right="127" w:hanging="360"/>
        <w:jc w:val="both"/>
        <w:rPr>
          <w:sz w:val="20"/>
        </w:rPr>
      </w:pP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recursos</w:t>
      </w:r>
      <w:r>
        <w:rPr>
          <w:spacing w:val="9"/>
          <w:sz w:val="20"/>
        </w:rPr>
        <w:t> </w:t>
      </w:r>
      <w:r>
        <w:rPr>
          <w:sz w:val="20"/>
        </w:rPr>
        <w:t>autorizados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acuerdo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ministración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depositarán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un</w:t>
      </w:r>
      <w:r>
        <w:rPr>
          <w:spacing w:val="10"/>
          <w:sz w:val="20"/>
        </w:rPr>
        <w:t> </w:t>
      </w:r>
      <w:r>
        <w:rPr>
          <w:sz w:val="20"/>
        </w:rPr>
        <w:t>fondo</w:t>
      </w:r>
      <w:r>
        <w:rPr>
          <w:spacing w:val="8"/>
          <w:sz w:val="20"/>
        </w:rPr>
        <w:t> </w:t>
      </w:r>
      <w:r>
        <w:rPr>
          <w:sz w:val="20"/>
        </w:rPr>
        <w:t>rotatorio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nombre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dependencia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entidad;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0" w:lineRule="auto" w:before="0" w:after="0"/>
        <w:ind w:left="1198" w:right="121" w:hanging="360"/>
        <w:jc w:val="both"/>
        <w:rPr>
          <w:sz w:val="20"/>
        </w:rPr>
      </w:pPr>
      <w:r>
        <w:rPr>
          <w:sz w:val="20"/>
        </w:rPr>
        <w:t>La Oficialía Mayor de la dependencia, o equivalente en ésta o en la entidad beneficiaria</w:t>
      </w:r>
      <w:r>
        <w:rPr>
          <w:spacing w:val="1"/>
          <w:sz w:val="20"/>
        </w:rPr>
        <w:t> </w:t>
      </w:r>
      <w:r>
        <w:rPr>
          <w:sz w:val="20"/>
        </w:rPr>
        <w:t>designará, en su caso, a la unidad responsable de la administración de los recursos del</w:t>
      </w:r>
      <w:r>
        <w:rPr>
          <w:spacing w:val="1"/>
          <w:sz w:val="20"/>
        </w:rPr>
        <w:t> </w:t>
      </w:r>
      <w:r>
        <w:rPr>
          <w:sz w:val="20"/>
        </w:rPr>
        <w:t>acuerdo de ministración, que podrá ser el área responsable de la ejecución del programa o</w:t>
      </w:r>
      <w:r>
        <w:rPr>
          <w:spacing w:val="1"/>
          <w:sz w:val="20"/>
        </w:rPr>
        <w:t> </w:t>
      </w:r>
      <w:r>
        <w:rPr>
          <w:sz w:val="20"/>
        </w:rPr>
        <w:t>proyecto;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0" w:lineRule="auto" w:before="0" w:after="0"/>
        <w:ind w:left="1198" w:right="112" w:hanging="360"/>
        <w:jc w:val="both"/>
        <w:rPr>
          <w:sz w:val="20"/>
        </w:rPr>
      </w:pPr>
      <w:r>
        <w:rPr>
          <w:sz w:val="20"/>
        </w:rPr>
        <w:t>Con base en el monto de los recursos del acuerdo de ministración, la dependencia o entidad</w:t>
      </w:r>
      <w:r>
        <w:rPr>
          <w:spacing w:val="1"/>
          <w:sz w:val="20"/>
        </w:rPr>
        <w:t> </w:t>
      </w:r>
      <w:r>
        <w:rPr>
          <w:sz w:val="20"/>
        </w:rPr>
        <w:t>beneficiaria procederá a efectuar los pagos previstos, de conformidad con el contrato de</w:t>
      </w:r>
      <w:r>
        <w:rPr>
          <w:spacing w:val="1"/>
          <w:sz w:val="20"/>
        </w:rPr>
        <w:t> </w:t>
      </w:r>
      <w:r>
        <w:rPr>
          <w:sz w:val="20"/>
        </w:rPr>
        <w:t>donación;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0" w:lineRule="auto" w:before="0" w:after="0"/>
        <w:ind w:left="1198" w:right="117" w:hanging="360"/>
        <w:jc w:val="both"/>
        <w:rPr>
          <w:sz w:val="20"/>
        </w:rPr>
      </w:pPr>
      <w:r>
        <w:rPr>
          <w:sz w:val="20"/>
        </w:rPr>
        <w:t>Los anticipos de recursos de los donativos provenientes del exterior podrán ser depositados</w:t>
      </w:r>
      <w:r>
        <w:rPr>
          <w:spacing w:val="1"/>
          <w:sz w:val="20"/>
        </w:rPr>
        <w:t> </w:t>
      </w:r>
      <w:r>
        <w:rPr>
          <w:sz w:val="20"/>
        </w:rPr>
        <w:t>en una cuenta especial, bajo un esquema acorde con los mecanismos establecidos por los</w:t>
      </w:r>
      <w:r>
        <w:rPr>
          <w:spacing w:val="1"/>
          <w:sz w:val="20"/>
        </w:rPr>
        <w:t> </w:t>
      </w:r>
      <w:r>
        <w:rPr>
          <w:sz w:val="20"/>
        </w:rPr>
        <w:t>organismos e instituciones financieros internacionales en los contratos de donación. Los</w:t>
      </w:r>
      <w:r>
        <w:rPr>
          <w:spacing w:val="1"/>
          <w:sz w:val="20"/>
        </w:rPr>
        <w:t> </w:t>
      </w:r>
      <w:r>
        <w:rPr>
          <w:sz w:val="20"/>
        </w:rPr>
        <w:t>recursos de la cuenta especial deberán enterarse a la Tesorería o a la tesorería de la entidad</w:t>
      </w:r>
      <w:r>
        <w:rPr>
          <w:spacing w:val="-53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comprueben</w:t>
      </w:r>
      <w:r>
        <w:rPr>
          <w:spacing w:val="1"/>
          <w:sz w:val="20"/>
        </w:rPr>
        <w:t> </w:t>
      </w:r>
      <w:r>
        <w:rPr>
          <w:sz w:val="20"/>
        </w:rPr>
        <w:t>los gastos correspondientes;</w:t>
      </w:r>
    </w:p>
    <w:p>
      <w:pPr>
        <w:pStyle w:val="BodyText"/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0" w:lineRule="auto" w:before="0" w:after="0"/>
        <w:ind w:left="1198" w:right="117" w:hanging="360"/>
        <w:jc w:val="both"/>
        <w:rPr>
          <w:sz w:val="20"/>
        </w:rPr>
      </w:pPr>
      <w:r>
        <w:rPr>
          <w:sz w:val="20"/>
        </w:rPr>
        <w:t>La dependencia o entidad, en su caso, a través del agente financiero, con base en los gastos</w:t>
      </w:r>
      <w:r>
        <w:rPr>
          <w:spacing w:val="-53"/>
          <w:sz w:val="20"/>
        </w:rPr>
        <w:t> </w:t>
      </w:r>
      <w:r>
        <w:rPr>
          <w:sz w:val="20"/>
        </w:rPr>
        <w:t>comprobados, presentará la solicitud de desembolso al organismo o institución financiera</w:t>
      </w:r>
      <w:r>
        <w:rPr>
          <w:spacing w:val="1"/>
          <w:sz w:val="20"/>
        </w:rPr>
        <w:t> </w:t>
      </w:r>
      <w:r>
        <w:rPr>
          <w:sz w:val="20"/>
        </w:rPr>
        <w:t>internacional. Estos desembolsos deberán concentrarse en la Tesorería o a la tesorería de la</w:t>
      </w:r>
      <w:r>
        <w:rPr>
          <w:spacing w:val="1"/>
          <w:sz w:val="20"/>
        </w:rPr>
        <w:t> </w:t>
      </w:r>
      <w:r>
        <w:rPr>
          <w:sz w:val="20"/>
        </w:rPr>
        <w:t>entidad;</w:t>
      </w:r>
    </w:p>
    <w:p>
      <w:pPr>
        <w:pStyle w:val="BodyText"/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2" w:lineRule="auto" w:before="0" w:after="0"/>
        <w:ind w:left="1198" w:right="123" w:hanging="360"/>
        <w:jc w:val="both"/>
        <w:rPr>
          <w:sz w:val="20"/>
        </w:rPr>
      </w:pPr>
      <w:r>
        <w:rPr>
          <w:sz w:val="20"/>
        </w:rPr>
        <w:t>Cuando los gastos efectuados se descuenten del anticipo o de la cuenta especial establecida</w:t>
      </w:r>
      <w:r>
        <w:rPr>
          <w:spacing w:val="-53"/>
          <w:sz w:val="20"/>
        </w:rPr>
        <w:t> </w:t>
      </w:r>
      <w:r>
        <w:rPr>
          <w:sz w:val="20"/>
        </w:rPr>
        <w:t>con el agente financiero para tales efectos, éste tramitará la reposición de los recursos</w:t>
      </w:r>
      <w:r>
        <w:rPr>
          <w:spacing w:val="1"/>
          <w:sz w:val="20"/>
        </w:rPr>
        <w:t> </w:t>
      </w:r>
      <w:r>
        <w:rPr>
          <w:sz w:val="20"/>
        </w:rPr>
        <w:t>desembolsados</w:t>
      </w:r>
      <w:r>
        <w:rPr>
          <w:spacing w:val="-1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el organismo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institución</w:t>
      </w:r>
      <w:r>
        <w:rPr>
          <w:spacing w:val="-1"/>
          <w:sz w:val="20"/>
        </w:rPr>
        <w:t> </w:t>
      </w:r>
      <w:r>
        <w:rPr>
          <w:sz w:val="20"/>
        </w:rPr>
        <w:t>financiera</w:t>
      </w:r>
      <w:r>
        <w:rPr>
          <w:spacing w:val="-2"/>
          <w:sz w:val="20"/>
        </w:rPr>
        <w:t> </w:t>
      </w:r>
      <w:r>
        <w:rPr>
          <w:sz w:val="20"/>
        </w:rPr>
        <w:t>internacional;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0" w:lineRule="auto" w:before="0" w:after="0"/>
        <w:ind w:left="1198" w:right="121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regularización</w:t>
      </w:r>
      <w:r>
        <w:rPr>
          <w:spacing w:val="1"/>
          <w:sz w:val="20"/>
        </w:rPr>
        <w:t> </w:t>
      </w:r>
      <w:r>
        <w:rPr>
          <w:sz w:val="20"/>
        </w:rPr>
        <w:t>presupuestaria,</w:t>
      </w:r>
      <w:r>
        <w:rPr>
          <w:spacing w:val="1"/>
          <w:sz w:val="20"/>
        </w:rPr>
        <w:t> </w:t>
      </w:r>
      <w:r>
        <w:rPr>
          <w:sz w:val="20"/>
        </w:rPr>
        <w:t>previa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ampliación</w:t>
      </w:r>
      <w:r>
        <w:rPr>
          <w:spacing w:val="1"/>
          <w:sz w:val="20"/>
        </w:rPr>
        <w:t> </w:t>
      </w:r>
      <w:r>
        <w:rPr>
          <w:sz w:val="20"/>
        </w:rPr>
        <w:t>líquida</w:t>
      </w:r>
      <w:r>
        <w:rPr>
          <w:spacing w:val="1"/>
          <w:sz w:val="20"/>
        </w:rPr>
        <w:t> </w:t>
      </w:r>
      <w:r>
        <w:rPr>
          <w:sz w:val="20"/>
        </w:rPr>
        <w:t>correspondiente, se realizará mediante la emisión de la cuenta por liquidar certificada, que no</w:t>
      </w:r>
      <w:r>
        <w:rPr>
          <w:spacing w:val="-53"/>
          <w:sz w:val="20"/>
        </w:rPr>
        <w:t> </w:t>
      </w:r>
      <w:r>
        <w:rPr>
          <w:sz w:val="20"/>
        </w:rPr>
        <w:t>implica salida de recursos, y podrá llevarse a cabo cada vez que se entere un desembolso, o</w:t>
      </w:r>
      <w:r>
        <w:rPr>
          <w:spacing w:val="1"/>
          <w:sz w:val="20"/>
        </w:rPr>
        <w:t> </w:t>
      </w:r>
      <w:r>
        <w:rPr>
          <w:sz w:val="20"/>
        </w:rPr>
        <w:t>al final del ejercicio por el total de los desembolsos enterados en términos del artículo 81 de</w:t>
      </w:r>
      <w:r>
        <w:rPr>
          <w:spacing w:val="1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2" w:lineRule="auto" w:before="0" w:after="0"/>
        <w:ind w:left="1198" w:right="121" w:hanging="36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rendimientos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rotatorio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enterados</w:t>
      </w:r>
      <w:r>
        <w:rPr>
          <w:spacing w:val="1"/>
          <w:sz w:val="20"/>
        </w:rPr>
        <w:t> </w:t>
      </w:r>
      <w:r>
        <w:rPr>
          <w:sz w:val="20"/>
        </w:rPr>
        <w:t>mensualmente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Tesorería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tesorería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conformidad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generales emitidas para</w:t>
      </w:r>
      <w:r>
        <w:rPr>
          <w:spacing w:val="-1"/>
          <w:sz w:val="20"/>
        </w:rPr>
        <w:t> </w:t>
      </w:r>
      <w:r>
        <w:rPr>
          <w:sz w:val="20"/>
        </w:rPr>
        <w:t>tales</w:t>
      </w:r>
      <w:r>
        <w:rPr>
          <w:spacing w:val="1"/>
          <w:sz w:val="20"/>
        </w:rPr>
        <w:t> </w:t>
      </w:r>
      <w:r>
        <w:rPr>
          <w:sz w:val="20"/>
        </w:rPr>
        <w:t>efectos;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0" w:lineRule="auto" w:before="92" w:after="0"/>
        <w:ind w:left="1198" w:right="122" w:hanging="360"/>
        <w:jc w:val="both"/>
        <w:rPr>
          <w:sz w:val="20"/>
        </w:rPr>
      </w:pPr>
      <w:r>
        <w:rPr>
          <w:sz w:val="20"/>
        </w:rPr>
        <w:t>Los rendimientos financieros de la cuenta especial a que se refiere el inciso d) de esta</w:t>
      </w:r>
      <w:r>
        <w:rPr>
          <w:spacing w:val="1"/>
          <w:sz w:val="20"/>
        </w:rPr>
        <w:t> </w:t>
      </w:r>
      <w:r>
        <w:rPr>
          <w:sz w:val="20"/>
        </w:rPr>
        <w:t>fracción serán reinvertidos en la misma cuenta, a fin de que estos recursos sean utilizados</w:t>
      </w:r>
      <w:r>
        <w:rPr>
          <w:spacing w:val="1"/>
          <w:sz w:val="20"/>
        </w:rPr>
        <w:t> </w:t>
      </w:r>
      <w:r>
        <w:rPr>
          <w:sz w:val="20"/>
        </w:rPr>
        <w:t>para financiar el programa o proyecto correspondiente, de conformidad con lo establecido 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contrato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donación;</w:t>
      </w:r>
    </w:p>
    <w:p>
      <w:pPr>
        <w:pStyle w:val="BodyText"/>
      </w:pPr>
    </w:p>
    <w:p>
      <w:pPr>
        <w:pStyle w:val="ListParagraph"/>
        <w:numPr>
          <w:ilvl w:val="1"/>
          <w:numId w:val="92"/>
        </w:numPr>
        <w:tabs>
          <w:tab w:pos="1199" w:val="left" w:leader="none"/>
        </w:tabs>
        <w:spacing w:line="240" w:lineRule="auto" w:before="0" w:after="0"/>
        <w:ind w:left="1198" w:right="119" w:hanging="360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56"/>
          <w:sz w:val="20"/>
        </w:rPr>
        <w:t> </w:t>
      </w:r>
      <w:r>
        <w:rPr>
          <w:sz w:val="20"/>
        </w:rPr>
        <w:t>administrativas</w:t>
      </w:r>
      <w:r>
        <w:rPr>
          <w:spacing w:val="1"/>
          <w:sz w:val="20"/>
        </w:rPr>
        <w:t> </w:t>
      </w:r>
      <w:r>
        <w:rPr>
          <w:sz w:val="20"/>
        </w:rPr>
        <w:t>correspondientes a fin de que los gastos que no sean elegibles de desembolso, incluyendo el</w:t>
      </w:r>
      <w:r>
        <w:rPr>
          <w:spacing w:val="-53"/>
          <w:sz w:val="20"/>
        </w:rPr>
        <w:t> </w:t>
      </w:r>
      <w:r>
        <w:rPr>
          <w:sz w:val="20"/>
        </w:rPr>
        <w:t>pago de impuestos y la variación cambiaria, en su caso, sean cubiertos con cargo a su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2"/>
          <w:sz w:val="20"/>
        </w:rPr>
        <w:t> </w:t>
      </w:r>
      <w:r>
        <w:rPr>
          <w:sz w:val="20"/>
        </w:rPr>
        <w:t>modificado</w:t>
      </w:r>
      <w:r>
        <w:rPr>
          <w:spacing w:val="-1"/>
          <w:sz w:val="20"/>
        </w:rPr>
        <w:t> </w:t>
      </w:r>
      <w:r>
        <w:rPr>
          <w:sz w:val="20"/>
        </w:rPr>
        <w:t>autorizado.</w:t>
      </w:r>
    </w:p>
    <w:p>
      <w:pPr>
        <w:pStyle w:val="BodyText"/>
      </w:pPr>
    </w:p>
    <w:p>
      <w:pPr>
        <w:spacing w:before="0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XIV</w:t>
      </w:r>
    </w:p>
    <w:p>
      <w:pPr>
        <w:spacing w:before="2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Proyectos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Infraestructura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Productiva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Largo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Plazo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 189. </w:t>
      </w:r>
      <w:r>
        <w:rPr/>
        <w:t>En el caso de los proyectos de infraestructura productiva de largo plazo a que se refiere</w:t>
      </w:r>
      <w:r>
        <w:rPr>
          <w:spacing w:val="1"/>
        </w:rPr>
        <w:t> </w:t>
      </w:r>
      <w:r>
        <w:rPr/>
        <w:t>el párrafo segundo del artículo 32 de la Ley, las entidades, por conducto de la dependencia coordinadora</w:t>
      </w:r>
      <w:r>
        <w:rPr>
          <w:spacing w:val="1"/>
        </w:rPr>
        <w:t> </w:t>
      </w:r>
      <w:r>
        <w:rPr/>
        <w:t>de sector, deberán presentar a la Secretaría una solicitud para recabar, en su caso, la autorización</w:t>
      </w:r>
      <w:r>
        <w:rPr>
          <w:spacing w:val="1"/>
        </w:rPr>
        <w:t> </w:t>
      </w:r>
      <w:r>
        <w:rPr/>
        <w:t>correspondiente.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 productiva de largo plazo como para aquellos ya autorizados que presenten cambio de</w:t>
      </w:r>
      <w:r>
        <w:rPr>
          <w:spacing w:val="1"/>
        </w:rPr>
        <w:t> </w:t>
      </w:r>
      <w:r>
        <w:rPr/>
        <w:t>alcance, en</w:t>
      </w:r>
      <w:r>
        <w:rPr>
          <w:spacing w:val="1"/>
        </w:rPr>
        <w:t> </w:t>
      </w:r>
      <w:r>
        <w:rPr/>
        <w:t>los términos del</w:t>
      </w:r>
      <w:r>
        <w:rPr>
          <w:spacing w:val="-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3"/>
      </w:pPr>
    </w:p>
    <w:p>
      <w:pPr>
        <w:pStyle w:val="BodyText"/>
        <w:ind w:left="118" w:right="122" w:firstLine="288"/>
        <w:jc w:val="both"/>
      </w:pPr>
      <w:r>
        <w:rPr/>
        <w:t>La Secretaría sólo podrá autorizar nuevos proyectos y cambios de alcance, en que los riesgos 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y operación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asuman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congruentes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 financieros</w:t>
      </w:r>
      <w:r>
        <w:rPr>
          <w:spacing w:val="1"/>
        </w:rPr>
        <w:t> </w:t>
      </w:r>
      <w:r>
        <w:rPr/>
        <w:t>propuestos para los</w:t>
      </w:r>
      <w:r>
        <w:rPr>
          <w:spacing w:val="1"/>
        </w:rPr>
        <w:t> </w:t>
      </w:r>
      <w:r>
        <w:rPr/>
        <w:t>proyectos, considerando las condiciones imperantes para</w:t>
      </w:r>
      <w:r>
        <w:rPr>
          <w:spacing w:val="55"/>
        </w:rPr>
        <w:t> </w:t>
      </w:r>
      <w:r>
        <w:rPr/>
        <w:t>operaciones semejantes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mercados financieros internacionales.</w:t>
      </w:r>
    </w:p>
    <w:p>
      <w:pPr>
        <w:pStyle w:val="BodyText"/>
        <w:spacing w:before="8"/>
        <w:rPr>
          <w:sz w:val="11"/>
        </w:rPr>
      </w:pPr>
    </w:p>
    <w:p>
      <w:pPr>
        <w:spacing w:line="252" w:lineRule="exact" w:before="93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determinación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montos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máximos y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la autorización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190. </w:t>
      </w:r>
      <w:r>
        <w:rPr/>
        <w:t>Los compromisos futuros que originen los proyectos de infraestructura productiva de</w:t>
      </w:r>
      <w:r>
        <w:rPr>
          <w:spacing w:val="1"/>
        </w:rPr>
        <w:t> </w:t>
      </w:r>
      <w:r>
        <w:rPr/>
        <w:t>largo plazo que se prevé iniciar, acumulados a aquellos de los proyectos que ya hubieran iniciado algún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estuvieran</w:t>
      </w:r>
      <w:r>
        <w:rPr>
          <w:spacing w:val="1"/>
        </w:rPr>
        <w:t> </w:t>
      </w:r>
      <w:r>
        <w:rPr/>
        <w:t>operando,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acordes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posibilidades</w:t>
      </w:r>
      <w:r>
        <w:rPr>
          <w:spacing w:val="1"/>
        </w:rPr>
        <w:t> </w:t>
      </w:r>
      <w:r>
        <w:rPr/>
        <w:t>agregadas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gasto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sector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federal.</w:t>
      </w:r>
    </w:p>
    <w:p>
      <w:pPr>
        <w:pStyle w:val="BodyText"/>
        <w:spacing w:before="2"/>
      </w:pPr>
    </w:p>
    <w:p>
      <w:pPr>
        <w:pStyle w:val="BodyText"/>
        <w:ind w:left="118" w:right="112" w:firstLine="288"/>
        <w:jc w:val="both"/>
      </w:pPr>
      <w:r>
        <w:rPr/>
        <w:t>La Secretaría, con base en las proyecciones macroeconómicas utilizadas en la programación del</w:t>
      </w:r>
      <w:r>
        <w:rPr>
          <w:spacing w:val="1"/>
        </w:rPr>
        <w:t> </w:t>
      </w:r>
      <w:r>
        <w:rPr/>
        <w:t>Gobierno Federal, determinará y presentará a la Comisión a más tardar el 15 de mayo una estimación</w:t>
      </w:r>
      <w:r>
        <w:rPr>
          <w:spacing w:val="1"/>
        </w:rPr>
        <w:t> </w:t>
      </w:r>
      <w:r>
        <w:rPr/>
        <w:t>preliminar de los montos máximos anuales de inversión financiada para proyectos de infraestructura</w:t>
      </w:r>
      <w:r>
        <w:rPr>
          <w:spacing w:val="1"/>
        </w:rPr>
        <w:t> </w:t>
      </w:r>
      <w:r>
        <w:rPr/>
        <w:t>productiva de largo plazo de inversión directa para los siguientes 4 años, a fin de atender la inversión</w:t>
      </w:r>
      <w:r>
        <w:rPr>
          <w:spacing w:val="1"/>
        </w:rPr>
        <w:t> </w:t>
      </w:r>
      <w:r>
        <w:rPr/>
        <w:t>requerida tanto de los nuevos proyectos que pretendan iniciar las entidades durante el siguiente ejercicio</w:t>
      </w:r>
      <w:r>
        <w:rPr>
          <w:spacing w:val="1"/>
        </w:rPr>
        <w:t> </w:t>
      </w:r>
      <w:r>
        <w:rPr/>
        <w:t>fiscal,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aquéllos</w:t>
      </w:r>
      <w:r>
        <w:rPr>
          <w:spacing w:val="1"/>
        </w:rPr>
        <w:t> </w:t>
      </w:r>
      <w:r>
        <w:rPr/>
        <w:t>ya</w:t>
      </w:r>
      <w:r>
        <w:rPr>
          <w:spacing w:val="2"/>
        </w:rPr>
        <w:t> </w:t>
      </w:r>
      <w:r>
        <w:rPr/>
        <w:t>autorizados, incluyendo,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caso, las</w:t>
      </w:r>
      <w:r>
        <w:rPr>
          <w:spacing w:val="-1"/>
        </w:rPr>
        <w:t> </w:t>
      </w:r>
      <w:r>
        <w:rPr/>
        <w:t>actualizaciones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estos</w:t>
      </w:r>
      <w:r>
        <w:rPr>
          <w:spacing w:val="-2"/>
        </w:rPr>
        <w:t> </w:t>
      </w:r>
      <w:r>
        <w:rPr/>
        <w:t>últimos.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Los montos máximos anuales de inversión financiada a que se refiere el párrafo anterior se obtendrán</w:t>
      </w:r>
      <w:r>
        <w:rPr>
          <w:spacing w:val="1"/>
        </w:rPr>
        <w:t> </w:t>
      </w:r>
      <w:r>
        <w:rPr/>
        <w:t>mediante la metodología que determine la Secretaría y con base en las proyecciones macroeconómicas</w:t>
      </w:r>
      <w:r>
        <w:rPr>
          <w:spacing w:val="1"/>
        </w:rPr>
        <w:t> </w:t>
      </w:r>
      <w:r>
        <w:rPr/>
        <w:t>utilizadas para la determinación de los requerimientos financieros del sector público, el riesgo asociado a</w:t>
      </w:r>
      <w:r>
        <w:rPr>
          <w:spacing w:val="1"/>
        </w:rPr>
        <w:t> </w:t>
      </w:r>
      <w:r>
        <w:rPr/>
        <w:t>los proyectos, y la amortización prevista de la deuda conforme al mecanismo que, en su caso, se haya</w:t>
      </w:r>
      <w:r>
        <w:rPr>
          <w:spacing w:val="1"/>
        </w:rPr>
        <w:t> </w:t>
      </w:r>
      <w:r>
        <w:rPr/>
        <w:t>constituido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 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segundo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artículo 203</w:t>
      </w:r>
      <w:r>
        <w:rPr>
          <w:spacing w:val="-3"/>
        </w:rPr>
        <w:t> </w:t>
      </w:r>
      <w:r>
        <w:rPr/>
        <w:t>de este</w:t>
      </w:r>
      <w:r>
        <w:rPr>
          <w:spacing w:val="-3"/>
        </w:rPr>
        <w:t> </w:t>
      </w:r>
      <w:r>
        <w:rPr/>
        <w:t>Reglamento.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84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right="119" w:firstLine="288"/>
        <w:jc w:val="both"/>
      </w:pPr>
      <w:r>
        <w:rPr/>
        <w:t>A más tardar el 12 de agosto, la Secretaría informará a la Comisión y a la dependencia coordinadora</w:t>
      </w:r>
      <w:r>
        <w:rPr>
          <w:spacing w:val="1"/>
        </w:rPr>
        <w:t> </w:t>
      </w:r>
      <w:r>
        <w:rPr/>
        <w:t>de sector la estimación definitiva de los montos máximos anuales a que se refiere este artículo y a más</w:t>
      </w:r>
      <w:r>
        <w:rPr>
          <w:spacing w:val="1"/>
        </w:rPr>
        <w:t> </w:t>
      </w:r>
      <w:r>
        <w:rPr/>
        <w:t>tardar el 15 de agosto, la dependencia coordinadora de sector presentará conforme al artículo 194,</w:t>
      </w:r>
      <w:r>
        <w:rPr>
          <w:spacing w:val="1"/>
        </w:rPr>
        <w:t> </w:t>
      </w:r>
      <w:r>
        <w:rPr/>
        <w:t>fracción VI de este Reglamento la propuesta de distribución de dichos montos 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presentados por sus entidades coordinadas. Los montos totales anuales de inversión financiada para</w:t>
      </w:r>
      <w:r>
        <w:rPr>
          <w:spacing w:val="1"/>
        </w:rPr>
        <w:t> </w:t>
      </w:r>
      <w:r>
        <w:rPr/>
        <w:t>proyectos de infraestructura productiva de largo plazo de inversión directa propuestos por la dependencia</w:t>
      </w:r>
      <w:r>
        <w:rPr>
          <w:spacing w:val="-53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sector</w:t>
      </w:r>
      <w:r>
        <w:rPr>
          <w:spacing w:val="-1"/>
        </w:rPr>
        <w:t> </w:t>
      </w:r>
      <w:r>
        <w:rPr/>
        <w:t>no deberán</w:t>
      </w:r>
      <w:r>
        <w:rPr>
          <w:spacing w:val="-1"/>
        </w:rPr>
        <w:t> </w:t>
      </w:r>
      <w:r>
        <w:rPr/>
        <w:t>rebasar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estimación definitiva.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191. </w:t>
      </w:r>
      <w:r>
        <w:rPr/>
        <w:t>Las entidades deberán presentar a la Secretaría el análisis costo y beneficio de los</w:t>
      </w:r>
      <w:r>
        <w:rPr>
          <w:spacing w:val="1"/>
        </w:rPr>
        <w:t> </w:t>
      </w:r>
      <w:r>
        <w:rPr/>
        <w:t>nuevos proyectos de infraestructura productiva de largo plazo, así como de los cambios de alcance de</w:t>
      </w:r>
      <w:r>
        <w:rPr>
          <w:spacing w:val="1"/>
        </w:rPr>
        <w:t> </w:t>
      </w:r>
      <w:r>
        <w:rPr/>
        <w:t>proyectos ya autorizados, en términos de las disposiciones en materia de programas y proyectos de</w:t>
      </w:r>
      <w:r>
        <w:rPr>
          <w:spacing w:val="1"/>
        </w:rPr>
        <w:t> </w:t>
      </w:r>
      <w:r>
        <w:rPr/>
        <w:t>inversión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les sean aplicables 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12" w:firstLine="288"/>
        <w:jc w:val="both"/>
      </w:pPr>
      <w:r>
        <w:rPr/>
        <w:t>Todos los proyectos de infraestructura productiva de largo plazo, incluyendo sus cambios de alcance,</w:t>
      </w:r>
      <w:r>
        <w:rPr>
          <w:spacing w:val="1"/>
        </w:rPr>
        <w:t> </w:t>
      </w:r>
      <w:r>
        <w:rPr/>
        <w:t>deberán registrarse en la Cartera y requerirán contar con un administrador, en términos del artículo 43 de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192. </w:t>
      </w:r>
      <w:r>
        <w:rPr/>
        <w:t>Para incluir en el proyecto de Presupuesto de Egresos proyectos de infraestructura</w:t>
      </w:r>
      <w:r>
        <w:rPr>
          <w:spacing w:val="1"/>
        </w:rPr>
        <w:t> </w:t>
      </w:r>
      <w:r>
        <w:rPr/>
        <w:t>productiva de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nuevos,</w:t>
      </w:r>
      <w:r>
        <w:rPr>
          <w:spacing w:val="1"/>
        </w:rPr>
        <w:t> </w:t>
      </w:r>
      <w:r>
        <w:rPr/>
        <w:t>actualizaciones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autorizados,</w:t>
      </w:r>
      <w:r>
        <w:rPr>
          <w:spacing w:val="1"/>
        </w:rPr>
        <w:t> </w:t>
      </w:r>
      <w:r>
        <w:rPr/>
        <w:t>y aquéllos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cambien su alcance, las entidades deberán entregar a la coordinadora de sector, a más tardar el último</w:t>
      </w:r>
      <w:r>
        <w:rPr>
          <w:spacing w:val="1"/>
        </w:rPr>
        <w:t> </w:t>
      </w:r>
      <w:r>
        <w:rPr/>
        <w:t>día</w:t>
      </w:r>
      <w:r>
        <w:rPr>
          <w:spacing w:val="-2"/>
        </w:rPr>
        <w:t> </w:t>
      </w:r>
      <w:r>
        <w:rPr/>
        <w:t>hábil de</w:t>
      </w:r>
      <w:r>
        <w:rPr>
          <w:spacing w:val="-1"/>
        </w:rPr>
        <w:t> </w:t>
      </w:r>
      <w:r>
        <w:rPr/>
        <w:t>mayo, un</w:t>
      </w:r>
      <w:r>
        <w:rPr>
          <w:spacing w:val="-1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contenga los elementos siguientes: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9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nuevos</w:t>
      </w:r>
      <w:r>
        <w:rPr>
          <w:spacing w:val="-2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pretendan</w:t>
      </w:r>
      <w:r>
        <w:rPr>
          <w:spacing w:val="-3"/>
          <w:sz w:val="20"/>
        </w:rPr>
        <w:t> </w:t>
      </w:r>
      <w:r>
        <w:rPr>
          <w:sz w:val="20"/>
        </w:rPr>
        <w:t>iniciar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siguiente ejercicio</w:t>
      </w:r>
      <w:r>
        <w:rPr>
          <w:spacing w:val="-3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proyectos</w:t>
      </w:r>
      <w:r>
        <w:rPr>
          <w:spacing w:val="-2"/>
          <w:sz w:val="20"/>
        </w:rPr>
        <w:t> </w:t>
      </w:r>
      <w:r>
        <w:rPr>
          <w:sz w:val="20"/>
        </w:rPr>
        <w:t>autorizados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contratar,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proceso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licitación,</w:t>
      </w:r>
      <w:r>
        <w:rPr>
          <w:spacing w:val="-2"/>
          <w:sz w:val="20"/>
        </w:rPr>
        <w:t> </w:t>
      </w:r>
      <w:r>
        <w:rPr>
          <w:sz w:val="20"/>
        </w:rPr>
        <w:t>adjudicados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construcción;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3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monto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z w:val="20"/>
        </w:rPr>
        <w:t>de inversión</w:t>
      </w:r>
      <w:r>
        <w:rPr>
          <w:spacing w:val="-1"/>
          <w:sz w:val="20"/>
        </w:rPr>
        <w:t> </w:t>
      </w:r>
      <w:r>
        <w:rPr>
          <w:sz w:val="20"/>
        </w:rPr>
        <w:t>financiada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calendario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ejecución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cada proyecto;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presenten</w:t>
      </w:r>
      <w:r>
        <w:rPr>
          <w:spacing w:val="-3"/>
          <w:sz w:val="20"/>
        </w:rPr>
        <w:t> </w:t>
      </w:r>
      <w:r>
        <w:rPr>
          <w:sz w:val="20"/>
        </w:rPr>
        <w:t>cambio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alcance,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justificación</w:t>
      </w:r>
      <w:r>
        <w:rPr>
          <w:spacing w:val="-1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</w:pPr>
    </w:p>
    <w:p>
      <w:pPr>
        <w:pStyle w:val="ListParagraph"/>
        <w:numPr>
          <w:ilvl w:val="0"/>
          <w:numId w:val="93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Los principales parámetros y supuestos empleados para la elaboración de los análisis costo y</w:t>
      </w:r>
      <w:r>
        <w:rPr>
          <w:spacing w:val="1"/>
          <w:sz w:val="20"/>
        </w:rPr>
        <w:t> </w:t>
      </w:r>
      <w:r>
        <w:rPr>
          <w:sz w:val="20"/>
        </w:rPr>
        <w:t>beneficio de los proyectos nuevos y cambios de alcance, así como para otras actualizaciones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proyectos</w:t>
      </w:r>
      <w:r>
        <w:rPr>
          <w:spacing w:val="4"/>
          <w:sz w:val="20"/>
        </w:rPr>
        <w:t> </w:t>
      </w:r>
      <w:r>
        <w:rPr>
          <w:sz w:val="20"/>
        </w:rPr>
        <w:t>ya</w:t>
      </w:r>
      <w:r>
        <w:rPr>
          <w:spacing w:val="1"/>
          <w:sz w:val="20"/>
        </w:rPr>
        <w:t> </w:t>
      </w:r>
      <w:r>
        <w:rPr>
          <w:sz w:val="20"/>
        </w:rPr>
        <w:t>autorizados;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839" w:val="left" w:leader="none"/>
        </w:tabs>
        <w:spacing w:line="242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manifestación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impacto</w:t>
      </w:r>
      <w:r>
        <w:rPr>
          <w:spacing w:val="1"/>
          <w:sz w:val="20"/>
        </w:rPr>
        <w:t> </w:t>
      </w:r>
      <w:r>
        <w:rPr>
          <w:sz w:val="20"/>
        </w:rPr>
        <w:t>esperado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sector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y, en su</w:t>
      </w:r>
      <w:r>
        <w:rPr>
          <w:spacing w:val="1"/>
          <w:sz w:val="20"/>
        </w:rPr>
        <w:t> </w:t>
      </w:r>
      <w:r>
        <w:rPr>
          <w:sz w:val="20"/>
        </w:rPr>
        <w:t>caso, una evaluación del impacto observado de 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operación aprobados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ejercicios anteriores,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3"/>
        </w:numPr>
        <w:tabs>
          <w:tab w:pos="839" w:val="left" w:leader="none"/>
        </w:tabs>
        <w:spacing w:line="242" w:lineRule="auto" w:before="1" w:after="0"/>
        <w:ind w:left="838" w:right="123" w:hanging="432"/>
        <w:jc w:val="both"/>
        <w:rPr>
          <w:sz w:val="20"/>
        </w:rPr>
      </w:pPr>
      <w:r>
        <w:rPr>
          <w:sz w:val="20"/>
        </w:rPr>
        <w:t>Cualquier información adicional que las entidades</w:t>
      </w:r>
      <w:r>
        <w:rPr>
          <w:spacing w:val="1"/>
          <w:sz w:val="20"/>
        </w:rPr>
        <w:t> </w:t>
      </w:r>
      <w:r>
        <w:rPr>
          <w:sz w:val="20"/>
        </w:rPr>
        <w:t>consideren pertinente presentar sobre los</w:t>
      </w:r>
      <w:r>
        <w:rPr>
          <w:spacing w:val="1"/>
          <w:sz w:val="20"/>
        </w:rPr>
        <w:t> </w:t>
      </w:r>
      <w:r>
        <w:rPr>
          <w:sz w:val="20"/>
        </w:rPr>
        <w:t>proyectos.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La dependencia coordinadora de sector deberá enviar a la Secretaría, por los medios que ésta</w:t>
      </w:r>
      <w:r>
        <w:rPr>
          <w:spacing w:val="1"/>
        </w:rPr>
        <w:t> </w:t>
      </w:r>
      <w:r>
        <w:rPr/>
        <w:t>determine, a más tardar el último día hábil del mes de junio, el documento a que se refiere el párrafo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acompañado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distribución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estimación</w:t>
      </w:r>
      <w:r>
        <w:rPr>
          <w:spacing w:val="1"/>
        </w:rPr>
        <w:t> </w:t>
      </w:r>
      <w:r>
        <w:rPr/>
        <w:t>preliminar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montos</w:t>
      </w:r>
      <w:r>
        <w:rPr>
          <w:spacing w:val="1"/>
        </w:rPr>
        <w:t> </w:t>
      </w:r>
      <w:r>
        <w:rPr/>
        <w:t>máximos</w:t>
      </w:r>
      <w:r>
        <w:rPr>
          <w:spacing w:val="21"/>
        </w:rPr>
        <w:t> </w:t>
      </w:r>
      <w:r>
        <w:rPr/>
        <w:t>anuales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refiere</w:t>
      </w:r>
      <w:r>
        <w:rPr>
          <w:spacing w:val="21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190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este</w:t>
      </w:r>
      <w:r>
        <w:rPr>
          <w:spacing w:val="20"/>
        </w:rPr>
        <w:t> </w:t>
      </w:r>
      <w:r>
        <w:rPr/>
        <w:t>Reglamento</w:t>
      </w:r>
      <w:r>
        <w:rPr>
          <w:spacing w:val="20"/>
        </w:rPr>
        <w:t> </w:t>
      </w:r>
      <w:r>
        <w:rPr/>
        <w:t>entre</w:t>
      </w:r>
      <w:r>
        <w:rPr>
          <w:spacing w:val="21"/>
        </w:rPr>
        <w:t> </w:t>
      </w:r>
      <w:r>
        <w:rPr/>
        <w:t>los</w:t>
      </w:r>
      <w:r>
        <w:rPr>
          <w:spacing w:val="22"/>
        </w:rPr>
        <w:t> </w:t>
      </w:r>
      <w:r>
        <w:rPr/>
        <w:t>proyectos</w:t>
      </w:r>
      <w:r>
        <w:rPr>
          <w:spacing w:val="21"/>
        </w:rPr>
        <w:t> </w:t>
      </w:r>
      <w:r>
        <w:rPr/>
        <w:t>presentados</w:t>
      </w:r>
      <w:r>
        <w:rPr>
          <w:spacing w:val="-53"/>
        </w:rPr>
        <w:t> </w:t>
      </w:r>
      <w:r>
        <w:rPr/>
        <w:t>por</w:t>
      </w:r>
      <w:r>
        <w:rPr>
          <w:spacing w:val="-1"/>
        </w:rPr>
        <w:t> </w:t>
      </w:r>
      <w:r>
        <w:rPr/>
        <w:t>sus entidades coordinadas.</w:t>
      </w:r>
    </w:p>
    <w:p>
      <w:pPr>
        <w:spacing w:line="182" w:lineRule="exact" w:before="0"/>
        <w:ind w:left="631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2"/>
        </w:rPr>
        <w:t> </w:t>
      </w:r>
      <w:r>
        <w:rPr>
          <w:rFonts w:ascii="Arial" w:hAnsi="Arial"/>
          <w:b/>
        </w:rPr>
        <w:t>193.</w:t>
      </w:r>
      <w:r>
        <w:rPr>
          <w:rFonts w:ascii="Arial" w:hAnsi="Arial"/>
          <w:b/>
          <w:spacing w:val="42"/>
        </w:rPr>
        <w:t> </w:t>
      </w:r>
      <w:r>
        <w:rPr/>
        <w:t>Adicionalmente</w:t>
      </w:r>
      <w:r>
        <w:rPr>
          <w:spacing w:val="42"/>
        </w:rPr>
        <w:t> </w:t>
      </w:r>
      <w:r>
        <w:rPr/>
        <w:t>a</w:t>
      </w:r>
      <w:r>
        <w:rPr>
          <w:spacing w:val="39"/>
        </w:rPr>
        <w:t> </w:t>
      </w:r>
      <w:r>
        <w:rPr/>
        <w:t>lo</w:t>
      </w:r>
      <w:r>
        <w:rPr>
          <w:spacing w:val="39"/>
        </w:rPr>
        <w:t> </w:t>
      </w:r>
      <w:r>
        <w:rPr/>
        <w:t>señalado</w:t>
      </w:r>
      <w:r>
        <w:rPr>
          <w:spacing w:val="42"/>
        </w:rPr>
        <w:t> </w:t>
      </w:r>
      <w:r>
        <w:rPr/>
        <w:t>en</w:t>
      </w:r>
      <w:r>
        <w:rPr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artículo</w:t>
      </w:r>
      <w:r>
        <w:rPr>
          <w:spacing w:val="42"/>
        </w:rPr>
        <w:t> </w:t>
      </w:r>
      <w:r>
        <w:rPr/>
        <w:t>anterior,</w:t>
      </w:r>
      <w:r>
        <w:rPr>
          <w:spacing w:val="42"/>
        </w:rPr>
        <w:t> </w:t>
      </w:r>
      <w:r>
        <w:rPr/>
        <w:t>para</w:t>
      </w:r>
      <w:r>
        <w:rPr>
          <w:spacing w:val="40"/>
        </w:rPr>
        <w:t> </w:t>
      </w:r>
      <w:r>
        <w:rPr/>
        <w:t>cada</w:t>
      </w:r>
      <w:r>
        <w:rPr>
          <w:spacing w:val="41"/>
        </w:rPr>
        <w:t> </w:t>
      </w:r>
      <w:r>
        <w:rPr/>
        <w:t>nuevo</w:t>
      </w:r>
      <w:r>
        <w:rPr>
          <w:spacing w:val="42"/>
        </w:rPr>
        <w:t> </w:t>
      </w:r>
      <w:r>
        <w:rPr/>
        <w:t>proyecto</w:t>
      </w:r>
      <w:r>
        <w:rPr>
          <w:spacing w:val="41"/>
        </w:rPr>
        <w:t> </w:t>
      </w:r>
      <w:r>
        <w:rPr/>
        <w:t>de</w:t>
      </w:r>
      <w:r>
        <w:rPr>
          <w:spacing w:val="-53"/>
        </w:rPr>
        <w:t> </w:t>
      </w:r>
      <w:r>
        <w:rPr/>
        <w:t>infraestructura</w:t>
      </w:r>
      <w:r>
        <w:rPr>
          <w:spacing w:val="14"/>
        </w:rPr>
        <w:t> </w:t>
      </w:r>
      <w:r>
        <w:rPr/>
        <w:t>productiva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largo</w:t>
      </w:r>
      <w:r>
        <w:rPr>
          <w:spacing w:val="13"/>
        </w:rPr>
        <w:t> </w:t>
      </w:r>
      <w:r>
        <w:rPr/>
        <w:t>plazo</w:t>
      </w:r>
      <w:r>
        <w:rPr>
          <w:spacing w:val="13"/>
        </w:rPr>
        <w:t> </w:t>
      </w:r>
      <w:r>
        <w:rPr/>
        <w:t>o</w:t>
      </w:r>
      <w:r>
        <w:rPr>
          <w:spacing w:val="13"/>
        </w:rPr>
        <w:t> </w:t>
      </w:r>
      <w:r>
        <w:rPr/>
        <w:t>cambio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alcance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proyectos</w:t>
      </w:r>
      <w:r>
        <w:rPr>
          <w:spacing w:val="16"/>
        </w:rPr>
        <w:t> </w:t>
      </w:r>
      <w:r>
        <w:rPr/>
        <w:t>ya</w:t>
      </w:r>
      <w:r>
        <w:rPr>
          <w:spacing w:val="16"/>
        </w:rPr>
        <w:t> </w:t>
      </w:r>
      <w:r>
        <w:rPr/>
        <w:t>autorizados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ejercicios</w:t>
      </w:r>
    </w:p>
    <w:p>
      <w:pPr>
        <w:spacing w:after="0" w:line="242" w:lineRule="auto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fiscales</w:t>
      </w:r>
      <w:r>
        <w:rPr>
          <w:spacing w:val="2"/>
        </w:rPr>
        <w:t> </w:t>
      </w:r>
      <w:r>
        <w:rPr/>
        <w:t>anteriores,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entidades</w:t>
      </w:r>
      <w:r>
        <w:rPr>
          <w:spacing w:val="4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entregar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la</w:t>
      </w:r>
      <w:r>
        <w:rPr>
          <w:spacing w:val="2"/>
        </w:rPr>
        <w:t> </w:t>
      </w:r>
      <w:r>
        <w:rPr/>
        <w:t>coordinadora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3"/>
        </w:rPr>
        <w:t> </w:t>
      </w:r>
      <w:r>
        <w:rPr/>
        <w:t>tardar</w:t>
      </w:r>
      <w:r>
        <w:rPr>
          <w:spacing w:val="3"/>
        </w:rPr>
        <w:t> </w:t>
      </w:r>
      <w:r>
        <w:rPr/>
        <w:t>el último</w:t>
      </w:r>
      <w:r>
        <w:rPr>
          <w:spacing w:val="2"/>
        </w:rPr>
        <w:t> </w:t>
      </w:r>
      <w:r>
        <w:rPr/>
        <w:t>día</w:t>
      </w:r>
      <w:r>
        <w:rPr>
          <w:spacing w:val="-53"/>
        </w:rPr>
        <w:t> </w:t>
      </w:r>
      <w:r>
        <w:rPr/>
        <w:t>hábil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mayo,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line="183" w:lineRule="exact" w:before="0"/>
        <w:ind w:left="631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Un resumen ejecutivo del proyecto que contenga la descripción de sus principales componentes;</w:t>
      </w:r>
      <w:r>
        <w:rPr>
          <w:spacing w:val="1"/>
          <w:sz w:val="20"/>
        </w:rPr>
        <w:t> </w:t>
      </w:r>
      <w:r>
        <w:rPr>
          <w:sz w:val="20"/>
        </w:rPr>
        <w:t>los fines y metas que se pretendan alcanzar con su desarrollo; los indicadores de rentabilidad del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costo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beneficio</w:t>
      </w:r>
      <w:r>
        <w:rPr>
          <w:spacing w:val="1"/>
          <w:sz w:val="20"/>
        </w:rPr>
        <w:t> </w:t>
      </w:r>
      <w:r>
        <w:rPr>
          <w:sz w:val="20"/>
        </w:rPr>
        <w:t>correspondiente;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-53"/>
          <w:sz w:val="20"/>
        </w:rPr>
        <w:t> </w:t>
      </w:r>
      <w:r>
        <w:rPr>
          <w:sz w:val="20"/>
        </w:rPr>
        <w:t>asociados; el calendario de ejecución; las fuentes de financiamiento que se prevea utilizar, y los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-1"/>
          <w:sz w:val="20"/>
        </w:rPr>
        <w:t> </w:t>
      </w:r>
      <w:r>
        <w:rPr>
          <w:sz w:val="20"/>
        </w:rPr>
        <w:t>riesgos asociados;</w:t>
      </w:r>
    </w:p>
    <w:p>
      <w:pPr>
        <w:pStyle w:val="BodyText"/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 descripción general del esquema e instrumentos financieros que especifique las fuentes de</w:t>
      </w:r>
      <w:r>
        <w:rPr>
          <w:spacing w:val="1"/>
          <w:sz w:val="20"/>
        </w:rPr>
        <w:t> </w:t>
      </w:r>
      <w:r>
        <w:rPr>
          <w:sz w:val="20"/>
        </w:rPr>
        <w:t>financiamiento, términos y condiciones financieras, así como los costos directos e indirectos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hayan</w:t>
      </w:r>
      <w:r>
        <w:rPr>
          <w:spacing w:val="-1"/>
          <w:sz w:val="20"/>
        </w:rPr>
        <w:t> </w:t>
      </w:r>
      <w:r>
        <w:rPr>
          <w:sz w:val="20"/>
        </w:rPr>
        <w:t>considerado para</w:t>
      </w:r>
      <w:r>
        <w:rPr>
          <w:spacing w:val="1"/>
          <w:sz w:val="20"/>
        </w:rPr>
        <w:t> </w:t>
      </w:r>
      <w:r>
        <w:rPr>
          <w:sz w:val="20"/>
        </w:rPr>
        <w:t>el diseño,</w:t>
      </w:r>
      <w:r>
        <w:rPr>
          <w:spacing w:val="-2"/>
          <w:sz w:val="20"/>
        </w:rPr>
        <w:t> </w:t>
      </w:r>
      <w:r>
        <w:rPr>
          <w:sz w:val="20"/>
        </w:rPr>
        <w:t>ejecución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pago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proyecto;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2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La descripción general de los instrumentos jurídicos que se utilizarían para la concreción de los</w:t>
      </w:r>
      <w:r>
        <w:rPr>
          <w:spacing w:val="1"/>
          <w:sz w:val="20"/>
        </w:rPr>
        <w:t> </w:t>
      </w:r>
      <w:r>
        <w:rPr>
          <w:sz w:val="20"/>
        </w:rPr>
        <w:t>financiamientos correspondientes, así como cualquier otro acto o hecho asociado que pudiera</w:t>
      </w:r>
      <w:r>
        <w:rPr>
          <w:spacing w:val="1"/>
          <w:sz w:val="20"/>
        </w:rPr>
        <w:t> </w:t>
      </w:r>
      <w:r>
        <w:rPr>
          <w:sz w:val="20"/>
        </w:rPr>
        <w:t>representar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tipo,</w:t>
      </w:r>
      <w:r>
        <w:rPr>
          <w:spacing w:val="1"/>
          <w:sz w:val="20"/>
        </w:rPr>
        <w:t> </w:t>
      </w:r>
      <w:r>
        <w:rPr>
          <w:sz w:val="20"/>
        </w:rPr>
        <w:t>directas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contingentes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otro</w:t>
      </w:r>
      <w:r>
        <w:rPr>
          <w:spacing w:val="1"/>
          <w:sz w:val="20"/>
        </w:rPr>
        <w:t> </w:t>
      </w:r>
      <w:r>
        <w:rPr>
          <w:sz w:val="20"/>
        </w:rPr>
        <w:t>riesgo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para el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-1"/>
          <w:sz w:val="20"/>
        </w:rPr>
        <w:t> </w:t>
      </w:r>
      <w:r>
        <w:rPr>
          <w:sz w:val="20"/>
        </w:rPr>
        <w:t>dependencia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fuentes</w:t>
      </w:r>
      <w:r>
        <w:rPr>
          <w:spacing w:val="1"/>
          <w:sz w:val="20"/>
        </w:rPr>
        <w:t> </w:t>
      </w:r>
      <w:r>
        <w:rPr>
          <w:sz w:val="20"/>
        </w:rPr>
        <w:t>alternativas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1"/>
          <w:sz w:val="20"/>
        </w:rPr>
        <w:t> </w:t>
      </w:r>
      <w:r>
        <w:rPr>
          <w:sz w:val="20"/>
        </w:rPr>
        <w:t>tener</w:t>
      </w:r>
      <w:r>
        <w:rPr>
          <w:spacing w:val="1"/>
          <w:sz w:val="20"/>
        </w:rPr>
        <w:t> </w:t>
      </w:r>
      <w:r>
        <w:rPr>
          <w:sz w:val="20"/>
        </w:rPr>
        <w:t>y la</w:t>
      </w:r>
      <w:r>
        <w:rPr>
          <w:spacing w:val="-53"/>
          <w:sz w:val="20"/>
        </w:rPr>
        <w:t> </w:t>
      </w:r>
      <w:r>
        <w:rPr>
          <w:sz w:val="20"/>
        </w:rPr>
        <w:t>justificación de que al momento de evaluar el proyecto la alternativa presentada ofrece ventajas</w:t>
      </w:r>
      <w:r>
        <w:rPr>
          <w:spacing w:val="1"/>
          <w:sz w:val="20"/>
        </w:rPr>
        <w:t> </w:t>
      </w:r>
      <w:r>
        <w:rPr>
          <w:sz w:val="20"/>
        </w:rPr>
        <w:t>financieras respecto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otras opciones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financiamiento;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2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El detalle de los flujos netos de ingresos que el proyecto podrá generar, su monto y periodicidad,</w:t>
      </w:r>
      <w:r>
        <w:rPr>
          <w:spacing w:val="1"/>
          <w:sz w:val="20"/>
        </w:rPr>
        <w:t> </w:t>
      </w:r>
      <w:r>
        <w:rPr>
          <w:sz w:val="20"/>
        </w:rPr>
        <w:t>así como la forma en que se dará cumplimiento a las obligaciones que el proyecto implique y el</w:t>
      </w:r>
      <w:r>
        <w:rPr>
          <w:spacing w:val="1"/>
          <w:sz w:val="20"/>
        </w:rPr>
        <w:t> </w:t>
      </w:r>
      <w:r>
        <w:rPr>
          <w:sz w:val="20"/>
        </w:rPr>
        <w:t>calendario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pagos que</w:t>
      </w:r>
      <w:r>
        <w:rPr>
          <w:spacing w:val="-1"/>
          <w:sz w:val="20"/>
        </w:rPr>
        <w:t> </w:t>
      </w:r>
      <w:r>
        <w:rPr>
          <w:sz w:val="20"/>
        </w:rPr>
        <w:t>al efecto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prevea</w:t>
      </w:r>
      <w:r>
        <w:rPr>
          <w:spacing w:val="1"/>
          <w:sz w:val="20"/>
        </w:rPr>
        <w:t> </w:t>
      </w:r>
      <w:r>
        <w:rPr>
          <w:sz w:val="20"/>
        </w:rPr>
        <w:t>establecer;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solicitud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Cartera,</w:t>
      </w:r>
      <w:r>
        <w:rPr>
          <w:spacing w:val="-3"/>
          <w:sz w:val="20"/>
        </w:rPr>
        <w:t> </w:t>
      </w:r>
      <w:r>
        <w:rPr>
          <w:sz w:val="20"/>
        </w:rPr>
        <w:t>acompañada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análisis</w:t>
      </w:r>
      <w:r>
        <w:rPr>
          <w:spacing w:val="-1"/>
          <w:sz w:val="20"/>
        </w:rPr>
        <w:t> </w:t>
      </w:r>
      <w:r>
        <w:rPr>
          <w:sz w:val="20"/>
        </w:rPr>
        <w:t>costo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beneficio</w:t>
      </w:r>
      <w:r>
        <w:rPr>
          <w:spacing w:val="-3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(Se</w:t>
      </w:r>
      <w:r>
        <w:rPr>
          <w:spacing w:val="-4"/>
          <w:sz w:val="20"/>
        </w:rPr>
        <w:t> </w:t>
      </w:r>
      <w:r>
        <w:rPr>
          <w:sz w:val="20"/>
        </w:rPr>
        <w:t>deroga)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1932" w:space="4789"/>
            <w:col w:w="2919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94"/>
        </w:numPr>
        <w:tabs>
          <w:tab w:pos="839" w:val="left" w:leader="none"/>
        </w:tabs>
        <w:spacing w:line="242" w:lineRule="auto" w:before="93" w:after="0"/>
        <w:ind w:left="838" w:right="123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mejor</w:t>
      </w:r>
      <w:r>
        <w:rPr>
          <w:spacing w:val="1"/>
          <w:sz w:val="20"/>
        </w:rPr>
        <w:t> </w:t>
      </w:r>
      <w:r>
        <w:rPr>
          <w:sz w:val="20"/>
        </w:rPr>
        <w:t>comprensión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dimensionamiento</w:t>
      </w:r>
      <w:r>
        <w:rPr>
          <w:spacing w:val="55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proyecto,</w:t>
      </w:r>
      <w:r>
        <w:rPr>
          <w:spacing w:val="-2"/>
          <w:sz w:val="20"/>
        </w:rPr>
        <w:t> </w:t>
      </w:r>
      <w:r>
        <w:rPr>
          <w:sz w:val="20"/>
        </w:rPr>
        <w:t>sus efectos,</w:t>
      </w:r>
      <w:r>
        <w:rPr>
          <w:spacing w:val="-1"/>
          <w:sz w:val="20"/>
        </w:rPr>
        <w:t> </w:t>
      </w:r>
      <w:r>
        <w:rPr>
          <w:sz w:val="20"/>
        </w:rPr>
        <w:t>implicaciones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riesgos de</w:t>
      </w:r>
      <w:r>
        <w:rPr>
          <w:spacing w:val="-2"/>
          <w:sz w:val="20"/>
        </w:rPr>
        <w:t> </w:t>
      </w:r>
      <w:r>
        <w:rPr>
          <w:sz w:val="20"/>
        </w:rPr>
        <w:t>cualquier</w:t>
      </w:r>
      <w:r>
        <w:rPr>
          <w:spacing w:val="6"/>
          <w:sz w:val="20"/>
        </w:rPr>
        <w:t> </w:t>
      </w:r>
      <w:r>
        <w:rPr>
          <w:sz w:val="20"/>
        </w:rPr>
        <w:t>índole.</w:t>
      </w:r>
    </w:p>
    <w:p>
      <w:pPr>
        <w:spacing w:line="180" w:lineRule="exact" w:before="0"/>
        <w:ind w:left="0" w:right="117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05-09-2007: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193 A. </w:t>
      </w:r>
      <w:r>
        <w:rPr/>
        <w:t>Para cada proyecto de infraestructura productiva de largo plazo, nuevo o con cambio</w:t>
      </w:r>
      <w:r>
        <w:rPr>
          <w:spacing w:val="1"/>
        </w:rPr>
        <w:t> </w:t>
      </w:r>
      <w:r>
        <w:rPr/>
        <w:t>de alcance, la dependencia coordinadora de sector deberá remitir a la Secretaría, a más tardar el último</w:t>
      </w:r>
      <w:r>
        <w:rPr>
          <w:spacing w:val="1"/>
        </w:rPr>
        <w:t> </w:t>
      </w:r>
      <w:r>
        <w:rPr/>
        <w:t>día hábil del mes de junio y por los medios que ésta determine, una solicitud de autorización para su</w:t>
      </w:r>
      <w:r>
        <w:rPr>
          <w:spacing w:val="1"/>
        </w:rPr>
        <w:t> </w:t>
      </w:r>
      <w:r>
        <w:rPr/>
        <w:t>incorporación</w:t>
      </w:r>
      <w:r>
        <w:rPr>
          <w:spacing w:val="1"/>
        </w:rPr>
        <w:t> </w:t>
      </w:r>
      <w:r>
        <w:rPr/>
        <w:t>al proyecto</w:t>
      </w:r>
      <w:r>
        <w:rPr>
          <w:spacing w:val="1"/>
        </w:rPr>
        <w:t> </w:t>
      </w:r>
      <w:r>
        <w:rPr/>
        <w:t>de Presupuesto de Egresos que contenga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indicada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192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193,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favorable 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cumple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lo siguiente: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2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Se considera estratégico o prioritario, conforme a los programas sectoriales e institucionales que</w:t>
      </w:r>
      <w:r>
        <w:rPr>
          <w:spacing w:val="1"/>
          <w:sz w:val="20"/>
        </w:rPr>
        <w:t> </w:t>
      </w:r>
      <w:r>
        <w:rPr>
          <w:sz w:val="20"/>
        </w:rPr>
        <w:t>corresponda a la entidad solicitante, de acuerdo con lo establecido en la Constitución Política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Estados Unidos Mexicanos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demás 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2" w:lineRule="auto" w:before="0" w:after="0"/>
        <w:ind w:left="838" w:right="124" w:hanging="432"/>
        <w:jc w:val="both"/>
        <w:rPr>
          <w:sz w:val="20"/>
        </w:rPr>
      </w:pPr>
      <w:r>
        <w:rPr>
          <w:sz w:val="20"/>
        </w:rPr>
        <w:t>Tiene</w:t>
      </w:r>
      <w:r>
        <w:rPr>
          <w:spacing w:val="1"/>
          <w:sz w:val="20"/>
        </w:rPr>
        <w:t> </w:t>
      </w:r>
      <w:r>
        <w:rPr>
          <w:sz w:val="20"/>
        </w:rPr>
        <w:t>viabilidad</w:t>
      </w:r>
      <w:r>
        <w:rPr>
          <w:spacing w:val="1"/>
          <w:sz w:val="20"/>
        </w:rPr>
        <w:t> </w:t>
      </w:r>
      <w:r>
        <w:rPr>
          <w:sz w:val="20"/>
        </w:rPr>
        <w:t>técnica,</w:t>
      </w:r>
      <w:r>
        <w:rPr>
          <w:spacing w:val="1"/>
          <w:sz w:val="20"/>
        </w:rPr>
        <w:t> </w:t>
      </w:r>
      <w:r>
        <w:rPr>
          <w:sz w:val="20"/>
        </w:rPr>
        <w:t>económica,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ambiental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proporcionada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-1"/>
          <w:sz w:val="20"/>
        </w:rPr>
        <w:t> </w:t>
      </w:r>
      <w:r>
        <w:rPr>
          <w:sz w:val="20"/>
        </w:rPr>
        <w:t>solicitante;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Generará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suficiente</w:t>
      </w:r>
      <w:r>
        <w:rPr>
          <w:spacing w:val="-4"/>
          <w:sz w:val="20"/>
        </w:rPr>
        <w:t> </w:t>
      </w:r>
      <w:r>
        <w:rPr>
          <w:sz w:val="20"/>
        </w:rPr>
        <w:t>flujo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cubrir las</w:t>
      </w:r>
      <w:r>
        <w:rPr>
          <w:spacing w:val="-1"/>
          <w:sz w:val="20"/>
        </w:rPr>
        <w:t> </w:t>
      </w:r>
      <w:r>
        <w:rPr>
          <w:sz w:val="20"/>
        </w:rPr>
        <w:t>erogaciones derivadas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z w:val="20"/>
        </w:rPr>
        <w:t>realización,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95"/>
        </w:numPr>
        <w:tabs>
          <w:tab w:pos="839" w:val="left" w:leader="none"/>
        </w:tabs>
        <w:spacing w:line="242" w:lineRule="auto" w:before="93" w:after="0"/>
        <w:ind w:left="838" w:right="126" w:hanging="432"/>
        <w:jc w:val="left"/>
        <w:rPr>
          <w:sz w:val="20"/>
        </w:rPr>
      </w:pPr>
      <w:r>
        <w:rPr>
          <w:sz w:val="20"/>
        </w:rPr>
        <w:t>Ha</w:t>
      </w:r>
      <w:r>
        <w:rPr>
          <w:spacing w:val="17"/>
          <w:sz w:val="20"/>
        </w:rPr>
        <w:t> </w:t>
      </w:r>
      <w:r>
        <w:rPr>
          <w:sz w:val="20"/>
        </w:rPr>
        <w:t>sido</w:t>
      </w:r>
      <w:r>
        <w:rPr>
          <w:spacing w:val="18"/>
          <w:sz w:val="20"/>
        </w:rPr>
        <w:t> </w:t>
      </w:r>
      <w:r>
        <w:rPr>
          <w:sz w:val="20"/>
        </w:rPr>
        <w:t>evaluado</w:t>
      </w:r>
      <w:r>
        <w:rPr>
          <w:spacing w:val="18"/>
          <w:sz w:val="20"/>
        </w:rPr>
        <w:t> </w:t>
      </w:r>
      <w:r>
        <w:rPr>
          <w:sz w:val="20"/>
        </w:rPr>
        <w:t>con</w:t>
      </w:r>
      <w:r>
        <w:rPr>
          <w:spacing w:val="18"/>
          <w:sz w:val="20"/>
        </w:rPr>
        <w:t> </w:t>
      </w:r>
      <w:r>
        <w:rPr>
          <w:sz w:val="20"/>
        </w:rPr>
        <w:t>base</w:t>
      </w:r>
      <w:r>
        <w:rPr>
          <w:spacing w:val="18"/>
          <w:sz w:val="20"/>
        </w:rPr>
        <w:t> </w:t>
      </w:r>
      <w:r>
        <w:rPr>
          <w:sz w:val="20"/>
        </w:rPr>
        <w:t>en</w:t>
      </w:r>
      <w:r>
        <w:rPr>
          <w:spacing w:val="18"/>
          <w:sz w:val="20"/>
        </w:rPr>
        <w:t> </w:t>
      </w:r>
      <w:r>
        <w:rPr>
          <w:sz w:val="20"/>
        </w:rPr>
        <w:t>supuestos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parámetros</w:t>
      </w:r>
      <w:r>
        <w:rPr>
          <w:spacing w:val="19"/>
          <w:sz w:val="20"/>
        </w:rPr>
        <w:t> </w:t>
      </w:r>
      <w:r>
        <w:rPr>
          <w:sz w:val="20"/>
        </w:rPr>
        <w:t>actualizados</w:t>
      </w:r>
      <w:r>
        <w:rPr>
          <w:spacing w:val="22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homogéneos,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9"/>
          <w:sz w:val="20"/>
        </w:rPr>
        <w:t> </w:t>
      </w:r>
      <w:r>
        <w:rPr>
          <w:sz w:val="20"/>
        </w:rPr>
        <w:t>cuales</w:t>
      </w:r>
      <w:r>
        <w:rPr>
          <w:spacing w:val="-53"/>
          <w:sz w:val="20"/>
        </w:rPr>
        <w:t> </w:t>
      </w: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congruentes con</w:t>
      </w:r>
      <w:r>
        <w:rPr>
          <w:spacing w:val="-2"/>
          <w:sz w:val="20"/>
        </w:rPr>
        <w:t> </w:t>
      </w:r>
      <w:r>
        <w:rPr>
          <w:sz w:val="20"/>
        </w:rPr>
        <w:t>las premisas de</w:t>
      </w:r>
      <w:r>
        <w:rPr>
          <w:spacing w:val="-2"/>
          <w:sz w:val="20"/>
        </w:rPr>
        <w:t> </w:t>
      </w:r>
      <w:r>
        <w:rPr>
          <w:sz w:val="20"/>
        </w:rPr>
        <w:t>planeación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sector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años futuros.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firstLine="288"/>
      </w:pPr>
      <w:r>
        <w:rPr/>
        <w:t>La</w:t>
      </w:r>
      <w:r>
        <w:rPr>
          <w:spacing w:val="3"/>
        </w:rPr>
        <w:t> </w:t>
      </w:r>
      <w:r>
        <w:rPr/>
        <w:t>solicitud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autorización</w:t>
      </w:r>
      <w:r>
        <w:rPr>
          <w:spacing w:val="5"/>
        </w:rPr>
        <w:t> </w:t>
      </w:r>
      <w:r>
        <w:rPr/>
        <w:t>deberá</w:t>
      </w:r>
      <w:r>
        <w:rPr>
          <w:spacing w:val="4"/>
        </w:rPr>
        <w:t> </w:t>
      </w:r>
      <w:r>
        <w:rPr/>
        <w:t>presentarse</w:t>
      </w:r>
      <w:r>
        <w:rPr>
          <w:spacing w:val="4"/>
        </w:rPr>
        <w:t> </w:t>
      </w:r>
      <w:r>
        <w:rPr/>
        <w:t>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Secretaría</w:t>
      </w:r>
      <w:r>
        <w:rPr>
          <w:spacing w:val="4"/>
        </w:rPr>
        <w:t> </w:t>
      </w:r>
      <w:r>
        <w:rPr/>
        <w:t>directamente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las</w:t>
      </w:r>
      <w:r>
        <w:rPr>
          <w:spacing w:val="5"/>
        </w:rPr>
        <w:t> </w:t>
      </w:r>
      <w:r>
        <w:rPr/>
        <w:t>entidades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no</w:t>
      </w:r>
      <w:r>
        <w:rPr>
          <w:spacing w:val="-53"/>
        </w:rPr>
        <w:t> </w:t>
      </w:r>
      <w:r>
        <w:rPr/>
        <w:t>estén</w:t>
      </w:r>
      <w:r>
        <w:rPr>
          <w:spacing w:val="-2"/>
        </w:rPr>
        <w:t> </w:t>
      </w:r>
      <w:r>
        <w:rPr/>
        <w:t>coordinadas</w:t>
      </w:r>
      <w:r>
        <w:rPr>
          <w:spacing w:val="2"/>
        </w:rPr>
        <w:t> </w:t>
      </w:r>
      <w:r>
        <w:rPr/>
        <w:t>dentro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sector.</w:t>
      </w:r>
    </w:p>
    <w:p>
      <w:pPr>
        <w:spacing w:line="180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194</w:t>
      </w:r>
      <w:r>
        <w:rPr/>
        <w:t>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presentada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nuevos</w:t>
      </w:r>
      <w:r>
        <w:rPr>
          <w:spacing w:val="1"/>
        </w:rPr>
        <w:t> </w:t>
      </w:r>
      <w:r>
        <w:rPr/>
        <w:t>proyectos de infraestructura productiva de largo plazo y los cambios de alcance de proyectos autorizados</w:t>
      </w:r>
      <w:r>
        <w:rPr>
          <w:spacing w:val="-53"/>
        </w:rPr>
        <w:t> </w:t>
      </w:r>
      <w:r>
        <w:rPr/>
        <w:t>previamente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contar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dictamen</w:t>
      </w:r>
      <w:r>
        <w:rPr>
          <w:spacing w:val="-3"/>
        </w:rPr>
        <w:t> </w:t>
      </w:r>
      <w:r>
        <w:rPr/>
        <w:t>favorable de la</w:t>
      </w:r>
      <w:r>
        <w:rPr>
          <w:spacing w:val="-2"/>
        </w:rPr>
        <w:t> </w:t>
      </w:r>
      <w:r>
        <w:rPr/>
        <w:t>Comisión,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cual</w:t>
      </w:r>
      <w:r>
        <w:rPr>
          <w:spacing w:val="-4"/>
        </w:rPr>
        <w:t> </w:t>
      </w:r>
      <w:r>
        <w:rPr/>
        <w:t>considerará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documento</w:t>
      </w:r>
      <w:r>
        <w:rPr>
          <w:spacing w:val="-2"/>
          <w:sz w:val="20"/>
        </w:rPr>
        <w:t> </w:t>
      </w:r>
      <w:r>
        <w:rPr>
          <w:sz w:val="20"/>
        </w:rPr>
        <w:t>a que</w:t>
      </w:r>
      <w:r>
        <w:rPr>
          <w:spacing w:val="-3"/>
          <w:sz w:val="20"/>
        </w:rPr>
        <w:t> </w:t>
      </w:r>
      <w:r>
        <w:rPr>
          <w:sz w:val="20"/>
        </w:rPr>
        <w:t>se 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192 de</w:t>
      </w:r>
      <w:r>
        <w:rPr>
          <w:spacing w:val="-3"/>
          <w:sz w:val="20"/>
        </w:rPr>
        <w:t> </w:t>
      </w:r>
      <w:r>
        <w:rPr>
          <w:sz w:val="20"/>
        </w:rPr>
        <w:t>este Reglamento;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resumen</w:t>
      </w:r>
      <w:r>
        <w:rPr>
          <w:spacing w:val="-2"/>
          <w:sz w:val="20"/>
        </w:rPr>
        <w:t> </w:t>
      </w:r>
      <w:r>
        <w:rPr>
          <w:sz w:val="20"/>
        </w:rPr>
        <w:t>ejecutivo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193, fracción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de este</w:t>
      </w:r>
      <w:r>
        <w:rPr>
          <w:spacing w:val="-3"/>
          <w:sz w:val="20"/>
        </w:rPr>
        <w:t> </w:t>
      </w:r>
      <w:r>
        <w:rPr>
          <w:sz w:val="20"/>
        </w:rPr>
        <w:t>Reglamento;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dictamen</w:t>
      </w:r>
      <w:r>
        <w:rPr>
          <w:spacing w:val="-2"/>
          <w:sz w:val="20"/>
        </w:rPr>
        <w:t> </w:t>
      </w:r>
      <w:r>
        <w:rPr>
          <w:sz w:val="20"/>
        </w:rPr>
        <w:t>de la</w:t>
      </w:r>
      <w:r>
        <w:rPr>
          <w:spacing w:val="-2"/>
          <w:sz w:val="20"/>
        </w:rPr>
        <w:t> </w:t>
      </w:r>
      <w:r>
        <w:rPr>
          <w:sz w:val="20"/>
        </w:rPr>
        <w:t>coordinadora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sector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 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193 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este</w:t>
      </w:r>
      <w:r>
        <w:rPr>
          <w:spacing w:val="-2"/>
          <w:sz w:val="20"/>
        </w:rPr>
        <w:t> </w:t>
      </w:r>
      <w:r>
        <w:rPr>
          <w:sz w:val="20"/>
        </w:rPr>
        <w:t>Reglamento;</w:t>
      </w:r>
    </w:p>
    <w:p>
      <w:pPr>
        <w:spacing w:before="1"/>
        <w:ind w:left="706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dictámenes</w:t>
      </w:r>
      <w:r>
        <w:rPr>
          <w:spacing w:val="-2"/>
          <w:sz w:val="20"/>
        </w:rPr>
        <w:t> </w:t>
      </w:r>
      <w:r>
        <w:rPr>
          <w:sz w:val="20"/>
        </w:rPr>
        <w:t>favorables 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respecto</w:t>
      </w:r>
      <w:r>
        <w:rPr>
          <w:spacing w:val="-1"/>
          <w:sz w:val="20"/>
        </w:rPr>
        <w:t> </w:t>
      </w:r>
      <w:r>
        <w:rPr>
          <w:sz w:val="20"/>
        </w:rPr>
        <w:t>de: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96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impacto</w:t>
      </w:r>
      <w:r>
        <w:rPr>
          <w:spacing w:val="-3"/>
          <w:sz w:val="20"/>
        </w:rPr>
        <w:t> </w:t>
      </w:r>
      <w:r>
        <w:rPr>
          <w:sz w:val="20"/>
        </w:rPr>
        <w:t>futuro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gasto</w:t>
      </w:r>
      <w:r>
        <w:rPr>
          <w:spacing w:val="-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finanzas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sector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96"/>
        </w:numPr>
        <w:tabs>
          <w:tab w:pos="1199" w:val="left" w:leader="none"/>
        </w:tabs>
        <w:spacing w:line="242" w:lineRule="auto" w:before="0" w:after="0"/>
        <w:ind w:left="1198" w:right="118" w:hanging="360"/>
        <w:jc w:val="left"/>
        <w:rPr>
          <w:sz w:val="20"/>
        </w:rPr>
      </w:pPr>
      <w:r>
        <w:rPr>
          <w:sz w:val="20"/>
        </w:rPr>
        <w:t>Lo</w:t>
      </w:r>
      <w:r>
        <w:rPr>
          <w:spacing w:val="2"/>
          <w:sz w:val="20"/>
        </w:rPr>
        <w:t> </w:t>
      </w:r>
      <w:r>
        <w:rPr>
          <w:sz w:val="20"/>
        </w:rPr>
        <w:t>establecido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artículo</w:t>
      </w:r>
      <w:r>
        <w:rPr>
          <w:spacing w:val="3"/>
          <w:sz w:val="20"/>
        </w:rPr>
        <w:t> </w:t>
      </w:r>
      <w:r>
        <w:rPr>
          <w:sz w:val="20"/>
        </w:rPr>
        <w:t>193,</w:t>
      </w:r>
      <w:r>
        <w:rPr>
          <w:spacing w:val="2"/>
          <w:sz w:val="20"/>
        </w:rPr>
        <w:t> </w:t>
      </w:r>
      <w:r>
        <w:rPr>
          <w:sz w:val="20"/>
        </w:rPr>
        <w:t>fracciones</w:t>
      </w:r>
      <w:r>
        <w:rPr>
          <w:spacing w:val="7"/>
          <w:sz w:val="20"/>
        </w:rPr>
        <w:t> </w:t>
      </w:r>
      <w:r>
        <w:rPr>
          <w:sz w:val="20"/>
        </w:rPr>
        <w:t>II,</w:t>
      </w:r>
      <w:r>
        <w:rPr>
          <w:spacing w:val="5"/>
          <w:sz w:val="20"/>
        </w:rPr>
        <w:t> </w:t>
      </w:r>
      <w:r>
        <w:rPr>
          <w:sz w:val="20"/>
        </w:rPr>
        <w:t>III</w:t>
      </w:r>
      <w:r>
        <w:rPr>
          <w:spacing w:val="7"/>
          <w:sz w:val="20"/>
        </w:rPr>
        <w:t> </w:t>
      </w:r>
      <w:r>
        <w:rPr>
          <w:sz w:val="20"/>
        </w:rPr>
        <w:t>y IV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este</w:t>
      </w:r>
      <w:r>
        <w:rPr>
          <w:spacing w:val="5"/>
          <w:sz w:val="20"/>
        </w:rPr>
        <w:t> </w:t>
      </w:r>
      <w:r>
        <w:rPr>
          <w:sz w:val="20"/>
        </w:rPr>
        <w:t>Reglamento,</w:t>
      </w:r>
      <w:r>
        <w:rPr>
          <w:spacing w:val="3"/>
          <w:sz w:val="20"/>
        </w:rPr>
        <w:t> </w:t>
      </w:r>
      <w:r>
        <w:rPr>
          <w:sz w:val="20"/>
        </w:rPr>
        <w:t>tratándose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proyectos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directa;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cuente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-2"/>
          <w:sz w:val="20"/>
        </w:rPr>
        <w:t> </w:t>
      </w:r>
      <w:r>
        <w:rPr>
          <w:sz w:val="20"/>
        </w:rPr>
        <w:t>vigente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proyecto en la</w:t>
      </w:r>
      <w:r>
        <w:rPr>
          <w:spacing w:val="-2"/>
          <w:sz w:val="20"/>
        </w:rPr>
        <w:t> </w:t>
      </w:r>
      <w:r>
        <w:rPr>
          <w:sz w:val="20"/>
        </w:rPr>
        <w:t>Cartera,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6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La propuesta que presente la dependencia coordinadora de sector para la distribución de la</w:t>
      </w:r>
      <w:r>
        <w:rPr>
          <w:spacing w:val="1"/>
          <w:sz w:val="20"/>
        </w:rPr>
        <w:t> </w:t>
      </w:r>
      <w:r>
        <w:rPr>
          <w:sz w:val="20"/>
        </w:rPr>
        <w:t>estimación definitiva de los montos máximos anuales a que se refiere el artículo 190 de 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La información señalada en las fracciones I a V de este artículo deberá presentarse a la Comisión a</w:t>
      </w:r>
      <w:r>
        <w:rPr>
          <w:spacing w:val="1"/>
        </w:rPr>
        <w:t> </w:t>
      </w:r>
      <w:r>
        <w:rPr/>
        <w:t>más tardar el 16 de agosto y la información correspondiente a la fracción VI, a más tardar el</w:t>
      </w:r>
      <w:r>
        <w:rPr>
          <w:spacing w:val="55"/>
        </w:rPr>
        <w:t> </w:t>
      </w:r>
      <w:r>
        <w:rPr/>
        <w:t>15 de</w:t>
      </w:r>
      <w:r>
        <w:rPr>
          <w:spacing w:val="1"/>
        </w:rPr>
        <w:t> </w:t>
      </w:r>
      <w:r>
        <w:rPr/>
        <w:t>agosto. El dictamen de la Comisión deberá emitirse a más tardar el 22 de agosto. En dicho dictamen 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convenientes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-53"/>
        </w:rPr>
        <w:t> </w:t>
      </w:r>
      <w:r>
        <w:rPr/>
        <w:t>proyecto.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favorable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Comisión,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la</w:t>
      </w:r>
      <w:r>
        <w:rPr>
          <w:spacing w:val="56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establecer</w:t>
      </w:r>
      <w:r>
        <w:rPr>
          <w:spacing w:val="-1"/>
        </w:rPr>
        <w:t> </w:t>
      </w:r>
      <w:r>
        <w:rPr/>
        <w:t>condiciones</w:t>
      </w:r>
      <w:r>
        <w:rPr>
          <w:spacing w:val="-2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adicionales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base en</w:t>
      </w:r>
      <w:r>
        <w:rPr>
          <w:spacing w:val="-2"/>
        </w:rPr>
        <w:t> </w:t>
      </w:r>
      <w:r>
        <w:rPr/>
        <w:t>su competencia.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 195. </w:t>
      </w:r>
      <w:r>
        <w:rPr/>
        <w:t>En casos excepcionales, y siempre que se cumpla con lo establecido en los artículos</w:t>
      </w:r>
      <w:r>
        <w:rPr>
          <w:spacing w:val="1"/>
        </w:rPr>
        <w:t> </w:t>
      </w:r>
      <w:r>
        <w:rPr/>
        <w:t>192, 193 y 193 A de este Reglamento, la Secretaría podrá autorizar la inclusión en el proyecto de</w:t>
      </w:r>
      <w:r>
        <w:rPr>
          <w:spacing w:val="1"/>
        </w:rPr>
        <w:t> </w:t>
      </w:r>
      <w:r>
        <w:rPr/>
        <w:t>Presupuesto de Egresos de aquellos proyectos que hasta</w:t>
      </w:r>
      <w:r>
        <w:rPr>
          <w:spacing w:val="1"/>
        </w:rPr>
        <w:t> </w:t>
      </w:r>
      <w:r>
        <w:rPr/>
        <w:t>los cinco</w:t>
      </w:r>
      <w:r>
        <w:rPr>
          <w:spacing w:val="1"/>
        </w:rPr>
        <w:t> </w:t>
      </w:r>
      <w:r>
        <w:rPr/>
        <w:t>primeros</w:t>
      </w:r>
      <w:r>
        <w:rPr>
          <w:spacing w:val="1"/>
        </w:rPr>
        <w:t> </w:t>
      </w:r>
      <w:r>
        <w:rPr/>
        <w:t>años posteriores</w:t>
      </w:r>
      <w:r>
        <w:rPr>
          <w:spacing w:val="55"/>
        </w:rPr>
        <w:t> </w:t>
      </w:r>
      <w:r>
        <w:rPr/>
        <w:t>a la</w:t>
      </w:r>
      <w:r>
        <w:rPr>
          <w:spacing w:val="1"/>
        </w:rPr>
        <w:t> </w:t>
      </w:r>
      <w:r>
        <w:rPr/>
        <w:t>entrega de la obra de infraestructura no generen el suficiente flujo de recursos para el pago de los</w:t>
      </w:r>
      <w:r>
        <w:rPr>
          <w:spacing w:val="1"/>
        </w:rPr>
        <w:t> </w:t>
      </w:r>
      <w:r>
        <w:rPr/>
        <w:t>intereses, la amortización de capital y otros gastos asociados, siempre y cuando la entidad responsable,</w:t>
      </w:r>
      <w:r>
        <w:rPr>
          <w:spacing w:val="1"/>
        </w:rPr>
        <w:t> </w:t>
      </w:r>
      <w:r>
        <w:rPr/>
        <w:t>por</w:t>
      </w:r>
      <w:r>
        <w:rPr>
          <w:spacing w:val="50"/>
        </w:rPr>
        <w:t> </w:t>
      </w:r>
      <w:r>
        <w:rPr/>
        <w:t>conducto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su</w:t>
      </w:r>
      <w:r>
        <w:rPr>
          <w:spacing w:val="50"/>
        </w:rPr>
        <w:t> </w:t>
      </w:r>
      <w:r>
        <w:rPr/>
        <w:t>dependencia</w:t>
      </w:r>
      <w:r>
        <w:rPr>
          <w:spacing w:val="49"/>
        </w:rPr>
        <w:t> </w:t>
      </w:r>
      <w:r>
        <w:rPr/>
        <w:t>coordinadora</w:t>
      </w:r>
      <w:r>
        <w:rPr>
          <w:spacing w:val="49"/>
        </w:rPr>
        <w:t> </w:t>
      </w:r>
      <w:r>
        <w:rPr/>
        <w:t>de</w:t>
      </w:r>
      <w:r>
        <w:rPr>
          <w:spacing w:val="52"/>
        </w:rPr>
        <w:t> </w:t>
      </w:r>
      <w:r>
        <w:rPr/>
        <w:t>sector,</w:t>
      </w:r>
      <w:r>
        <w:rPr>
          <w:spacing w:val="49"/>
        </w:rPr>
        <w:t> </w:t>
      </w:r>
      <w:r>
        <w:rPr/>
        <w:t>se</w:t>
      </w:r>
      <w:r>
        <w:rPr>
          <w:spacing w:val="49"/>
        </w:rPr>
        <w:t> </w:t>
      </w:r>
      <w:r>
        <w:rPr/>
        <w:t>comprometa</w:t>
      </w:r>
      <w:r>
        <w:rPr>
          <w:spacing w:val="49"/>
        </w:rPr>
        <w:t> </w:t>
      </w:r>
      <w:r>
        <w:rPr/>
        <w:t>ante</w:t>
      </w:r>
      <w:r>
        <w:rPr>
          <w:spacing w:val="48"/>
        </w:rPr>
        <w:t> </w:t>
      </w:r>
      <w:r>
        <w:rPr/>
        <w:t>la</w:t>
      </w:r>
      <w:r>
        <w:rPr>
          <w:spacing w:val="51"/>
        </w:rPr>
        <w:t> </w:t>
      </w:r>
      <w:r>
        <w:rPr/>
        <w:t>Secretaría</w:t>
      </w:r>
      <w:r>
        <w:rPr>
          <w:spacing w:val="50"/>
        </w:rPr>
        <w:t> </w:t>
      </w:r>
      <w:r>
        <w:rPr/>
        <w:t>a</w:t>
      </w:r>
      <w:r>
        <w:rPr>
          <w:spacing w:val="49"/>
        </w:rPr>
        <w:t> </w:t>
      </w:r>
      <w:r>
        <w:rPr/>
        <w:t>que</w:t>
      </w:r>
      <w:r>
        <w:rPr>
          <w:spacing w:val="-53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estos</w:t>
      </w:r>
      <w:r>
        <w:rPr>
          <w:spacing w:val="-1"/>
        </w:rPr>
        <w:t> </w:t>
      </w:r>
      <w:r>
        <w:rPr/>
        <w:t>cinco</w:t>
      </w:r>
      <w:r>
        <w:rPr>
          <w:spacing w:val="-2"/>
        </w:rPr>
        <w:t> </w:t>
      </w:r>
      <w:r>
        <w:rPr/>
        <w:t>primeros años cubrirá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cargo 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presupuesto el</w:t>
      </w:r>
      <w:r>
        <w:rPr>
          <w:spacing w:val="-1"/>
        </w:rPr>
        <w:t> </w:t>
      </w:r>
      <w:r>
        <w:rPr/>
        <w:t>déficit mencionado.</w:t>
      </w:r>
    </w:p>
    <w:p>
      <w:pPr>
        <w:pStyle w:val="BodyText"/>
        <w:spacing w:before="4"/>
      </w:pPr>
    </w:p>
    <w:p>
      <w:pPr>
        <w:pStyle w:val="BodyText"/>
        <w:ind w:left="118" w:right="118" w:firstLine="288"/>
        <w:jc w:val="both"/>
      </w:pPr>
      <w:r>
        <w:rPr/>
        <w:t>Estos</w:t>
      </w:r>
      <w:r>
        <w:rPr>
          <w:spacing w:val="13"/>
        </w:rPr>
        <w:t> </w:t>
      </w:r>
      <w:r>
        <w:rPr/>
        <w:t>casos</w:t>
      </w:r>
      <w:r>
        <w:rPr>
          <w:spacing w:val="13"/>
        </w:rPr>
        <w:t> </w:t>
      </w:r>
      <w:r>
        <w:rPr/>
        <w:t>deberán</w:t>
      </w:r>
      <w:r>
        <w:rPr>
          <w:spacing w:val="13"/>
        </w:rPr>
        <w:t> </w:t>
      </w:r>
      <w:r>
        <w:rPr/>
        <w:t>ser</w:t>
      </w:r>
      <w:r>
        <w:rPr>
          <w:spacing w:val="16"/>
        </w:rPr>
        <w:t> </w:t>
      </w:r>
      <w:r>
        <w:rPr/>
        <w:t>manifestados</w:t>
      </w:r>
      <w:r>
        <w:rPr>
          <w:spacing w:val="14"/>
        </w:rPr>
        <w:t> </w:t>
      </w:r>
      <w:r>
        <w:rPr/>
        <w:t>explícitamente</w:t>
      </w:r>
      <w:r>
        <w:rPr>
          <w:spacing w:val="12"/>
        </w:rPr>
        <w:t> </w:t>
      </w:r>
      <w:r>
        <w:rPr/>
        <w:t>por</w:t>
      </w:r>
      <w:r>
        <w:rPr>
          <w:spacing w:val="14"/>
        </w:rPr>
        <w:t> </w:t>
      </w:r>
      <w:r>
        <w:rPr/>
        <w:t>la</w:t>
      </w:r>
      <w:r>
        <w:rPr>
          <w:spacing w:val="12"/>
        </w:rPr>
        <w:t> </w:t>
      </w:r>
      <w:r>
        <w:rPr/>
        <w:t>dependencia</w:t>
      </w:r>
      <w:r>
        <w:rPr>
          <w:spacing w:val="13"/>
        </w:rPr>
        <w:t> </w:t>
      </w:r>
      <w:r>
        <w:rPr/>
        <w:t>coordinadora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sector</w:t>
      </w:r>
      <w:r>
        <w:rPr>
          <w:spacing w:val="13"/>
        </w:rPr>
        <w:t> </w:t>
      </w:r>
      <w:r>
        <w:rPr/>
        <w:t>en</w:t>
      </w:r>
      <w:r>
        <w:rPr>
          <w:spacing w:val="-53"/>
        </w:rPr>
        <w:t> </w:t>
      </w:r>
      <w:r>
        <w:rPr/>
        <w:t>la solicitud a que se refiere el artículo 193 A de este Reglamento, señalando los años en los que se</w:t>
      </w:r>
      <w:r>
        <w:rPr>
          <w:spacing w:val="1"/>
        </w:rPr>
        <w:t> </w:t>
      </w:r>
      <w:r>
        <w:rPr/>
        <w:t>presentará</w:t>
      </w:r>
      <w:r>
        <w:rPr>
          <w:spacing w:val="1"/>
        </w:rPr>
        <w:t> </w:t>
      </w:r>
      <w:r>
        <w:rPr/>
        <w:t>dicho</w:t>
      </w:r>
      <w:r>
        <w:rPr>
          <w:spacing w:val="-1"/>
        </w:rPr>
        <w:t> </w:t>
      </w:r>
      <w:r>
        <w:rPr/>
        <w:t>déficit.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81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right="117" w:firstLine="288"/>
        <w:jc w:val="both"/>
      </w:pPr>
      <w:r>
        <w:rPr>
          <w:rFonts w:ascii="Arial" w:hAnsi="Arial"/>
          <w:b/>
        </w:rPr>
        <w:t>Artículo 196. </w:t>
      </w:r>
      <w:r>
        <w:rPr/>
        <w:t>De manera excepcional, se podrá considerar como fuente de generación de recursos de</w:t>
      </w:r>
      <w:r>
        <w:rPr>
          <w:spacing w:val="-53"/>
        </w:rPr>
        <w:t> </w:t>
      </w:r>
      <w:r>
        <w:rPr/>
        <w:t>un proyecto, los subsidios que de acuerdo al Presupuesto de Egresos se hubieran otorgado para el</w:t>
      </w:r>
      <w:r>
        <w:rPr>
          <w:spacing w:val="1"/>
        </w:rPr>
        <w:t> </w:t>
      </w:r>
      <w:r>
        <w:rPr/>
        <w:t>desarrollo de actividades prioritarias, que permitan proporcionar a los consumidores bienes y servicios</w:t>
      </w:r>
      <w:r>
        <w:rPr>
          <w:spacing w:val="1"/>
        </w:rPr>
        <w:t> </w:t>
      </w:r>
      <w:r>
        <w:rPr/>
        <w:t>básicos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precios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tarifas</w:t>
      </w:r>
      <w:r>
        <w:rPr>
          <w:spacing w:val="-1"/>
        </w:rPr>
        <w:t> </w:t>
      </w:r>
      <w:r>
        <w:rPr/>
        <w:t>por debajo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mercado, 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 costos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producción.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3" w:firstLine="288"/>
        <w:jc w:val="both"/>
      </w:pPr>
      <w:r>
        <w:rPr/>
        <w:t>En este caso, la Secretaría establecerá la forma en que deberá distribuirse en el tiempo el monto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otorgados,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congruencia</w:t>
      </w:r>
      <w:r>
        <w:rPr>
          <w:spacing w:val="1"/>
        </w:rPr>
        <w:t> </w:t>
      </w:r>
      <w:r>
        <w:rPr/>
        <w:t>y equilibrio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obligaciones de pago que correspondan a un proyecto, en el conjunto de los que bajo tales esquemas</w:t>
      </w:r>
      <w:r>
        <w:rPr>
          <w:spacing w:val="1"/>
        </w:rPr>
        <w:t> </w:t>
      </w:r>
      <w:r>
        <w:rPr/>
        <w:t>autorice.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197. </w:t>
      </w:r>
      <w:r>
        <w:rPr/>
        <w:t>De conformidad con lo establecido en el artículo 41, fracción II, inciso h) de la Ley, el</w:t>
      </w:r>
      <w:r>
        <w:rPr>
          <w:spacing w:val="1"/>
        </w:rPr>
        <w:t> </w:t>
      </w:r>
      <w:r>
        <w:rPr/>
        <w:t>Presupuesto de Egresos comprenderá un apartado especial en el que se presenten los nuevos proyectos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productiva</w:t>
      </w:r>
      <w:r>
        <w:rPr>
          <w:spacing w:val="-2"/>
        </w:rPr>
        <w:t> </w:t>
      </w:r>
      <w:r>
        <w:rPr/>
        <w:t>de largo</w:t>
      </w:r>
      <w:r>
        <w:rPr>
          <w:spacing w:val="-2"/>
        </w:rPr>
        <w:t> </w:t>
      </w:r>
      <w:r>
        <w:rPr/>
        <w:t>plazo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aquéllos</w:t>
      </w:r>
      <w:r>
        <w:rPr>
          <w:spacing w:val="1"/>
        </w:rPr>
        <w:t> </w:t>
      </w:r>
      <w:r>
        <w:rPr/>
        <w:t>que hayan</w:t>
      </w:r>
      <w:r>
        <w:rPr>
          <w:spacing w:val="-2"/>
        </w:rPr>
        <w:t> </w:t>
      </w:r>
      <w:r>
        <w:rPr/>
        <w:t>sido autorizados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anterioridad.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06"/>
      </w:pPr>
      <w:r>
        <w:rPr/>
        <w:t>En</w:t>
      </w:r>
      <w:r>
        <w:rPr>
          <w:spacing w:val="-3"/>
        </w:rPr>
        <w:t> </w:t>
      </w:r>
      <w:r>
        <w:rPr/>
        <w:t>dicho</w:t>
      </w:r>
      <w:r>
        <w:rPr>
          <w:spacing w:val="-1"/>
        </w:rPr>
        <w:t> </w:t>
      </w:r>
      <w:r>
        <w:rPr/>
        <w:t>apartado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presentará información</w:t>
      </w:r>
      <w:r>
        <w:rPr>
          <w:spacing w:val="-3"/>
        </w:rPr>
        <w:t> </w:t>
      </w:r>
      <w:r>
        <w:rPr/>
        <w:t>actualizada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cada</w:t>
      </w:r>
      <w:r>
        <w:rPr>
          <w:spacing w:val="-2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sobre: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8" w:hanging="432"/>
        <w:jc w:val="left"/>
        <w:rPr>
          <w:sz w:val="20"/>
        </w:rPr>
      </w:pP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compromisos</w:t>
      </w:r>
      <w:r>
        <w:rPr>
          <w:spacing w:val="2"/>
          <w:sz w:val="20"/>
        </w:rPr>
        <w:t> </w:t>
      </w:r>
      <w:r>
        <w:rPr>
          <w:sz w:val="20"/>
        </w:rPr>
        <w:t>asumidos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53"/>
          <w:sz w:val="20"/>
        </w:rPr>
        <w:t> </w:t>
      </w:r>
      <w:r>
        <w:rPr>
          <w:sz w:val="20"/>
        </w:rPr>
        <w:t>por</w:t>
      </w:r>
      <w:r>
        <w:rPr>
          <w:spacing w:val="2"/>
          <w:sz w:val="20"/>
        </w:rPr>
        <w:t> </w:t>
      </w:r>
      <w:r>
        <w:rPr>
          <w:sz w:val="20"/>
        </w:rPr>
        <w:t>asumir,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relacionados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aquellos</w:t>
      </w:r>
      <w:r>
        <w:rPr>
          <w:spacing w:val="2"/>
          <w:sz w:val="20"/>
        </w:rPr>
        <w:t> </w:t>
      </w:r>
      <w:r>
        <w:rPr>
          <w:sz w:val="20"/>
        </w:rPr>
        <w:t>bienes</w:t>
      </w:r>
      <w:r>
        <w:rPr>
          <w:spacing w:val="-53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contratos que</w:t>
      </w:r>
      <w:r>
        <w:rPr>
          <w:spacing w:val="1"/>
          <w:sz w:val="20"/>
        </w:rPr>
        <w:t> </w:t>
      </w:r>
      <w:r>
        <w:rPr>
          <w:sz w:val="20"/>
        </w:rPr>
        <w:t>ya hubieren</w:t>
      </w:r>
      <w:r>
        <w:rPr>
          <w:spacing w:val="-1"/>
          <w:sz w:val="20"/>
        </w:rPr>
        <w:t> </w:t>
      </w:r>
      <w:r>
        <w:rPr>
          <w:sz w:val="20"/>
        </w:rPr>
        <w:t>sido entregados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entidad;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monto</w:t>
      </w:r>
      <w:r>
        <w:rPr>
          <w:spacing w:val="-3"/>
          <w:sz w:val="20"/>
        </w:rPr>
        <w:t> </w:t>
      </w: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z w:val="20"/>
        </w:rPr>
        <w:t>de inversión</w:t>
      </w:r>
      <w:r>
        <w:rPr>
          <w:spacing w:val="-1"/>
          <w:sz w:val="20"/>
        </w:rPr>
        <w:t> </w:t>
      </w:r>
      <w:r>
        <w:rPr>
          <w:sz w:val="20"/>
        </w:rPr>
        <w:t>financiada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presupuestaria</w:t>
      </w:r>
      <w:r>
        <w:rPr>
          <w:spacing w:val="-1"/>
          <w:sz w:val="20"/>
        </w:rPr>
        <w:t> </w:t>
      </w:r>
      <w:r>
        <w:rPr>
          <w:sz w:val="20"/>
        </w:rPr>
        <w:t>asociada;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calendario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amortizaciones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pago</w:t>
      </w:r>
      <w:r>
        <w:rPr>
          <w:spacing w:val="-1"/>
          <w:sz w:val="20"/>
        </w:rPr>
        <w:t> </w:t>
      </w:r>
      <w:r>
        <w:rPr>
          <w:sz w:val="20"/>
        </w:rPr>
        <w:t>de intereses;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7"/>
        </w:numPr>
        <w:tabs>
          <w:tab w:pos="839" w:val="left" w:leader="none"/>
        </w:tabs>
        <w:spacing w:line="242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previsiones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gasto</w:t>
      </w:r>
      <w:r>
        <w:rPr>
          <w:spacing w:val="6"/>
          <w:sz w:val="20"/>
        </w:rPr>
        <w:t> </w:t>
      </w:r>
      <w:r>
        <w:rPr>
          <w:sz w:val="20"/>
        </w:rPr>
        <w:t>presupuestario</w:t>
      </w:r>
      <w:r>
        <w:rPr>
          <w:spacing w:val="7"/>
          <w:sz w:val="20"/>
        </w:rPr>
        <w:t> </w:t>
      </w:r>
      <w:r>
        <w:rPr>
          <w:sz w:val="20"/>
        </w:rPr>
        <w:t>necesarias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cubrir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operación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mantenimiento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activos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otra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gastos asociados;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7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ingresos</w:t>
      </w:r>
      <w:r>
        <w:rPr>
          <w:spacing w:val="-2"/>
          <w:sz w:val="20"/>
        </w:rPr>
        <w:t> </w:t>
      </w:r>
      <w:r>
        <w:rPr>
          <w:sz w:val="20"/>
        </w:rPr>
        <w:t>anuales</w:t>
      </w:r>
      <w:r>
        <w:rPr>
          <w:spacing w:val="-2"/>
          <w:sz w:val="20"/>
        </w:rPr>
        <w:t> </w:t>
      </w:r>
      <w:r>
        <w:rPr>
          <w:sz w:val="20"/>
        </w:rPr>
        <w:t>generados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prevé</w:t>
      </w:r>
      <w:r>
        <w:rPr>
          <w:spacing w:val="-2"/>
          <w:sz w:val="20"/>
        </w:rPr>
        <w:t> </w:t>
      </w:r>
      <w:r>
        <w:rPr>
          <w:sz w:val="20"/>
        </w:rPr>
        <w:t>generará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proyecto,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7"/>
        </w:numPr>
        <w:tabs>
          <w:tab w:pos="839" w:val="left" w:leader="none"/>
        </w:tabs>
        <w:spacing w:line="242" w:lineRule="auto" w:before="0" w:after="0"/>
        <w:ind w:left="838" w:right="115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6"/>
          <w:sz w:val="20"/>
        </w:rPr>
        <w:t> </w:t>
      </w:r>
      <w:r>
        <w:rPr>
          <w:sz w:val="20"/>
        </w:rPr>
        <w:t>flujo</w:t>
      </w:r>
      <w:r>
        <w:rPr>
          <w:spacing w:val="7"/>
          <w:sz w:val="20"/>
        </w:rPr>
        <w:t> </w:t>
      </w:r>
      <w:r>
        <w:rPr>
          <w:sz w:val="20"/>
        </w:rPr>
        <w:t>neto</w:t>
      </w:r>
      <w:r>
        <w:rPr>
          <w:spacing w:val="9"/>
          <w:sz w:val="20"/>
        </w:rPr>
        <w:t> </w:t>
      </w:r>
      <w:r>
        <w:rPr>
          <w:sz w:val="20"/>
        </w:rPr>
        <w:t>anual,</w:t>
      </w:r>
      <w:r>
        <w:rPr>
          <w:spacing w:val="9"/>
          <w:sz w:val="20"/>
        </w:rPr>
        <w:t> </w:t>
      </w:r>
      <w:r>
        <w:rPr>
          <w:sz w:val="20"/>
        </w:rPr>
        <w:t>esto</w:t>
      </w:r>
      <w:r>
        <w:rPr>
          <w:spacing w:val="9"/>
          <w:sz w:val="20"/>
        </w:rPr>
        <w:t> </w:t>
      </w:r>
      <w:r>
        <w:rPr>
          <w:sz w:val="20"/>
        </w:rPr>
        <w:t>es,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diferencia</w:t>
      </w:r>
      <w:r>
        <w:rPr>
          <w:spacing w:val="9"/>
          <w:sz w:val="20"/>
        </w:rPr>
        <w:t> </w:t>
      </w:r>
      <w:r>
        <w:rPr>
          <w:sz w:val="20"/>
        </w:rPr>
        <w:t>entre</w:t>
      </w:r>
      <w:r>
        <w:rPr>
          <w:spacing w:val="9"/>
          <w:sz w:val="20"/>
        </w:rPr>
        <w:t> </w:t>
      </w:r>
      <w:r>
        <w:rPr>
          <w:sz w:val="20"/>
        </w:rPr>
        <w:t>los</w:t>
      </w:r>
      <w:r>
        <w:rPr>
          <w:spacing w:val="8"/>
          <w:sz w:val="20"/>
        </w:rPr>
        <w:t> </w:t>
      </w:r>
      <w:r>
        <w:rPr>
          <w:sz w:val="20"/>
        </w:rPr>
        <w:t>ingresos</w:t>
      </w:r>
      <w:r>
        <w:rPr>
          <w:spacing w:val="8"/>
          <w:sz w:val="20"/>
        </w:rPr>
        <w:t> </w:t>
      </w:r>
      <w:r>
        <w:rPr>
          <w:sz w:val="20"/>
        </w:rPr>
        <w:t>generados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erogaciones</w:t>
      </w:r>
      <w:r>
        <w:rPr>
          <w:spacing w:val="-53"/>
          <w:sz w:val="20"/>
        </w:rPr>
        <w:t> </w:t>
      </w:r>
      <w:r>
        <w:rPr>
          <w:sz w:val="20"/>
        </w:rPr>
        <w:t>derivadas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del proyecto.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Esta información se deberá presentar para los años anteriores, para el ejercicio fiscal correspondiente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años subsecuentes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lapso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dure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financiamiento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cada proyecto.</w:t>
      </w:r>
    </w:p>
    <w:p>
      <w:pPr>
        <w:pStyle w:val="BodyText"/>
        <w:spacing w:before="11"/>
        <w:rPr>
          <w:sz w:val="19"/>
        </w:rPr>
      </w:pP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contratación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5" w:firstLine="288"/>
        <w:jc w:val="both"/>
      </w:pPr>
      <w:r>
        <w:rPr>
          <w:rFonts w:ascii="Arial" w:hAnsi="Arial"/>
          <w:b/>
        </w:rPr>
        <w:t>Artículo 198. </w:t>
      </w:r>
      <w:r>
        <w:rPr/>
        <w:t>Las entidades no podrán realizar más proyectos de infraestructura productiva de largo</w:t>
      </w:r>
      <w:r>
        <w:rPr>
          <w:spacing w:val="1"/>
        </w:rPr>
        <w:t> </w:t>
      </w:r>
      <w:r>
        <w:rPr/>
        <w:t>plazo que los que se encuentren autorizados en el apartado especial del Presupuesto de Egresos a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197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2"/>
      </w:pPr>
    </w:p>
    <w:p>
      <w:pPr>
        <w:pStyle w:val="BodyText"/>
        <w:ind w:left="118" w:right="127" w:firstLine="288"/>
        <w:jc w:val="both"/>
      </w:pPr>
      <w:r>
        <w:rPr/>
        <w:t>Las entidades tramitarán el oficio de inversión financiada respectivo ante la dependencia coordinadora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sector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156,</w:t>
      </w:r>
      <w:r>
        <w:rPr>
          <w:spacing w:val="-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III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Asimismo, tratándose de 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 infraestructura</w:t>
      </w:r>
      <w:r>
        <w:rPr>
          <w:spacing w:val="1"/>
        </w:rPr>
        <w:t> </w:t>
      </w:r>
      <w:r>
        <w:rPr/>
        <w:t>productiva de largo plazo de inversión</w:t>
      </w:r>
      <w:r>
        <w:rPr>
          <w:spacing w:val="1"/>
        </w:rPr>
        <w:t> </w:t>
      </w:r>
      <w:r>
        <w:rPr/>
        <w:t>directa, en su caso, deberán presentar a la Secretaría el esquema financiero que se utilizaría para la</w:t>
      </w:r>
      <w:r>
        <w:rPr>
          <w:spacing w:val="1"/>
        </w:rPr>
        <w:t> </w:t>
      </w:r>
      <w:r>
        <w:rPr/>
        <w:t>ejecución del proyecto, el cual deberá ser congruente con los montos autorizados en el Presupuesto de</w:t>
      </w:r>
      <w:r>
        <w:rPr>
          <w:spacing w:val="1"/>
        </w:rPr>
        <w:t> </w:t>
      </w:r>
      <w:r>
        <w:rPr/>
        <w:t>Egresos.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3" w:firstLine="288"/>
        <w:jc w:val="both"/>
      </w:pPr>
      <w:r>
        <w:rPr/>
        <w:t>El oficio de inversión financiada deberá establecer el compromiso por el tiempo de ejecución del</w:t>
      </w:r>
      <w:r>
        <w:rPr>
          <w:spacing w:val="1"/>
        </w:rPr>
        <w:t> </w:t>
      </w:r>
      <w:r>
        <w:rPr/>
        <w:t>proyecto,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flujos</w:t>
      </w:r>
      <w:r>
        <w:rPr>
          <w:spacing w:val="1"/>
        </w:rPr>
        <w:t> </w:t>
      </w:r>
      <w:r>
        <w:rPr/>
        <w:t>anuales</w:t>
      </w:r>
      <w:r>
        <w:rPr>
          <w:spacing w:val="1"/>
        </w:rPr>
        <w:t> </w:t>
      </w:r>
      <w:r>
        <w:rPr/>
        <w:t>estimados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construcción.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 productiva de largo plazo si en éstos no se establece de forma específica la inversión</w:t>
      </w:r>
      <w:r>
        <w:rPr>
          <w:spacing w:val="1"/>
        </w:rPr>
        <w:t> </w:t>
      </w:r>
      <w:r>
        <w:rPr/>
        <w:t>correspondiente y, en su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condiciones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cargas</w:t>
      </w:r>
      <w:r>
        <w:rPr>
          <w:spacing w:val="-1"/>
        </w:rPr>
        <w:t> </w:t>
      </w:r>
      <w:r>
        <w:rPr/>
        <w:t>financieras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causen.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En ningún caso podrán establecerse compromisos de pago de anticipos por cualquier concepto antes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entrega del bien materia del contrato, ni tampoco podrán</w:t>
      </w:r>
      <w:r>
        <w:rPr>
          <w:spacing w:val="1"/>
        </w:rPr>
        <w:t> </w:t>
      </w:r>
      <w:r>
        <w:rPr/>
        <w:t>negociarse sus</w:t>
      </w:r>
      <w:r>
        <w:rPr>
          <w:spacing w:val="55"/>
        </w:rPr>
        <w:t> </w:t>
      </w:r>
      <w:r>
        <w:rPr/>
        <w:t>obligaciones. La entidad</w:t>
      </w:r>
      <w:r>
        <w:rPr>
          <w:spacing w:val="1"/>
        </w:rPr>
        <w:t> </w:t>
      </w:r>
      <w:r>
        <w:rPr/>
        <w:t>no podrá transmitir sus obligaciones después de que reciba a su satisfacción los bienes materia del</w:t>
      </w:r>
      <w:r>
        <w:rPr>
          <w:spacing w:val="1"/>
        </w:rPr>
        <w:t> </w:t>
      </w:r>
      <w:r>
        <w:rPr/>
        <w:t>contrato.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Una vez celebrados los contratos relativos a los proyectos de infraestructura productiva de largo plazo,</w:t>
      </w:r>
      <w:r>
        <w:rPr>
          <w:spacing w:val="-54"/>
        </w:rPr>
        <w:t> </w:t>
      </w:r>
      <w:r>
        <w:rPr/>
        <w:t>las dependencias coordinadoras de sector deberán remitir a la Secretaría la información correspondiente</w:t>
      </w:r>
      <w:r>
        <w:rPr>
          <w:spacing w:val="1"/>
        </w:rPr>
        <w:t> </w:t>
      </w:r>
      <w:r>
        <w:rPr/>
        <w:t>a los términos en que se hubieran celebrado dichos contratos, haciendo especial mención del monto total</w:t>
      </w:r>
      <w:r>
        <w:rPr>
          <w:spacing w:val="-53"/>
        </w:rPr>
        <w:t> </w:t>
      </w:r>
      <w:r>
        <w:rPr/>
        <w:t>de inversión, fechas de inicio y término de construcción de las obras y, en su caso, fecha de inicio del</w:t>
      </w:r>
      <w:r>
        <w:rPr>
          <w:spacing w:val="1"/>
        </w:rPr>
        <w:t> </w:t>
      </w:r>
      <w:r>
        <w:rPr/>
        <w:t>contrato de adquisición o servicio que corresponda a cada proyecto, así como una proyección del flujo de</w:t>
      </w:r>
      <w:r>
        <w:rPr>
          <w:spacing w:val="-53"/>
        </w:rPr>
        <w:t> </w:t>
      </w:r>
      <w:r>
        <w:rPr/>
        <w:t>ingresos y egresos atribuibles al proyecto, considerando gastos de operación, mantenimiento, intereses,</w:t>
      </w:r>
      <w:r>
        <w:rPr>
          <w:spacing w:val="1"/>
        </w:rPr>
        <w:t> </w:t>
      </w:r>
      <w:r>
        <w:rPr/>
        <w:t>amortizaciones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demás gastos asociados.</w:t>
      </w:r>
    </w:p>
    <w:p>
      <w:pPr>
        <w:pStyle w:val="BodyText"/>
        <w:spacing w:before="6"/>
        <w:rPr>
          <w:sz w:val="11"/>
        </w:rPr>
      </w:pPr>
    </w:p>
    <w:p>
      <w:pPr>
        <w:spacing w:before="94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before="1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ejecución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200. </w:t>
      </w:r>
      <w:r>
        <w:rPr/>
        <w:t>Las entidades sólo podrán realizar pagos una vez que reciban a su satisfacción el bien</w:t>
      </w:r>
      <w:r>
        <w:rPr>
          <w:spacing w:val="1"/>
        </w:rPr>
        <w:t> </w:t>
      </w:r>
      <w:r>
        <w:rPr/>
        <w:t>materia del contrato</w:t>
      </w:r>
      <w:r>
        <w:rPr>
          <w:spacing w:val="55"/>
        </w:rPr>
        <w:t> </w:t>
      </w:r>
      <w:r>
        <w:rPr/>
        <w:t>y éste se encuentre en condiciones de generar los ingresos que permitan cumplir</w:t>
      </w:r>
      <w:r>
        <w:rPr>
          <w:spacing w:val="1"/>
        </w:rPr>
        <w:t> </w:t>
      </w:r>
      <w:r>
        <w:rPr/>
        <w:t>con las obligaciones pactadas y los gastos asociados, conforme a lo dispuesto en la Ley y en este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En el caso de los proyectos de inversión condicionada cuando se encuentren en los supuestos de</w:t>
      </w:r>
      <w:r>
        <w:rPr>
          <w:spacing w:val="1"/>
        </w:rPr>
        <w:t> </w:t>
      </w:r>
      <w:r>
        <w:rPr/>
        <w:t>incumplimiento a que se refiere el artículo 32, fracción II de la Ley, la Secretaría autorizará las fuentes y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de los</w:t>
      </w:r>
      <w:r>
        <w:rPr>
          <w:spacing w:val="-1"/>
        </w:rPr>
        <w:t> </w:t>
      </w:r>
      <w:r>
        <w:rPr/>
        <w:t>financiamientos</w:t>
      </w:r>
      <w:r>
        <w:rPr>
          <w:spacing w:val="-1"/>
        </w:rPr>
        <w:t> </w:t>
      </w:r>
      <w:r>
        <w:rPr/>
        <w:t>que 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para el</w:t>
      </w:r>
      <w:r>
        <w:rPr>
          <w:spacing w:val="-1"/>
        </w:rPr>
        <w:t> </w:t>
      </w:r>
      <w:r>
        <w:rPr/>
        <w:t>pago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proyecto.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Asimismo, los pagos que las entidades deban efectuar por causas de incumplimiento contractual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tratamiento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productiva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largo</w:t>
      </w:r>
      <w:r>
        <w:rPr>
          <w:spacing w:val="1"/>
        </w:rPr>
        <w:t> </w:t>
      </w:r>
      <w:r>
        <w:rPr/>
        <w:t>plazo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cubiertos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presupuestos.</w:t>
      </w:r>
    </w:p>
    <w:p>
      <w:pPr>
        <w:pStyle w:val="BodyText"/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Artículo 201. </w:t>
      </w:r>
      <w:r>
        <w:rPr/>
        <w:t>Al recibir a su entera satisfacción los bienes materia del contrato en condiciones de</w:t>
      </w:r>
      <w:r>
        <w:rPr>
          <w:spacing w:val="1"/>
        </w:rPr>
        <w:t> </w:t>
      </w:r>
      <w:r>
        <w:rPr/>
        <w:t>generar</w:t>
      </w:r>
      <w:r>
        <w:rPr>
          <w:spacing w:val="-2"/>
        </w:rPr>
        <w:t> </w:t>
      </w:r>
      <w:r>
        <w:rPr/>
        <w:t>ingresos para</w:t>
      </w:r>
      <w:r>
        <w:rPr>
          <w:spacing w:val="1"/>
        </w:rPr>
        <w:t> </w:t>
      </w:r>
      <w:r>
        <w:rPr/>
        <w:t>cubrir</w:t>
      </w:r>
      <w:r>
        <w:rPr>
          <w:spacing w:val="-1"/>
        </w:rPr>
        <w:t> </w:t>
      </w:r>
      <w:r>
        <w:rPr/>
        <w:t>sus obligaciones,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-2"/>
        </w:rPr>
        <w:t> </w:t>
      </w:r>
      <w:r>
        <w:rPr/>
        <w:t>deberá: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839" w:val="left" w:leader="none"/>
        </w:tabs>
        <w:spacing w:line="242" w:lineRule="auto" w:before="0" w:after="0"/>
        <w:ind w:left="838" w:right="126" w:hanging="432"/>
        <w:jc w:val="both"/>
        <w:rPr>
          <w:sz w:val="20"/>
        </w:rPr>
      </w:pPr>
      <w:r>
        <w:rPr>
          <w:sz w:val="20"/>
        </w:rPr>
        <w:t>Solicitar</w:t>
      </w:r>
      <w:r>
        <w:rPr>
          <w:spacing w:val="1"/>
          <w:sz w:val="20"/>
        </w:rPr>
        <w:t> </w:t>
      </w:r>
      <w:r>
        <w:rPr>
          <w:sz w:val="20"/>
        </w:rPr>
        <w:t>a la Secretaría, conforme a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55"/>
          <w:sz w:val="20"/>
        </w:rPr>
        <w:t> </w:t>
      </w:r>
      <w:r>
        <w:rPr>
          <w:sz w:val="20"/>
        </w:rPr>
        <w:t>que ésta emita, la autorización</w:t>
      </w:r>
      <w:r>
        <w:rPr>
          <w:spacing w:val="-53"/>
          <w:sz w:val="20"/>
        </w:rPr>
        <w:t> </w:t>
      </w:r>
      <w:r>
        <w:rPr>
          <w:sz w:val="20"/>
        </w:rPr>
        <w:t>de la fuente y condiciones financieras para el pago de los bienes respectivos, manifestando que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montos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términos corresponden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 autorizados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Presupuesto</w:t>
      </w:r>
      <w:r>
        <w:rPr>
          <w:spacing w:val="-1"/>
          <w:sz w:val="20"/>
        </w:rPr>
        <w:t> </w:t>
      </w:r>
      <w:r>
        <w:rPr>
          <w:sz w:val="20"/>
        </w:rPr>
        <w:t>de Egresos, 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98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Emitir el oficio de liberación de inversión, en los términos del artículo 156, fracción II, de este</w:t>
      </w:r>
      <w:r>
        <w:rPr>
          <w:spacing w:val="1"/>
          <w:sz w:val="20"/>
        </w:rPr>
        <w:t> </w:t>
      </w:r>
      <w:r>
        <w:rPr>
          <w:sz w:val="20"/>
        </w:rPr>
        <w:t>Reglamento, una vez obtenida la autorización a que se refiere la fracción anterior para registrar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y contablemente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capital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corriente.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 202. </w:t>
      </w:r>
      <w:r>
        <w:rPr/>
        <w:t>Los ingresos que genere cada proyecto de infraestructura productiva de largo plazo se</w:t>
      </w:r>
      <w:r>
        <w:rPr>
          <w:spacing w:val="1"/>
        </w:rPr>
        <w:t> </w:t>
      </w:r>
      <w:r>
        <w:rPr/>
        <w:t>destinarán al pago</w:t>
      </w:r>
      <w:r>
        <w:rPr>
          <w:spacing w:val="-1"/>
        </w:rPr>
        <w:t> </w:t>
      </w:r>
      <w:r>
        <w:rPr/>
        <w:t>de: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99"/>
        </w:numPr>
        <w:tabs>
          <w:tab w:pos="839" w:val="left" w:leader="none"/>
        </w:tabs>
        <w:spacing w:line="242" w:lineRule="auto" w:before="92" w:after="0"/>
        <w:ind w:left="838" w:right="124" w:hanging="432"/>
        <w:jc w:val="both"/>
        <w:rPr>
          <w:sz w:val="20"/>
        </w:rPr>
      </w:pPr>
      <w:r>
        <w:rPr>
          <w:sz w:val="20"/>
        </w:rPr>
        <w:t>Los gastos anuales de operación y mantenimiento, la inversión presupuestaria asociada y los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gastos asociados al</w:t>
      </w:r>
      <w:r>
        <w:rPr>
          <w:spacing w:val="-1"/>
          <w:sz w:val="20"/>
        </w:rPr>
        <w:t> </w:t>
      </w:r>
      <w:r>
        <w:rPr>
          <w:sz w:val="20"/>
        </w:rPr>
        <w:t>proyecto</w:t>
      </w:r>
      <w:r>
        <w:rPr>
          <w:spacing w:val="-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vez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en operación;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99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fiscales</w:t>
      </w:r>
      <w:r>
        <w:rPr>
          <w:spacing w:val="-1"/>
          <w:sz w:val="20"/>
        </w:rPr>
        <w:t> </w:t>
      </w:r>
      <w:r>
        <w:rPr>
          <w:sz w:val="20"/>
        </w:rPr>
        <w:t>atribuibles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proyecto del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3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correspondiente,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9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 servicio de la deuda asociada al proyecto en términos de los artículos 18 de la Ley General de</w:t>
      </w:r>
      <w:r>
        <w:rPr>
          <w:spacing w:val="1"/>
          <w:sz w:val="20"/>
        </w:rPr>
        <w:t> </w:t>
      </w:r>
      <w:r>
        <w:rPr>
          <w:sz w:val="20"/>
        </w:rPr>
        <w:t>Deuda Pública y 32 de la Ley, para lo cual se podrán instrumentar mecanismos financieros</w:t>
      </w:r>
      <w:r>
        <w:rPr>
          <w:spacing w:val="1"/>
          <w:sz w:val="20"/>
        </w:rPr>
        <w:t> </w:t>
      </w:r>
      <w:r>
        <w:rPr>
          <w:sz w:val="20"/>
        </w:rPr>
        <w:t>alternos</w:t>
      </w:r>
      <w:r>
        <w:rPr>
          <w:spacing w:val="-1"/>
          <w:sz w:val="20"/>
        </w:rPr>
        <w:t> </w:t>
      </w:r>
      <w:r>
        <w:rPr>
          <w:sz w:val="20"/>
        </w:rPr>
        <w:t>a los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hace</w:t>
      </w:r>
      <w:r>
        <w:rPr>
          <w:spacing w:val="-2"/>
          <w:sz w:val="20"/>
        </w:rPr>
        <w:t> </w:t>
      </w:r>
      <w:r>
        <w:rPr>
          <w:sz w:val="20"/>
        </w:rPr>
        <w:t>referencia el</w:t>
      </w:r>
      <w:r>
        <w:rPr>
          <w:spacing w:val="-1"/>
          <w:sz w:val="20"/>
        </w:rPr>
        <w:t> </w:t>
      </w:r>
      <w:r>
        <w:rPr>
          <w:sz w:val="20"/>
        </w:rPr>
        <w:t>segundo párrafo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203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 Reglamento.</w:t>
      </w:r>
    </w:p>
    <w:p>
      <w:pPr>
        <w:spacing w:line="240" w:lineRule="auto" w:before="0"/>
        <w:ind w:left="3846" w:right="98" w:firstLine="3218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 reformada DOF 05-09-2007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05-09-2007: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tercero</w:t>
      </w:r>
    </w:p>
    <w:p>
      <w:pPr>
        <w:pStyle w:val="BodyText"/>
        <w:spacing w:before="5"/>
        <w:rPr>
          <w:rFonts w:ascii="Times New Roman"/>
          <w:i/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r>
        <w:rPr>
          <w:rFonts w:ascii="Arial" w:hAnsi="Arial"/>
          <w:b/>
        </w:rPr>
        <w:t>Artículo 203. </w:t>
      </w:r>
      <w:r>
        <w:rPr/>
        <w:t>Cuando las condiciones del mercado lo ameriten, las entidades podrán presentar a la</w:t>
      </w:r>
      <w:r>
        <w:rPr>
          <w:spacing w:val="1"/>
        </w:rPr>
        <w:t> </w:t>
      </w:r>
      <w:r>
        <w:rPr/>
        <w:t>Secretaría una solicitud para refinanciar los compromisos financieros de los proyectos de infraestructura</w:t>
      </w:r>
      <w:r>
        <w:rPr>
          <w:spacing w:val="1"/>
        </w:rPr>
        <w:t> </w:t>
      </w:r>
      <w:r>
        <w:rPr/>
        <w:t>productiva de largo plazo, con objeto de atenuar su impacto sobre las finanzas públicas. La Secretaría</w:t>
      </w:r>
      <w:r>
        <w:rPr>
          <w:spacing w:val="1"/>
        </w:rPr>
        <w:t> </w:t>
      </w:r>
      <w:r>
        <w:rPr/>
        <w:t>sólo podrá autorizar dichas solicitudes si las entidades acreditan a satisfacción de ésta, que el flujo de</w:t>
      </w:r>
      <w:r>
        <w:rPr>
          <w:spacing w:val="1"/>
        </w:rPr>
        <w:t> </w:t>
      </w:r>
      <w:r>
        <w:rPr/>
        <w:t>recursos que los proyectos generen es suficiente para cubrir la totalidad de las obligaciones que se</w:t>
      </w:r>
      <w:r>
        <w:rPr>
          <w:spacing w:val="1"/>
        </w:rPr>
        <w:t> </w:t>
      </w:r>
      <w:r>
        <w:rPr/>
        <w:t>asuman y todos los demás compromisos que deriven del propio proyecto, debiéndose ajustar a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generales que,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-1"/>
        </w:rPr>
        <w:t> </w:t>
      </w:r>
      <w:r>
        <w:rPr/>
        <w:t>emita</w:t>
      </w:r>
      <w:r>
        <w:rPr>
          <w:spacing w:val="-2"/>
        </w:rPr>
        <w:t> </w:t>
      </w:r>
      <w:r>
        <w:rPr/>
        <w:t>aquélla.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Sin perjuicio de lo anterior, la Secretaría podrá determinar mecanismos financieros alternos para</w:t>
      </w:r>
      <w:r>
        <w:rPr>
          <w:spacing w:val="1"/>
        </w:rPr>
        <w:t> </w:t>
      </w:r>
      <w:r>
        <w:rPr/>
        <w:t>atenuar dicho impacto sobre las finanzas públicas</w:t>
      </w:r>
      <w:r>
        <w:rPr>
          <w:spacing w:val="1"/>
        </w:rPr>
        <w:t> </w:t>
      </w:r>
      <w:r>
        <w:rPr/>
        <w:t>y garantizar el cumplimiento de las obligaciones</w:t>
      </w:r>
      <w:r>
        <w:rPr>
          <w:spacing w:val="1"/>
        </w:rPr>
        <w:t> </w:t>
      </w:r>
      <w:r>
        <w:rPr/>
        <w:t>asociadas a</w:t>
      </w:r>
      <w:r>
        <w:rPr>
          <w:spacing w:val="-2"/>
        </w:rPr>
        <w:t> </w:t>
      </w:r>
      <w:r>
        <w:rPr/>
        <w:t>los proyectos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señalados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Deuda</w:t>
      </w:r>
      <w:r>
        <w:rPr>
          <w:spacing w:val="-2"/>
        </w:rPr>
        <w:t> </w:t>
      </w:r>
      <w:r>
        <w:rPr/>
        <w:t>Pública.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before="94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before="1"/>
        <w:ind w:left="364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seguimiento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Artículo 204. </w:t>
      </w:r>
      <w:r>
        <w:rPr/>
        <w:t>La Secretaría deberá llevar el seguimiento presupuestario y sobre la rentabilidad de los</w:t>
      </w:r>
      <w:r>
        <w:rPr>
          <w:spacing w:val="1"/>
        </w:rPr>
        <w:t> </w:t>
      </w:r>
      <w:r>
        <w:rPr/>
        <w:t>proyectos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infraestructura</w:t>
      </w:r>
      <w:r>
        <w:rPr>
          <w:spacing w:val="9"/>
        </w:rPr>
        <w:t> </w:t>
      </w:r>
      <w:r>
        <w:rPr/>
        <w:t>productiva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largo</w:t>
      </w:r>
      <w:r>
        <w:rPr>
          <w:spacing w:val="9"/>
        </w:rPr>
        <w:t> </w:t>
      </w:r>
      <w:r>
        <w:rPr/>
        <w:t>plazo,</w:t>
      </w:r>
      <w:r>
        <w:rPr>
          <w:spacing w:val="9"/>
        </w:rPr>
        <w:t> </w:t>
      </w:r>
      <w:r>
        <w:rPr/>
        <w:t>debiendo</w:t>
      </w:r>
      <w:r>
        <w:rPr>
          <w:spacing w:val="8"/>
        </w:rPr>
        <w:t> </w:t>
      </w:r>
      <w:r>
        <w:rPr/>
        <w:t>verificar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se</w:t>
      </w:r>
      <w:r>
        <w:rPr>
          <w:spacing w:val="11"/>
        </w:rPr>
        <w:t> </w:t>
      </w:r>
      <w:r>
        <w:rPr/>
        <w:t>apeguen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9"/>
        </w:rPr>
        <w:t> </w:t>
      </w:r>
      <w:r>
        <w:rPr/>
        <w:t>términos</w:t>
      </w:r>
      <w:r>
        <w:rPr>
          <w:spacing w:val="-53"/>
        </w:rPr>
        <w:t> </w:t>
      </w:r>
      <w:r>
        <w:rPr/>
        <w:t>y condiciones autorizados en el Presupuesto de Egresos. Para estos efectos, la entidad deberá presentar</w:t>
      </w:r>
      <w:r>
        <w:rPr>
          <w:spacing w:val="-53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 205. </w:t>
      </w:r>
      <w:r>
        <w:rPr/>
        <w:t>Las entidades, por conducto de las dependencias coordinadoras de sector, deberán</w:t>
      </w:r>
      <w:r>
        <w:rPr>
          <w:spacing w:val="1"/>
        </w:rPr>
        <w:t> </w:t>
      </w:r>
      <w:r>
        <w:rPr/>
        <w:t>informar a la Secretaría sobre el desarrollo de los proyectos de infraestructura productiva de largo plazo,</w:t>
      </w:r>
      <w:r>
        <w:rPr>
          <w:spacing w:val="1"/>
        </w:rPr>
        <w:t> </w:t>
      </w:r>
      <w:r>
        <w:rPr/>
        <w:t>incluyendo su avance físico y financiero, la fecha de entrega y de entrada en operación de los proyectos,</w:t>
      </w:r>
      <w:r>
        <w:rPr>
          <w:spacing w:val="1"/>
        </w:rPr>
        <w:t> </w:t>
      </w:r>
      <w:r>
        <w:rPr/>
        <w:t>la evolución de los compromisos y los flujos de ingresos y gastos de cada proyecto. En particular,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contable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107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cada</w:t>
      </w:r>
      <w:r>
        <w:rPr>
          <w:spacing w:val="-53"/>
        </w:rPr>
        <w:t> </w:t>
      </w:r>
      <w:r>
        <w:rPr/>
        <w:t>proyecto: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100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ingresos</w:t>
      </w:r>
      <w:r>
        <w:rPr>
          <w:spacing w:val="-3"/>
          <w:sz w:val="20"/>
        </w:rPr>
        <w:t> </w:t>
      </w:r>
      <w:r>
        <w:rPr>
          <w:sz w:val="20"/>
        </w:rPr>
        <w:t>asociados;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amortizaciones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cargos</w:t>
      </w:r>
      <w:r>
        <w:rPr>
          <w:spacing w:val="-2"/>
          <w:sz w:val="20"/>
        </w:rPr>
        <w:t> </w:t>
      </w:r>
      <w:r>
        <w:rPr>
          <w:sz w:val="20"/>
        </w:rPr>
        <w:t>financieros;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0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inversión</w:t>
      </w:r>
      <w:r>
        <w:rPr>
          <w:spacing w:val="-1"/>
          <w:sz w:val="20"/>
        </w:rPr>
        <w:t> </w:t>
      </w:r>
      <w:r>
        <w:rPr>
          <w:sz w:val="20"/>
        </w:rPr>
        <w:t>presupuestaria</w:t>
      </w:r>
      <w:r>
        <w:rPr>
          <w:spacing w:val="-4"/>
          <w:sz w:val="20"/>
        </w:rPr>
        <w:t> </w:t>
      </w:r>
      <w:r>
        <w:rPr>
          <w:sz w:val="20"/>
        </w:rPr>
        <w:t>asociada;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gastos de</w:t>
      </w:r>
      <w:r>
        <w:rPr>
          <w:spacing w:val="-3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mantenimiento;</w:t>
      </w:r>
    </w:p>
    <w:p>
      <w:pPr>
        <w:pStyle w:val="BodyText"/>
      </w:pPr>
    </w:p>
    <w:p>
      <w:pPr>
        <w:pStyle w:val="ListParagraph"/>
        <w:numPr>
          <w:ilvl w:val="0"/>
          <w:numId w:val="100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gastos y</w:t>
      </w:r>
      <w:r>
        <w:rPr>
          <w:spacing w:val="-4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asociadas;</w:t>
      </w:r>
    </w:p>
    <w:p>
      <w:pPr>
        <w:pStyle w:val="BodyText"/>
      </w:pPr>
    </w:p>
    <w:p>
      <w:pPr>
        <w:pStyle w:val="ListParagraph"/>
        <w:numPr>
          <w:ilvl w:val="0"/>
          <w:numId w:val="100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obligaciones</w:t>
      </w:r>
      <w:r>
        <w:rPr>
          <w:spacing w:val="-2"/>
          <w:sz w:val="20"/>
        </w:rPr>
        <w:t> </w:t>
      </w:r>
      <w:r>
        <w:rPr>
          <w:sz w:val="20"/>
        </w:rPr>
        <w:t>fiscales</w:t>
      </w:r>
      <w:r>
        <w:rPr>
          <w:spacing w:val="-2"/>
          <w:sz w:val="20"/>
        </w:rPr>
        <w:t> </w:t>
      </w:r>
      <w:r>
        <w:rPr>
          <w:sz w:val="20"/>
        </w:rPr>
        <w:t>correspondientes;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00"/>
        </w:numPr>
        <w:tabs>
          <w:tab w:pos="839" w:val="left" w:leader="none"/>
        </w:tabs>
        <w:spacing w:line="242" w:lineRule="auto" w:before="93" w:after="0"/>
        <w:ind w:left="838" w:right="127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flujo</w:t>
      </w:r>
      <w:r>
        <w:rPr>
          <w:spacing w:val="4"/>
          <w:sz w:val="20"/>
        </w:rPr>
        <w:t> </w:t>
      </w:r>
      <w:r>
        <w:rPr>
          <w:sz w:val="20"/>
        </w:rPr>
        <w:t>neto,</w:t>
      </w:r>
      <w:r>
        <w:rPr>
          <w:spacing w:val="4"/>
          <w:sz w:val="20"/>
        </w:rPr>
        <w:t> </w:t>
      </w:r>
      <w:r>
        <w:rPr>
          <w:sz w:val="20"/>
        </w:rPr>
        <w:t>esto</w:t>
      </w:r>
      <w:r>
        <w:rPr>
          <w:spacing w:val="6"/>
          <w:sz w:val="20"/>
        </w:rPr>
        <w:t> </w:t>
      </w:r>
      <w:r>
        <w:rPr>
          <w:sz w:val="20"/>
        </w:rPr>
        <w:t>es,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diferencia</w:t>
      </w:r>
      <w:r>
        <w:rPr>
          <w:spacing w:val="6"/>
          <w:sz w:val="20"/>
        </w:rPr>
        <w:t> </w:t>
      </w:r>
      <w:r>
        <w:rPr>
          <w:sz w:val="20"/>
        </w:rPr>
        <w:t>entre</w:t>
      </w:r>
      <w:r>
        <w:rPr>
          <w:spacing w:val="6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ingresos</w:t>
      </w:r>
      <w:r>
        <w:rPr>
          <w:spacing w:val="7"/>
          <w:sz w:val="20"/>
        </w:rPr>
        <w:t> </w:t>
      </w:r>
      <w:r>
        <w:rPr>
          <w:sz w:val="20"/>
        </w:rPr>
        <w:t>asociados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conceptos</w:t>
      </w:r>
      <w:r>
        <w:rPr>
          <w:spacing w:val="7"/>
          <w:sz w:val="20"/>
        </w:rPr>
        <w:t> </w:t>
      </w:r>
      <w:r>
        <w:rPr>
          <w:sz w:val="20"/>
        </w:rPr>
        <w:t>señalados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-52"/>
          <w:sz w:val="20"/>
        </w:rPr>
        <w:t> </w:t>
      </w:r>
      <w:r>
        <w:rPr>
          <w:sz w:val="20"/>
        </w:rPr>
        <w:t>fracciones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anteriores;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0"/>
        </w:numPr>
        <w:tabs>
          <w:tab w:pos="839" w:val="left" w:leader="none"/>
        </w:tabs>
        <w:spacing w:line="242" w:lineRule="auto" w:before="0" w:after="0"/>
        <w:ind w:left="838" w:right="118" w:hanging="432"/>
        <w:jc w:val="left"/>
        <w:rPr>
          <w:sz w:val="20"/>
        </w:rPr>
      </w:pP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valor</w:t>
      </w:r>
      <w:r>
        <w:rPr>
          <w:spacing w:val="6"/>
          <w:sz w:val="20"/>
        </w:rPr>
        <w:t> </w:t>
      </w:r>
      <w:r>
        <w:rPr>
          <w:sz w:val="20"/>
        </w:rPr>
        <w:t>presente</w:t>
      </w:r>
      <w:r>
        <w:rPr>
          <w:spacing w:val="4"/>
          <w:sz w:val="20"/>
        </w:rPr>
        <w:t> </w:t>
      </w:r>
      <w:r>
        <w:rPr>
          <w:sz w:val="20"/>
        </w:rPr>
        <w:t>neto</w:t>
      </w:r>
      <w:r>
        <w:rPr>
          <w:spacing w:val="4"/>
          <w:sz w:val="20"/>
        </w:rPr>
        <w:t> </w:t>
      </w:r>
      <w:r>
        <w:rPr>
          <w:sz w:val="20"/>
        </w:rPr>
        <w:t>considerando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horizonte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evaluación</w:t>
      </w:r>
      <w:r>
        <w:rPr>
          <w:spacing w:val="15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tomando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cuenta</w:t>
      </w:r>
      <w:r>
        <w:rPr>
          <w:spacing w:val="4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flujo</w:t>
      </w:r>
      <w:r>
        <w:rPr>
          <w:spacing w:val="4"/>
          <w:sz w:val="20"/>
        </w:rPr>
        <w:t> </w:t>
      </w:r>
      <w:r>
        <w:rPr>
          <w:sz w:val="20"/>
        </w:rPr>
        <w:t>neto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anterior,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100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valor</w:t>
      </w:r>
      <w:r>
        <w:rPr>
          <w:spacing w:val="-4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obligaciones</w:t>
      </w:r>
      <w:r>
        <w:rPr>
          <w:spacing w:val="-3"/>
          <w:sz w:val="20"/>
        </w:rPr>
        <w:t> </w:t>
      </w:r>
      <w:r>
        <w:rPr>
          <w:sz w:val="20"/>
        </w:rPr>
        <w:t>fiscales</w:t>
      </w:r>
      <w:r>
        <w:rPr>
          <w:spacing w:val="-1"/>
          <w:sz w:val="20"/>
        </w:rPr>
        <w:t> </w:t>
      </w:r>
      <w:r>
        <w:rPr>
          <w:sz w:val="20"/>
        </w:rPr>
        <w:t>asociadas.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28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(y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se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recorre)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826" w:space="40"/>
            <w:col w:w="3774"/>
          </w:cols>
        </w:sectPr>
      </w:pPr>
    </w:p>
    <w:p>
      <w:pPr>
        <w:pStyle w:val="BodyText"/>
        <w:spacing w:before="3"/>
        <w:rPr>
          <w:rFonts w:ascii="Times New Roman"/>
          <w:i/>
          <w:sz w:val="12"/>
        </w:rPr>
      </w:pPr>
    </w:p>
    <w:p>
      <w:pPr>
        <w:pStyle w:val="BodyText"/>
        <w:spacing w:before="93"/>
        <w:ind w:left="118" w:right="123" w:firstLine="288"/>
        <w:jc w:val="both"/>
      </w:pPr>
      <w:r>
        <w:rPr/>
        <w:t>Esta información deberá presentarse trimestralmente a partir del año para el cual los proyectos hayan</w:t>
      </w:r>
      <w:r>
        <w:rPr>
          <w:spacing w:val="1"/>
        </w:rPr>
        <w:t> </w:t>
      </w:r>
      <w:r>
        <w:rPr/>
        <w:t>sido autorizados en el Presupuesto de Egresos y mensualmente a partir de la recepción del bien o</w:t>
      </w:r>
      <w:r>
        <w:rPr>
          <w:spacing w:val="1"/>
        </w:rPr>
        <w:t> </w:t>
      </w:r>
      <w:r>
        <w:rPr/>
        <w:t>servicio de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que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 Secretaría.</w:t>
      </w:r>
    </w:p>
    <w:p>
      <w:pPr>
        <w:pStyle w:val="BodyText"/>
      </w:pPr>
    </w:p>
    <w:p>
      <w:pPr>
        <w:pStyle w:val="BodyText"/>
        <w:ind w:left="118" w:right="124" w:firstLine="288"/>
        <w:jc w:val="both"/>
      </w:pPr>
      <w:r>
        <w:rPr/>
        <w:t>Adicionalmente, la Secretaría solicitará a las instancias correspondientes los informes necesarios para</w:t>
      </w:r>
      <w:r>
        <w:rPr>
          <w:spacing w:val="-53"/>
        </w:rPr>
        <w:t> </w:t>
      </w:r>
      <w:r>
        <w:rPr/>
        <w:t>integrarlos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206. </w:t>
      </w:r>
      <w:r>
        <w:rPr/>
        <w:t>Las entidades, por conducto de la dependencia coordinadora de sector, deberán remitir</w:t>
      </w:r>
      <w:r>
        <w:rPr>
          <w:spacing w:val="1"/>
        </w:rPr>
        <w:t> </w:t>
      </w:r>
      <w:r>
        <w:rPr/>
        <w:t>a la Comisión un informe semestral sobre la evolución de los proyectos de infraestructura productiva de</w:t>
      </w:r>
      <w:r>
        <w:rPr>
          <w:spacing w:val="1"/>
        </w:rPr>
        <w:t> </w:t>
      </w:r>
      <w:r>
        <w:rPr/>
        <w:t>largo plazo, dentro de los 45 días naturales posteriores al término del semestre que corresponda, sobre el</w:t>
      </w:r>
      <w:r>
        <w:rPr>
          <w:spacing w:val="-53"/>
        </w:rPr>
        <w:t> </w:t>
      </w:r>
      <w:r>
        <w:rPr/>
        <w:t>cual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podrá</w:t>
      </w:r>
      <w:r>
        <w:rPr>
          <w:spacing w:val="-1"/>
        </w:rPr>
        <w:t> </w:t>
      </w:r>
      <w:r>
        <w:rPr/>
        <w:t>emitir las</w:t>
      </w:r>
      <w:r>
        <w:rPr>
          <w:spacing w:val="-1"/>
        </w:rPr>
        <w:t> </w:t>
      </w:r>
      <w:r>
        <w:rPr/>
        <w:t>recomendaciones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</w:t>
      </w:r>
      <w:r>
        <w:rPr>
          <w:spacing w:val="-1"/>
        </w:rPr>
        <w:t> </w:t>
      </w:r>
      <w:r>
        <w:rPr/>
        <w:t>pertinentes.</w:t>
      </w:r>
    </w:p>
    <w:p>
      <w:pPr>
        <w:pStyle w:val="BodyText"/>
        <w:spacing w:before="5"/>
        <w:rPr>
          <w:sz w:val="19"/>
        </w:rPr>
      </w:pP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line="252" w:lineRule="exact" w:before="0"/>
        <w:ind w:left="364" w:right="3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registro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contable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8" w:firstLine="288"/>
        <w:jc w:val="both"/>
      </w:pPr>
      <w:r>
        <w:rPr>
          <w:rFonts w:ascii="Arial" w:hAnsi="Arial"/>
          <w:b/>
        </w:rPr>
        <w:t>Artículo 207. </w:t>
      </w:r>
      <w:r>
        <w:rPr/>
        <w:t>Los registros contables y presupuestarios de los proyectos de infraestructura productiva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largo plazo</w:t>
      </w:r>
      <w:r>
        <w:rPr>
          <w:spacing w:val="-1"/>
        </w:rPr>
        <w:t> </w:t>
      </w:r>
      <w:r>
        <w:rPr/>
        <w:t>autorizados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en los</w:t>
      </w:r>
      <w:r>
        <w:rPr>
          <w:spacing w:val="-1"/>
        </w:rPr>
        <w:t> </w:t>
      </w:r>
      <w:r>
        <w:rPr/>
        <w:t>términos que determine</w:t>
      </w:r>
      <w:r>
        <w:rPr>
          <w:spacing w:val="-1"/>
        </w:rPr>
        <w:t> </w:t>
      </w:r>
      <w:r>
        <w:rPr/>
        <w:t>la Secretaría.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Artículo 208. </w:t>
      </w:r>
      <w:r>
        <w:rPr/>
        <w:t>En términos presupuestarios, la inversión financiada no tendrá efecto en el balance</w:t>
      </w:r>
      <w:r>
        <w:rPr>
          <w:spacing w:val="1"/>
        </w:rPr>
        <w:t> </w:t>
      </w:r>
      <w:r>
        <w:rPr/>
        <w:t>primario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construcción,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registro,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reporte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establecimiento de compromisos contingentes se realizará utilizando las cuentas de orden de la entidad</w:t>
      </w:r>
      <w:r>
        <w:rPr>
          <w:spacing w:val="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209. </w:t>
      </w:r>
      <w:r>
        <w:rPr/>
        <w:t>El año corriente y el siguiente, posteriores a que se hagan exigibles las obligaciones</w:t>
      </w:r>
      <w:r>
        <w:rPr>
          <w:spacing w:val="1"/>
        </w:rPr>
        <w:t> </w:t>
      </w:r>
      <w:r>
        <w:rPr/>
        <w:t>derivadas del contrato correspondiente, las amortizaciones de capital respectivas a esos años y los</w:t>
      </w:r>
      <w:r>
        <w:rPr>
          <w:spacing w:val="1"/>
        </w:rPr>
        <w:t> </w:t>
      </w:r>
      <w:r>
        <w:rPr/>
        <w:t>intereses que correspondan se registrarán como pasivo directo y el resto del financiamiento como pasivo</w:t>
      </w:r>
      <w:r>
        <w:rPr>
          <w:spacing w:val="1"/>
        </w:rPr>
        <w:t> </w:t>
      </w:r>
      <w:r>
        <w:rPr/>
        <w:t>contingente hasta el pago total del mismo conforme a lo que determine la Secretaría. Para efectos del</w:t>
      </w:r>
      <w:r>
        <w:rPr>
          <w:spacing w:val="1"/>
        </w:rPr>
        <w:t> </w:t>
      </w:r>
      <w:r>
        <w:rPr/>
        <w:t>registro presupuestario se deberán afectar los renglones de gasto de inversión, intereses y otros gastos</w:t>
      </w:r>
      <w:r>
        <w:rPr>
          <w:spacing w:val="1"/>
        </w:rPr>
        <w:t> </w:t>
      </w:r>
      <w:r>
        <w:rPr/>
        <w:t>financieros, en</w:t>
      </w:r>
      <w:r>
        <w:rPr>
          <w:spacing w:val="1"/>
        </w:rPr>
        <w:t> </w:t>
      </w:r>
      <w:r>
        <w:rPr/>
        <w:t>los términos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plazos que establezca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3"/>
      </w:pPr>
    </w:p>
    <w:p>
      <w:pPr>
        <w:pStyle w:val="BodyText"/>
        <w:ind w:left="118" w:right="120" w:firstLine="288"/>
        <w:jc w:val="both"/>
      </w:pPr>
      <w:r>
        <w:rPr/>
        <w:t>Los registros deberán identificar dentro de la contabilidad de cada proyecto los ingresos asociados,</w:t>
      </w:r>
      <w:r>
        <w:rPr>
          <w:spacing w:val="1"/>
        </w:rPr>
        <w:t> </w:t>
      </w:r>
      <w:r>
        <w:rPr/>
        <w:t>todos los egresos atribuibles al mismo; es decir, inversión física y costo financiero, gastos de operación y</w:t>
      </w:r>
      <w:r>
        <w:rPr>
          <w:spacing w:val="1"/>
        </w:rPr>
        <w:t> </w:t>
      </w:r>
      <w:r>
        <w:rPr/>
        <w:t>mantenimiento,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1"/>
        </w:rPr>
        <w:t> </w:t>
      </w:r>
      <w:r>
        <w:rPr/>
        <w:t>gastos</w:t>
      </w:r>
      <w:r>
        <w:rPr>
          <w:spacing w:val="-1"/>
        </w:rPr>
        <w:t> </w:t>
      </w:r>
      <w:r>
        <w:rPr/>
        <w:t>asociados,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flujo</w:t>
      </w:r>
      <w:r>
        <w:rPr>
          <w:spacing w:val="-2"/>
        </w:rPr>
        <w:t> </w:t>
      </w:r>
      <w:r>
        <w:rPr/>
        <w:t>neto anual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fiscales.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/>
        <w:t>Para el registro de las operaciones correspondientes a los proyectos de infraestructura productiva de</w:t>
      </w:r>
      <w:r>
        <w:rPr>
          <w:spacing w:val="1"/>
        </w:rPr>
        <w:t> </w:t>
      </w:r>
      <w:r>
        <w:rPr/>
        <w:t>largo plazo, las entidades deberán presentar, tanto en las etapas de programación y presupuesto, como</w:t>
      </w:r>
      <w:r>
        <w:rPr>
          <w:spacing w:val="1"/>
        </w:rPr>
        <w:t> </w:t>
      </w:r>
      <w:r>
        <w:rPr/>
        <w:t>en su reporte de cuenta pública, el estado de cuenta relativo a cada una de ellas, así como de los pasivos</w:t>
      </w:r>
      <w:r>
        <w:rPr>
          <w:spacing w:val="-53"/>
        </w:rPr>
        <w:t> </w:t>
      </w:r>
      <w:r>
        <w:rPr/>
        <w:t>directos y contingentes que al efecto se hayan contraído y la proyección de sus pagos hasta su total</w:t>
      </w:r>
      <w:r>
        <w:rPr>
          <w:spacing w:val="1"/>
        </w:rPr>
        <w:t> </w:t>
      </w:r>
      <w:r>
        <w:rPr/>
        <w:t>terminación.</w:t>
      </w:r>
    </w:p>
    <w:p>
      <w:pPr>
        <w:pStyle w:val="BodyText"/>
        <w:spacing w:before="8"/>
        <w:rPr>
          <w:sz w:val="11"/>
        </w:rPr>
      </w:pPr>
    </w:p>
    <w:p>
      <w:pPr>
        <w:spacing w:line="252" w:lineRule="exact"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XV</w:t>
      </w: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Ejercicio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Gastos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Seguridad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Pública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Nacional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6"/>
        <w:rPr>
          <w:rFonts w:ascii="Arial"/>
          <w:b/>
          <w:sz w:val="27"/>
        </w:rPr>
      </w:pPr>
    </w:p>
    <w:p>
      <w:pPr>
        <w:pStyle w:val="BodyText"/>
        <w:spacing w:before="92"/>
        <w:ind w:left="118" w:right="127" w:firstLine="288"/>
        <w:jc w:val="both"/>
      </w:pPr>
      <w:r>
        <w:rPr>
          <w:rFonts w:ascii="Arial" w:hAnsi="Arial"/>
          <w:b/>
        </w:rPr>
        <w:t>Artículo 210. </w:t>
      </w:r>
      <w:r>
        <w:rPr/>
        <w:t>El ejercicio de las partidas para gastos de seguridad pública y nacional del Clasificador</w:t>
      </w:r>
      <w:r>
        <w:rPr>
          <w:spacing w:val="1"/>
        </w:rPr>
        <w:t> </w:t>
      </w:r>
      <w:r>
        <w:rPr/>
        <w:t>por objeto del gasto, con base en las cuales se realizan actividades oficiales en materia de 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nacional,</w:t>
      </w:r>
      <w:r>
        <w:rPr>
          <w:spacing w:val="1"/>
        </w:rPr>
        <w:t> </w:t>
      </w:r>
      <w:r>
        <w:rPr/>
        <w:t>incluidas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investigaciones</w:t>
      </w:r>
      <w:r>
        <w:rPr>
          <w:spacing w:val="1"/>
        </w:rPr>
        <w:t> </w:t>
      </w:r>
      <w:r>
        <w:rPr/>
        <w:t>especiales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policiales</w:t>
      </w:r>
      <w:r>
        <w:rPr>
          <w:spacing w:val="1"/>
        </w:rPr>
        <w:t> </w:t>
      </w:r>
      <w:r>
        <w:rPr/>
        <w:t>especiales,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apegarán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101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requiere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autorización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Secretaría,</w:t>
      </w:r>
      <w:r>
        <w:rPr>
          <w:spacing w:val="8"/>
          <w:sz w:val="20"/>
        </w:rPr>
        <w:t> </w:t>
      </w: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base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lo</w:t>
      </w:r>
      <w:r>
        <w:rPr>
          <w:spacing w:val="9"/>
          <w:sz w:val="20"/>
        </w:rPr>
        <w:t> </w:t>
      </w:r>
      <w:r>
        <w:rPr>
          <w:sz w:val="20"/>
        </w:rPr>
        <w:t>establecido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fracción</w:t>
      </w:r>
      <w:r>
        <w:rPr>
          <w:spacing w:val="8"/>
          <w:sz w:val="20"/>
        </w:rPr>
        <w:t> </w:t>
      </w:r>
      <w:r>
        <w:rPr>
          <w:sz w:val="20"/>
        </w:rPr>
        <w:t>III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este</w:t>
      </w:r>
      <w:r>
        <w:rPr>
          <w:spacing w:val="-53"/>
          <w:sz w:val="20"/>
        </w:rPr>
        <w:t> </w:t>
      </w:r>
      <w:r>
        <w:rPr>
          <w:sz w:val="20"/>
        </w:rPr>
        <w:t>artículo;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2" w:lineRule="auto" w:before="0" w:after="0"/>
        <w:ind w:left="838" w:right="125" w:hanging="432"/>
        <w:jc w:val="both"/>
        <w:rPr>
          <w:sz w:val="20"/>
        </w:rPr>
      </w:pPr>
      <w:r>
        <w:rPr>
          <w:sz w:val="20"/>
        </w:rPr>
        <w:t>El responsable del ejercicio de los recursos a que se refiere este artículo es el titular de la</w:t>
      </w:r>
      <w:r>
        <w:rPr>
          <w:spacing w:val="1"/>
          <w:sz w:val="20"/>
        </w:rPr>
        <w:t> </w:t>
      </w:r>
      <w:r>
        <w:rPr>
          <w:sz w:val="20"/>
        </w:rPr>
        <w:t>dependencia de que se trate, por conducto del Oficial Mayor, o su equivalente, o, en su caso,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servidores públicos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quienes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titular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dependencia</w:t>
      </w:r>
      <w:r>
        <w:rPr>
          <w:spacing w:val="-3"/>
          <w:sz w:val="20"/>
        </w:rPr>
        <w:t> </w:t>
      </w:r>
      <w:r>
        <w:rPr>
          <w:sz w:val="20"/>
        </w:rPr>
        <w:t>delegue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facultad respectiva.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838" w:right="118"/>
        <w:jc w:val="both"/>
      </w:pPr>
      <w:r>
        <w:rPr/>
        <w:t>Las erogaciones específicas sólo procederán cuando se cuente con la autorización previa y por</w:t>
      </w:r>
      <w:r>
        <w:rPr>
          <w:spacing w:val="1"/>
        </w:rPr>
        <w:t> </w:t>
      </w:r>
      <w:r>
        <w:rPr/>
        <w:t>escrito del Oficial Mayor, o su equivalente, o, en su caso, de los servidores públicos en quienes el</w:t>
      </w:r>
      <w:r>
        <w:rPr>
          <w:spacing w:val="-53"/>
        </w:rPr>
        <w:t> </w:t>
      </w:r>
      <w:r>
        <w:rPr/>
        <w:t>titular de la dependencia, delegue la facultad respectiva, debiéndose llevar un registro preciso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entradas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salidas de</w:t>
      </w:r>
      <w:r>
        <w:rPr>
          <w:spacing w:val="-1"/>
        </w:rPr>
        <w:t> </w:t>
      </w:r>
      <w:r>
        <w:rPr/>
        <w:t>recursos;</w:t>
      </w:r>
    </w:p>
    <w:p>
      <w:pPr>
        <w:pStyle w:val="BodyText"/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Será</w:t>
      </w:r>
      <w:r>
        <w:rPr>
          <w:spacing w:val="1"/>
          <w:sz w:val="20"/>
        </w:rPr>
        <w:t> </w:t>
      </w:r>
      <w:r>
        <w:rPr>
          <w:sz w:val="20"/>
        </w:rPr>
        <w:t>responsabilidad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dependencia,</w:t>
      </w:r>
      <w:r>
        <w:rPr>
          <w:spacing w:val="1"/>
          <w:sz w:val="20"/>
        </w:rPr>
        <w:t> </w:t>
      </w: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normativa</w:t>
      </w:r>
      <w:r>
        <w:rPr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procedimientos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controles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1"/>
          <w:sz w:val="20"/>
        </w:rPr>
        <w:t> </w:t>
      </w:r>
      <w:r>
        <w:rPr>
          <w:sz w:val="20"/>
        </w:rPr>
        <w:t>internos</w:t>
      </w:r>
      <w:r>
        <w:rPr>
          <w:spacing w:val="1"/>
          <w:sz w:val="20"/>
        </w:rPr>
        <w:t> </w:t>
      </w:r>
      <w:r>
        <w:rPr>
          <w:sz w:val="20"/>
        </w:rPr>
        <w:t>necesarios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 previstas en la Ley y en este Reglamento, así como definir en sus procedimientos</w:t>
      </w:r>
      <w:r>
        <w:rPr>
          <w:spacing w:val="1"/>
          <w:sz w:val="20"/>
        </w:rPr>
        <w:t> </w:t>
      </w:r>
      <w:r>
        <w:rPr>
          <w:sz w:val="20"/>
        </w:rPr>
        <w:t>de manera específica y detallada el universo de tipos de gastos y las actividades que se podrán</w:t>
      </w:r>
      <w:r>
        <w:rPr>
          <w:spacing w:val="1"/>
          <w:sz w:val="20"/>
        </w:rPr>
        <w:t> </w:t>
      </w:r>
      <w:r>
        <w:rPr>
          <w:sz w:val="20"/>
        </w:rPr>
        <w:t>cubrir.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universo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tipos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incluirá</w:t>
      </w:r>
      <w:r>
        <w:rPr>
          <w:spacing w:val="1"/>
          <w:sz w:val="20"/>
        </w:rPr>
        <w:t> </w:t>
      </w:r>
      <w:r>
        <w:rPr>
          <w:sz w:val="20"/>
        </w:rPr>
        <w:t>únicamente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especiales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corresponden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dichas</w:t>
      </w:r>
      <w:r>
        <w:rPr>
          <w:spacing w:val="1"/>
          <w:sz w:val="20"/>
        </w:rPr>
        <w:t> </w:t>
      </w:r>
      <w:r>
        <w:rPr>
          <w:sz w:val="20"/>
        </w:rPr>
        <w:t>partidas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implican</w:t>
      </w:r>
      <w:r>
        <w:rPr>
          <w:spacing w:val="-53"/>
          <w:sz w:val="20"/>
        </w:rPr>
        <w:t> </w:t>
      </w:r>
      <w:r>
        <w:rPr>
          <w:sz w:val="20"/>
        </w:rPr>
        <w:t>invariablemente</w:t>
      </w:r>
      <w:r>
        <w:rPr>
          <w:spacing w:val="-2"/>
          <w:sz w:val="20"/>
        </w:rPr>
        <w:t> </w:t>
      </w:r>
      <w:r>
        <w:rPr>
          <w:sz w:val="20"/>
        </w:rPr>
        <w:t>riesgo,</w:t>
      </w:r>
      <w:r>
        <w:rPr>
          <w:spacing w:val="-1"/>
          <w:sz w:val="20"/>
        </w:rPr>
        <w:t> </w:t>
      </w:r>
      <w:r>
        <w:rPr>
          <w:sz w:val="20"/>
        </w:rPr>
        <w:t>urgencia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confidencialidad.</w:t>
      </w:r>
    </w:p>
    <w:p>
      <w:pPr>
        <w:pStyle w:val="BodyText"/>
        <w:spacing w:before="1"/>
      </w:pPr>
    </w:p>
    <w:p>
      <w:pPr>
        <w:pStyle w:val="BodyText"/>
        <w:ind w:left="838" w:right="115"/>
        <w:jc w:val="both"/>
      </w:pP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competencias, respecto de su congruencia con las</w:t>
      </w:r>
      <w:r>
        <w:rPr>
          <w:spacing w:val="1"/>
        </w:rPr>
        <w:t> </w:t>
      </w:r>
      <w:r>
        <w:rPr/>
        <w:t>disposiciones generales aplicables, a</w:t>
      </w:r>
      <w:r>
        <w:rPr>
          <w:spacing w:val="55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puedan</w:t>
      </w:r>
      <w:r>
        <w:rPr>
          <w:spacing w:val="-2"/>
        </w:rPr>
        <w:t> </w:t>
      </w:r>
      <w:r>
        <w:rPr/>
        <w:t>realizar</w:t>
      </w:r>
      <w:r>
        <w:rPr>
          <w:spacing w:val="2"/>
        </w:rPr>
        <w:t> </w:t>
      </w:r>
      <w:r>
        <w:rPr/>
        <w:t>erogaciones con</w:t>
      </w:r>
      <w:r>
        <w:rPr>
          <w:spacing w:val="-2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dichas</w:t>
      </w:r>
      <w:r>
        <w:rPr>
          <w:spacing w:val="-1"/>
        </w:rPr>
        <w:t> </w:t>
      </w:r>
      <w:r>
        <w:rPr/>
        <w:t>partidas;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14" w:hanging="432"/>
        <w:jc w:val="both"/>
        <w:rPr>
          <w:sz w:val="20"/>
        </w:rPr>
      </w:pPr>
      <w:r>
        <w:rPr>
          <w:sz w:val="20"/>
        </w:rPr>
        <w:t>Exclusivamente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podrán</w:t>
      </w:r>
      <w:r>
        <w:rPr>
          <w:spacing w:val="1"/>
          <w:sz w:val="20"/>
        </w:rPr>
        <w:t> </w:t>
      </w:r>
      <w:r>
        <w:rPr>
          <w:sz w:val="20"/>
        </w:rPr>
        <w:t>efectuar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erogaciones</w:t>
      </w:r>
      <w:r>
        <w:rPr>
          <w:spacing w:val="1"/>
          <w:sz w:val="20"/>
        </w:rPr>
        <w:t> </w:t>
      </w:r>
      <w:r>
        <w:rPr>
          <w:sz w:val="20"/>
        </w:rPr>
        <w:t>especiales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pública y nacional a que se refiere este Capítulo con cargo a las partidas correspondientes para</w:t>
      </w:r>
      <w:r>
        <w:rPr>
          <w:spacing w:val="1"/>
          <w:sz w:val="20"/>
        </w:rPr>
        <w:t> </w:t>
      </w:r>
      <w:r>
        <w:rPr>
          <w:sz w:val="20"/>
        </w:rPr>
        <w:t>gastos de seguridad pública y nacional del Clasificador por objeto del gasto, de acuerdo con el</w:t>
      </w:r>
      <w:r>
        <w:rPr>
          <w:spacing w:val="1"/>
          <w:sz w:val="20"/>
        </w:rPr>
        <w:t> </w:t>
      </w:r>
      <w:r>
        <w:rPr>
          <w:sz w:val="20"/>
        </w:rPr>
        <w:t>universo de tipos de gastos y actividades a que se refiere la fracción anterior, cuya realización</w:t>
      </w:r>
      <w:r>
        <w:rPr>
          <w:spacing w:val="1"/>
          <w:sz w:val="20"/>
        </w:rPr>
        <w:t> </w:t>
      </w:r>
      <w:r>
        <w:rPr>
          <w:sz w:val="20"/>
        </w:rPr>
        <w:t>implique invariablemente riesgo, urgencia o confidencialidad en cumplimiento de funciones y</w:t>
      </w:r>
      <w:r>
        <w:rPr>
          <w:spacing w:val="1"/>
          <w:sz w:val="20"/>
        </w:rPr>
        <w:t> </w:t>
      </w:r>
      <w:r>
        <w:rPr>
          <w:sz w:val="20"/>
        </w:rPr>
        <w:t>actividades oficiales. Estos recursos en ningún caso se podrán traspasar a otras partidas del</w:t>
      </w:r>
      <w:r>
        <w:rPr>
          <w:spacing w:val="1"/>
          <w:sz w:val="20"/>
        </w:rPr>
        <w:t> </w:t>
      </w:r>
      <w:r>
        <w:rPr>
          <w:sz w:val="20"/>
        </w:rPr>
        <w:t>Clasificador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del gasto;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Será responsabilidad del Oficial Mayor o su equivalente, o del servidor público en quien el 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delegue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facultad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1"/>
          <w:sz w:val="20"/>
        </w:rPr>
        <w:t> </w:t>
      </w:r>
      <w:r>
        <w:rPr>
          <w:sz w:val="20"/>
        </w:rPr>
        <w:t>recabar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custodiar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comprobatoria y los informes relativos a las erogaciones cubiertas o, en su defecto, acreditarlas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55"/>
          <w:sz w:val="20"/>
        </w:rPr>
        <w:t> </w:t>
      </w:r>
      <w:r>
        <w:rPr>
          <w:sz w:val="20"/>
        </w:rPr>
        <w:t>acta</w:t>
      </w:r>
      <w:r>
        <w:rPr>
          <w:spacing w:val="52"/>
          <w:sz w:val="20"/>
        </w:rPr>
        <w:t> </w:t>
      </w:r>
      <w:r>
        <w:rPr>
          <w:sz w:val="20"/>
        </w:rPr>
        <w:t>circunstanciada</w:t>
      </w:r>
      <w:r>
        <w:rPr>
          <w:spacing w:val="53"/>
          <w:sz w:val="20"/>
        </w:rPr>
        <w:t> </w:t>
      </w:r>
      <w:r>
        <w:rPr>
          <w:sz w:val="20"/>
        </w:rPr>
        <w:t>ante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55"/>
          <w:sz w:val="20"/>
        </w:rPr>
        <w:t> </w:t>
      </w:r>
      <w:r>
        <w:rPr>
          <w:sz w:val="20"/>
        </w:rPr>
        <w:t>presencia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52"/>
          <w:sz w:val="20"/>
        </w:rPr>
        <w:t> </w:t>
      </w:r>
      <w:r>
        <w:rPr>
          <w:sz w:val="20"/>
        </w:rPr>
        <w:t>dos</w:t>
      </w:r>
      <w:r>
        <w:rPr>
          <w:spacing w:val="2"/>
          <w:sz w:val="20"/>
        </w:rPr>
        <w:t> </w:t>
      </w:r>
      <w:r>
        <w:rPr>
          <w:sz w:val="20"/>
        </w:rPr>
        <w:t>testigos,</w:t>
      </w:r>
      <w:r>
        <w:rPr>
          <w:spacing w:val="53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donde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2"/>
          <w:sz w:val="20"/>
        </w:rPr>
        <w:t> </w:t>
      </w:r>
      <w:r>
        <w:rPr>
          <w:sz w:val="20"/>
        </w:rPr>
        <w:t>señalen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-54"/>
          <w:sz w:val="20"/>
        </w:rPr>
        <w:t> </w:t>
      </w:r>
      <w:r>
        <w:rPr>
          <w:sz w:val="20"/>
        </w:rPr>
        <w:t>motivos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erogación.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administrativos</w:t>
      </w:r>
      <w:r>
        <w:rPr>
          <w:spacing w:val="1"/>
          <w:sz w:val="20"/>
        </w:rPr>
        <w:t> </w:t>
      </w:r>
      <w:r>
        <w:rPr>
          <w:sz w:val="20"/>
        </w:rPr>
        <w:t>desconcentrados,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responsabilidad recaerá en el servidor público responsable de la administración de los recursos o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funcionario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designe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titular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dependencia,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1"/>
        </w:numPr>
        <w:tabs>
          <w:tab w:pos="839" w:val="left" w:leader="none"/>
        </w:tabs>
        <w:spacing w:line="240" w:lineRule="auto" w:before="0" w:after="0"/>
        <w:ind w:left="838" w:right="120" w:hanging="432"/>
        <w:jc w:val="both"/>
        <w:rPr>
          <w:sz w:val="20"/>
        </w:rPr>
      </w:pPr>
      <w:r>
        <w:rPr>
          <w:sz w:val="20"/>
        </w:rPr>
        <w:t>Las dependencias que cuenten con autorización para efectuar estas erogaciones reportarán su</w:t>
      </w:r>
      <w:r>
        <w:rPr>
          <w:spacing w:val="1"/>
          <w:sz w:val="20"/>
        </w:rPr>
        <w:t> </w:t>
      </w:r>
      <w:r>
        <w:rPr>
          <w:sz w:val="20"/>
        </w:rPr>
        <w:t>ejercicio dentro de los informes que se presenten a la Secretaría para la integración de los</w:t>
      </w:r>
      <w:r>
        <w:rPr>
          <w:spacing w:val="1"/>
          <w:sz w:val="20"/>
        </w:rPr>
        <w:t> </w:t>
      </w:r>
      <w:r>
        <w:rPr>
          <w:sz w:val="20"/>
        </w:rPr>
        <w:t>informes trimestrales que se entregan a la Cámara de Diputados conforme al Título Sexto de la</w:t>
      </w:r>
      <w:r>
        <w:rPr>
          <w:spacing w:val="1"/>
          <w:sz w:val="20"/>
        </w:rPr>
        <w:t> </w:t>
      </w:r>
      <w:r>
        <w:rPr>
          <w:sz w:val="20"/>
        </w:rPr>
        <w:t>Ley.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118" w:right="119" w:firstLine="288"/>
        <w:jc w:val="both"/>
      </w:pPr>
      <w:r>
        <w:rPr>
          <w:rFonts w:ascii="Arial" w:hAnsi="Arial"/>
          <w:b/>
        </w:rPr>
        <w:t>Artículo 211. </w:t>
      </w:r>
      <w:r>
        <w:rPr/>
        <w:t>Los recursos previstos en las partidas correspondientes para gastos de 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 nacional del Clasificador por objeto del gasto deberán administrarse a través de cuentas</w:t>
      </w:r>
      <w:r>
        <w:rPr>
          <w:spacing w:val="1"/>
        </w:rPr>
        <w:t> </w:t>
      </w:r>
      <w:r>
        <w:rPr/>
        <w:t>bancarias productivas, invariablemente a nombre de la dependencia correspondiente y no a favor de</w:t>
      </w:r>
      <w:r>
        <w:rPr>
          <w:spacing w:val="1"/>
        </w:rPr>
        <w:t> </w:t>
      </w:r>
      <w:r>
        <w:rPr/>
        <w:t>persona</w:t>
      </w:r>
      <w:r>
        <w:rPr>
          <w:spacing w:val="13"/>
        </w:rPr>
        <w:t> </w:t>
      </w:r>
      <w:r>
        <w:rPr/>
        <w:t>física</w:t>
      </w:r>
      <w:r>
        <w:rPr>
          <w:spacing w:val="14"/>
        </w:rPr>
        <w:t> </w:t>
      </w:r>
      <w:r>
        <w:rPr/>
        <w:t>alguna.</w:t>
      </w:r>
      <w:r>
        <w:rPr>
          <w:spacing w:val="14"/>
        </w:rPr>
        <w:t> </w:t>
      </w:r>
      <w:r>
        <w:rPr/>
        <w:t>Las</w:t>
      </w:r>
      <w:r>
        <w:rPr>
          <w:spacing w:val="16"/>
        </w:rPr>
        <w:t> </w:t>
      </w:r>
      <w:r>
        <w:rPr/>
        <w:t>cuentas</w:t>
      </w:r>
      <w:r>
        <w:rPr>
          <w:spacing w:val="15"/>
        </w:rPr>
        <w:t> </w:t>
      </w:r>
      <w:r>
        <w:rPr/>
        <w:t>bancarias</w:t>
      </w:r>
      <w:r>
        <w:rPr>
          <w:spacing w:val="16"/>
        </w:rPr>
        <w:t> </w:t>
      </w:r>
      <w:r>
        <w:rPr/>
        <w:t>se</w:t>
      </w:r>
      <w:r>
        <w:rPr>
          <w:spacing w:val="13"/>
        </w:rPr>
        <w:t> </w:t>
      </w:r>
      <w:r>
        <w:rPr/>
        <w:t>abrirán</w:t>
      </w:r>
      <w:r>
        <w:rPr>
          <w:spacing w:val="14"/>
        </w:rPr>
        <w:t> </w:t>
      </w:r>
      <w:r>
        <w:rPr/>
        <w:t>con</w:t>
      </w:r>
      <w:r>
        <w:rPr>
          <w:spacing w:val="13"/>
        </w:rPr>
        <w:t> </w:t>
      </w:r>
      <w:r>
        <w:rPr/>
        <w:t>firmas</w:t>
      </w:r>
      <w:r>
        <w:rPr>
          <w:spacing w:val="13"/>
        </w:rPr>
        <w:t> </w:t>
      </w:r>
      <w:r>
        <w:rPr/>
        <w:t>mancomunadas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Oficial</w:t>
      </w:r>
      <w:r>
        <w:rPr>
          <w:spacing w:val="13"/>
        </w:rPr>
        <w:t> </w:t>
      </w:r>
      <w:r>
        <w:rPr/>
        <w:t>Mayor,</w:t>
      </w:r>
      <w:r>
        <w:rPr>
          <w:spacing w:val="15"/>
        </w:rPr>
        <w:t> </w:t>
      </w:r>
      <w:r>
        <w:rPr/>
        <w:t>o</w:t>
      </w:r>
      <w:r>
        <w:rPr>
          <w:spacing w:val="-53"/>
        </w:rPr>
        <w:t> </w:t>
      </w:r>
      <w:r>
        <w:rPr/>
        <w:t>su equivalente, y de aquellos servidores públicos responsables de administrar recursos conforme a sus</w:t>
      </w:r>
      <w:r>
        <w:rPr>
          <w:spacing w:val="1"/>
        </w:rPr>
        <w:t> </w:t>
      </w:r>
      <w:r>
        <w:rPr/>
        <w:t>reglamentos</w:t>
      </w:r>
      <w:r>
        <w:rPr>
          <w:spacing w:val="-1"/>
        </w:rPr>
        <w:t> </w:t>
      </w:r>
      <w:r>
        <w:rPr/>
        <w:t>interiores,</w:t>
      </w:r>
      <w:r>
        <w:rPr>
          <w:spacing w:val="-2"/>
        </w:rPr>
        <w:t> </w:t>
      </w:r>
      <w:r>
        <w:rPr/>
        <w:t>o bien,</w:t>
      </w:r>
      <w:r>
        <w:rPr>
          <w:spacing w:val="-1"/>
        </w:rPr>
        <w:t> </w:t>
      </w:r>
      <w:r>
        <w:rPr/>
        <w:t>que designe expresamente el titular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dependencia.</w:t>
      </w:r>
    </w:p>
    <w:p>
      <w:pPr>
        <w:pStyle w:val="BodyText"/>
        <w:spacing w:before="3"/>
      </w:pPr>
    </w:p>
    <w:p>
      <w:pPr>
        <w:pStyle w:val="BodyText"/>
        <w:ind w:left="118" w:right="111" w:firstLine="288"/>
        <w:jc w:val="both"/>
      </w:pPr>
      <w:r>
        <w:rPr/>
        <w:t>Los rendimientos financieros de las cuentas productivas deberán enterarse a la Tesorería, a más</w:t>
      </w:r>
      <w:r>
        <w:rPr>
          <w:spacing w:val="1"/>
        </w:rPr>
        <w:t> </w:t>
      </w:r>
      <w:r>
        <w:rPr/>
        <w:t>tardar el día hábil siguiente a aquél en que se obtengan, o bien, en el plazo que, en su caso, y previa</w:t>
      </w:r>
      <w:r>
        <w:rPr>
          <w:spacing w:val="1"/>
        </w:rPr>
        <w:t> </w:t>
      </w:r>
      <w:r>
        <w:rPr/>
        <w:t>justificación,</w:t>
      </w:r>
      <w:r>
        <w:rPr>
          <w:spacing w:val="1"/>
        </w:rPr>
        <w:t> </w:t>
      </w:r>
      <w:r>
        <w:rPr/>
        <w:t>autorice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Tesorería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remanentes presupuestarios no devengados al cierre del ejercicio fiscal deberán concentrarse en la</w:t>
      </w:r>
      <w:r>
        <w:rPr>
          <w:spacing w:val="1"/>
        </w:rPr>
        <w:t> </w:t>
      </w:r>
      <w:r>
        <w:rPr/>
        <w:t>Tesorería, en los términos de lo dispuesto por el artículo 84 de este Reglamento. Cuando se trate de</w:t>
      </w:r>
      <w:r>
        <w:rPr>
          <w:spacing w:val="1"/>
        </w:rPr>
        <w:t> </w:t>
      </w:r>
      <w:r>
        <w:rPr/>
        <w:t>cuentas productivas establecidas en el exterior los rendimientos financieros se concentrarán conforme al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específico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210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Reglamento, y a más tardar el día hábil siguiente a aquél en que se obtengan, o bien, en el plazo que, en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caso, y</w:t>
      </w:r>
      <w:r>
        <w:rPr>
          <w:spacing w:val="-3"/>
        </w:rPr>
        <w:t> </w:t>
      </w:r>
      <w:r>
        <w:rPr/>
        <w:t>previa</w:t>
      </w:r>
      <w:r>
        <w:rPr>
          <w:spacing w:val="-2"/>
        </w:rPr>
        <w:t> </w:t>
      </w:r>
      <w:r>
        <w:rPr/>
        <w:t>justificación,</w:t>
      </w:r>
      <w:r>
        <w:rPr>
          <w:spacing w:val="-2"/>
        </w:rPr>
        <w:t> </w:t>
      </w:r>
      <w:r>
        <w:rPr/>
        <w:t>autorice la</w:t>
      </w:r>
      <w:r>
        <w:rPr>
          <w:spacing w:val="-3"/>
        </w:rPr>
        <w:t> </w:t>
      </w:r>
      <w:r>
        <w:rPr/>
        <w:t>Tesorería</w:t>
      </w:r>
      <w:r>
        <w:rPr>
          <w:spacing w:val="-2"/>
        </w:rPr>
        <w:t> </w:t>
      </w:r>
      <w:r>
        <w:rPr/>
        <w:t>de conformidad</w:t>
      </w:r>
      <w:r>
        <w:rPr>
          <w:spacing w:val="-2"/>
        </w:rPr>
        <w:t> </w:t>
      </w:r>
      <w:r>
        <w:rPr/>
        <w:t>con las</w:t>
      </w:r>
      <w:r>
        <w:rPr>
          <w:spacing w:val="-1"/>
        </w:rPr>
        <w:t> </w:t>
      </w:r>
      <w:r>
        <w:rPr/>
        <w:t>disposiciones 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Artículo 212. </w:t>
      </w:r>
      <w:r>
        <w:rPr/>
        <w:t>Para efectos del registro presupuestario al cierre del ejercicio, las adquisiciones de</w:t>
      </w:r>
      <w:r>
        <w:rPr>
          <w:spacing w:val="1"/>
        </w:rPr>
        <w:t> </w:t>
      </w:r>
      <w:r>
        <w:rPr/>
        <w:t>bienes y servicios previstas en el Presupuesto de Egresos que se realicen con cargo a las partidas</w:t>
      </w:r>
      <w:r>
        <w:rPr>
          <w:spacing w:val="1"/>
        </w:rPr>
        <w:t> </w:t>
      </w:r>
      <w:r>
        <w:rPr/>
        <w:t>correspondientes para gastos de seguridad pública y nacional que en forma específica contenga el</w:t>
      </w:r>
      <w:r>
        <w:rPr>
          <w:spacing w:val="1"/>
        </w:rPr>
        <w:t> </w:t>
      </w:r>
      <w:r>
        <w:rPr/>
        <w:t>Clasificador por objeto del gasto, se entenderán por devengados en el momento en el que se contraiga el</w:t>
      </w:r>
      <w:r>
        <w:rPr>
          <w:spacing w:val="-53"/>
        </w:rPr>
        <w:t> </w:t>
      </w:r>
      <w:r>
        <w:rPr/>
        <w:t>compromiso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pago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6" w:firstLine="288"/>
        <w:jc w:val="both"/>
      </w:pPr>
      <w:r>
        <w:rPr/>
        <w:t>Para ejercer las adquisiciones a que se refiere este artículo, las dependencias podrán establecer</w:t>
      </w:r>
      <w:r>
        <w:rPr>
          <w:spacing w:val="1"/>
        </w:rPr>
        <w:t> </w:t>
      </w:r>
      <w:r>
        <w:rPr/>
        <w:t>cuentas</w:t>
      </w:r>
      <w:r>
        <w:rPr>
          <w:spacing w:val="-1"/>
        </w:rPr>
        <w:t> </w:t>
      </w:r>
      <w:r>
        <w:rPr/>
        <w:t>productivas en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términos del</w:t>
      </w:r>
      <w:r>
        <w:rPr>
          <w:spacing w:val="-2"/>
        </w:rPr>
        <w:t> </w:t>
      </w:r>
      <w:r>
        <w:rPr/>
        <w:t>artículo anterior.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Las dependencias en tanto reciban los bienes y liquiden el contrato mantendrán los recursos en</w:t>
      </w:r>
      <w:r>
        <w:rPr>
          <w:spacing w:val="1"/>
        </w:rPr>
        <w:t> </w:t>
      </w:r>
      <w:r>
        <w:rPr/>
        <w:t>cuentas productivas con sus respectivas subcuentas por cada uno de los compromisos debidamente</w:t>
      </w:r>
      <w:r>
        <w:rPr>
          <w:spacing w:val="1"/>
        </w:rPr>
        <w:t> </w:t>
      </w:r>
      <w:r>
        <w:rPr/>
        <w:t>formalizados. Si algún compromiso no se concretara, se cancelará la cuenta o, en su caso, la subcuenta</w:t>
      </w:r>
      <w:r>
        <w:rPr>
          <w:spacing w:val="1"/>
        </w:rPr>
        <w:t> </w:t>
      </w:r>
      <w:r>
        <w:rPr/>
        <w:t>correspondiente,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los recursos</w:t>
      </w:r>
      <w:r>
        <w:rPr>
          <w:spacing w:val="-1"/>
        </w:rPr>
        <w:t> </w:t>
      </w:r>
      <w:r>
        <w:rPr/>
        <w:t>disponibles se</w:t>
      </w:r>
      <w:r>
        <w:rPr>
          <w:spacing w:val="-1"/>
        </w:rPr>
        <w:t> </w:t>
      </w:r>
      <w:r>
        <w:rPr/>
        <w:t>reintegrarán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Tesorería.</w:t>
      </w:r>
    </w:p>
    <w:p>
      <w:pPr>
        <w:pStyle w:val="BodyText"/>
        <w:spacing w:before="9"/>
        <w:rPr>
          <w:sz w:val="19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XVI</w:t>
      </w:r>
    </w:p>
    <w:p>
      <w:pPr>
        <w:spacing w:line="252" w:lineRule="exact" w:before="0"/>
        <w:ind w:left="364" w:right="36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 Fideicomisos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Mandatos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fideicomisos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213. </w:t>
      </w:r>
      <w:r>
        <w:rPr/>
        <w:t>Las dependencias por conducto de la Secretaría, en su carácter de fideicomitente única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Centralizada,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constituir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públicos sin estructura orgánica a que se refiere el artículo 9 de la Ley o, aquéllos que se determinen por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3"/>
      </w:pPr>
    </w:p>
    <w:p>
      <w:pPr>
        <w:pStyle w:val="BodyText"/>
        <w:ind w:left="118" w:right="120" w:firstLine="288"/>
        <w:jc w:val="both"/>
      </w:pPr>
      <w:r>
        <w:rPr/>
        <w:t>El propósito de los fideicomisos señalados en el párrafo anterior, deberá relacionarse invariablemente</w:t>
      </w:r>
      <w:r>
        <w:rPr>
          <w:spacing w:val="1"/>
        </w:rPr>
        <w:t> </w:t>
      </w:r>
      <w:r>
        <w:rPr/>
        <w:t>con alguna de las áreas prioritarias o estratégicas indicadas en la Constitución Política de los Estados</w:t>
      </w:r>
      <w:r>
        <w:rPr>
          <w:spacing w:val="1"/>
        </w:rPr>
        <w:t> </w:t>
      </w:r>
      <w:r>
        <w:rPr/>
        <w:t>Unidos Mexicanos, en las leyes federales, o decretos, o bien con las áreas prioritarias que se establezcan</w:t>
      </w:r>
      <w:r>
        <w:rPr>
          <w:spacing w:val="-53"/>
        </w:rPr>
        <w:t> </w:t>
      </w:r>
      <w:r>
        <w:rPr/>
        <w:t>en el Plan Nacional de Desarrollo, en los programas que deriven del mismo, en las previstas en las</w:t>
      </w:r>
      <w:r>
        <w:rPr>
          <w:spacing w:val="1"/>
        </w:rPr>
        <w:t> </w:t>
      </w:r>
      <w:r>
        <w:rPr/>
        <w:t>disposiciones de carácter general emitidas por el Ejecutivo Federal, o las tendientes a la satisfacción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intereses nacionales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necesidades populares.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24" w:firstLine="288"/>
        <w:jc w:val="both"/>
      </w:pPr>
      <w:r>
        <w:rPr/>
        <w:t>Las dependencias en cuyo sector se coordine la operación de los fideicomisos o que con cargo a su</w:t>
      </w:r>
      <w:r>
        <w:rPr>
          <w:spacing w:val="1"/>
        </w:rPr>
        <w:t> </w:t>
      </w:r>
      <w:r>
        <w:rPr/>
        <w:t>presupuesto</w:t>
      </w:r>
      <w:r>
        <w:rPr>
          <w:spacing w:val="41"/>
        </w:rPr>
        <w:t> </w:t>
      </w:r>
      <w:r>
        <w:rPr/>
        <w:t>se</w:t>
      </w:r>
      <w:r>
        <w:rPr>
          <w:spacing w:val="42"/>
        </w:rPr>
        <w:t> </w:t>
      </w:r>
      <w:r>
        <w:rPr/>
        <w:t>hubieran</w:t>
      </w:r>
      <w:r>
        <w:rPr>
          <w:spacing w:val="44"/>
        </w:rPr>
        <w:t> </w:t>
      </w:r>
      <w:r>
        <w:rPr/>
        <w:t>aportado</w:t>
      </w:r>
      <w:r>
        <w:rPr>
          <w:spacing w:val="41"/>
        </w:rPr>
        <w:t> </w:t>
      </w:r>
      <w:r>
        <w:rPr/>
        <w:t>recursos,</w:t>
      </w:r>
      <w:r>
        <w:rPr>
          <w:spacing w:val="42"/>
        </w:rPr>
        <w:t> </w:t>
      </w:r>
      <w:r>
        <w:rPr/>
        <w:t>serán</w:t>
      </w:r>
      <w:r>
        <w:rPr>
          <w:spacing w:val="42"/>
        </w:rPr>
        <w:t> </w:t>
      </w:r>
      <w:r>
        <w:rPr/>
        <w:t>las</w:t>
      </w:r>
      <w:r>
        <w:rPr>
          <w:spacing w:val="43"/>
        </w:rPr>
        <w:t> </w:t>
      </w:r>
      <w:r>
        <w:rPr/>
        <w:t>responsables</w:t>
      </w:r>
      <w:r>
        <w:rPr>
          <w:spacing w:val="43"/>
        </w:rPr>
        <w:t> </w:t>
      </w:r>
      <w:r>
        <w:rPr/>
        <w:t>de</w:t>
      </w:r>
      <w:r>
        <w:rPr>
          <w:spacing w:val="41"/>
        </w:rPr>
        <w:t> </w:t>
      </w:r>
      <w:r>
        <w:rPr/>
        <w:t>cumplir</w:t>
      </w:r>
      <w:r>
        <w:rPr>
          <w:spacing w:val="43"/>
        </w:rPr>
        <w:t> </w:t>
      </w:r>
      <w:r>
        <w:rPr/>
        <w:t>con</w:t>
      </w:r>
      <w:r>
        <w:rPr>
          <w:spacing w:val="41"/>
        </w:rPr>
        <w:t> </w:t>
      </w:r>
      <w:r>
        <w:rPr/>
        <w:t>las</w:t>
      </w:r>
      <w:r>
        <w:rPr>
          <w:spacing w:val="43"/>
        </w:rPr>
        <w:t> </w:t>
      </w:r>
      <w:r>
        <w:rPr/>
        <w:t>obligaciones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establecidas</w:t>
      </w:r>
      <w:r>
        <w:rPr>
          <w:spacing w:val="29"/>
        </w:rPr>
        <w:t> </w:t>
      </w:r>
      <w:r>
        <w:rPr/>
        <w:t>en</w:t>
      </w:r>
      <w:r>
        <w:rPr>
          <w:spacing w:val="28"/>
        </w:rPr>
        <w:t> </w:t>
      </w:r>
      <w:r>
        <w:rPr/>
        <w:t>los</w:t>
      </w:r>
      <w:r>
        <w:rPr>
          <w:spacing w:val="30"/>
        </w:rPr>
        <w:t> </w:t>
      </w:r>
      <w:r>
        <w:rPr/>
        <w:t>artículos</w:t>
      </w:r>
      <w:r>
        <w:rPr>
          <w:spacing w:val="29"/>
        </w:rPr>
        <w:t> </w:t>
      </w:r>
      <w:r>
        <w:rPr/>
        <w:t>215,</w:t>
      </w:r>
      <w:r>
        <w:rPr>
          <w:spacing w:val="28"/>
        </w:rPr>
        <w:t> </w:t>
      </w:r>
      <w:r>
        <w:rPr/>
        <w:t>217</w:t>
      </w:r>
      <w:r>
        <w:rPr>
          <w:spacing w:val="29"/>
        </w:rPr>
        <w:t> </w:t>
      </w:r>
      <w:r>
        <w:rPr/>
        <w:t>a</w:t>
      </w:r>
      <w:r>
        <w:rPr>
          <w:spacing w:val="28"/>
        </w:rPr>
        <w:t> </w:t>
      </w:r>
      <w:r>
        <w:rPr/>
        <w:t>219</w:t>
      </w:r>
      <w:r>
        <w:rPr>
          <w:spacing w:val="31"/>
        </w:rPr>
        <w:t> </w:t>
      </w:r>
      <w:r>
        <w:rPr/>
        <w:t>y</w:t>
      </w:r>
      <w:r>
        <w:rPr>
          <w:spacing w:val="26"/>
        </w:rPr>
        <w:t> </w:t>
      </w:r>
      <w:r>
        <w:rPr/>
        <w:t>221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este</w:t>
      </w:r>
      <w:r>
        <w:rPr>
          <w:spacing w:val="28"/>
        </w:rPr>
        <w:t> </w:t>
      </w:r>
      <w:r>
        <w:rPr/>
        <w:t>Reglamento,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30"/>
        </w:rPr>
        <w:t> </w:t>
      </w:r>
      <w:r>
        <w:rPr/>
        <w:t>actos</w:t>
      </w:r>
      <w:r>
        <w:rPr>
          <w:spacing w:val="30"/>
        </w:rPr>
        <w:t> </w:t>
      </w:r>
      <w:r>
        <w:rPr/>
        <w:t>que</w:t>
      </w:r>
      <w:r>
        <w:rPr>
          <w:spacing w:val="28"/>
        </w:rPr>
        <w:t> </w:t>
      </w:r>
      <w:r>
        <w:rPr/>
        <w:t>conlleve</w:t>
      </w:r>
      <w:r>
        <w:rPr>
          <w:spacing w:val="29"/>
        </w:rPr>
        <w:t> </w:t>
      </w:r>
      <w:r>
        <w:rPr/>
        <w:t>la</w:t>
      </w:r>
      <w:r>
        <w:rPr>
          <w:spacing w:val="-53"/>
        </w:rPr>
        <w:t> </w:t>
      </w:r>
      <w:r>
        <w:rPr/>
        <w:t>realización de</w:t>
      </w:r>
      <w:r>
        <w:rPr>
          <w:spacing w:val="1"/>
        </w:rPr>
        <w:t> </w:t>
      </w:r>
      <w:r>
        <w:rPr/>
        <w:t>los fines, así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resultado 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mismos.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288"/>
        <w:jc w:val="both"/>
      </w:pPr>
      <w:r>
        <w:rPr/>
        <w:t>Los fideicomisos públicos considerados entidades se regirán por los ordenamientos aplicables a las</w:t>
      </w:r>
      <w:r>
        <w:rPr>
          <w:spacing w:val="1"/>
        </w:rPr>
        <w:t> </w:t>
      </w:r>
      <w:r>
        <w:rPr/>
        <w:t>mismas, y únicamente por lo que se refiere a la elaboración y formalización del contrato constitutivo, su</w:t>
      </w:r>
      <w:r>
        <w:rPr>
          <w:spacing w:val="1"/>
        </w:rPr>
        <w:t> </w:t>
      </w:r>
      <w:r>
        <w:rPr/>
        <w:t>modificación</w:t>
      </w:r>
      <w:r>
        <w:rPr>
          <w:spacing w:val="8"/>
        </w:rPr>
        <w:t> </w:t>
      </w:r>
      <w:r>
        <w:rPr/>
        <w:t>y</w:t>
      </w:r>
      <w:r>
        <w:rPr>
          <w:spacing w:val="6"/>
        </w:rPr>
        <w:t> </w:t>
      </w:r>
      <w:r>
        <w:rPr/>
        <w:t>extinción,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sujetarán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lo</w:t>
      </w:r>
      <w:r>
        <w:rPr>
          <w:spacing w:val="10"/>
        </w:rPr>
        <w:t> </w:t>
      </w:r>
      <w:r>
        <w:rPr/>
        <w:t>dispuesto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los</w:t>
      </w:r>
      <w:r>
        <w:rPr>
          <w:spacing w:val="7"/>
        </w:rPr>
        <w:t> </w:t>
      </w:r>
      <w:r>
        <w:rPr/>
        <w:t>artículos</w:t>
      </w:r>
      <w:r>
        <w:rPr>
          <w:spacing w:val="8"/>
        </w:rPr>
        <w:t> </w:t>
      </w:r>
      <w:r>
        <w:rPr/>
        <w:t>215,</w:t>
      </w:r>
      <w:r>
        <w:rPr>
          <w:spacing w:val="7"/>
        </w:rPr>
        <w:t> </w:t>
      </w:r>
      <w:r>
        <w:rPr/>
        <w:t>salvo</w:t>
      </w:r>
      <w:r>
        <w:rPr>
          <w:spacing w:val="9"/>
        </w:rPr>
        <w:t> </w:t>
      </w:r>
      <w:r>
        <w:rPr/>
        <w:t>lo</w:t>
      </w:r>
      <w:r>
        <w:rPr>
          <w:spacing w:val="7"/>
        </w:rPr>
        <w:t> </w:t>
      </w:r>
      <w:r>
        <w:rPr/>
        <w:t>previsto</w:t>
      </w:r>
      <w:r>
        <w:rPr>
          <w:spacing w:val="6"/>
        </w:rPr>
        <w:t> </w:t>
      </w:r>
      <w:r>
        <w:rPr/>
        <w:t>en</w:t>
      </w:r>
      <w:r>
        <w:rPr>
          <w:spacing w:val="7"/>
        </w:rPr>
        <w:t> </w:t>
      </w:r>
      <w:r>
        <w:rPr/>
        <w:t>su</w:t>
      </w:r>
      <w:r>
        <w:rPr>
          <w:spacing w:val="7"/>
        </w:rPr>
        <w:t> </w:t>
      </w:r>
      <w:r>
        <w:rPr/>
        <w:t>fracción</w:t>
      </w:r>
      <w:r>
        <w:rPr>
          <w:spacing w:val="-53"/>
        </w:rPr>
        <w:t> </w:t>
      </w:r>
      <w:r>
        <w:rPr/>
        <w:t>II, incisos c) y e); 219, primer párrafo, y 221, fracciones I y II, de este Reglamento. La autorización a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9,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emitirá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cuanto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suficiencia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disponibilidad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179" w:lineRule="exact" w:before="0"/>
        <w:ind w:left="1673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79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15" w:space="40"/>
            <w:col w:w="4185"/>
          </w:cols>
        </w:sectPr>
      </w:pPr>
    </w:p>
    <w:p>
      <w:pPr>
        <w:spacing w:line="252" w:lineRule="exact" w:before="0"/>
        <w:ind w:left="361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otorgamiento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recursos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presupuestarios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214.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a</w:t>
      </w:r>
      <w:r>
        <w:rPr>
          <w:spacing w:val="-53"/>
        </w:rPr>
        <w:t> </w:t>
      </w:r>
      <w:r>
        <w:rPr/>
        <w:t>fideicomisos,</w:t>
      </w:r>
      <w:r>
        <w:rPr>
          <w:spacing w:val="-4"/>
        </w:rPr>
        <w:t> </w:t>
      </w:r>
      <w:r>
        <w:rPr/>
        <w:t>mandatos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análogos,</w:t>
      </w:r>
      <w:r>
        <w:rPr>
          <w:spacing w:val="1"/>
        </w:rPr>
        <w:t> </w:t>
      </w:r>
      <w:r>
        <w:rPr/>
        <w:t>observando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pStyle w:val="ListParagraph"/>
        <w:numPr>
          <w:ilvl w:val="0"/>
          <w:numId w:val="102"/>
        </w:numPr>
        <w:tabs>
          <w:tab w:pos="838" w:val="left" w:leader="none"/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autorización</w:t>
      </w:r>
      <w:r>
        <w:rPr>
          <w:spacing w:val="-1"/>
          <w:sz w:val="20"/>
        </w:rPr>
        <w:t> </w:t>
      </w:r>
      <w:r>
        <w:rPr>
          <w:sz w:val="20"/>
        </w:rPr>
        <w:t>indelegable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titular;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conjuntamente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6"/>
          <w:sz w:val="20"/>
        </w:rPr>
        <w:t> </w:t>
      </w:r>
      <w:r>
        <w:rPr>
          <w:sz w:val="20"/>
        </w:rPr>
        <w:t>adecuación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electrónicos</w:t>
      </w:r>
      <w:r>
        <w:rPr>
          <w:spacing w:val="1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ello,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estén</w:t>
      </w:r>
      <w:r>
        <w:rPr>
          <w:spacing w:val="1"/>
          <w:sz w:val="20"/>
        </w:rPr>
        <w:t> </w:t>
      </w:r>
      <w:r>
        <w:rPr>
          <w:sz w:val="20"/>
        </w:rPr>
        <w:t>incluidos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partidas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aprobado.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838" w:right="117"/>
        <w:jc w:val="both"/>
      </w:pPr>
      <w:r>
        <w:rPr/>
        <w:t>Quedan exceptuados del informe y autorización a que se refiere el párrafo anterior, las entidades</w:t>
      </w:r>
      <w:r>
        <w:rPr>
          <w:spacing w:val="1"/>
        </w:rPr>
        <w:t> </w:t>
      </w:r>
      <w:r>
        <w:rPr/>
        <w:t>no apoyadas que hayan constituido fideicomisos o celebrado mandatos o análogos, así como los</w:t>
      </w:r>
      <w:r>
        <w:rPr>
          <w:spacing w:val="1"/>
        </w:rPr>
        <w:t> </w:t>
      </w:r>
      <w:r>
        <w:rPr/>
        <w:t>fondos a que se refiere la Ley de Ciencia y Tecnología; sin embargo, deberán reportar las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de recursos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que lleven a cabo, así</w:t>
      </w:r>
      <w:r>
        <w:rPr>
          <w:spacing w:val="1"/>
        </w:rPr>
        <w:t> </w:t>
      </w:r>
      <w:r>
        <w:rPr/>
        <w:t>como también la</w:t>
      </w:r>
      <w:r>
        <w:rPr>
          <w:spacing w:val="1"/>
        </w:rPr>
        <w:t> </w:t>
      </w:r>
      <w:r>
        <w:rPr/>
        <w:t>información requerida para la rendición de cuentas</w:t>
      </w:r>
      <w:r>
        <w:rPr>
          <w:spacing w:val="1"/>
        </w:rPr>
        <w:t> </w:t>
      </w:r>
      <w:r>
        <w:rPr/>
        <w:t>y transparencia,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del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fideicomisos, y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0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partidas</w:t>
      </w:r>
      <w:r>
        <w:rPr>
          <w:spacing w:val="-2"/>
          <w:sz w:val="20"/>
        </w:rPr>
        <w:t> </w:t>
      </w:r>
      <w:r>
        <w:rPr>
          <w:sz w:val="20"/>
        </w:rPr>
        <w:t>específicas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Clasificador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gasto.</w:t>
      </w:r>
    </w:p>
    <w:p>
      <w:pPr>
        <w:pStyle w:val="BodyText"/>
        <w:spacing w:before="4"/>
      </w:pPr>
    </w:p>
    <w:p>
      <w:pPr>
        <w:pStyle w:val="BodyText"/>
        <w:ind w:left="118" w:right="118" w:firstLine="288"/>
        <w:jc w:val="both"/>
      </w:pPr>
      <w:r>
        <w:rPr/>
        <w:t>Las dependencias y entidades que coordinen fideicomisos, mandatos o análogos, o que con cargo a</w:t>
      </w:r>
      <w:r>
        <w:rPr>
          <w:spacing w:val="1"/>
        </w:rPr>
        <w:t> </w:t>
      </w:r>
      <w:r>
        <w:rPr/>
        <w:t>su presupuesto les aporten recursos presupuestarios, y tengan por objeto realizar o financiar programas y</w:t>
      </w:r>
      <w:r>
        <w:rPr>
          <w:spacing w:val="-53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inversión,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programas y proyectos, obtener su registro en la Cartera y, en su caso, recabar el dictamen del experto</w:t>
      </w:r>
      <w:r>
        <w:rPr>
          <w:spacing w:val="1"/>
        </w:rPr>
        <w:t> </w:t>
      </w:r>
      <w:r>
        <w:rPr/>
        <w:t>independiente</w:t>
      </w:r>
      <w:r>
        <w:rPr>
          <w:spacing w:val="-3"/>
        </w:rPr>
        <w:t> </w:t>
      </w:r>
      <w:r>
        <w:rPr/>
        <w:t>correspondiente,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lineamientos que al</w:t>
      </w:r>
      <w:r>
        <w:rPr>
          <w:spacing w:val="-2"/>
        </w:rPr>
        <w:t> </w:t>
      </w:r>
      <w:r>
        <w:rPr/>
        <w:t>efecto</w:t>
      </w:r>
      <w:r>
        <w:rPr>
          <w:spacing w:val="-3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Secretaría.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/>
        <w:t>Las dependencias o entidades deberán informar a través del sistema de control y transparencia de</w:t>
      </w:r>
      <w:r>
        <w:rPr>
          <w:spacing w:val="1"/>
        </w:rPr>
        <w:t> </w:t>
      </w:r>
      <w:r>
        <w:rPr/>
        <w:t>fideicomisos que los recursos presupuestarios no rebasan el 50 por ciento del saldo del patrimonio neto</w:t>
      </w:r>
      <w:r>
        <w:rPr>
          <w:spacing w:val="1"/>
        </w:rPr>
        <w:t> </w:t>
      </w:r>
      <w:r>
        <w:rPr/>
        <w:t>de fideicomisos constituidos por los particulares y, en el caso de fideicomisos constituidos por entidades</w:t>
      </w:r>
      <w:r>
        <w:rPr>
          <w:spacing w:val="1"/>
        </w:rPr>
        <w:t> </w:t>
      </w:r>
      <w:r>
        <w:rPr/>
        <w:t>federativas, deberán anexar en dicho sistema la autorización de su titular para la aportación de recursos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-1"/>
        </w:rPr>
        <w:t> </w:t>
      </w:r>
      <w:r>
        <w:rPr/>
        <w:t>mayores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por ciento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saldo del</w:t>
      </w:r>
      <w:r>
        <w:rPr>
          <w:spacing w:val="1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neto.</w:t>
      </w:r>
    </w:p>
    <w:p>
      <w:pPr>
        <w:pStyle w:val="BodyText"/>
      </w:pPr>
    </w:p>
    <w:p>
      <w:pPr>
        <w:pStyle w:val="BodyText"/>
        <w:spacing w:before="1"/>
        <w:ind w:left="118" w:right="116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otorgado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constituidos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particulares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asegurarse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remanentes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dichos</w:t>
      </w:r>
      <w:r>
        <w:rPr>
          <w:spacing w:val="10"/>
        </w:rPr>
        <w:t> </w:t>
      </w:r>
      <w:r>
        <w:rPr/>
        <w:t>recursos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subcuenta</w:t>
      </w:r>
      <w:r>
        <w:rPr>
          <w:spacing w:val="9"/>
        </w:rPr>
        <w:t> </w:t>
      </w:r>
      <w:r>
        <w:rPr/>
        <w:t>correspondiente</w:t>
      </w:r>
      <w:r>
        <w:rPr>
          <w:spacing w:val="10"/>
        </w:rPr>
        <w:t> </w:t>
      </w:r>
      <w:r>
        <w:rPr/>
        <w:t>sean</w:t>
      </w:r>
      <w:r>
        <w:rPr>
          <w:spacing w:val="9"/>
        </w:rPr>
        <w:t> </w:t>
      </w:r>
      <w:r>
        <w:rPr/>
        <w:t>concentrados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Tesorería</w:t>
      </w:r>
      <w:r>
        <w:rPr>
          <w:spacing w:val="11"/>
        </w:rPr>
        <w:t> </w:t>
      </w:r>
      <w:r>
        <w:rPr/>
        <w:t>o</w:t>
      </w:r>
      <w:r>
        <w:rPr>
          <w:spacing w:val="10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entidad.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1" w:lineRule="exact"/>
        <w:jc w:val="righ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right="119" w:firstLine="288"/>
        <w:jc w:val="both"/>
      </w:pPr>
      <w:r>
        <w:rPr/>
        <w:t>Las dependencias y entidades, a través de los servidores públicos competentes para ejercer recursos</w:t>
      </w:r>
      <w:r>
        <w:rPr>
          <w:spacing w:val="1"/>
        </w:rPr>
        <w:t> </w:t>
      </w:r>
      <w:r>
        <w:rPr/>
        <w:t>presupuestarios y los titulares de las unidades administrativas que hayan gestionado el otorgamiento de</w:t>
      </w:r>
      <w:r>
        <w:rPr>
          <w:spacing w:val="1"/>
        </w:rPr>
        <w:t> </w:t>
      </w:r>
      <w:r>
        <w:rPr/>
        <w:t>los recursos, serán responsables de llevar el seguimiento del ejercicio y destino de las aportaciones,</w:t>
      </w:r>
      <w:r>
        <w:rPr>
          <w:spacing w:val="1"/>
        </w:rPr>
        <w:t> </w:t>
      </w:r>
      <w:r>
        <w:rPr/>
        <w:t>subsidios y donativos otorgados a fideicomisos, mandatos y análogos, por lo que la Secretaría sólo dará</w:t>
      </w:r>
      <w:r>
        <w:rPr>
          <w:spacing w:val="1"/>
        </w:rPr>
        <w:t> </w:t>
      </w:r>
      <w:r>
        <w:rPr/>
        <w:t>el</w:t>
      </w:r>
      <w:r>
        <w:rPr>
          <w:spacing w:val="19"/>
        </w:rPr>
        <w:t> </w:t>
      </w:r>
      <w:r>
        <w:rPr/>
        <w:t>seguimiento</w:t>
      </w:r>
      <w:r>
        <w:rPr>
          <w:spacing w:val="20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recursos</w:t>
      </w:r>
      <w:r>
        <w:rPr>
          <w:spacing w:val="21"/>
        </w:rPr>
        <w:t> </w:t>
      </w:r>
      <w:r>
        <w:rPr/>
        <w:t>presupuestarios</w:t>
      </w:r>
      <w:r>
        <w:rPr>
          <w:spacing w:val="22"/>
        </w:rPr>
        <w:t> </w:t>
      </w:r>
      <w:r>
        <w:rPr/>
        <w:t>hasta</w:t>
      </w:r>
      <w:r>
        <w:rPr>
          <w:spacing w:val="23"/>
        </w:rPr>
        <w:t> </w:t>
      </w:r>
      <w:r>
        <w:rPr/>
        <w:t>su</w:t>
      </w:r>
      <w:r>
        <w:rPr>
          <w:spacing w:val="20"/>
        </w:rPr>
        <w:t> </w:t>
      </w:r>
      <w:r>
        <w:rPr/>
        <w:t>aportación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dichos</w:t>
      </w:r>
      <w:r>
        <w:rPr>
          <w:spacing w:val="22"/>
        </w:rPr>
        <w:t> </w:t>
      </w:r>
      <w:r>
        <w:rPr/>
        <w:t>instrumentos.</w:t>
      </w:r>
      <w:r>
        <w:rPr>
          <w:spacing w:val="20"/>
        </w:rPr>
        <w:t> </w:t>
      </w:r>
      <w:r>
        <w:rPr/>
        <w:t>Lo</w:t>
      </w:r>
      <w:r>
        <w:rPr>
          <w:spacing w:val="20"/>
        </w:rPr>
        <w:t> </w:t>
      </w:r>
      <w:r>
        <w:rPr/>
        <w:t>anterior,</w:t>
      </w:r>
      <w:r>
        <w:rPr>
          <w:spacing w:val="-53"/>
        </w:rPr>
        <w:t> </w:t>
      </w:r>
      <w:r>
        <w:rPr/>
        <w:t>sin perjuicio de la vigilancia y fiscalización que realice la Función Pública, al ejercicio de los recursos</w:t>
      </w:r>
      <w:r>
        <w:rPr>
          <w:spacing w:val="1"/>
        </w:rPr>
        <w:t> </w:t>
      </w:r>
      <w:r>
        <w:rPr/>
        <w:t>presupuestarios</w:t>
      </w:r>
      <w:r>
        <w:rPr>
          <w:spacing w:val="-1"/>
        </w:rPr>
        <w:t> </w:t>
      </w:r>
      <w:r>
        <w:rPr/>
        <w:t>otorgados, 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apoyo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 y</w:t>
      </w:r>
      <w:r>
        <w:rPr>
          <w:spacing w:val="-3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fideicomisos.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r>
        <w:rPr/>
        <w:t>Los recursos presupuestarios de los fideicomisos, mandatos y análogos que canalicen subsidios y</w:t>
      </w:r>
      <w:r>
        <w:rPr>
          <w:spacing w:val="1"/>
        </w:rPr>
        <w:t> </w:t>
      </w:r>
      <w:r>
        <w:rPr/>
        <w:t>recursos de programas sujetos a reglas de operación, se considerarán devengados al momento de</w:t>
      </w:r>
      <w:r>
        <w:rPr>
          <w:spacing w:val="1"/>
        </w:rPr>
        <w:t> </w:t>
      </w:r>
      <w:r>
        <w:rPr/>
        <w:t>constituirse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elegibilidad.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</w:t>
      </w:r>
      <w:r>
        <w:rPr>
          <w:spacing w:val="1"/>
        </w:rPr>
        <w:t> </w:t>
      </w:r>
      <w:r>
        <w:rPr/>
        <w:t>contrario, deberán concentrarse en los términos de las disposiciones aplicables, salvo que por disposición</w:t>
      </w:r>
      <w:r>
        <w:rPr>
          <w:spacing w:val="-53"/>
        </w:rPr>
        <w:t> </w:t>
      </w:r>
      <w:r>
        <w:rPr/>
        <w:t>expresa de leyes, decretos y demás ordenamientos deban permanecer en el fideicomiso, mandato o</w:t>
      </w:r>
      <w:r>
        <w:rPr>
          <w:spacing w:val="1"/>
        </w:rPr>
        <w:t> </w:t>
      </w:r>
      <w:r>
        <w:rPr/>
        <w:t>análogo.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Queda prohibido constituir o participar en fideicomisos, mandatos o análogos, con ahorros, economías</w:t>
      </w:r>
      <w:r>
        <w:rPr>
          <w:spacing w:val="-53"/>
        </w:rPr>
        <w:t> </w:t>
      </w:r>
      <w:r>
        <w:rPr/>
        <w:t>o subejercicios del Presupuesto de Egresos, que tengan por objeto evitar la concentración de recursos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del ejercicio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La Secretaría podrá determinar que los recursos de los fideicomisos sin estructura orgánica análoga a</w:t>
      </w:r>
      <w:r>
        <w:rPr>
          <w:spacing w:val="1"/>
        </w:rPr>
        <w:t> </w:t>
      </w:r>
      <w:r>
        <w:rPr/>
        <w:t>entidades paraestatales, mandatos o análogos, se utilicen para contribuir al equilibrio presupuestario,</w:t>
      </w:r>
      <w:r>
        <w:rPr>
          <w:spacing w:val="1"/>
        </w:rPr>
        <w:t> </w:t>
      </w:r>
      <w:r>
        <w:rPr/>
        <w:t>salvo que por ley o decreto los recursos deban permanecer en los mismos y sin perjuicio de que se</w:t>
      </w:r>
      <w:r>
        <w:rPr>
          <w:spacing w:val="1"/>
        </w:rPr>
        <w:t> </w:t>
      </w:r>
      <w:r>
        <w:rPr/>
        <w:t>cubran</w:t>
      </w:r>
      <w:r>
        <w:rPr>
          <w:spacing w:val="-2"/>
        </w:rPr>
        <w:t> </w:t>
      </w:r>
      <w:r>
        <w:rPr/>
        <w:t>las obligaciones</w:t>
      </w:r>
      <w:r>
        <w:rPr>
          <w:spacing w:val="2"/>
        </w:rPr>
        <w:t> </w:t>
      </w:r>
      <w:r>
        <w:rPr/>
        <w:t>devengadas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tengan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terceros.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spacing w:line="253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3" w:lineRule="exact" w:before="0"/>
        <w:ind w:left="364" w:right="3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celebración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contratos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r>
        <w:rPr>
          <w:rFonts w:ascii="Arial" w:hAnsi="Arial"/>
          <w:b/>
        </w:rPr>
        <w:t>Artículo 215. </w:t>
      </w:r>
      <w:r>
        <w:rPr/>
        <w:t>Las dependencias y entidades que requieran constituir fideicomisos o análogos a éstos,</w:t>
      </w:r>
      <w:r>
        <w:rPr>
          <w:spacing w:val="1"/>
        </w:rPr>
        <w:t> </w:t>
      </w:r>
      <w:r>
        <w:rPr/>
        <w:t>deberán: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Asegurarse de que los miembros con derecho a voto del Comité Técnico con que, en su caso,</w:t>
      </w:r>
      <w:r>
        <w:rPr>
          <w:spacing w:val="1"/>
          <w:sz w:val="20"/>
        </w:rPr>
        <w:t> </w:t>
      </w:r>
      <w:r>
        <w:rPr>
          <w:sz w:val="20"/>
        </w:rPr>
        <w:t>cuente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fideicomiso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mayoría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54"/>
          <w:sz w:val="20"/>
        </w:rPr>
        <w:t> </w:t>
      </w:r>
      <w:r>
        <w:rPr>
          <w:sz w:val="20"/>
        </w:rPr>
        <w:t>Federal, cuyas facultades estén relacionadas con el objeto de éste y se prevean en el contrato.</w:t>
      </w:r>
      <w:r>
        <w:rPr>
          <w:spacing w:val="1"/>
          <w:sz w:val="20"/>
        </w:rPr>
        <w:t> </w:t>
      </w: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integrantes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Comité</w:t>
      </w:r>
      <w:r>
        <w:rPr>
          <w:spacing w:val="1"/>
          <w:sz w:val="20"/>
        </w:rPr>
        <w:t> </w:t>
      </w:r>
      <w:r>
        <w:rPr>
          <w:sz w:val="20"/>
        </w:rPr>
        <w:t>Técnico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servidores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1"/>
          <w:sz w:val="20"/>
        </w:rPr>
        <w:t> </w:t>
      </w:r>
      <w:r>
        <w:rPr>
          <w:sz w:val="20"/>
        </w:rPr>
        <w:t>considerados como particulares que manejan o aplican recursos públicos en los términos de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3"/>
      </w:pPr>
    </w:p>
    <w:p>
      <w:pPr>
        <w:pStyle w:val="BodyText"/>
        <w:ind w:left="838" w:right="120"/>
        <w:jc w:val="both"/>
      </w:pPr>
      <w:r>
        <w:rPr/>
        <w:t>La participación en el Comité Técnico será de carácter honorífico. La unidad administrativa de la</w:t>
      </w:r>
      <w:r>
        <w:rPr>
          <w:spacing w:val="1"/>
        </w:rPr>
        <w:t> </w:t>
      </w:r>
      <w:r>
        <w:rPr/>
        <w:t>dependencia o entidad que coordine la operación del fideicomiso deberá manifestar que los</w:t>
      </w:r>
      <w:r>
        <w:rPr>
          <w:spacing w:val="1"/>
        </w:rPr>
        <w:t> </w:t>
      </w:r>
      <w:r>
        <w:rPr/>
        <w:t>asuntos que se sometan a la consideración del Comité Técnico se ajustan a las disposiciones</w:t>
      </w:r>
      <w:r>
        <w:rPr>
          <w:spacing w:val="1"/>
        </w:rPr>
        <w:t> </w:t>
      </w:r>
      <w:r>
        <w:rPr/>
        <w:t>aplicables;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3"/>
        </w:numPr>
        <w:tabs>
          <w:tab w:pos="839" w:val="left" w:leader="none"/>
        </w:tabs>
        <w:spacing w:line="240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área</w:t>
      </w:r>
      <w:r>
        <w:rPr>
          <w:spacing w:val="1"/>
          <w:sz w:val="20"/>
        </w:rPr>
        <w:t> </w:t>
      </w:r>
      <w:r>
        <w:rPr>
          <w:sz w:val="20"/>
        </w:rPr>
        <w:t>jurídica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cuyo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aporten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coordine su operación, conforme al modelo de contrato obligatorio para las dependencias y</w:t>
      </w:r>
      <w:r>
        <w:rPr>
          <w:spacing w:val="1"/>
          <w:sz w:val="20"/>
        </w:rPr>
        <w:t> </w:t>
      </w:r>
      <w:r>
        <w:rPr>
          <w:sz w:val="20"/>
        </w:rPr>
        <w:t>entidades,</w:t>
      </w:r>
      <w:r>
        <w:rPr>
          <w:spacing w:val="-2"/>
          <w:sz w:val="20"/>
        </w:rPr>
        <w:t> </w:t>
      </w:r>
      <w:r>
        <w:rPr>
          <w:sz w:val="20"/>
        </w:rPr>
        <w:t>establecido por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difundido 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página</w:t>
      </w:r>
      <w:r>
        <w:rPr>
          <w:spacing w:val="1"/>
          <w:sz w:val="20"/>
        </w:rPr>
        <w:t> </w:t>
      </w:r>
      <w:r>
        <w:rPr>
          <w:sz w:val="20"/>
        </w:rPr>
        <w:t>de Internet.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2"/>
        <w:ind w:left="838"/>
      </w:pPr>
      <w:r>
        <w:rPr/>
        <w:t>Los</w:t>
      </w:r>
      <w:r>
        <w:rPr>
          <w:spacing w:val="-2"/>
        </w:rPr>
        <w:t> </w:t>
      </w:r>
      <w:r>
        <w:rPr/>
        <w:t>proyectos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contener</w:t>
      </w:r>
      <w:r>
        <w:rPr>
          <w:spacing w:val="-2"/>
        </w:rPr>
        <w:t> </w:t>
      </w:r>
      <w:r>
        <w:rPr/>
        <w:t>como</w:t>
      </w:r>
      <w:r>
        <w:rPr>
          <w:spacing w:val="-5"/>
        </w:rPr>
        <w:t> </w:t>
      </w:r>
      <w:r>
        <w:rPr/>
        <w:t>mínimo: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83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116" w:space="190"/>
            <w:col w:w="3334"/>
          </w:cols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92" w:after="0"/>
        <w:ind w:left="1198" w:right="0" w:hanging="36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monto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composición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patrimonio;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93" w:after="0"/>
        <w:ind w:left="1198" w:right="0" w:hanging="361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plazo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vigencia</w:t>
      </w:r>
      <w:r>
        <w:rPr>
          <w:spacing w:val="-1"/>
          <w:sz w:val="20"/>
        </w:rPr>
        <w:t> </w:t>
      </w:r>
      <w:r>
        <w:rPr>
          <w:sz w:val="20"/>
        </w:rPr>
        <w:t>determinado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congruencia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fines;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37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841" w:space="40"/>
            <w:col w:w="2759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93" w:after="0"/>
        <w:ind w:left="1198" w:right="118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unidad</w:t>
      </w:r>
      <w:r>
        <w:rPr>
          <w:spacing w:val="8"/>
          <w:sz w:val="20"/>
        </w:rPr>
        <w:t> </w:t>
      </w:r>
      <w:r>
        <w:rPr>
          <w:sz w:val="20"/>
        </w:rPr>
        <w:t>responsable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dependencia</w:t>
      </w:r>
      <w:r>
        <w:rPr>
          <w:spacing w:val="9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entidad</w:t>
      </w:r>
      <w:r>
        <w:rPr>
          <w:spacing w:val="9"/>
          <w:sz w:val="20"/>
        </w:rPr>
        <w:t> </w:t>
      </w:r>
      <w:r>
        <w:rPr>
          <w:sz w:val="20"/>
        </w:rPr>
        <w:t>con</w:t>
      </w:r>
      <w:r>
        <w:rPr>
          <w:spacing w:val="13"/>
          <w:sz w:val="20"/>
        </w:rPr>
        <w:t> </w:t>
      </w:r>
      <w:r>
        <w:rPr>
          <w:sz w:val="20"/>
        </w:rPr>
        <w:t>cargo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cuyo</w:t>
      </w:r>
      <w:r>
        <w:rPr>
          <w:spacing w:val="8"/>
          <w:sz w:val="20"/>
        </w:rPr>
        <w:t> </w:t>
      </w:r>
      <w:r>
        <w:rPr>
          <w:sz w:val="20"/>
        </w:rPr>
        <w:t>presupuesto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vayan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aportar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presupuestarios,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coordine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operación,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tendrá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obligación de verificar que los recursos fideicomitidos se apliquen a los fines para los cuales</w:t>
      </w:r>
      <w:r>
        <w:rPr>
          <w:spacing w:val="1"/>
          <w:sz w:val="20"/>
        </w:rPr>
        <w:t> </w:t>
      </w:r>
      <w:r>
        <w:rPr>
          <w:sz w:val="20"/>
        </w:rPr>
        <w:t>fue</w:t>
      </w:r>
      <w:r>
        <w:rPr>
          <w:spacing w:val="-2"/>
          <w:sz w:val="20"/>
        </w:rPr>
        <w:t> </w:t>
      </w:r>
      <w:r>
        <w:rPr>
          <w:sz w:val="20"/>
        </w:rPr>
        <w:t>constituido.</w:t>
      </w:r>
    </w:p>
    <w:p>
      <w:pPr>
        <w:pStyle w:val="BodyText"/>
        <w:spacing w:before="1"/>
      </w:pPr>
    </w:p>
    <w:p>
      <w:pPr>
        <w:pStyle w:val="BodyText"/>
        <w:spacing w:before="1"/>
        <w:ind w:left="1198" w:right="123"/>
        <w:jc w:val="both"/>
      </w:pPr>
      <w:r>
        <w:rPr/>
        <w:t>Dicha unidad resolverá cualquier situación, de hecho o de derecho, que se presente durante</w:t>
      </w:r>
      <w:r>
        <w:rPr>
          <w:spacing w:val="1"/>
        </w:rPr>
        <w:t> </w:t>
      </w:r>
      <w:r>
        <w:rPr/>
        <w:t>la operación y el proceso y formalización de la extinción del fideicomiso, siempre que el</w:t>
      </w:r>
      <w:r>
        <w:rPr>
          <w:spacing w:val="1"/>
        </w:rPr>
        <w:t> </w:t>
      </w:r>
      <w:r>
        <w:rPr/>
        <w:t>Comité Técnico o el fiduciario no cuenten con facultades para ello, supuesto en el cual</w:t>
      </w:r>
      <w:r>
        <w:rPr>
          <w:spacing w:val="1"/>
        </w:rPr>
        <w:t> </w:t>
      </w:r>
      <w:r>
        <w:rPr/>
        <w:t>realizará los actos que resulten necesarios, entre otros, por lo que se refiere a los activos y</w:t>
      </w:r>
      <w:r>
        <w:rPr>
          <w:spacing w:val="1"/>
        </w:rPr>
        <w:t> </w:t>
      </w:r>
      <w:r>
        <w:rPr/>
        <w:t>pasivos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cuente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fideicomiso;</w:t>
      </w:r>
    </w:p>
    <w:p>
      <w:pPr>
        <w:spacing w:line="182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0" w:after="0"/>
        <w:ind w:left="1198" w:right="111" w:hanging="360"/>
        <w:jc w:val="left"/>
        <w:rPr>
          <w:sz w:val="20"/>
        </w:rPr>
      </w:pPr>
      <w:r>
        <w:rPr>
          <w:sz w:val="20"/>
        </w:rPr>
        <w:t>La declaración</w:t>
      </w:r>
      <w:r>
        <w:rPr>
          <w:spacing w:val="1"/>
          <w:sz w:val="20"/>
        </w:rPr>
        <w:t> </w:t>
      </w:r>
      <w:r>
        <w:rPr>
          <w:sz w:val="20"/>
        </w:rPr>
        <w:t>de que no se duplicarán funciones, fines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estructuras</w:t>
      </w:r>
      <w:r>
        <w:rPr>
          <w:spacing w:val="1"/>
          <w:sz w:val="20"/>
        </w:rPr>
        <w:t> </w:t>
      </w:r>
      <w:r>
        <w:rPr>
          <w:sz w:val="20"/>
        </w:rPr>
        <w:t>orgánicas</w:t>
      </w:r>
      <w:r>
        <w:rPr>
          <w:spacing w:val="1"/>
          <w:sz w:val="20"/>
        </w:rPr>
        <w:t> </w:t>
      </w:r>
      <w:r>
        <w:rPr>
          <w:sz w:val="20"/>
        </w:rPr>
        <w:t>existentes</w:t>
      </w:r>
      <w:r>
        <w:rPr>
          <w:spacing w:val="13"/>
          <w:sz w:val="20"/>
        </w:rPr>
        <w:t> </w:t>
      </w:r>
      <w:r>
        <w:rPr>
          <w:sz w:val="20"/>
        </w:rPr>
        <w:t>en</w:t>
      </w:r>
      <w:r>
        <w:rPr>
          <w:spacing w:val="-52"/>
          <w:sz w:val="20"/>
        </w:rPr>
        <w:t> </w:t>
      </w:r>
      <w:r>
        <w:rPr>
          <w:sz w:val="20"/>
        </w:rPr>
        <w:t>la Administración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0" w:after="0"/>
        <w:ind w:left="1198" w:right="116" w:hanging="360"/>
        <w:jc w:val="both"/>
        <w:rPr>
          <w:sz w:val="20"/>
        </w:rPr>
      </w:pPr>
      <w:r>
        <w:rPr>
          <w:sz w:val="20"/>
        </w:rPr>
        <w:t>La instrucción del fideicomitente al fiduciario para que transparente y rinda cuentas sobre el</w:t>
      </w:r>
      <w:r>
        <w:rPr>
          <w:spacing w:val="1"/>
          <w:sz w:val="20"/>
        </w:rPr>
        <w:t> </w:t>
      </w:r>
      <w:r>
        <w:rPr>
          <w:sz w:val="20"/>
        </w:rPr>
        <w:t>manejo de los recursos presupuestarios que se hubieren aportado al fideicomiso, o análogo;</w:t>
      </w:r>
      <w:r>
        <w:rPr>
          <w:spacing w:val="1"/>
          <w:sz w:val="20"/>
        </w:rPr>
        <w:t> </w:t>
      </w:r>
      <w:r>
        <w:rPr>
          <w:sz w:val="20"/>
        </w:rPr>
        <w:t>proporcione los informes que permitan su vigilancia y fiscalización, así como las facilidades</w:t>
      </w:r>
      <w:r>
        <w:rPr>
          <w:spacing w:val="1"/>
          <w:sz w:val="20"/>
        </w:rPr>
        <w:t> </w:t>
      </w:r>
      <w:r>
        <w:rPr>
          <w:sz w:val="20"/>
        </w:rPr>
        <w:t>para realizar auditorías y visitas de inspección por parte de las instancias fiscalizadoras</w:t>
      </w:r>
      <w:r>
        <w:rPr>
          <w:spacing w:val="1"/>
          <w:sz w:val="20"/>
        </w:rPr>
        <w:t> </w:t>
      </w:r>
      <w:r>
        <w:rPr>
          <w:sz w:val="20"/>
        </w:rPr>
        <w:t>federales. Asimismo, que el titular de la unidad administrativa encargada de coordinar la</w:t>
      </w:r>
      <w:r>
        <w:rPr>
          <w:spacing w:val="1"/>
          <w:sz w:val="20"/>
        </w:rPr>
        <w:t> </w:t>
      </w:r>
      <w:r>
        <w:rPr>
          <w:sz w:val="20"/>
        </w:rPr>
        <w:t>operación, o con cargo a cuyo presupuesto se hayan otorgado los recursos será responsable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facilitar</w:t>
      </w:r>
      <w:r>
        <w:rPr>
          <w:spacing w:val="-1"/>
          <w:sz w:val="20"/>
        </w:rPr>
        <w:t> </w:t>
      </w:r>
      <w:r>
        <w:rPr>
          <w:sz w:val="20"/>
        </w:rPr>
        <w:t>dicha</w:t>
      </w:r>
      <w:r>
        <w:rPr>
          <w:spacing w:val="-1"/>
          <w:sz w:val="20"/>
        </w:rPr>
        <w:t> </w:t>
      </w:r>
      <w:r>
        <w:rPr>
          <w:sz w:val="20"/>
        </w:rPr>
        <w:t>fiscalización;</w:t>
      </w:r>
    </w:p>
    <w:p>
      <w:pPr>
        <w:spacing w:before="1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198" w:val="left" w:leader="none"/>
          <w:tab w:pos="1199" w:val="left" w:leader="none"/>
        </w:tabs>
        <w:spacing w:line="242" w:lineRule="auto" w:before="0" w:after="0"/>
        <w:ind w:left="1198" w:right="116" w:hanging="360"/>
        <w:jc w:val="left"/>
        <w:rPr>
          <w:sz w:val="20"/>
        </w:rPr>
      </w:pPr>
      <w:r>
        <w:rPr>
          <w:sz w:val="20"/>
        </w:rPr>
        <w:t>La declaración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propósito del fideicomiso cumple con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2"/>
          <w:sz w:val="20"/>
        </w:rPr>
        <w:t> </w:t>
      </w:r>
      <w:r>
        <w:rPr>
          <w:sz w:val="20"/>
        </w:rPr>
        <w:t>dispuesto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artículo 9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spacing w:line="181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2" w:lineRule="auto" w:before="0" w:after="0"/>
        <w:ind w:left="1198" w:right="124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facultad</w:t>
      </w:r>
      <w:r>
        <w:rPr>
          <w:spacing w:val="1"/>
          <w:sz w:val="20"/>
        </w:rPr>
        <w:t> </w:t>
      </w:r>
      <w:r>
        <w:rPr>
          <w:sz w:val="20"/>
        </w:rPr>
        <w:t>expresa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fideicomitente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revocar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fideicomiso,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 que correspondan, en su caso, a terceros, salvo que se trate de fideicomisos</w:t>
      </w:r>
      <w:r>
        <w:rPr>
          <w:spacing w:val="1"/>
          <w:sz w:val="20"/>
        </w:rPr>
        <w:t> </w:t>
      </w:r>
      <w:r>
        <w:rPr>
          <w:sz w:val="20"/>
        </w:rPr>
        <w:t>constituidos por</w:t>
      </w:r>
      <w:r>
        <w:rPr>
          <w:spacing w:val="-1"/>
          <w:sz w:val="20"/>
        </w:rPr>
        <w:t> </w:t>
      </w:r>
      <w:r>
        <w:rPr>
          <w:sz w:val="20"/>
        </w:rPr>
        <w:t>mandato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ley, decreto o</w:t>
      </w:r>
      <w:r>
        <w:rPr>
          <w:spacing w:val="-3"/>
          <w:sz w:val="20"/>
        </w:rPr>
        <w:t> </w:t>
      </w:r>
      <w:r>
        <w:rPr>
          <w:sz w:val="20"/>
        </w:rPr>
        <w:t>que la naturaleza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fines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permitan;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05-09-2007.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2" w:lineRule="auto" w:before="0" w:after="0"/>
        <w:ind w:left="1198" w:right="124" w:hanging="360"/>
        <w:jc w:val="both"/>
        <w:rPr>
          <w:sz w:val="20"/>
        </w:rPr>
      </w:pPr>
      <w:r>
        <w:rPr>
          <w:sz w:val="20"/>
        </w:rPr>
        <w:t>Prever expresamente que, en caso de ser necesario, la Secretaría podrá determinar que los</w:t>
      </w:r>
      <w:r>
        <w:rPr>
          <w:spacing w:val="1"/>
          <w:sz w:val="20"/>
        </w:rPr>
        <w:t> </w:t>
      </w:r>
      <w:r>
        <w:rPr>
          <w:sz w:val="20"/>
        </w:rPr>
        <w:t>recursos de los mismos se utilicen para contribuir al equilibrio presupuestario, salvo que por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deban</w:t>
      </w:r>
      <w:r>
        <w:rPr>
          <w:spacing w:val="1"/>
          <w:sz w:val="20"/>
        </w:rPr>
        <w:t> </w:t>
      </w:r>
      <w:r>
        <w:rPr>
          <w:sz w:val="20"/>
        </w:rPr>
        <w:t>permanecer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sin</w:t>
      </w:r>
      <w:r>
        <w:rPr>
          <w:spacing w:val="1"/>
          <w:sz w:val="20"/>
        </w:rPr>
        <w:t> </w:t>
      </w:r>
      <w:r>
        <w:rPr>
          <w:sz w:val="20"/>
        </w:rPr>
        <w:t>perjuicio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devengadas 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tengan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terceros;</w:t>
      </w:r>
    </w:p>
    <w:p>
      <w:pPr>
        <w:spacing w:line="174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04-09-2009.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0" w:after="0"/>
        <w:ind w:left="1198" w:right="116" w:hanging="360"/>
        <w:jc w:val="both"/>
        <w:rPr>
          <w:sz w:val="20"/>
        </w:rPr>
      </w:pPr>
      <w:r>
        <w:rPr>
          <w:sz w:val="20"/>
        </w:rPr>
        <w:t>La previsión expresa de que la institución fiduciaria llevará a cabo la defensa del patrimonio</w:t>
      </w:r>
      <w:r>
        <w:rPr>
          <w:spacing w:val="1"/>
          <w:sz w:val="20"/>
        </w:rPr>
        <w:t> </w:t>
      </w:r>
      <w:r>
        <w:rPr>
          <w:sz w:val="20"/>
        </w:rPr>
        <w:t>del fideicomiso; asimismo, que en el supuesto de que las instituciones fiduciarias requieran,</w:t>
      </w:r>
      <w:r>
        <w:rPr>
          <w:spacing w:val="1"/>
          <w:sz w:val="20"/>
        </w:rPr>
        <w:t> </w:t>
      </w:r>
      <w:r>
        <w:rPr>
          <w:sz w:val="20"/>
        </w:rPr>
        <w:t>de forma excepcional, la contratación de terceros para dicha defensa, con sujeción a las</w:t>
      </w:r>
      <w:r>
        <w:rPr>
          <w:spacing w:val="1"/>
          <w:sz w:val="20"/>
        </w:rPr>
        <w:t> </w:t>
      </w:r>
      <w:r>
        <w:rPr>
          <w:sz w:val="20"/>
        </w:rPr>
        <w:t>disposiciones aplicables se harán responsables de ésta y se preverá que lleven a cabo el</w:t>
      </w:r>
      <w:r>
        <w:rPr>
          <w:spacing w:val="1"/>
          <w:sz w:val="20"/>
        </w:rPr>
        <w:t> </w:t>
      </w:r>
      <w:r>
        <w:rPr>
          <w:sz w:val="20"/>
        </w:rPr>
        <w:t>seguimiento de la actuación de los apoderados y, en su caso, recomendarán realizar las</w:t>
      </w:r>
      <w:r>
        <w:rPr>
          <w:spacing w:val="1"/>
          <w:sz w:val="20"/>
        </w:rPr>
        <w:t> </w:t>
      </w:r>
      <w:r>
        <w:rPr>
          <w:sz w:val="20"/>
        </w:rPr>
        <w:t>acciones que consideren pertinentes en el ámbito de su competencia. El Comité Técnico o a</w:t>
      </w:r>
      <w:r>
        <w:rPr>
          <w:spacing w:val="1"/>
          <w:sz w:val="20"/>
        </w:rPr>
        <w:t> </w:t>
      </w:r>
      <w:r>
        <w:rPr>
          <w:sz w:val="20"/>
        </w:rPr>
        <w:t>falta</w:t>
      </w:r>
      <w:r>
        <w:rPr>
          <w:spacing w:val="-3"/>
          <w:sz w:val="20"/>
        </w:rPr>
        <w:t> </w:t>
      </w:r>
      <w:r>
        <w:rPr>
          <w:sz w:val="20"/>
        </w:rPr>
        <w:t>de éste la</w:t>
      </w:r>
      <w:r>
        <w:rPr>
          <w:spacing w:val="-1"/>
          <w:sz w:val="20"/>
        </w:rPr>
        <w:t> </w:t>
      </w:r>
      <w:r>
        <w:rPr>
          <w:sz w:val="20"/>
        </w:rPr>
        <w:t>unidad responsable, deberá</w:t>
      </w:r>
      <w:r>
        <w:rPr>
          <w:spacing w:val="-2"/>
          <w:sz w:val="20"/>
        </w:rPr>
        <w:t> </w:t>
      </w:r>
      <w:r>
        <w:rPr>
          <w:sz w:val="20"/>
        </w:rPr>
        <w:t>autorizar los</w:t>
      </w:r>
      <w:r>
        <w:rPr>
          <w:spacing w:val="-1"/>
          <w:sz w:val="20"/>
        </w:rPr>
        <w:t> </w:t>
      </w:r>
      <w:r>
        <w:rPr>
          <w:sz w:val="20"/>
        </w:rPr>
        <w:t>honorarios</w:t>
      </w:r>
      <w:r>
        <w:rPr>
          <w:spacing w:val="-1"/>
          <w:sz w:val="20"/>
        </w:rPr>
        <w:t> </w:t>
      </w:r>
      <w:r>
        <w:rPr>
          <w:sz w:val="20"/>
        </w:rPr>
        <w:t>correspondientes;</w:t>
      </w:r>
    </w:p>
    <w:p>
      <w:pPr>
        <w:spacing w:before="0"/>
        <w:ind w:left="5269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04-09-2009.</w:t>
      </w:r>
      <w:r>
        <w:rPr>
          <w:rFonts w:ascii="Times New Roman"/>
          <w:i/>
          <w:color w:val="0000FF"/>
          <w:spacing w:val="-6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92" w:after="0"/>
        <w:ind w:left="1198" w:right="117" w:hanging="360"/>
        <w:jc w:val="both"/>
        <w:rPr>
          <w:sz w:val="20"/>
        </w:rPr>
      </w:pP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previsión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que</w:t>
      </w:r>
      <w:r>
        <w:rPr>
          <w:spacing w:val="53"/>
          <w:sz w:val="20"/>
        </w:rPr>
        <w:t> </w:t>
      </w:r>
      <w:r>
        <w:rPr>
          <w:sz w:val="20"/>
        </w:rPr>
        <w:t>el</w:t>
      </w:r>
      <w:r>
        <w:rPr>
          <w:spacing w:val="52"/>
          <w:sz w:val="20"/>
        </w:rPr>
        <w:t> </w:t>
      </w:r>
      <w:r>
        <w:rPr>
          <w:sz w:val="20"/>
        </w:rPr>
        <w:t>personal</w:t>
      </w:r>
      <w:r>
        <w:rPr>
          <w:spacing w:val="53"/>
          <w:sz w:val="20"/>
        </w:rPr>
        <w:t> </w:t>
      </w:r>
      <w:r>
        <w:rPr>
          <w:sz w:val="20"/>
        </w:rPr>
        <w:t>que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fiduciario</w:t>
      </w:r>
      <w:r>
        <w:rPr>
          <w:spacing w:val="2"/>
          <w:sz w:val="20"/>
        </w:rPr>
        <w:t> </w:t>
      </w:r>
      <w:r>
        <w:rPr>
          <w:sz w:val="20"/>
        </w:rPr>
        <w:t>utilice</w:t>
      </w:r>
      <w:r>
        <w:rPr>
          <w:spacing w:val="7"/>
          <w:sz w:val="20"/>
        </w:rPr>
        <w:t> </w:t>
      </w:r>
      <w:r>
        <w:rPr>
          <w:sz w:val="20"/>
        </w:rPr>
        <w:t>directa</w:t>
      </w:r>
      <w:r>
        <w:rPr>
          <w:spacing w:val="54"/>
          <w:sz w:val="20"/>
        </w:rPr>
        <w:t> </w:t>
      </w:r>
      <w:r>
        <w:rPr>
          <w:sz w:val="20"/>
        </w:rPr>
        <w:t>o  exclusivamente</w:t>
      </w:r>
      <w:r>
        <w:rPr>
          <w:spacing w:val="52"/>
          <w:sz w:val="20"/>
        </w:rPr>
        <w:t> </w:t>
      </w:r>
      <w:r>
        <w:rPr>
          <w:sz w:val="20"/>
        </w:rPr>
        <w:t>en</w:t>
      </w:r>
      <w:r>
        <w:rPr>
          <w:spacing w:val="52"/>
          <w:sz w:val="20"/>
        </w:rPr>
        <w:t> </w:t>
      </w:r>
      <w:r>
        <w:rPr>
          <w:sz w:val="20"/>
        </w:rPr>
        <w:t>el</w:t>
      </w:r>
      <w:r>
        <w:rPr>
          <w:spacing w:val="-54"/>
          <w:sz w:val="20"/>
        </w:rPr>
        <w:t> </w:t>
      </w:r>
      <w:r>
        <w:rPr>
          <w:sz w:val="20"/>
        </w:rPr>
        <w:t>cumplimiento de los fines del fideicomiso, no formará parte de aquél ni del fideicomiso, y la</w:t>
      </w:r>
      <w:r>
        <w:rPr>
          <w:spacing w:val="1"/>
          <w:sz w:val="20"/>
        </w:rPr>
        <w:t> </w:t>
      </w:r>
      <w:r>
        <w:rPr>
          <w:sz w:val="20"/>
        </w:rPr>
        <w:t>obligación del fiduciario de responder ante cualquier autoridad competente en la materia 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2"/>
          <w:sz w:val="20"/>
        </w:rPr>
        <w:t> </w:t>
      </w:r>
      <w:r>
        <w:rPr>
          <w:sz w:val="20"/>
        </w:rPr>
        <w:t>disposiciones aplicables;</w:t>
      </w:r>
    </w:p>
    <w:p>
      <w:pPr>
        <w:spacing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La previsión de que en los fideicomisos que constituyan las dependencias, por conducto de la</w:t>
      </w:r>
      <w:r>
        <w:rPr>
          <w:spacing w:val="-53"/>
          <w:sz w:val="20"/>
        </w:rPr>
        <w:t> </w:t>
      </w:r>
      <w:r>
        <w:rPr>
          <w:sz w:val="20"/>
        </w:rPr>
        <w:t>Secretaría, en su carácter de fideicomitente única de la Administración Pública Centralizada</w:t>
      </w:r>
      <w:r>
        <w:rPr>
          <w:spacing w:val="1"/>
          <w:sz w:val="20"/>
        </w:rPr>
        <w:t> </w:t>
      </w:r>
      <w:r>
        <w:rPr>
          <w:sz w:val="20"/>
        </w:rPr>
        <w:t>los recursos que conforman su patrimonio se invertirán en la Tesorería, en términos de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aplicables,</w:t>
      </w:r>
      <w:r>
        <w:rPr>
          <w:spacing w:val="-2"/>
          <w:sz w:val="20"/>
        </w:rPr>
        <w:t> </w:t>
      </w:r>
      <w:r>
        <w:rPr>
          <w:sz w:val="20"/>
        </w:rPr>
        <w:t>salvo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la Secretaría</w:t>
      </w:r>
      <w:r>
        <w:rPr>
          <w:spacing w:val="-2"/>
          <w:sz w:val="20"/>
        </w:rPr>
        <w:t> </w:t>
      </w:r>
      <w:r>
        <w:rPr>
          <w:sz w:val="20"/>
        </w:rPr>
        <w:t>determine</w:t>
      </w:r>
      <w:r>
        <w:rPr>
          <w:spacing w:val="-2"/>
          <w:sz w:val="20"/>
        </w:rPr>
        <w:t> </w:t>
      </w:r>
      <w:r>
        <w:rPr>
          <w:sz w:val="20"/>
        </w:rPr>
        <w:t>otro</w:t>
      </w:r>
      <w:r>
        <w:rPr>
          <w:spacing w:val="-1"/>
          <w:sz w:val="20"/>
        </w:rPr>
        <w:t> </w:t>
      </w:r>
      <w:r>
        <w:rPr>
          <w:sz w:val="20"/>
        </w:rPr>
        <w:t>esquema</w:t>
      </w:r>
      <w:r>
        <w:rPr>
          <w:spacing w:val="-2"/>
          <w:sz w:val="20"/>
        </w:rPr>
        <w:t> </w:t>
      </w:r>
      <w:r>
        <w:rPr>
          <w:sz w:val="20"/>
        </w:rPr>
        <w:t>de inversión.</w:t>
      </w:r>
    </w:p>
    <w:p>
      <w:pPr>
        <w:spacing w:line="183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25-04-2014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17" w:hanging="432"/>
        <w:jc w:val="left"/>
        <w:rPr>
          <w:sz w:val="20"/>
        </w:rPr>
      </w:pPr>
      <w:r>
        <w:rPr>
          <w:sz w:val="20"/>
        </w:rPr>
        <w:t>Contar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opinión</w:t>
      </w:r>
      <w:r>
        <w:rPr>
          <w:spacing w:val="2"/>
          <w:sz w:val="20"/>
        </w:rPr>
        <w:t> </w:t>
      </w:r>
      <w:r>
        <w:rPr>
          <w:sz w:val="20"/>
        </w:rPr>
        <w:t>favorable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2"/>
          <w:sz w:val="20"/>
        </w:rPr>
        <w:t> </w:t>
      </w:r>
      <w:r>
        <w:rPr>
          <w:sz w:val="20"/>
        </w:rPr>
        <w:t>fiduciario</w:t>
      </w:r>
      <w:r>
        <w:rPr>
          <w:spacing w:val="2"/>
          <w:sz w:val="20"/>
        </w:rPr>
        <w:t> </w:t>
      </w:r>
      <w:r>
        <w:rPr>
          <w:sz w:val="20"/>
        </w:rPr>
        <w:t>respecto</w:t>
      </w:r>
      <w:r>
        <w:rPr>
          <w:spacing w:val="6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contrato</w:t>
      </w:r>
      <w:r>
        <w:rPr>
          <w:spacing w:val="2"/>
          <w:sz w:val="20"/>
        </w:rPr>
        <w:t> </w:t>
      </w:r>
      <w:r>
        <w:rPr>
          <w:sz w:val="20"/>
        </w:rPr>
        <w:t>antes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someterlo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autorización</w:t>
      </w:r>
      <w:r>
        <w:rPr>
          <w:spacing w:val="-1"/>
          <w:sz w:val="20"/>
        </w:rPr>
        <w:t> </w:t>
      </w:r>
      <w:r>
        <w:rPr>
          <w:sz w:val="20"/>
        </w:rPr>
        <w:t>presupuestaria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opinión</w:t>
      </w:r>
      <w:r>
        <w:rPr>
          <w:spacing w:val="-1"/>
          <w:sz w:val="20"/>
        </w:rPr>
        <w:t> </w:t>
      </w:r>
      <w:r>
        <w:rPr>
          <w:sz w:val="20"/>
        </w:rPr>
        <w:t>jurídica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839" w:val="left" w:leader="none"/>
        </w:tabs>
        <w:spacing w:line="242" w:lineRule="auto" w:before="0" w:after="0"/>
        <w:ind w:left="838" w:right="127" w:hanging="432"/>
        <w:jc w:val="left"/>
        <w:rPr>
          <w:sz w:val="20"/>
        </w:rPr>
      </w:pPr>
      <w:r>
        <w:rPr>
          <w:sz w:val="20"/>
        </w:rPr>
        <w:t>Obtener</w:t>
      </w:r>
      <w:r>
        <w:rPr>
          <w:spacing w:val="18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autorización</w:t>
      </w:r>
      <w:r>
        <w:rPr>
          <w:spacing w:val="15"/>
          <w:sz w:val="20"/>
        </w:rPr>
        <w:t> </w:t>
      </w:r>
      <w:r>
        <w:rPr>
          <w:sz w:val="20"/>
        </w:rPr>
        <w:t>presupuestaria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Secretaría.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solicitud</w:t>
      </w:r>
      <w:r>
        <w:rPr>
          <w:spacing w:val="15"/>
          <w:sz w:val="20"/>
        </w:rPr>
        <w:t> </w:t>
      </w:r>
      <w:r>
        <w:rPr>
          <w:sz w:val="20"/>
        </w:rPr>
        <w:t>deberá</w:t>
      </w:r>
      <w:r>
        <w:rPr>
          <w:spacing w:val="19"/>
          <w:sz w:val="20"/>
        </w:rPr>
        <w:t> </w:t>
      </w:r>
      <w:r>
        <w:rPr>
          <w:sz w:val="20"/>
        </w:rPr>
        <w:t>acompañarse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lo</w:t>
      </w:r>
      <w:r>
        <w:rPr>
          <w:spacing w:val="-53"/>
          <w:sz w:val="20"/>
        </w:rPr>
        <w:t> </w:t>
      </w:r>
      <w:r>
        <w:rPr>
          <w:sz w:val="20"/>
        </w:rPr>
        <w:t>siguiente: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2" w:lineRule="auto" w:before="0" w:after="0"/>
        <w:ind w:left="1198" w:right="114" w:hanging="360"/>
        <w:jc w:val="both"/>
        <w:rPr>
          <w:sz w:val="20"/>
        </w:rPr>
      </w:pPr>
      <w:r>
        <w:rPr>
          <w:sz w:val="20"/>
        </w:rPr>
        <w:t>El requerimiento presupuestario autorizado en su presupuesto para el ejercicio fiscal en curso</w:t>
      </w:r>
      <w:r>
        <w:rPr>
          <w:spacing w:val="-53"/>
          <w:sz w:val="20"/>
        </w:rPr>
        <w:t> </w:t>
      </w:r>
      <w:r>
        <w:rPr>
          <w:sz w:val="20"/>
        </w:rPr>
        <w:t>y las estimaciones para los subsecuentes ejercicios fiscales. En su caso, éstas deberán estar</w:t>
      </w:r>
      <w:r>
        <w:rPr>
          <w:spacing w:val="-53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anteproyectos</w:t>
      </w:r>
      <w:r>
        <w:rPr>
          <w:spacing w:val="56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presupuesto,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fuente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financiamiento;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proyecto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contrato;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3"/>
        </w:numPr>
        <w:tabs>
          <w:tab w:pos="1199" w:val="left" w:leader="none"/>
        </w:tabs>
        <w:spacing w:line="240" w:lineRule="auto" w:before="0" w:after="0"/>
        <w:ind w:left="1198" w:right="112" w:hanging="360"/>
        <w:jc w:val="both"/>
        <w:rPr>
          <w:sz w:val="20"/>
        </w:rPr>
      </w:pPr>
      <w:r>
        <w:rPr>
          <w:sz w:val="20"/>
        </w:rPr>
        <w:t>La justificación de la unidad responsable de la dependencia o entidad con cargo a cuyo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aporten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fideicomiso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coordine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operación, relativa a que el propósito del fideicomiso que se pretenda constituir cumple con lo</w:t>
      </w:r>
      <w:r>
        <w:rPr>
          <w:spacing w:val="-53"/>
          <w:sz w:val="20"/>
        </w:rPr>
        <w:t> </w:t>
      </w:r>
      <w:r>
        <w:rPr>
          <w:sz w:val="20"/>
        </w:rPr>
        <w:t>dispuesto en el artículo 9 de la Ley, y de que no duplica funciones, fines y estructuras</w:t>
      </w:r>
      <w:r>
        <w:rPr>
          <w:spacing w:val="1"/>
          <w:sz w:val="20"/>
        </w:rPr>
        <w:t> </w:t>
      </w:r>
      <w:r>
        <w:rPr>
          <w:sz w:val="20"/>
        </w:rPr>
        <w:t>orgánicas</w:t>
      </w:r>
      <w:r>
        <w:rPr>
          <w:spacing w:val="-1"/>
          <w:sz w:val="20"/>
        </w:rPr>
        <w:t> </w:t>
      </w:r>
      <w:r>
        <w:rPr>
          <w:sz w:val="20"/>
        </w:rPr>
        <w:t>existentes en</w:t>
      </w:r>
      <w:r>
        <w:rPr>
          <w:spacing w:val="-1"/>
          <w:sz w:val="20"/>
        </w:rPr>
        <w:t> </w:t>
      </w:r>
      <w:r>
        <w:rPr>
          <w:sz w:val="20"/>
        </w:rPr>
        <w:t>la Administración</w:t>
      </w:r>
      <w:r>
        <w:rPr>
          <w:spacing w:val="-1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3"/>
      </w:pPr>
    </w:p>
    <w:p>
      <w:pPr>
        <w:pStyle w:val="BodyText"/>
        <w:ind w:left="1198"/>
      </w:pPr>
      <w:r>
        <w:rPr/>
        <w:t>La</w:t>
      </w:r>
      <w:r>
        <w:rPr>
          <w:spacing w:val="11"/>
        </w:rPr>
        <w:t> </w:t>
      </w:r>
      <w:r>
        <w:rPr/>
        <w:t>autorización</w:t>
      </w:r>
      <w:r>
        <w:rPr>
          <w:spacing w:val="10"/>
        </w:rPr>
        <w:t> </w:t>
      </w:r>
      <w:r>
        <w:rPr/>
        <w:t>a</w:t>
      </w:r>
      <w:r>
        <w:rPr>
          <w:spacing w:val="14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refiere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fracción</w:t>
      </w:r>
      <w:r>
        <w:rPr>
          <w:spacing w:val="10"/>
        </w:rPr>
        <w:t> </w:t>
      </w:r>
      <w:r>
        <w:rPr/>
        <w:t>se</w:t>
      </w:r>
      <w:r>
        <w:rPr>
          <w:spacing w:val="12"/>
        </w:rPr>
        <w:t> </w:t>
      </w:r>
      <w:r>
        <w:rPr/>
        <w:t>emitirá</w:t>
      </w:r>
      <w:r>
        <w:rPr>
          <w:spacing w:val="11"/>
        </w:rPr>
        <w:t> </w:t>
      </w:r>
      <w:r>
        <w:rPr/>
        <w:t>para</w:t>
      </w:r>
      <w:r>
        <w:rPr>
          <w:spacing w:val="11"/>
        </w:rPr>
        <w:t> </w:t>
      </w:r>
      <w:r>
        <w:rPr/>
        <w:t>efectos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suficiencia</w:t>
      </w:r>
      <w:r>
        <w:rPr>
          <w:spacing w:val="12"/>
        </w:rPr>
        <w:t> </w:t>
      </w:r>
      <w:r>
        <w:rPr/>
        <w:t>o</w:t>
      </w:r>
      <w:r>
        <w:rPr>
          <w:spacing w:val="-53"/>
        </w:rPr>
        <w:t> </w:t>
      </w:r>
      <w:r>
        <w:rPr/>
        <w:t>disponibilidad presupuestaria.</w:t>
      </w:r>
    </w:p>
    <w:p>
      <w:pPr>
        <w:spacing w:line="240" w:lineRule="auto" w:before="0"/>
        <w:ind w:left="7216" w:right="113" w:hanging="116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04-09-2009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Inciso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839" w:val="left" w:leader="none"/>
        </w:tabs>
        <w:spacing w:line="240" w:lineRule="auto" w:before="1" w:after="0"/>
        <w:ind w:left="838" w:right="121" w:hanging="432"/>
        <w:jc w:val="both"/>
        <w:rPr>
          <w:sz w:val="20"/>
        </w:rPr>
      </w:pPr>
      <w:r>
        <w:rPr>
          <w:sz w:val="20"/>
        </w:rPr>
        <w:t>En el caso de los fideicomisos que involucren recursos otorgados por organismos financieros</w:t>
      </w:r>
      <w:r>
        <w:rPr>
          <w:spacing w:val="1"/>
          <w:sz w:val="20"/>
        </w:rPr>
        <w:t> </w:t>
      </w:r>
      <w:r>
        <w:rPr>
          <w:sz w:val="20"/>
        </w:rPr>
        <w:t>internacionales, su esquema financiero deberá contar con la autorización de la Secretaría por</w:t>
      </w:r>
      <w:r>
        <w:rPr>
          <w:spacing w:val="1"/>
          <w:sz w:val="20"/>
        </w:rPr>
        <w:t> </w:t>
      </w:r>
      <w:r>
        <w:rPr>
          <w:sz w:val="20"/>
        </w:rPr>
        <w:t>conducto de la Subsecretaría de Hacienda y Crédito Público. Asimismo, se deberá especificar en</w:t>
      </w:r>
      <w:r>
        <w:rPr>
          <w:spacing w:val="1"/>
          <w:sz w:val="20"/>
        </w:rPr>
        <w:t> </w:t>
      </w:r>
      <w:r>
        <w:rPr>
          <w:sz w:val="20"/>
        </w:rPr>
        <w:t>el proyecto de contrato respectivo el monto total del programa y distinguir en el patrimonio</w:t>
      </w:r>
      <w:r>
        <w:rPr>
          <w:spacing w:val="1"/>
          <w:sz w:val="20"/>
        </w:rPr>
        <w:t> </w:t>
      </w:r>
      <w:r>
        <w:rPr>
          <w:sz w:val="20"/>
        </w:rPr>
        <w:t>fideicomitido los recursos provenientes de crédito externo o donativo del exterior, de los que</w:t>
      </w:r>
      <w:r>
        <w:rPr>
          <w:spacing w:val="1"/>
          <w:sz w:val="20"/>
        </w:rPr>
        <w:t> </w:t>
      </w:r>
      <w:r>
        <w:rPr>
          <w:sz w:val="20"/>
        </w:rPr>
        <w:t>correspondan</w:t>
      </w:r>
      <w:r>
        <w:rPr>
          <w:spacing w:val="-2"/>
          <w:sz w:val="20"/>
        </w:rPr>
        <w:t> </w:t>
      </w:r>
      <w:r>
        <w:rPr>
          <w:sz w:val="20"/>
        </w:rPr>
        <w:t>a las aportaciones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realicen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contraparte</w:t>
      </w:r>
      <w:r>
        <w:rPr>
          <w:spacing w:val="-1"/>
          <w:sz w:val="20"/>
        </w:rPr>
        <w:t> </w:t>
      </w:r>
      <w:r>
        <w:rPr>
          <w:sz w:val="20"/>
        </w:rPr>
        <w:t>nacional,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3"/>
        </w:numPr>
        <w:tabs>
          <w:tab w:pos="839" w:val="left" w:leader="none"/>
        </w:tabs>
        <w:spacing w:line="242" w:lineRule="auto" w:before="1" w:after="0"/>
        <w:ind w:left="838" w:right="125" w:hanging="432"/>
        <w:jc w:val="both"/>
        <w:rPr>
          <w:sz w:val="20"/>
        </w:rPr>
      </w:pPr>
      <w:r>
        <w:rPr>
          <w:sz w:val="20"/>
        </w:rPr>
        <w:t>Obtener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54"/>
          <w:sz w:val="20"/>
        </w:rPr>
        <w:t> </w:t>
      </w:r>
      <w:r>
        <w:rPr>
          <w:sz w:val="20"/>
        </w:rPr>
        <w:t>opinión</w:t>
      </w:r>
      <w:r>
        <w:rPr>
          <w:spacing w:val="54"/>
          <w:sz w:val="20"/>
        </w:rPr>
        <w:t> </w:t>
      </w:r>
      <w:r>
        <w:rPr>
          <w:sz w:val="20"/>
        </w:rPr>
        <w:t>jurídica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54"/>
          <w:sz w:val="20"/>
        </w:rPr>
        <w:t> </w:t>
      </w:r>
      <w:r>
        <w:rPr>
          <w:sz w:val="20"/>
        </w:rPr>
        <w:t>Secretaría.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54"/>
          <w:sz w:val="20"/>
        </w:rPr>
        <w:t> </w:t>
      </w:r>
      <w:r>
        <w:rPr>
          <w:sz w:val="20"/>
        </w:rPr>
        <w:t>solicitud</w:t>
      </w:r>
      <w:r>
        <w:rPr>
          <w:spacing w:val="54"/>
          <w:sz w:val="20"/>
        </w:rPr>
        <w:t> </w:t>
      </w:r>
      <w:r>
        <w:rPr>
          <w:sz w:val="20"/>
        </w:rPr>
        <w:t>deberá</w:t>
      </w:r>
      <w:r>
        <w:rPr>
          <w:spacing w:val="54"/>
          <w:sz w:val="20"/>
        </w:rPr>
        <w:t> </w:t>
      </w:r>
      <w:r>
        <w:rPr>
          <w:sz w:val="20"/>
        </w:rPr>
        <w:t>acompañarse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4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documentación 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refieren</w:t>
      </w:r>
      <w:r>
        <w:rPr>
          <w:spacing w:val="-2"/>
          <w:sz w:val="20"/>
        </w:rPr>
        <w:t> </w:t>
      </w:r>
      <w:r>
        <w:rPr>
          <w:sz w:val="20"/>
        </w:rPr>
        <w:t>las fracciones</w:t>
      </w:r>
      <w:r>
        <w:rPr>
          <w:spacing w:val="2"/>
          <w:sz w:val="20"/>
        </w:rPr>
        <w:t> </w:t>
      </w:r>
      <w:r>
        <w:rPr>
          <w:sz w:val="20"/>
        </w:rPr>
        <w:t>anteriores.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52" w:firstLine="288"/>
      </w:pPr>
      <w:r>
        <w:rPr/>
        <w:t>Las</w:t>
      </w:r>
      <w:r>
        <w:rPr>
          <w:spacing w:val="18"/>
        </w:rPr>
        <w:t> </w:t>
      </w:r>
      <w:r>
        <w:rPr/>
        <w:t>entidades</w:t>
      </w:r>
      <w:r>
        <w:rPr>
          <w:spacing w:val="20"/>
        </w:rPr>
        <w:t> </w:t>
      </w:r>
      <w:r>
        <w:rPr/>
        <w:t>no</w:t>
      </w:r>
      <w:r>
        <w:rPr>
          <w:spacing w:val="18"/>
        </w:rPr>
        <w:t> </w:t>
      </w:r>
      <w:r>
        <w:rPr/>
        <w:t>apoyadas</w:t>
      </w:r>
      <w:r>
        <w:rPr>
          <w:spacing w:val="18"/>
        </w:rPr>
        <w:t> </w:t>
      </w:r>
      <w:r>
        <w:rPr/>
        <w:t>que</w:t>
      </w:r>
      <w:r>
        <w:rPr>
          <w:spacing w:val="16"/>
        </w:rPr>
        <w:t> </w:t>
      </w:r>
      <w:r>
        <w:rPr/>
        <w:t>constituyan</w:t>
      </w:r>
      <w:r>
        <w:rPr>
          <w:spacing w:val="16"/>
        </w:rPr>
        <w:t> </w:t>
      </w:r>
      <w:r>
        <w:rPr/>
        <w:t>fideicomisos,</w:t>
      </w:r>
      <w:r>
        <w:rPr>
          <w:spacing w:val="17"/>
        </w:rPr>
        <w:t> </w:t>
      </w:r>
      <w:r>
        <w:rPr/>
        <w:t>mandatos,</w:t>
      </w:r>
      <w:r>
        <w:rPr>
          <w:spacing w:val="24"/>
        </w:rPr>
        <w:t> </w:t>
      </w:r>
      <w:r>
        <w:rPr/>
        <w:t>o</w:t>
      </w:r>
      <w:r>
        <w:rPr>
          <w:spacing w:val="16"/>
        </w:rPr>
        <w:t> </w:t>
      </w:r>
      <w:r>
        <w:rPr/>
        <w:t>celebren</w:t>
      </w:r>
      <w:r>
        <w:rPr>
          <w:spacing w:val="16"/>
        </w:rPr>
        <w:t> </w:t>
      </w:r>
      <w:r>
        <w:rPr/>
        <w:t>análogos,</w:t>
      </w:r>
      <w:r>
        <w:rPr>
          <w:spacing w:val="17"/>
        </w:rPr>
        <w:t> </w:t>
      </w:r>
      <w:r>
        <w:rPr/>
        <w:t>no</w:t>
      </w:r>
      <w:r>
        <w:rPr>
          <w:spacing w:val="-53"/>
        </w:rPr>
        <w:t> </w:t>
      </w:r>
      <w:r>
        <w:rPr/>
        <w:t>requerirán las autorizaciones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las fracciones</w:t>
      </w:r>
      <w:r>
        <w:rPr>
          <w:spacing w:val="-1"/>
        </w:rPr>
        <w:t> </w:t>
      </w:r>
      <w:r>
        <w:rPr/>
        <w:t>IV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VI</w:t>
      </w:r>
      <w:r>
        <w:rPr>
          <w:spacing w:val="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artículo.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0" w:firstLine="288"/>
        <w:jc w:val="both"/>
      </w:pPr>
      <w:r>
        <w:rPr>
          <w:rFonts w:ascii="Arial" w:hAnsi="Arial"/>
          <w:b/>
        </w:rPr>
        <w:t>Artículo 216.</w:t>
      </w:r>
      <w:r>
        <w:rPr>
          <w:rFonts w:ascii="Arial" w:hAnsi="Arial"/>
          <w:b/>
          <w:spacing w:val="1"/>
        </w:rPr>
        <w:t> </w:t>
      </w:r>
      <w:r>
        <w:rPr/>
        <w:t>Las dependencias 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apoyadas que celebren</w:t>
      </w:r>
      <w:r>
        <w:rPr>
          <w:spacing w:val="1"/>
        </w:rPr>
        <w:t> </w:t>
      </w:r>
      <w:r>
        <w:rPr/>
        <w:t>mandatos o análogos a</w:t>
      </w:r>
      <w:r>
        <w:rPr>
          <w:spacing w:val="55"/>
        </w:rPr>
        <w:t> </w:t>
      </w:r>
      <w:r>
        <w:rPr/>
        <w:t>éstos</w:t>
      </w:r>
      <w:r>
        <w:rPr>
          <w:spacing w:val="1"/>
        </w:rPr>
        <w:t> </w:t>
      </w:r>
      <w:r>
        <w:rPr/>
        <w:t>con recursos presupuestarios deberán sujetarse a lo establecido en las fracciones II, párrafo segundo,</w:t>
      </w:r>
      <w:r>
        <w:rPr>
          <w:spacing w:val="1"/>
        </w:rPr>
        <w:t> </w:t>
      </w:r>
      <w:r>
        <w:rPr/>
        <w:t>incisos b), c), d), e) y g), IV y V del artículo anterior, así como a la inscripción y renovación de la clave de</w:t>
      </w:r>
      <w:r>
        <w:rPr>
          <w:spacing w:val="1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217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218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Reglamento,</w:t>
      </w:r>
      <w:r>
        <w:rPr>
          <w:spacing w:val="-2"/>
        </w:rPr>
        <w:t> </w:t>
      </w:r>
      <w:r>
        <w:rPr/>
        <w:t>respectivamente.</w:t>
      </w:r>
    </w:p>
    <w:p>
      <w:pPr>
        <w:spacing w:line="174" w:lineRule="exact" w:before="0"/>
        <w:ind w:left="549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14" w:firstLine="288"/>
        <w:jc w:val="both"/>
      </w:pPr>
      <w:r>
        <w:rPr/>
        <w:t>Los recursos presupuestarios remanentes de los mandatos y análogos al cierre del ejercicio fiscal,</w:t>
      </w:r>
      <w:r>
        <w:rPr>
          <w:spacing w:val="1"/>
        </w:rPr>
        <w:t> </w:t>
      </w:r>
      <w:r>
        <w:rPr/>
        <w:t>deberán</w:t>
      </w:r>
      <w:r>
        <w:rPr>
          <w:spacing w:val="16"/>
        </w:rPr>
        <w:t> </w:t>
      </w:r>
      <w:r>
        <w:rPr/>
        <w:t>ser</w:t>
      </w:r>
      <w:r>
        <w:rPr>
          <w:spacing w:val="18"/>
        </w:rPr>
        <w:t> </w:t>
      </w:r>
      <w:r>
        <w:rPr/>
        <w:t>concentrados</w:t>
      </w:r>
      <w:r>
        <w:rPr>
          <w:spacing w:val="20"/>
        </w:rPr>
        <w:t> </w:t>
      </w:r>
      <w:r>
        <w:rPr/>
        <w:t>en</w:t>
      </w:r>
      <w:r>
        <w:rPr>
          <w:spacing w:val="16"/>
        </w:rPr>
        <w:t> </w:t>
      </w:r>
      <w:r>
        <w:rPr/>
        <w:t>los</w:t>
      </w:r>
      <w:r>
        <w:rPr>
          <w:spacing w:val="18"/>
        </w:rPr>
        <w:t> </w:t>
      </w:r>
      <w:r>
        <w:rPr/>
        <w:t>términos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las</w:t>
      </w:r>
      <w:r>
        <w:rPr>
          <w:spacing w:val="18"/>
        </w:rPr>
        <w:t> </w:t>
      </w:r>
      <w:r>
        <w:rPr/>
        <w:t>disposiciones</w:t>
      </w:r>
      <w:r>
        <w:rPr>
          <w:spacing w:val="18"/>
        </w:rPr>
        <w:t> </w:t>
      </w:r>
      <w:r>
        <w:rPr/>
        <w:t>aplicables,</w:t>
      </w:r>
      <w:r>
        <w:rPr>
          <w:spacing w:val="17"/>
        </w:rPr>
        <w:t> </w:t>
      </w:r>
      <w:r>
        <w:rPr/>
        <w:t>salvo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haya</w:t>
      </w:r>
      <w:r>
        <w:rPr>
          <w:spacing w:val="20"/>
        </w:rPr>
        <w:t> </w:t>
      </w:r>
      <w:r>
        <w:rPr/>
        <w:t>acordado</w:t>
      </w:r>
      <w:r>
        <w:rPr>
          <w:spacing w:val="-54"/>
        </w:rPr>
        <w:t> </w:t>
      </w:r>
      <w:r>
        <w:rPr/>
        <w:t>un destino diferente en el contrato, o que la Secretaría renueve la clave de registro en los mandatos que</w:t>
      </w:r>
      <w:r>
        <w:rPr>
          <w:spacing w:val="1"/>
        </w:rPr>
        <w:t> </w:t>
      </w:r>
      <w:r>
        <w:rPr/>
        <w:t>no</w:t>
      </w:r>
      <w:r>
        <w:rPr>
          <w:spacing w:val="-2"/>
        </w:rPr>
        <w:t> </w:t>
      </w:r>
      <w:r>
        <w:rPr/>
        <w:t>administren</w:t>
      </w:r>
      <w:r>
        <w:rPr>
          <w:spacing w:val="-1"/>
        </w:rPr>
        <w:t> </w:t>
      </w:r>
      <w:r>
        <w:rPr/>
        <w:t>subsidios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programas sujetos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En aquellos fideicomisos o análogos constituidos por las entidades federativas o los particulares,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 que les aporten recursos presupuestarios deberán cerciorarse que en el</w:t>
      </w:r>
      <w:r>
        <w:rPr>
          <w:spacing w:val="1"/>
        </w:rPr>
        <w:t> </w:t>
      </w:r>
      <w:r>
        <w:rPr/>
        <w:t>contrato respectivo se prevea la instrucción a que se refiere el artículo 215, fracción II, inciso e) de este</w:t>
      </w:r>
      <w:r>
        <w:rPr>
          <w:spacing w:val="1"/>
        </w:rPr>
        <w:t> </w:t>
      </w:r>
      <w:r>
        <w:rPr/>
        <w:t>Reglamento.</w:t>
      </w:r>
    </w:p>
    <w:p>
      <w:pPr>
        <w:spacing w:line="182" w:lineRule="exact" w:before="0"/>
        <w:ind w:left="0" w:right="117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04-09-2009: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tercero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spacing w:line="252" w:lineRule="exact" w:before="1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IV</w:t>
      </w:r>
    </w:p>
    <w:p>
      <w:pPr>
        <w:spacing w:line="252" w:lineRule="exact" w:before="0"/>
        <w:ind w:left="363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registro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217. </w:t>
      </w:r>
      <w:r>
        <w:rPr/>
        <w:t>La Secretaría pondrá a disposición de las dependencias y entidades un registro de</w:t>
      </w:r>
      <w:r>
        <w:rPr>
          <w:spacing w:val="1"/>
        </w:rPr>
        <w:t> </w:t>
      </w:r>
      <w:r>
        <w:rPr/>
        <w:t>fideicomisos, mandatos y análogos, mediante un sistema de control y transparencia de fideicomisos, a</w:t>
      </w:r>
      <w:r>
        <w:rPr>
          <w:spacing w:val="1"/>
        </w:rPr>
        <w:t> </w:t>
      </w:r>
      <w:r>
        <w:rPr/>
        <w:t>efecto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4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421"/>
        <w:jc w:val="left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identifique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aportaciones de</w:t>
      </w:r>
      <w:r>
        <w:rPr>
          <w:spacing w:val="-3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presupuestarios a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mismos,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04"/>
        </w:numPr>
        <w:tabs>
          <w:tab w:pos="839" w:val="left" w:leader="none"/>
        </w:tabs>
        <w:spacing w:line="240" w:lineRule="auto" w:before="0" w:after="0"/>
        <w:ind w:left="838" w:right="115" w:hanging="432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coordine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les</w:t>
      </w:r>
      <w:r>
        <w:rPr>
          <w:spacing w:val="1"/>
          <w:sz w:val="20"/>
        </w:rPr>
        <w:t> </w:t>
      </w:r>
      <w:r>
        <w:rPr>
          <w:sz w:val="20"/>
        </w:rPr>
        <w:t>aporte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presupuestarios</w:t>
      </w:r>
      <w:r>
        <w:rPr>
          <w:spacing w:val="1"/>
          <w:sz w:val="20"/>
        </w:rPr>
        <w:t> </w:t>
      </w:r>
      <w:r>
        <w:rPr>
          <w:sz w:val="20"/>
        </w:rPr>
        <w:t>dé</w:t>
      </w:r>
      <w:r>
        <w:rPr>
          <w:spacing w:val="1"/>
          <w:sz w:val="20"/>
        </w:rPr>
        <w:t> </w:t>
      </w:r>
      <w:r>
        <w:rPr>
          <w:sz w:val="20"/>
        </w:rPr>
        <w:t>seguimiento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dichos</w:t>
      </w:r>
      <w:r>
        <w:rPr>
          <w:spacing w:val="-53"/>
          <w:sz w:val="20"/>
        </w:rPr>
        <w:t> </w:t>
      </w:r>
      <w:r>
        <w:rPr>
          <w:sz w:val="20"/>
        </w:rPr>
        <w:t>recursos para el control, rendición de cuentas, transparencia</w:t>
      </w:r>
      <w:r>
        <w:rPr>
          <w:spacing w:val="55"/>
          <w:sz w:val="20"/>
        </w:rPr>
        <w:t> </w:t>
      </w:r>
      <w:r>
        <w:rPr>
          <w:sz w:val="20"/>
        </w:rPr>
        <w:t>y fiscalización, previstos en el 218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Reglamento.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7" w:firstLine="288"/>
        <w:jc w:val="both"/>
      </w:pPr>
      <w:r>
        <w:rPr/>
        <w:t>Las dependencias y entidades que coordinan fideicomisos, mandatos y análogos, que involucren</w:t>
      </w:r>
      <w:r>
        <w:rPr>
          <w:spacing w:val="1"/>
        </w:rPr>
        <w:t> </w:t>
      </w:r>
      <w:r>
        <w:rPr/>
        <w:t>recursos presupuestarios deberán informar respecto de su celebración y solicitar su registro en el sistema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tardar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-54"/>
        </w:rPr>
        <w:t> </w:t>
      </w:r>
      <w:r>
        <w:rPr/>
        <w:t>formalización, o de realizada la primera aportación a cargo del Gobierno Federal en aquéllos constituidos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entidades federativas o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particulares.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1" w:firstLine="288"/>
        <w:jc w:val="both"/>
      </w:pPr>
      <w:r>
        <w:rPr/>
        <w:t>Para efecto de que el registro se pueda llevar a cabo, la dependencia o entidad en cuyo sector se</w:t>
      </w:r>
      <w:r>
        <w:rPr>
          <w:spacing w:val="1"/>
        </w:rPr>
        <w:t> </w:t>
      </w:r>
      <w:r>
        <w:rPr/>
        <w:t>coordine la operación de los fideicomisos, mandatos y análogos, o con cargo a cuyo presupuesto se</w:t>
      </w:r>
      <w:r>
        <w:rPr>
          <w:spacing w:val="1"/>
        </w:rPr>
        <w:t> </w:t>
      </w:r>
      <w:r>
        <w:rPr/>
        <w:t>hayan otorgado los recursos presupuestarios, deberá remitir a la Secretaría un original o copia certificada</w:t>
      </w:r>
      <w:r>
        <w:rPr>
          <w:spacing w:val="1"/>
        </w:rPr>
        <w:t> </w:t>
      </w:r>
      <w:r>
        <w:rPr/>
        <w:t>del contrato firmado por todas las partes, así como un ejemplar en medio electrónico a través del 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señalando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otorgados, en los términos de lo dispuesto por la Secretaría, excepto en los mandatos o fideicomisos 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participe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mandante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fideicomitente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55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Centralizada, en</w:t>
      </w:r>
      <w:r>
        <w:rPr>
          <w:spacing w:val="-2"/>
        </w:rPr>
        <w:t> </w:t>
      </w:r>
      <w:r>
        <w:rPr/>
        <w:t>cuyo</w:t>
      </w:r>
      <w:r>
        <w:rPr>
          <w:spacing w:val="-2"/>
        </w:rPr>
        <w:t> </w:t>
      </w:r>
      <w:r>
        <w:rPr/>
        <w:t>caso no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remitir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copia</w:t>
      </w:r>
      <w:r>
        <w:rPr>
          <w:spacing w:val="-2"/>
        </w:rPr>
        <w:t> </w:t>
      </w:r>
      <w:r>
        <w:rPr/>
        <w:t>certificada.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En el caso de recursos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otorgados</w:t>
      </w:r>
      <w:r>
        <w:rPr>
          <w:spacing w:val="1"/>
        </w:rPr>
        <w:t> </w:t>
      </w:r>
      <w:r>
        <w:rPr/>
        <w:t>a fideicomisos constituidos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 o por particulares, las dependencias y entidades que con cargo a su presupuesto les hayan</w:t>
      </w:r>
      <w:r>
        <w:rPr>
          <w:spacing w:val="1"/>
        </w:rPr>
        <w:t> </w:t>
      </w:r>
      <w:r>
        <w:rPr/>
        <w:t>otorgado dichos recursos, deberán proporcionar sólo los datos de la subcuenta específica que distinga a</w:t>
      </w:r>
      <w:r>
        <w:rPr>
          <w:spacing w:val="1"/>
        </w:rPr>
        <w:t> </w:t>
      </w:r>
      <w:r>
        <w:rPr/>
        <w:t>los recursos presupuestarios del resto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aportaciones</w:t>
      </w:r>
      <w:r>
        <w:rPr>
          <w:spacing w:val="55"/>
        </w:rPr>
        <w:t> </w:t>
      </w:r>
      <w:r>
        <w:rPr/>
        <w:t>y permita su identificación, a través del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fideicomisos.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3"/>
        <w:ind w:left="118" w:right="112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celebren</w:t>
      </w:r>
      <w:r>
        <w:rPr>
          <w:spacing w:val="1"/>
        </w:rPr>
        <w:t> </w:t>
      </w:r>
      <w:r>
        <w:rPr/>
        <w:t>mandatos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involucren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a la Secretaría,</w:t>
      </w:r>
      <w:r>
        <w:rPr>
          <w:spacing w:val="1"/>
        </w:rPr>
        <w:t> </w:t>
      </w:r>
      <w:r>
        <w:rPr/>
        <w:t>a través</w:t>
      </w:r>
      <w:r>
        <w:rPr>
          <w:spacing w:val="1"/>
        </w:rPr>
        <w:t> </w:t>
      </w:r>
      <w:r>
        <w:rPr/>
        <w:t>del sistema de control</w:t>
      </w:r>
      <w:r>
        <w:rPr>
          <w:spacing w:val="1"/>
        </w:rPr>
        <w:t> </w:t>
      </w:r>
      <w:r>
        <w:rPr/>
        <w:t>y transparencia de fideicomisos,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monto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mismos,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En</w:t>
      </w:r>
      <w:r>
        <w:rPr>
          <w:spacing w:val="9"/>
        </w:rPr>
        <w:t> </w:t>
      </w:r>
      <w:r>
        <w:rPr/>
        <w:t>caso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las</w:t>
      </w:r>
      <w:r>
        <w:rPr>
          <w:spacing w:val="9"/>
        </w:rPr>
        <w:t> </w:t>
      </w:r>
      <w:r>
        <w:rPr/>
        <w:t>dependencias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entidades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coordinan</w:t>
      </w:r>
      <w:r>
        <w:rPr>
          <w:spacing w:val="11"/>
        </w:rPr>
        <w:t> </w:t>
      </w:r>
      <w:r>
        <w:rPr/>
        <w:t>los</w:t>
      </w:r>
      <w:r>
        <w:rPr>
          <w:spacing w:val="10"/>
        </w:rPr>
        <w:t> </w:t>
      </w:r>
      <w:r>
        <w:rPr/>
        <w:t>fideicomisos,</w:t>
      </w:r>
      <w:r>
        <w:rPr>
          <w:spacing w:val="9"/>
        </w:rPr>
        <w:t> </w:t>
      </w:r>
      <w:r>
        <w:rPr/>
        <w:t>mandatos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análogos,</w:t>
      </w:r>
      <w:r>
        <w:rPr>
          <w:spacing w:val="-54"/>
        </w:rPr>
        <w:t> </w:t>
      </w:r>
      <w:r>
        <w:rPr/>
        <w:t>o que con cargo a su presupuesto se aportaron los recursos presupuestarios, incumplan con el plazo</w:t>
      </w:r>
      <w:r>
        <w:rPr>
          <w:spacing w:val="1"/>
        </w:rPr>
        <w:t> </w:t>
      </w:r>
      <w:r>
        <w:rPr/>
        <w:t>señalado en el segundo párrafo de este artículo, sin perjuicio de las responsabilidades que, en su caso,</w:t>
      </w:r>
      <w:r>
        <w:rPr>
          <w:spacing w:val="1"/>
        </w:rPr>
        <w:t> </w:t>
      </w:r>
      <w:r>
        <w:rPr/>
        <w:t>determinen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respectivos,</w:t>
      </w:r>
      <w:r>
        <w:rPr>
          <w:spacing w:val="1"/>
        </w:rPr>
        <w:t> </w:t>
      </w:r>
      <w:r>
        <w:rPr/>
        <w:t>solicitarán</w:t>
      </w:r>
      <w:r>
        <w:rPr>
          <w:spacing w:val="1"/>
        </w:rPr>
        <w:t> </w:t>
      </w:r>
      <w:r>
        <w:rPr/>
        <w:t>invariablemente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Secretaría.</w:t>
      </w:r>
    </w:p>
    <w:p>
      <w:pPr>
        <w:pStyle w:val="BodyText"/>
      </w:pPr>
    </w:p>
    <w:p>
      <w:pPr>
        <w:pStyle w:val="BodyText"/>
        <w:ind w:left="118" w:right="116" w:firstLine="288"/>
        <w:jc w:val="both"/>
      </w:pPr>
      <w:r>
        <w:rPr/>
        <w:t>En caso de que los fideicomisos cuenten con reglas de operación o equivalentes aprobadas por el</w:t>
      </w:r>
      <w:r>
        <w:rPr>
          <w:spacing w:val="1"/>
        </w:rPr>
        <w:t> </w:t>
      </w:r>
      <w:r>
        <w:rPr/>
        <w:t>Comité Técnico, deberán remitirse a través del sistema de control y transparencia de fideicomisos a la</w:t>
      </w:r>
      <w:r>
        <w:rPr>
          <w:spacing w:val="1"/>
        </w:rPr>
        <w:t> </w:t>
      </w:r>
      <w:r>
        <w:rPr/>
        <w:t>Secretaría,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</w:t>
      </w:r>
      <w:r>
        <w:rPr>
          <w:spacing w:val="-1"/>
        </w:rPr>
        <w:t> </w:t>
      </w:r>
      <w:r>
        <w:rPr/>
        <w:t>del tercer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de este</w:t>
      </w:r>
      <w:r>
        <w:rPr>
          <w:spacing w:val="1"/>
        </w:rPr>
        <w:t> </w:t>
      </w:r>
      <w:r>
        <w:rPr/>
        <w:t>artículo.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3" w:firstLine="288"/>
        <w:jc w:val="both"/>
      </w:pPr>
      <w:r>
        <w:rPr/>
        <w:t>No se sujetarán a lo dispuesto por este artículo los contratos de mandato celebrados por la Secretaría</w:t>
      </w:r>
      <w:r>
        <w:rPr>
          <w:spacing w:val="1"/>
        </w:rPr>
        <w:t> </w:t>
      </w:r>
      <w:r>
        <w:rPr/>
        <w:t>con</w:t>
      </w:r>
      <w:r>
        <w:rPr>
          <w:spacing w:val="10"/>
        </w:rPr>
        <w:t> </w:t>
      </w:r>
      <w:r>
        <w:rPr/>
        <w:t>los</w:t>
      </w:r>
      <w:r>
        <w:rPr>
          <w:spacing w:val="13"/>
        </w:rPr>
        <w:t> </w:t>
      </w:r>
      <w:r>
        <w:rPr/>
        <w:t>agentes</w:t>
      </w:r>
      <w:r>
        <w:rPr>
          <w:spacing w:val="12"/>
        </w:rPr>
        <w:t> </w:t>
      </w:r>
      <w:r>
        <w:rPr/>
        <w:t>financieros</w:t>
      </w:r>
      <w:r>
        <w:rPr>
          <w:spacing w:val="15"/>
        </w:rPr>
        <w:t> </w:t>
      </w:r>
      <w:r>
        <w:rPr/>
        <w:t>y</w:t>
      </w:r>
      <w:r>
        <w:rPr>
          <w:spacing w:val="9"/>
        </w:rPr>
        <w:t> </w:t>
      </w:r>
      <w:r>
        <w:rPr/>
        <w:t>las</w:t>
      </w:r>
      <w:r>
        <w:rPr>
          <w:spacing w:val="13"/>
        </w:rPr>
        <w:t> </w:t>
      </w:r>
      <w:r>
        <w:rPr/>
        <w:t>dependencias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entidades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tengan</w:t>
      </w:r>
      <w:r>
        <w:rPr>
          <w:spacing w:val="13"/>
        </w:rPr>
        <w:t> </w:t>
      </w:r>
      <w:r>
        <w:rPr/>
        <w:t>por</w:t>
      </w:r>
      <w:r>
        <w:rPr>
          <w:spacing w:val="12"/>
        </w:rPr>
        <w:t> </w:t>
      </w:r>
      <w:r>
        <w:rPr/>
        <w:t>objeto</w:t>
      </w:r>
      <w:r>
        <w:rPr>
          <w:spacing w:val="11"/>
        </w:rPr>
        <w:t> </w:t>
      </w:r>
      <w:r>
        <w:rPr/>
        <w:t>encomendar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ellos</w:t>
      </w:r>
      <w:r>
        <w:rPr>
          <w:spacing w:val="-53"/>
        </w:rPr>
        <w:t> </w:t>
      </w:r>
      <w:r>
        <w:rPr/>
        <w:t>la responsabilidad en la administración de los recursos provenientes de crédito externo o donativos del</w:t>
      </w:r>
      <w:r>
        <w:rPr>
          <w:spacing w:val="1"/>
        </w:rPr>
        <w:t> </w:t>
      </w:r>
      <w:r>
        <w:rPr/>
        <w:t>exterior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financiado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e</w:t>
      </w:r>
      <w:r>
        <w:rPr>
          <w:spacing w:val="55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financieras internacionales. Por esta administración deberá entenderse, entre otros, el trámite de los</w:t>
      </w:r>
      <w:r>
        <w:rPr>
          <w:spacing w:val="1"/>
        </w:rPr>
        <w:t> </w:t>
      </w:r>
      <w:r>
        <w:rPr/>
        <w:t>desembolsos,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intermediación</w:t>
      </w:r>
      <w:r>
        <w:rPr>
          <w:spacing w:val="1"/>
        </w:rPr>
        <w:t> </w:t>
      </w:r>
      <w:r>
        <w:rPr/>
        <w:t>para el pago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 contraídas.</w:t>
      </w:r>
    </w:p>
    <w:p>
      <w:pPr>
        <w:spacing w:line="182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r>
        <w:rPr/>
        <w:t>Asimismo, no se sujetarán a lo dispuesto por este Capítulo los fideicomisos, mandatos y análogos,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</w:t>
      </w:r>
      <w:r>
        <w:rPr>
          <w:spacing w:val="1"/>
        </w:rPr>
        <w:t> </w:t>
      </w:r>
      <w:r>
        <w:rPr/>
        <w:t>compuesto</w:t>
      </w:r>
      <w:r>
        <w:rPr>
          <w:spacing w:val="1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títulos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accionaria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exclusivamente</w:t>
      </w:r>
      <w:r>
        <w:rPr>
          <w:spacing w:val="56"/>
        </w:rPr>
        <w:t> </w:t>
      </w:r>
      <w:r>
        <w:rPr/>
        <w:t>su</w:t>
      </w:r>
      <w:r>
        <w:rPr>
          <w:spacing w:val="1"/>
        </w:rPr>
        <w:t> </w:t>
      </w:r>
      <w:r>
        <w:rPr/>
        <w:t>administración,</w:t>
      </w:r>
      <w:r>
        <w:rPr>
          <w:spacing w:val="55"/>
        </w:rPr>
        <w:t> </w:t>
      </w:r>
      <w:r>
        <w:rPr/>
        <w:t>la administración y enajenación de activos, así como la recuperación de cartera a favor</w:t>
      </w:r>
      <w:r>
        <w:rPr>
          <w:spacing w:val="1"/>
        </w:rPr>
        <w:t> </w:t>
      </w:r>
      <w:r>
        <w:rPr/>
        <w:t>del Gobierno Federal, ni los constituidos por los Poderes Legislativo y Judicial, y los entes autónomos, sin</w:t>
      </w:r>
      <w:r>
        <w:rPr>
          <w:spacing w:val="-53"/>
        </w:rPr>
        <w:t> </w:t>
      </w:r>
      <w:r>
        <w:rPr/>
        <w:t>perjuicio de la vigilancia y fiscalización que realicen la Función Pública y la Auditoría, en el ámbito de sus</w:t>
      </w:r>
      <w:r>
        <w:rPr>
          <w:spacing w:val="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competencias.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7" w:firstLine="288"/>
        <w:jc w:val="both"/>
      </w:pPr>
      <w:r>
        <w:rPr/>
        <w:t>Los fideicomisos, mandatos o análogos que se utilicen para canalizar subsidios a los beneficiarios de</w:t>
      </w:r>
      <w:r>
        <w:rPr>
          <w:spacing w:val="1"/>
        </w:rPr>
        <w:t> </w:t>
      </w:r>
      <w:r>
        <w:rPr/>
        <w:t>programas sujetos a reglas de operación, de conformidad con lo previsto en el Presupuesto de Egresos,</w:t>
      </w:r>
      <w:r>
        <w:rPr>
          <w:spacing w:val="1"/>
        </w:rPr>
        <w:t> </w:t>
      </w:r>
      <w:r>
        <w:rPr/>
        <w:t>no se sujetarán a lo dispuesto por este artículo; únicamente obtendrán el registro los programas sujetos a</w:t>
      </w:r>
      <w:r>
        <w:rPr>
          <w:spacing w:val="-53"/>
        </w:rPr>
        <w:t> </w:t>
      </w:r>
      <w:r>
        <w:rPr/>
        <w:t>reglas de operación en un apartado específico del sistema de control y transparencia de fideicomisos, e</w:t>
      </w:r>
      <w:r>
        <w:rPr>
          <w:spacing w:val="1"/>
        </w:rPr>
        <w:t> </w:t>
      </w:r>
      <w:r>
        <w:rPr/>
        <w:t>incorporarán</w:t>
      </w:r>
      <w:r>
        <w:rPr>
          <w:spacing w:val="-2"/>
        </w:rPr>
        <w:t> </w:t>
      </w:r>
      <w:r>
        <w:rPr/>
        <w:t>sus modificaciones,</w:t>
      </w:r>
      <w:r>
        <w:rPr>
          <w:spacing w:val="-1"/>
        </w:rPr>
        <w:t> </w:t>
      </w:r>
      <w:r>
        <w:rPr/>
        <w:t>continuidad</w:t>
      </w:r>
      <w:r>
        <w:rPr>
          <w:spacing w:val="1"/>
        </w:rPr>
        <w:t> </w:t>
      </w:r>
      <w:r>
        <w:rPr/>
        <w:t>anual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baja.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4" w:firstLine="288"/>
        <w:jc w:val="both"/>
      </w:pPr>
      <w:r>
        <w:rPr/>
        <w:t>En estos</w:t>
      </w:r>
      <w:r>
        <w:rPr>
          <w:spacing w:val="1"/>
        </w:rPr>
        <w:t> </w:t>
      </w:r>
      <w:r>
        <w:rPr/>
        <w:t>casos, será</w:t>
      </w:r>
      <w:r>
        <w:rPr>
          <w:spacing w:val="1"/>
        </w:rPr>
        <w:t> </w:t>
      </w:r>
      <w:r>
        <w:rPr/>
        <w:t>responsabilidad de la dependencia o entidad que coordine el fideicomiso,</w:t>
      </w:r>
      <w:r>
        <w:rPr>
          <w:spacing w:val="1"/>
        </w:rPr>
        <w:t> </w:t>
      </w:r>
      <w:r>
        <w:rPr/>
        <w:t>mandato o análogo, o que con cargo a su presupuesto se hubieren otorgado recursos presupuestarios,</w:t>
      </w:r>
      <w:r>
        <w:rPr>
          <w:spacing w:val="1"/>
        </w:rPr>
        <w:t> </w:t>
      </w:r>
      <w:r>
        <w:rPr/>
        <w:t>suscribir los convenios específicos con las personas físicas o morales a las que se les canalizarán los</w:t>
      </w:r>
      <w:r>
        <w:rPr>
          <w:spacing w:val="1"/>
        </w:rPr>
        <w:t> </w:t>
      </w:r>
      <w:r>
        <w:rPr/>
        <w:t>recursos con la finalidad de que garanticen que los recursos del programa y sus rendimientos serán</w:t>
      </w:r>
      <w:r>
        <w:rPr>
          <w:spacing w:val="1"/>
        </w:rPr>
        <w:t> </w:t>
      </w:r>
      <w:r>
        <w:rPr/>
        <w:t>aplicados en su totalidad a los fines del programa y con estricto apego a los criterios y procedimientos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estén</w:t>
      </w:r>
      <w:r>
        <w:rPr>
          <w:spacing w:val="-53"/>
        </w:rPr>
        <w:t> </w:t>
      </w:r>
      <w:r>
        <w:rPr/>
        <w:t>debidamente devengados al 31 de diciembre a nivel del beneficiario último, o que se hayan destinado a</w:t>
      </w:r>
      <w:r>
        <w:rPr>
          <w:spacing w:val="1"/>
        </w:rPr>
        <w:t> </w:t>
      </w:r>
      <w:r>
        <w:rPr/>
        <w:t>fines</w:t>
      </w:r>
      <w:r>
        <w:rPr>
          <w:spacing w:val="-1"/>
        </w:rPr>
        <w:t> </w:t>
      </w:r>
      <w:r>
        <w:rPr/>
        <w:t>distintos</w:t>
      </w:r>
      <w:r>
        <w:rPr>
          <w:spacing w:val="-1"/>
        </w:rPr>
        <w:t> </w:t>
      </w:r>
      <w:r>
        <w:rPr/>
        <w:t>a los</w:t>
      </w:r>
      <w:r>
        <w:rPr>
          <w:spacing w:val="2"/>
        </w:rPr>
        <w:t> </w:t>
      </w:r>
      <w:r>
        <w:rPr/>
        <w:t>previstos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las reglas</w:t>
      </w:r>
      <w:r>
        <w:rPr>
          <w:spacing w:val="-1"/>
        </w:rPr>
        <w:t> </w:t>
      </w:r>
      <w:r>
        <w:rPr/>
        <w:t>de operación,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enterarse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Tesorería.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line="252" w:lineRule="exact" w:before="94"/>
        <w:ind w:left="364" w:right="3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V</w:t>
      </w: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renovación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clave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before="93"/>
        <w:ind w:left="118" w:right="113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218.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coordine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mandatos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análogos,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aporten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presupuestarios, deberán tramitar la renovación de la clave de registro ante la Secretaría, a través del</w:t>
      </w:r>
      <w:r>
        <w:rPr>
          <w:spacing w:val="1"/>
        </w:rPr>
        <w:t> </w:t>
      </w:r>
      <w:r>
        <w:rPr/>
        <w:t>sistema de control y transparencia de fideicomisos, dentro del periodo comprendido entre el primer día</w:t>
      </w:r>
      <w:r>
        <w:rPr>
          <w:spacing w:val="1"/>
        </w:rPr>
        <w:t> </w:t>
      </w:r>
      <w:r>
        <w:rPr/>
        <w:t>hábil</w:t>
      </w:r>
      <w:r>
        <w:rPr>
          <w:spacing w:val="-1"/>
        </w:rPr>
        <w:t> </w:t>
      </w:r>
      <w:r>
        <w:rPr/>
        <w:t>del ejercicio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último</w:t>
      </w:r>
      <w:r>
        <w:rPr>
          <w:spacing w:val="-2"/>
        </w:rPr>
        <w:t> </w:t>
      </w:r>
      <w:r>
        <w:rPr/>
        <w:t>día hábil del mes de</w:t>
      </w:r>
      <w:r>
        <w:rPr>
          <w:spacing w:val="-5"/>
        </w:rPr>
        <w:t> </w:t>
      </w:r>
      <w:r>
        <w:rPr/>
        <w:t>marzo,</w:t>
      </w:r>
      <w:r>
        <w:rPr>
          <w:spacing w:val="-2"/>
        </w:rPr>
        <w:t> </w:t>
      </w:r>
      <w:r>
        <w:rPr/>
        <w:t>remitiendo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105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Un reporte financiero actualizado al cierre del ejercicio fiscal inmediato anterior, identificando el</w:t>
      </w:r>
      <w:r>
        <w:rPr>
          <w:spacing w:val="1"/>
          <w:sz w:val="20"/>
        </w:rPr>
        <w:t> </w:t>
      </w:r>
      <w:r>
        <w:rPr>
          <w:sz w:val="20"/>
        </w:rPr>
        <w:t>saldo o disponibilidad de los recursos presupuestarios fideicomitidos, aportados al mandato o a</w:t>
      </w:r>
      <w:r>
        <w:rPr>
          <w:spacing w:val="1"/>
          <w:sz w:val="20"/>
        </w:rPr>
        <w:t> </w:t>
      </w:r>
      <w:r>
        <w:rPr>
          <w:sz w:val="20"/>
        </w:rPr>
        <w:t>los análogos y los rendimientos que, en su caso, se hayan generado. El reporte financiero deberá</w:t>
      </w:r>
      <w:r>
        <w:rPr>
          <w:spacing w:val="-53"/>
          <w:sz w:val="20"/>
        </w:rPr>
        <w:t> </w:t>
      </w:r>
      <w:r>
        <w:rPr>
          <w:sz w:val="20"/>
        </w:rPr>
        <w:t>reflejar:</w:t>
      </w:r>
    </w:p>
    <w:p>
      <w:pPr>
        <w:pStyle w:val="BodyText"/>
      </w:pPr>
    </w:p>
    <w:p>
      <w:pPr>
        <w:pStyle w:val="ListParagraph"/>
        <w:numPr>
          <w:ilvl w:val="1"/>
          <w:numId w:val="10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Activos;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Pasivos;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5"/>
        </w:numPr>
        <w:tabs>
          <w:tab w:pos="1199" w:val="left" w:leader="none"/>
        </w:tabs>
        <w:spacing w:line="240" w:lineRule="auto" w:before="0" w:after="0"/>
        <w:ind w:left="1198" w:right="0" w:hanging="361"/>
        <w:jc w:val="left"/>
        <w:rPr>
          <w:sz w:val="20"/>
        </w:rPr>
      </w:pPr>
      <w:r>
        <w:rPr>
          <w:sz w:val="20"/>
        </w:rPr>
        <w:t>Patrimonio</w:t>
      </w:r>
      <w:r>
        <w:rPr>
          <w:spacing w:val="-3"/>
          <w:sz w:val="20"/>
        </w:rPr>
        <w:t> </w:t>
      </w:r>
      <w:r>
        <w:rPr>
          <w:sz w:val="20"/>
        </w:rPr>
        <w:t>total;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5"/>
        </w:numPr>
        <w:tabs>
          <w:tab w:pos="839" w:val="left" w:leader="none"/>
        </w:tabs>
        <w:spacing w:line="242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Un reporte de las aportaciones realizadas durante el ejercicio inmediato anterior con cargo al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dependencias</w:t>
      </w:r>
      <w:r>
        <w:rPr>
          <w:spacing w:val="-1"/>
          <w:sz w:val="20"/>
        </w:rPr>
        <w:t> </w:t>
      </w:r>
      <w:r>
        <w:rPr>
          <w:sz w:val="20"/>
        </w:rPr>
        <w:t>o entidades, 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destino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aportaciones,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5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Un reporte de las metas alcanzadas en el ejercicio anterior, así como las metas de resultado del</w:t>
      </w:r>
      <w:r>
        <w:rPr>
          <w:spacing w:val="1"/>
          <w:sz w:val="20"/>
        </w:rPr>
        <w:t> </w:t>
      </w:r>
      <w:r>
        <w:rPr>
          <w:sz w:val="20"/>
        </w:rPr>
        <w:t>cumplimiento de la misión y fines, en lo posible cuantificables, previstas para el ejercicio fiscal</w:t>
      </w:r>
      <w:r>
        <w:rPr>
          <w:spacing w:val="1"/>
          <w:sz w:val="20"/>
        </w:rPr>
        <w:t> </w:t>
      </w:r>
      <w:r>
        <w:rPr>
          <w:sz w:val="20"/>
        </w:rPr>
        <w:t>correspondiente que justifiquen la necesidad de continuar con el fideicomiso, mandato o análogo.</w:t>
      </w:r>
      <w:r>
        <w:rPr>
          <w:spacing w:val="-5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aquéllas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z w:val="20"/>
        </w:rPr>
        <w:t>cuantificables,</w:t>
      </w:r>
      <w:r>
        <w:rPr>
          <w:spacing w:val="-3"/>
          <w:sz w:val="20"/>
        </w:rPr>
        <w:t> </w:t>
      </w:r>
      <w:r>
        <w:rPr>
          <w:sz w:val="20"/>
        </w:rPr>
        <w:t>deberá</w:t>
      </w:r>
      <w:r>
        <w:rPr>
          <w:spacing w:val="-3"/>
          <w:sz w:val="20"/>
        </w:rPr>
        <w:t> </w:t>
      </w:r>
      <w:r>
        <w:rPr>
          <w:sz w:val="20"/>
        </w:rPr>
        <w:t>remitirse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justificación</w:t>
      </w:r>
      <w:r>
        <w:rPr>
          <w:spacing w:val="-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2"/>
      </w:pPr>
    </w:p>
    <w:p>
      <w:pPr>
        <w:pStyle w:val="BodyText"/>
        <w:ind w:left="118" w:right="119" w:firstLine="288"/>
        <w:jc w:val="both"/>
      </w:pPr>
      <w:r>
        <w:rPr/>
        <w:t>Quedan exceptuados de lo dispuesto por este artículo, los fideicomisos constituidos por entidades</w:t>
      </w:r>
      <w:r>
        <w:rPr>
          <w:spacing w:val="1"/>
        </w:rPr>
        <w:t> </w:t>
      </w:r>
      <w:r>
        <w:rPr/>
        <w:t>federativas o particulares a que se refiere el artículo 10 de la Ley. Sin embargo, y para actualizar su</w:t>
      </w:r>
      <w:r>
        <w:rPr>
          <w:spacing w:val="1"/>
        </w:rPr>
        <w:t> </w:t>
      </w:r>
      <w:r>
        <w:rPr/>
        <w:t>información, las dependencias y entidades que les aporten recursos deberán reportar a la Secretaría 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 transparencia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el saldo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subcuenta</w:t>
      </w:r>
      <w:r>
        <w:rPr>
          <w:spacing w:val="1"/>
        </w:rPr>
        <w:t> </w:t>
      </w:r>
      <w:r>
        <w:rPr/>
        <w:t>específica.</w:t>
      </w:r>
    </w:p>
    <w:p>
      <w:pPr>
        <w:pStyle w:val="BodyText"/>
        <w:spacing w:before="1"/>
      </w:pPr>
    </w:p>
    <w:p>
      <w:pPr>
        <w:pStyle w:val="BodyText"/>
        <w:ind w:left="118" w:right="123" w:firstLine="288"/>
        <w:jc w:val="both"/>
      </w:pPr>
      <w:r>
        <w:rPr/>
        <w:t>Asimismo,</w:t>
      </w:r>
      <w:r>
        <w:rPr>
          <w:spacing w:val="1"/>
        </w:rPr>
        <w:t> </w:t>
      </w:r>
      <w:r>
        <w:rPr/>
        <w:t>quedan</w:t>
      </w:r>
      <w:r>
        <w:rPr>
          <w:spacing w:val="1"/>
        </w:rPr>
        <w:t> </w:t>
      </w:r>
      <w:r>
        <w:rPr/>
        <w:t>exceptuados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mandatos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análogos que se utilicen para canalizar subsidios</w:t>
      </w:r>
      <w:r>
        <w:rPr>
          <w:spacing w:val="55"/>
        </w:rPr>
        <w:t> </w:t>
      </w:r>
      <w:r>
        <w:rPr/>
        <w:t>y que al cierre del ejercicio cuenten con saldo cero en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patrimonio.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En caso de que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 entidades</w:t>
      </w:r>
      <w:r>
        <w:rPr>
          <w:spacing w:val="1"/>
        </w:rPr>
        <w:t> </w:t>
      </w:r>
      <w:r>
        <w:rPr/>
        <w:t>que coordinen la operación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mandatos o análogos, o con cargo a su presupuesto se hayan otorgado recursos presupuestarios,</w:t>
      </w:r>
      <w:r>
        <w:rPr>
          <w:spacing w:val="1"/>
        </w:rPr>
        <w:t> </w:t>
      </w:r>
      <w:r>
        <w:rPr/>
        <w:t>incumplan con el plazo para la renovación, sin perjuicio de las responsabilidades que pudieren determinar</w:t>
      </w:r>
      <w:r>
        <w:rPr>
          <w:spacing w:val="-53"/>
        </w:rPr>
        <w:t> </w:t>
      </w:r>
      <w:r>
        <w:rPr/>
        <w:t>los órganos internos de control respectivos, aquéllas deberán suspender las aportaciones de recursos</w:t>
      </w:r>
      <w:r>
        <w:rPr>
          <w:spacing w:val="1"/>
        </w:rPr>
        <w:t> </w:t>
      </w:r>
      <w:r>
        <w:rPr/>
        <w:t>subsecuentes</w:t>
      </w:r>
      <w:r>
        <w:rPr>
          <w:spacing w:val="-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regularice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registro.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/>
        <w:t>La Secretaría proveerá que en el sistema de control y transparencia de fideicomisos se identifiquen</w:t>
      </w:r>
      <w:r>
        <w:rPr>
          <w:spacing w:val="1"/>
        </w:rPr>
        <w:t> </w:t>
      </w:r>
      <w:r>
        <w:rPr/>
        <w:t>aquellos instrumentos que no cumplieron con la renovación, con el propósito de facilitar a las instancias</w:t>
      </w:r>
      <w:r>
        <w:rPr>
          <w:spacing w:val="1"/>
        </w:rPr>
        <w:t> </w:t>
      </w:r>
      <w:r>
        <w:rPr/>
        <w:t>de</w:t>
      </w:r>
      <w:r>
        <w:rPr>
          <w:spacing w:val="19"/>
        </w:rPr>
        <w:t> </w:t>
      </w:r>
      <w:r>
        <w:rPr/>
        <w:t>fiscalización</w:t>
      </w:r>
      <w:r>
        <w:rPr>
          <w:spacing w:val="20"/>
        </w:rPr>
        <w:t> </w:t>
      </w:r>
      <w:r>
        <w:rPr/>
        <w:t>el</w:t>
      </w:r>
      <w:r>
        <w:rPr>
          <w:spacing w:val="21"/>
        </w:rPr>
        <w:t> </w:t>
      </w:r>
      <w:r>
        <w:rPr/>
        <w:t>inicio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los</w:t>
      </w:r>
      <w:r>
        <w:rPr>
          <w:spacing w:val="21"/>
        </w:rPr>
        <w:t> </w:t>
      </w:r>
      <w:r>
        <w:rPr/>
        <w:t>procedimientos</w:t>
      </w:r>
      <w:r>
        <w:rPr>
          <w:spacing w:val="21"/>
        </w:rPr>
        <w:t> </w:t>
      </w:r>
      <w:r>
        <w:rPr/>
        <w:t>preventivos</w:t>
      </w:r>
      <w:r>
        <w:rPr>
          <w:spacing w:val="24"/>
        </w:rPr>
        <w:t> </w:t>
      </w:r>
      <w:r>
        <w:rPr/>
        <w:t>y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/>
        <w:t>responsabilidades</w:t>
      </w:r>
      <w:r>
        <w:rPr>
          <w:spacing w:val="22"/>
        </w:rPr>
        <w:t> </w:t>
      </w:r>
      <w:r>
        <w:rPr/>
        <w:t>correspondientes</w:t>
      </w:r>
      <w:r>
        <w:rPr>
          <w:spacing w:val="21"/>
        </w:rPr>
        <w:t> </w:t>
      </w:r>
      <w:r>
        <w:rPr/>
        <w:t>en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entidades que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coordinen.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/>
        <w:t>Cuando</w:t>
      </w:r>
      <w:r>
        <w:rPr>
          <w:spacing w:val="1"/>
        </w:rPr>
        <w:t> </w:t>
      </w:r>
      <w:r>
        <w:rPr/>
        <w:t>derivado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observaciones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o entidad que coordine la operación del mismo, o que con cargo a su presupuesto se</w:t>
      </w:r>
      <w:r>
        <w:rPr>
          <w:spacing w:val="1"/>
        </w:rPr>
        <w:t> </w:t>
      </w:r>
      <w:r>
        <w:rPr/>
        <w:t>hubieren aportado los recursos presupuestarios determine que es necesaria la extinción o terminación del</w:t>
      </w:r>
      <w:r>
        <w:rPr>
          <w:spacing w:val="-53"/>
        </w:rPr>
        <w:t> </w:t>
      </w:r>
      <w:r>
        <w:rPr/>
        <w:t>fideicomiso, mandato o análogo, deberá enterar los remanentes en la Tesorería, la tesorería de la entidad</w:t>
      </w:r>
      <w:r>
        <w:rPr>
          <w:spacing w:val="-53"/>
        </w:rPr>
        <w:t> </w:t>
      </w:r>
      <w:r>
        <w:rPr/>
        <w:t>o,</w:t>
      </w:r>
      <w:r>
        <w:rPr>
          <w:spacing w:val="-2"/>
        </w:rPr>
        <w:t> </w:t>
      </w:r>
      <w:r>
        <w:rPr/>
        <w:t>proceder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 el</w:t>
      </w:r>
      <w:r>
        <w:rPr>
          <w:spacing w:val="-2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respectivo.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7" w:firstLine="288"/>
        <w:jc w:val="both"/>
      </w:pPr>
      <w:r>
        <w:rPr/>
        <w:t>Las entidades no apoyadas que hayan constituido fideicomisos o celebrado mandatos o análogos que</w:t>
      </w:r>
      <w:r>
        <w:rPr>
          <w:spacing w:val="-53"/>
        </w:rPr>
        <w:t> </w:t>
      </w:r>
      <w:r>
        <w:rPr/>
        <w:t>involucren recursos presupuestarios, así como los fondos a que se refiere la Ley de Ciencia y Tecnología</w:t>
      </w:r>
      <w:r>
        <w:rPr>
          <w:spacing w:val="1"/>
        </w:rPr>
        <w:t> </w:t>
      </w:r>
      <w:r>
        <w:rPr/>
        <w:t>no requieren renovar la clave de registro; sin embargo, deberán actualizar y enviar a la Secretaría, a</w:t>
      </w:r>
      <w:r>
        <w:rPr>
          <w:spacing w:val="1"/>
        </w:rPr>
        <w:t> </w:t>
      </w:r>
      <w:r>
        <w:rPr/>
        <w:t>través del sistema de control y transparencia de fideicomisos, en el plazo previsto en el primer párrafo 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coordinadora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sector,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reporte</w:t>
      </w:r>
      <w:r>
        <w:rPr>
          <w:spacing w:val="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los</w:t>
      </w:r>
      <w:r>
        <w:rPr>
          <w:spacing w:val="-53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No será necesario que las dependencias o entidades que coordinen la operación de los fideicomisos,</w:t>
      </w:r>
      <w:r>
        <w:rPr>
          <w:spacing w:val="1"/>
        </w:rPr>
        <w:t> </w:t>
      </w:r>
      <w:r>
        <w:rPr/>
        <w:t>mandatos o análogos, o con cargo a su presupuesto se hubieren aportado recursos presupuestarios,</w:t>
      </w:r>
      <w:r>
        <w:rPr>
          <w:spacing w:val="1"/>
        </w:rPr>
        <w:t> </w:t>
      </w:r>
      <w:r>
        <w:rPr/>
        <w:t>renueven su clave de registro cuando se encuentren en proceso de extinción y cuenten con saldo cero en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patrimonio.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288"/>
        <w:jc w:val="both"/>
      </w:pPr>
      <w:r>
        <w:rPr/>
        <w:t>En caso de ser negada la renovación de la clave</w:t>
      </w:r>
      <w:r>
        <w:rPr>
          <w:spacing w:val="1"/>
        </w:rPr>
        <w:t> </w:t>
      </w:r>
      <w:r>
        <w:rPr/>
        <w:t>de registro a que se refiere este artículo,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 o entidad responsable del fideicomiso, mandato o análogo, deberá proceder de manera</w:t>
      </w:r>
      <w:r>
        <w:rPr>
          <w:spacing w:val="1"/>
        </w:rPr>
        <w:t> </w:t>
      </w:r>
      <w:r>
        <w:rPr/>
        <w:t>inmediata en términos de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220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221</w:t>
      </w:r>
      <w:r>
        <w:rPr>
          <w:spacing w:val="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Reglamento.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line="252" w:lineRule="exact" w:before="94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</w:t>
      </w:r>
    </w:p>
    <w:p>
      <w:pPr>
        <w:spacing w:line="252" w:lineRule="exact" w:before="0"/>
        <w:ind w:left="364" w:right="3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modificación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contratos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219.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mandatos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análogos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involucren recursos presupuestarios se realizarán a través de un convenio modificatorio en los términos</w:t>
      </w:r>
      <w:r>
        <w:rPr>
          <w:spacing w:val="1"/>
        </w:rPr>
        <w:t> </w:t>
      </w:r>
      <w:r>
        <w:rPr/>
        <w:t>de las disposiciones aplicables, el cual deberá elaborarse reuniendo los requisitos que establecen los</w:t>
      </w:r>
      <w:r>
        <w:rPr>
          <w:spacing w:val="1"/>
        </w:rPr>
        <w:t> </w:t>
      </w:r>
      <w:r>
        <w:rPr/>
        <w:t>artículos 215, salvo lo dispuesto en su fracción IV, inciso c) relativo a la justificación de que el propósito</w:t>
      </w:r>
      <w:r>
        <w:rPr>
          <w:spacing w:val="1"/>
        </w:rPr>
        <w:t> </w:t>
      </w:r>
      <w:r>
        <w:rPr/>
        <w:t>del fideicomiso cumple con lo dispuesto en el artículo 9 de la Ley y 216 de este Reglamento, según</w:t>
      </w:r>
      <w:r>
        <w:rPr>
          <w:spacing w:val="1"/>
        </w:rPr>
        <w:t> </w:t>
      </w:r>
      <w:r>
        <w:rPr/>
        <w:t>corresponda, bajo</w:t>
      </w:r>
      <w:r>
        <w:rPr>
          <w:spacing w:val="1"/>
        </w:rPr>
        <w:t> </w:t>
      </w:r>
      <w:r>
        <w:rPr/>
        <w:t>el procedimiento descrito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dichos</w:t>
      </w:r>
      <w:r>
        <w:rPr>
          <w:spacing w:val="3"/>
        </w:rPr>
        <w:t> </w:t>
      </w:r>
      <w:r>
        <w:rPr/>
        <w:t>preceptos.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r>
        <w:rPr/>
        <w:t>Formalizado el convenio modificatorio, el fideicomitente, mandante o su equivalente, por conducto de</w:t>
      </w:r>
      <w:r>
        <w:rPr>
          <w:spacing w:val="1"/>
        </w:rPr>
        <w:t> </w:t>
      </w:r>
      <w:r>
        <w:rPr/>
        <w:t>la dependencia o entidad en cuyo sector se coordine la operación de los mismos, o que con cargo a su</w:t>
      </w:r>
      <w:r>
        <w:rPr>
          <w:spacing w:val="1"/>
        </w:rPr>
        <w:t> </w:t>
      </w:r>
      <w:r>
        <w:rPr/>
        <w:t>presupuesto se hayan otorgado los recursos presupuestarios, deberá enviar a la Secretaría un ejemplar,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</w:t>
      </w:r>
      <w:r>
        <w:rPr>
          <w:spacing w:val="1"/>
        </w:rPr>
        <w:t> </w:t>
      </w:r>
      <w:r>
        <w:rPr/>
        <w:t>posteriores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formalización,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fideicomisos,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objeto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actualizar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clave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registro.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2" w:firstLine="288"/>
        <w:jc w:val="both"/>
      </w:pPr>
      <w:r>
        <w:rPr/>
        <w:t>Adicionalmente,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fideicomitente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Centralizada,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mandante</w:t>
      </w:r>
      <w:r>
        <w:rPr>
          <w:spacing w:val="1"/>
        </w:rPr>
        <w:t> </w:t>
      </w:r>
      <w:r>
        <w:rPr/>
        <w:t>participe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celebración</w:t>
      </w:r>
      <w:r>
        <w:rPr>
          <w:spacing w:val="1"/>
        </w:rPr>
        <w:t> </w:t>
      </w:r>
      <w:r>
        <w:rPr/>
        <w:t>del</w:t>
      </w:r>
      <w:r>
        <w:rPr>
          <w:spacing w:val="55"/>
        </w:rPr>
        <w:t> </w:t>
      </w:r>
      <w:r>
        <w:rPr/>
        <w:t>convenio</w:t>
      </w:r>
      <w:r>
        <w:rPr>
          <w:spacing w:val="1"/>
        </w:rPr>
        <w:t> </w:t>
      </w:r>
      <w:r>
        <w:rPr/>
        <w:t>modificatorio, deberá remitirse a aquélla, un original o copia certificada de dicho instrumento, dentro del</w:t>
      </w:r>
      <w:r>
        <w:rPr>
          <w:spacing w:val="1"/>
        </w:rPr>
        <w:t> </w:t>
      </w:r>
      <w:r>
        <w:rPr/>
        <w:t>plazo 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7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VII</w:t>
      </w:r>
    </w:p>
    <w:p>
      <w:pPr>
        <w:spacing w:line="180" w:lineRule="exact" w:before="0"/>
        <w:ind w:left="1618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spacing w:after="0" w:line="180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87" w:space="40"/>
            <w:col w:w="4113"/>
          </w:cols>
        </w:sectPr>
      </w:pPr>
    </w:p>
    <w:p>
      <w:pPr>
        <w:spacing w:before="2"/>
        <w:ind w:left="1059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suspensión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aportaciones, extinción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terminación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contratos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17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220.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coordinen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participen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mandatos o análogos, o con cargo a su presupuesto hayan otorgado recursos presupuestarios a los</w:t>
      </w:r>
      <w:r>
        <w:rPr>
          <w:spacing w:val="1"/>
        </w:rPr>
        <w:t> </w:t>
      </w:r>
      <w:r>
        <w:rPr/>
        <w:t>mismos, no cuenten con la autorización, registro o renovación de la clave, en los términos de los artículos</w:t>
      </w:r>
      <w:r>
        <w:rPr>
          <w:spacing w:val="-53"/>
        </w:rPr>
        <w:t> </w:t>
      </w:r>
      <w:r>
        <w:rPr/>
        <w:t>215 al</w:t>
      </w:r>
      <w:r>
        <w:rPr>
          <w:spacing w:val="-1"/>
        </w:rPr>
        <w:t> </w:t>
      </w:r>
      <w:r>
        <w:rPr/>
        <w:t>218</w:t>
      </w:r>
      <w:r>
        <w:rPr>
          <w:spacing w:val="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Reglamento, deberán suspender las</w:t>
      </w:r>
      <w:r>
        <w:rPr>
          <w:spacing w:val="-1"/>
        </w:rPr>
        <w:t> </w:t>
      </w:r>
      <w:r>
        <w:rPr/>
        <w:t>aportaciones subsecuentes.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/>
        <w:t>Las dependencias y entidades que coordinen fideicomisos, o con cargo a sus presupuestos se hayan</w:t>
      </w:r>
      <w:r>
        <w:rPr>
          <w:spacing w:val="1"/>
        </w:rPr>
        <w:t> </w:t>
      </w:r>
      <w:r>
        <w:rPr/>
        <w:t>aportado recursos presupuestarios, excepto en aquéllos constituidos por las entidades federativas o los</w:t>
      </w:r>
      <w:r>
        <w:rPr>
          <w:spacing w:val="1"/>
        </w:rPr>
        <w:t> </w:t>
      </w:r>
      <w:r>
        <w:rPr/>
        <w:t>particulares, deberán realizar los actos necesarios, con la participación que corresponda al fideicomitente,</w:t>
      </w:r>
      <w:r>
        <w:rPr>
          <w:spacing w:val="-53"/>
        </w:rPr>
        <w:t> </w:t>
      </w:r>
      <w:r>
        <w:rPr/>
        <w:t>para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extinción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fideicomisos</w:t>
      </w:r>
      <w:r>
        <w:rPr>
          <w:spacing w:val="29"/>
        </w:rPr>
        <w:t> </w:t>
      </w:r>
      <w:r>
        <w:rPr/>
        <w:t>que</w:t>
      </w:r>
      <w:r>
        <w:rPr>
          <w:spacing w:val="28"/>
        </w:rPr>
        <w:t> </w:t>
      </w:r>
      <w:r>
        <w:rPr/>
        <w:t>hayan</w:t>
      </w:r>
      <w:r>
        <w:rPr>
          <w:spacing w:val="28"/>
        </w:rPr>
        <w:t> </w:t>
      </w:r>
      <w:r>
        <w:rPr/>
        <w:t>alcanzado</w:t>
      </w:r>
      <w:r>
        <w:rPr>
          <w:spacing w:val="28"/>
        </w:rPr>
        <w:t> </w:t>
      </w:r>
      <w:r>
        <w:rPr/>
        <w:t>sus</w:t>
      </w:r>
      <w:r>
        <w:rPr>
          <w:spacing w:val="29"/>
        </w:rPr>
        <w:t> </w:t>
      </w:r>
      <w:r>
        <w:rPr/>
        <w:t>fines,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que</w:t>
      </w:r>
      <w:r>
        <w:rPr>
          <w:spacing w:val="28"/>
        </w:rPr>
        <w:t> </w:t>
      </w:r>
      <w:r>
        <w:rPr/>
        <w:t>éstos</w:t>
      </w:r>
      <w:r>
        <w:rPr>
          <w:spacing w:val="29"/>
        </w:rPr>
        <w:t> </w:t>
      </w:r>
      <w:r>
        <w:rPr/>
        <w:t>sean</w:t>
      </w:r>
      <w:r>
        <w:rPr>
          <w:spacing w:val="28"/>
        </w:rPr>
        <w:t> </w:t>
      </w:r>
      <w:r>
        <w:rPr/>
        <w:t>imposibles</w:t>
      </w:r>
      <w:r>
        <w:rPr>
          <w:spacing w:val="29"/>
        </w:rPr>
        <w:t> </w:t>
      </w:r>
      <w:r>
        <w:rPr/>
        <w:t>de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5"/>
        <w:jc w:val="both"/>
      </w:pPr>
      <w:r>
        <w:rPr/>
        <w:t>alcanzar, así como de aquéllos que en el ejercicio fiscal anterior no hayan realizado acción alguna</w:t>
      </w:r>
      <w:r>
        <w:rPr>
          <w:spacing w:val="1"/>
        </w:rPr>
        <w:t> </w:t>
      </w:r>
      <w:r>
        <w:rPr/>
        <w:t>tendiente a alcanzar los fines para los que fueron constituidos, salvo que en este último caso se justifique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vigencia.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firstLine="288"/>
      </w:pPr>
      <w:r>
        <w:rPr/>
        <w:t>Lo</w:t>
      </w:r>
      <w:r>
        <w:rPr>
          <w:spacing w:val="3"/>
        </w:rPr>
        <w:t> </w:t>
      </w:r>
      <w:r>
        <w:rPr/>
        <w:t>anterior,</w:t>
      </w:r>
      <w:r>
        <w:rPr>
          <w:spacing w:val="3"/>
        </w:rPr>
        <w:t> </w:t>
      </w:r>
      <w:r>
        <w:rPr/>
        <w:t>sin</w:t>
      </w:r>
      <w:r>
        <w:rPr>
          <w:spacing w:val="5"/>
        </w:rPr>
        <w:t> </w:t>
      </w:r>
      <w:r>
        <w:rPr/>
        <w:t>perjuicio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revisión</w:t>
      </w:r>
      <w:r>
        <w:rPr>
          <w:spacing w:val="4"/>
        </w:rPr>
        <w:t> </w:t>
      </w:r>
      <w:r>
        <w:rPr/>
        <w:t>que,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su</w:t>
      </w:r>
      <w:r>
        <w:rPr>
          <w:spacing w:val="3"/>
        </w:rPr>
        <w:t> </w:t>
      </w:r>
      <w:r>
        <w:rPr/>
        <w:t>caso,</w:t>
      </w:r>
      <w:r>
        <w:rPr>
          <w:spacing w:val="2"/>
        </w:rPr>
        <w:t> </w:t>
      </w:r>
      <w:r>
        <w:rPr/>
        <w:t>realicen</w:t>
      </w:r>
      <w:r>
        <w:rPr>
          <w:spacing w:val="4"/>
        </w:rPr>
        <w:t> </w:t>
      </w:r>
      <w:r>
        <w:rPr/>
        <w:t>los</w:t>
      </w:r>
      <w:r>
        <w:rPr>
          <w:spacing w:val="6"/>
        </w:rPr>
        <w:t> </w:t>
      </w:r>
      <w:r>
        <w:rPr/>
        <w:t>órganos</w:t>
      </w:r>
      <w:r>
        <w:rPr>
          <w:spacing w:val="2"/>
        </w:rPr>
        <w:t> </w:t>
      </w:r>
      <w:r>
        <w:rPr/>
        <w:t>internos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control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las</w:t>
      </w:r>
      <w:r>
        <w:rPr>
          <w:spacing w:val="-52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coordinadoras,</w:t>
      </w:r>
      <w:r>
        <w:rPr>
          <w:spacing w:val="-3"/>
        </w:rPr>
        <w:t> </w:t>
      </w:r>
      <w:r>
        <w:rPr/>
        <w:t>sobre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presupuestarios</w:t>
      </w:r>
      <w:r>
        <w:rPr>
          <w:spacing w:val="-3"/>
        </w:rPr>
        <w:t> </w:t>
      </w:r>
      <w:r>
        <w:rPr/>
        <w:t>aportados.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221. </w:t>
      </w:r>
      <w:r>
        <w:rPr/>
        <w:t>La</w:t>
      </w:r>
      <w:r>
        <w:rPr>
          <w:spacing w:val="-1"/>
        </w:rPr>
        <w:t> </w:t>
      </w:r>
      <w:r>
        <w:rPr/>
        <w:t>extinción de</w:t>
      </w:r>
      <w:r>
        <w:rPr>
          <w:spacing w:val="-3"/>
        </w:rPr>
        <w:t> </w:t>
      </w:r>
      <w:r>
        <w:rPr/>
        <w:t>fideicomisos y</w:t>
      </w:r>
      <w:r>
        <w:rPr>
          <w:spacing w:val="-6"/>
        </w:rPr>
        <w:t> </w:t>
      </w:r>
      <w:r>
        <w:rPr/>
        <w:t>análogos</w:t>
      </w:r>
      <w:r>
        <w:rPr>
          <w:spacing w:val="1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6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La dependencia que coordine la operación del fideicomiso o que con cargo a su presupuesto se</w:t>
      </w:r>
      <w:r>
        <w:rPr>
          <w:spacing w:val="1"/>
          <w:sz w:val="20"/>
        </w:rPr>
        <w:t> </w:t>
      </w:r>
      <w:r>
        <w:rPr>
          <w:sz w:val="20"/>
        </w:rPr>
        <w:t>hubieren aportado recursos presupuestarios, será la responsable, al término de la vigencia del</w:t>
      </w:r>
      <w:r>
        <w:rPr>
          <w:spacing w:val="1"/>
          <w:sz w:val="20"/>
        </w:rPr>
        <w:t> </w:t>
      </w:r>
      <w:r>
        <w:rPr>
          <w:sz w:val="20"/>
        </w:rPr>
        <w:t>contrato o al determinarse su extinción, de realizar todos los actos necesarios que permitan llevar</w:t>
      </w:r>
      <w:r>
        <w:rPr>
          <w:spacing w:val="-53"/>
          <w:sz w:val="20"/>
        </w:rPr>
        <w:t> </w:t>
      </w:r>
      <w:r>
        <w:rPr>
          <w:sz w:val="20"/>
        </w:rPr>
        <w:t>a cabo la extinción del fideicomiso, entre otros por lo que se refiere a los activos y pasivos con los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cuente,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posteriormente</w:t>
      </w:r>
      <w:r>
        <w:rPr>
          <w:spacing w:val="1"/>
          <w:sz w:val="20"/>
        </w:rPr>
        <w:t> </w:t>
      </w:r>
      <w:r>
        <w:rPr>
          <w:sz w:val="20"/>
        </w:rPr>
        <w:t>solicite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fideicomitente única</w:t>
      </w:r>
      <w:r>
        <w:rPr>
          <w:spacing w:val="-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Administración Pública</w:t>
      </w:r>
      <w:r>
        <w:rPr>
          <w:spacing w:val="1"/>
          <w:sz w:val="20"/>
        </w:rPr>
        <w:t> </w:t>
      </w:r>
      <w:r>
        <w:rPr>
          <w:sz w:val="20"/>
        </w:rPr>
        <w:t>Centralizada, que:</w:t>
      </w:r>
    </w:p>
    <w:p>
      <w:pPr>
        <w:spacing w:before="1"/>
        <w:ind w:left="631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6"/>
        </w:numPr>
        <w:tabs>
          <w:tab w:pos="1258" w:val="left" w:leader="none"/>
          <w:tab w:pos="1259" w:val="left" w:leader="none"/>
        </w:tabs>
        <w:spacing w:line="240" w:lineRule="auto" w:before="0" w:after="0"/>
        <w:ind w:left="1258" w:right="129" w:hanging="432"/>
        <w:jc w:val="left"/>
        <w:rPr>
          <w:sz w:val="20"/>
        </w:rPr>
      </w:pPr>
      <w:r>
        <w:rPr>
          <w:sz w:val="20"/>
        </w:rPr>
        <w:t>Instruya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fiduciaria</w:t>
      </w:r>
      <w:r>
        <w:rPr>
          <w:spacing w:val="55"/>
          <w:sz w:val="20"/>
        </w:rPr>
        <w:t> </w:t>
      </w:r>
      <w:r>
        <w:rPr>
          <w:sz w:val="20"/>
        </w:rPr>
        <w:t>para</w:t>
      </w:r>
      <w:r>
        <w:rPr>
          <w:spacing w:val="55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elabore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3"/>
          <w:sz w:val="20"/>
        </w:rPr>
        <w:t> </w:t>
      </w:r>
      <w:r>
        <w:rPr>
          <w:sz w:val="20"/>
        </w:rPr>
        <w:t>convenio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extinción,</w:t>
      </w:r>
      <w:r>
        <w:rPr>
          <w:spacing w:val="1"/>
          <w:sz w:val="20"/>
        </w:rPr>
        <w:t> </w:t>
      </w:r>
      <w:r>
        <w:rPr>
          <w:sz w:val="20"/>
        </w:rPr>
        <w:t>previo</w:t>
      </w:r>
      <w:r>
        <w:rPr>
          <w:spacing w:val="1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honorarios</w:t>
      </w:r>
      <w:r>
        <w:rPr>
          <w:spacing w:val="-1"/>
          <w:sz w:val="20"/>
        </w:rPr>
        <w:t> </w:t>
      </w:r>
      <w:r>
        <w:rPr>
          <w:sz w:val="20"/>
        </w:rPr>
        <w:t>fiduciarios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adeuden;</w:t>
      </w:r>
    </w:p>
    <w:p>
      <w:pPr>
        <w:spacing w:line="183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1"/>
          <w:numId w:val="106"/>
        </w:numPr>
        <w:tabs>
          <w:tab w:pos="1259" w:val="left" w:leader="none"/>
        </w:tabs>
        <w:spacing w:line="240" w:lineRule="auto" w:before="0" w:after="0"/>
        <w:ind w:left="1258" w:right="124" w:hanging="432"/>
        <w:jc w:val="both"/>
        <w:rPr>
          <w:sz w:val="20"/>
        </w:rPr>
      </w:pPr>
      <w:r>
        <w:rPr>
          <w:sz w:val="20"/>
        </w:rPr>
        <w:t>Haga del conocimiento de la fiduciaria el documento elaborado por la dependencia que</w:t>
      </w:r>
      <w:r>
        <w:rPr>
          <w:spacing w:val="1"/>
          <w:sz w:val="20"/>
        </w:rPr>
        <w:t> </w:t>
      </w:r>
      <w:r>
        <w:rPr>
          <w:sz w:val="20"/>
        </w:rPr>
        <w:t>coordine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fideicomiso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presupuesto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hubieren</w:t>
      </w:r>
      <w:r>
        <w:rPr>
          <w:spacing w:val="1"/>
          <w:sz w:val="20"/>
        </w:rPr>
        <w:t> </w:t>
      </w:r>
      <w:r>
        <w:rPr>
          <w:sz w:val="20"/>
        </w:rPr>
        <w:t>aportado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presupuestarios,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acredite que</w:t>
      </w:r>
      <w:r>
        <w:rPr>
          <w:spacing w:val="-2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terminado</w:t>
      </w:r>
      <w:r>
        <w:rPr>
          <w:spacing w:val="-2"/>
          <w:sz w:val="20"/>
        </w:rPr>
        <w:t> </w:t>
      </w:r>
      <w:r>
        <w:rPr>
          <w:sz w:val="20"/>
        </w:rPr>
        <w:t>su vigencia.</w:t>
      </w:r>
    </w:p>
    <w:p>
      <w:pPr>
        <w:spacing w:line="183" w:lineRule="exact" w:before="0"/>
        <w:ind w:left="7216" w:right="0" w:firstLine="0"/>
        <w:jc w:val="lef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04-09-2009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838" w:right="121"/>
        <w:jc w:val="both"/>
      </w:pPr>
      <w:r>
        <w:rPr/>
        <w:t>Cuando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fideicomitente</w:t>
      </w:r>
      <w:r>
        <w:rPr>
          <w:spacing w:val="1"/>
        </w:rPr>
        <w:t> </w:t>
      </w:r>
      <w:r>
        <w:rPr/>
        <w:t>única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Centralizada, haga uso de la facultad prevista en el contrato para revocar el fideicomiso, lo hará</w:t>
      </w:r>
      <w:r>
        <w:rPr>
          <w:spacing w:val="1"/>
        </w:rPr>
        <w:t> </w:t>
      </w:r>
      <w:r>
        <w:rPr/>
        <w:t>del conocimiento de la fiduciaria para proceder a su extinción, de igual manera lo informará a la</w:t>
      </w:r>
      <w:r>
        <w:rPr>
          <w:spacing w:val="1"/>
        </w:rPr>
        <w:t> </w:t>
      </w:r>
      <w:r>
        <w:rPr/>
        <w:t>dependencia que coordine la operación del fideicomiso o que con cargo a su presupuesto se</w:t>
      </w:r>
      <w:r>
        <w:rPr>
          <w:spacing w:val="1"/>
        </w:rPr>
        <w:t> </w:t>
      </w:r>
      <w:r>
        <w:rPr/>
        <w:t>hubieren aportado</w:t>
      </w:r>
      <w:r>
        <w:rPr>
          <w:spacing w:val="-1"/>
        </w:rPr>
        <w:t> </w:t>
      </w:r>
      <w:r>
        <w:rPr/>
        <w:t>recursos presupuestarios.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/>
      </w:pP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1"/>
        </w:rPr>
        <w:t> </w:t>
      </w:r>
      <w:r>
        <w:rPr/>
        <w:t>caso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entidades,</w:t>
      </w:r>
      <w:r>
        <w:rPr>
          <w:spacing w:val="14"/>
        </w:rPr>
        <w:t> </w:t>
      </w:r>
      <w:r>
        <w:rPr/>
        <w:t>éstas</w:t>
      </w:r>
      <w:r>
        <w:rPr>
          <w:spacing w:val="12"/>
        </w:rPr>
        <w:t> </w:t>
      </w:r>
      <w:r>
        <w:rPr/>
        <w:t>solicitarán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2"/>
        </w:rPr>
        <w:t> </w:t>
      </w:r>
      <w:r>
        <w:rPr/>
        <w:t>fiduciaria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elaboración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convenio</w:t>
      </w:r>
      <w:r>
        <w:rPr>
          <w:spacing w:val="-53"/>
        </w:rPr>
        <w:t> </w:t>
      </w:r>
      <w:r>
        <w:rPr/>
        <w:t>respectivo;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6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formalizará</w:t>
      </w:r>
      <w:r>
        <w:rPr>
          <w:spacing w:val="-3"/>
          <w:sz w:val="20"/>
        </w:rPr>
        <w:t> </w:t>
      </w:r>
      <w:r>
        <w:rPr>
          <w:sz w:val="20"/>
        </w:rPr>
        <w:t>mediante: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6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firma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convenio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extinción</w:t>
      </w:r>
      <w:r>
        <w:rPr>
          <w:spacing w:val="-3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6"/>
        </w:numPr>
        <w:tabs>
          <w:tab w:pos="1271" w:val="left" w:leader="none"/>
        </w:tabs>
        <w:spacing w:line="242" w:lineRule="auto" w:before="0" w:after="0"/>
        <w:ind w:left="1270" w:right="117" w:hanging="432"/>
        <w:jc w:val="both"/>
        <w:rPr>
          <w:sz w:val="20"/>
        </w:rPr>
      </w:pPr>
      <w:r>
        <w:rPr>
          <w:sz w:val="20"/>
        </w:rPr>
        <w:t>El documento elaborado por la dependencia que coordine la operación del fideicomiso o que</w:t>
      </w:r>
      <w:r>
        <w:rPr>
          <w:spacing w:val="-53"/>
          <w:sz w:val="20"/>
        </w:rPr>
        <w:t> </w:t>
      </w:r>
      <w:r>
        <w:rPr>
          <w:sz w:val="20"/>
        </w:rPr>
        <w:t>con cargo a su presupuesto se hubieren aportado recursos presupuestarios, en el que se</w:t>
      </w:r>
      <w:r>
        <w:rPr>
          <w:spacing w:val="1"/>
          <w:sz w:val="20"/>
        </w:rPr>
        <w:t> </w:t>
      </w:r>
      <w:r>
        <w:rPr>
          <w:sz w:val="20"/>
        </w:rPr>
        <w:t>acredite que</w:t>
      </w:r>
      <w:r>
        <w:rPr>
          <w:spacing w:val="-1"/>
          <w:sz w:val="20"/>
        </w:rPr>
        <w:t> </w:t>
      </w:r>
      <w:r>
        <w:rPr>
          <w:sz w:val="20"/>
        </w:rPr>
        <w:t>ha</w:t>
      </w:r>
      <w:r>
        <w:rPr>
          <w:spacing w:val="-1"/>
          <w:sz w:val="20"/>
        </w:rPr>
        <w:t> </w:t>
      </w:r>
      <w:r>
        <w:rPr>
          <w:sz w:val="20"/>
        </w:rPr>
        <w:t>terminado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vigencia,</w:t>
      </w:r>
      <w:r>
        <w:rPr>
          <w:spacing w:val="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06"/>
        </w:numPr>
        <w:tabs>
          <w:tab w:pos="1271" w:val="left" w:leader="none"/>
        </w:tabs>
        <w:spacing w:line="242" w:lineRule="auto" w:before="0" w:after="0"/>
        <w:ind w:left="1270" w:right="122" w:hanging="43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documento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fideicomitente</w:t>
      </w:r>
      <w:r>
        <w:rPr>
          <w:spacing w:val="1"/>
          <w:sz w:val="20"/>
        </w:rPr>
        <w:t> </w:t>
      </w:r>
      <w:r>
        <w:rPr>
          <w:sz w:val="20"/>
        </w:rPr>
        <w:t>única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1"/>
          <w:sz w:val="20"/>
        </w:rPr>
        <w:t> </w:t>
      </w:r>
      <w:r>
        <w:rPr>
          <w:sz w:val="20"/>
        </w:rPr>
        <w:t>Centralizada,</w:t>
      </w:r>
      <w:r>
        <w:rPr>
          <w:spacing w:val="-1"/>
          <w:sz w:val="20"/>
        </w:rPr>
        <w:t> </w:t>
      </w:r>
      <w:r>
        <w:rPr>
          <w:sz w:val="20"/>
        </w:rPr>
        <w:t>revoque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fideicomiso;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6"/>
        </w:numPr>
        <w:tabs>
          <w:tab w:pos="839" w:val="left" w:leader="none"/>
        </w:tabs>
        <w:spacing w:line="240" w:lineRule="auto" w:before="0" w:after="0"/>
        <w:ind w:left="838" w:right="111" w:hanging="432"/>
        <w:jc w:val="both"/>
        <w:rPr>
          <w:sz w:val="20"/>
        </w:rPr>
      </w:pPr>
      <w:r>
        <w:rPr>
          <w:sz w:val="20"/>
        </w:rPr>
        <w:t>La dependencia que coordine la operación del fideicomiso o análogo, o que con cargo a su</w:t>
      </w:r>
      <w:r>
        <w:rPr>
          <w:spacing w:val="1"/>
          <w:sz w:val="20"/>
        </w:rPr>
        <w:t> </w:t>
      </w:r>
      <w:r>
        <w:rPr>
          <w:sz w:val="20"/>
        </w:rPr>
        <w:t>presupuesto se hubieren aportado recursos presupuestarios, entregará a la Secretaría dentro de</w:t>
      </w:r>
      <w:r>
        <w:rPr>
          <w:spacing w:val="1"/>
          <w:sz w:val="20"/>
        </w:rPr>
        <w:t> </w:t>
      </w:r>
      <w:r>
        <w:rPr>
          <w:sz w:val="20"/>
        </w:rPr>
        <w:t>los 15 días naturales siguientes a la fecha de formalización del instrumento respectivo, original o</w:t>
      </w:r>
      <w:r>
        <w:rPr>
          <w:spacing w:val="1"/>
          <w:sz w:val="20"/>
        </w:rPr>
        <w:t> </w:t>
      </w:r>
      <w:r>
        <w:rPr>
          <w:sz w:val="20"/>
        </w:rPr>
        <w:t>copia certificada del convenio de extinción o, en su caso copia de los documentos a que se</w:t>
      </w:r>
      <w:r>
        <w:rPr>
          <w:spacing w:val="1"/>
          <w:sz w:val="20"/>
        </w:rPr>
        <w:t> </w:t>
      </w:r>
      <w:r>
        <w:rPr>
          <w:sz w:val="20"/>
        </w:rPr>
        <w:t>refieren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incisos</w:t>
      </w:r>
      <w:r>
        <w:rPr>
          <w:spacing w:val="18"/>
          <w:sz w:val="20"/>
        </w:rPr>
        <w:t> </w:t>
      </w:r>
      <w:r>
        <w:rPr>
          <w:sz w:val="20"/>
        </w:rPr>
        <w:t>b)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8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4"/>
          <w:sz w:val="20"/>
        </w:rPr>
        <w:t> </w:t>
      </w:r>
      <w:r>
        <w:rPr>
          <w:sz w:val="20"/>
        </w:rPr>
        <w:t>fracción</w:t>
      </w:r>
      <w:r>
        <w:rPr>
          <w:spacing w:val="13"/>
          <w:sz w:val="20"/>
        </w:rPr>
        <w:t> </w:t>
      </w:r>
      <w:r>
        <w:rPr>
          <w:sz w:val="20"/>
        </w:rPr>
        <w:t>anterior;</w:t>
      </w:r>
      <w:r>
        <w:rPr>
          <w:spacing w:val="23"/>
          <w:sz w:val="20"/>
        </w:rPr>
        <w:t> </w:t>
      </w:r>
      <w:r>
        <w:rPr>
          <w:sz w:val="20"/>
        </w:rPr>
        <w:t>así</w:t>
      </w:r>
      <w:r>
        <w:rPr>
          <w:spacing w:val="17"/>
          <w:sz w:val="20"/>
        </w:rPr>
        <w:t> </w:t>
      </w:r>
      <w:r>
        <w:rPr>
          <w:sz w:val="20"/>
        </w:rPr>
        <w:t>como</w:t>
      </w:r>
      <w:r>
        <w:rPr>
          <w:spacing w:val="14"/>
          <w:sz w:val="20"/>
        </w:rPr>
        <w:t> </w:t>
      </w:r>
      <w:r>
        <w:rPr>
          <w:sz w:val="20"/>
        </w:rPr>
        <w:t>un</w:t>
      </w:r>
      <w:r>
        <w:rPr>
          <w:spacing w:val="14"/>
          <w:sz w:val="20"/>
        </w:rPr>
        <w:t> </w:t>
      </w:r>
      <w:r>
        <w:rPr>
          <w:sz w:val="20"/>
        </w:rPr>
        <w:t>ejemplar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través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6"/>
          <w:sz w:val="20"/>
        </w:rPr>
        <w:t> </w:t>
      </w:r>
      <w:r>
        <w:rPr>
          <w:sz w:val="20"/>
        </w:rPr>
        <w:t>sistema</w:t>
      </w:r>
      <w:r>
        <w:rPr>
          <w:spacing w:val="14"/>
          <w:sz w:val="20"/>
        </w:rPr>
        <w:t> </w:t>
      </w:r>
      <w:r>
        <w:rPr>
          <w:sz w:val="20"/>
        </w:rPr>
        <w:t>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838" w:right="124"/>
        <w:jc w:val="both"/>
      </w:pP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fideicomisos,</w:t>
      </w:r>
      <w:r>
        <w:rPr>
          <w:spacing w:val="1"/>
        </w:rPr>
        <w:t> </w:t>
      </w:r>
      <w:r>
        <w:rPr/>
        <w:t>anexando</w:t>
      </w:r>
      <w:r>
        <w:rPr>
          <w:spacing w:val="1"/>
        </w:rPr>
        <w:t> </w:t>
      </w:r>
      <w:r>
        <w:rPr/>
        <w:t>copia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concentración de los recursos remanentes a la Tesorería, salvo que se haya acordado un destino</w:t>
      </w:r>
      <w:r>
        <w:rPr>
          <w:spacing w:val="-53"/>
        </w:rPr>
        <w:t> </w:t>
      </w:r>
      <w:r>
        <w:rPr/>
        <w:t>diferente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contrato.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838" w:right="114"/>
        <w:jc w:val="both"/>
      </w:pPr>
      <w:r>
        <w:rPr/>
        <w:t>En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análogos</w:t>
      </w:r>
      <w:r>
        <w:rPr>
          <w:spacing w:val="1"/>
        </w:rPr>
        <w:t> </w:t>
      </w:r>
      <w:r>
        <w:rPr/>
        <w:t>constituidos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concentración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remanentes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tesorería,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acordado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destino</w:t>
      </w:r>
      <w:r>
        <w:rPr>
          <w:spacing w:val="-53"/>
        </w:rPr>
        <w:t> </w:t>
      </w:r>
      <w:r>
        <w:rPr/>
        <w:t>diferente en el contrato, y previo pago de los honorarios fiduciarios que en su caso se adeuden,</w:t>
      </w:r>
      <w:r>
        <w:rPr>
          <w:spacing w:val="1"/>
        </w:rPr>
        <w:t> </w:t>
      </w:r>
      <w:r>
        <w:rPr/>
        <w:t>sólo deberán enviar a la Secretaría, dentro del plazo previsto en el párrafo anterior, un ejemplar a</w:t>
      </w:r>
      <w:r>
        <w:rPr>
          <w:spacing w:val="-53"/>
        </w:rPr>
        <w:t> </w:t>
      </w:r>
      <w:r>
        <w:rPr/>
        <w:t>través del sistema de control y transparencia de fideicomisos, debidamente formalizado por las</w:t>
      </w:r>
      <w:r>
        <w:rPr>
          <w:spacing w:val="1"/>
        </w:rPr>
        <w:t> </w:t>
      </w:r>
      <w:r>
        <w:rPr/>
        <w:t>partes, anexando copia del documento que acredite la concentración de los recursos remanentes</w:t>
      </w:r>
      <w:r>
        <w:rPr>
          <w:spacing w:val="-53"/>
        </w:rPr>
        <w:t> </w:t>
      </w:r>
      <w:r>
        <w:rPr/>
        <w:t>a su tesorería, salvo que se haya acordado un destino diferente en el contrato. De concentrarse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tesorería,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actualización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modificación</w:t>
      </w:r>
      <w:r>
        <w:rPr>
          <w:spacing w:val="-53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flujo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efectivo,</w:t>
      </w:r>
      <w:r>
        <w:rPr>
          <w:spacing w:val="3"/>
        </w:rPr>
        <w:t> </w:t>
      </w:r>
      <w:r>
        <w:rPr/>
        <w:t>y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6"/>
        </w:numPr>
        <w:tabs>
          <w:tab w:pos="839" w:val="left" w:leader="none"/>
        </w:tabs>
        <w:spacing w:line="240" w:lineRule="auto" w:before="0" w:after="0"/>
        <w:ind w:left="838" w:right="117" w:hanging="432"/>
        <w:jc w:val="both"/>
        <w:rPr>
          <w:sz w:val="20"/>
        </w:rPr>
      </w:pPr>
      <w:r>
        <w:rPr>
          <w:sz w:val="20"/>
        </w:rPr>
        <w:t>Una vez remitida la información descrita en la fracción anterior, las dependencias y entidades que</w:t>
      </w:r>
      <w:r>
        <w:rPr>
          <w:spacing w:val="-53"/>
          <w:sz w:val="20"/>
        </w:rPr>
        <w:t> </w:t>
      </w:r>
      <w:r>
        <w:rPr>
          <w:sz w:val="20"/>
        </w:rPr>
        <w:t>coordinen la operación del fideicomiso, o análogo, o que con cargo a su presupuesto se hubieren</w:t>
      </w:r>
      <w:r>
        <w:rPr>
          <w:spacing w:val="1"/>
          <w:sz w:val="20"/>
        </w:rPr>
        <w:t> </w:t>
      </w:r>
      <w:r>
        <w:rPr>
          <w:sz w:val="20"/>
        </w:rPr>
        <w:t>aportado recursos presupuestarios solicitarán a la Secretaría, a través del sistema de control y</w:t>
      </w:r>
      <w:r>
        <w:rPr>
          <w:spacing w:val="1"/>
          <w:sz w:val="20"/>
        </w:rPr>
        <w:t> </w:t>
      </w:r>
      <w:r>
        <w:rPr>
          <w:sz w:val="20"/>
        </w:rPr>
        <w:t>transparencia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fideicomisos,</w:t>
      </w:r>
      <w:r>
        <w:rPr>
          <w:spacing w:val="-1"/>
          <w:sz w:val="20"/>
        </w:rPr>
        <w:t> </w:t>
      </w:r>
      <w:r>
        <w:rPr>
          <w:sz w:val="20"/>
        </w:rPr>
        <w:t>la baja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clave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En caso de que los fideicomisos constituidos por entidades federativas o particulares se extingan o no</w:t>
      </w:r>
      <w:r>
        <w:rPr>
          <w:spacing w:val="1"/>
        </w:rPr>
        <w:t> </w:t>
      </w:r>
      <w:r>
        <w:rPr/>
        <w:t>existan recursos presupuestarios remanentes en su patrimonio, las dependencias y entidades que con</w:t>
      </w:r>
      <w:r>
        <w:rPr>
          <w:spacing w:val="1"/>
        </w:rPr>
        <w:t> </w:t>
      </w:r>
      <w:r>
        <w:rPr/>
        <w:t>cargo a su presupuesto hayan otorgado recursos presupuestarios deberán solicitar la baja de la clave de</w:t>
      </w:r>
      <w:r>
        <w:rPr>
          <w:spacing w:val="1"/>
        </w:rPr>
        <w:t> </w:t>
      </w:r>
      <w:r>
        <w:rPr/>
        <w:t>registro de la subcuenta a la Secretaría, a través del sistema de control y transparencia de fideicomisos,</w:t>
      </w:r>
      <w:r>
        <w:rPr>
          <w:spacing w:val="1"/>
        </w:rPr>
        <w:t> </w:t>
      </w:r>
      <w:r>
        <w:rPr/>
        <w:t>adjuntando copia de la manifestación de que no existen recursos presupuestarios remanentes en su</w:t>
      </w:r>
      <w:r>
        <w:rPr>
          <w:spacing w:val="1"/>
        </w:rPr>
        <w:t> </w:t>
      </w:r>
      <w:r>
        <w:rPr/>
        <w:t>patrimonio.</w:t>
      </w:r>
    </w:p>
    <w:p>
      <w:pPr>
        <w:spacing w:line="182" w:lineRule="exact" w:before="0"/>
        <w:ind w:left="459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05-09-2007: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25" w:firstLine="288"/>
        <w:jc w:val="both"/>
      </w:pPr>
      <w:r>
        <w:rPr>
          <w:rFonts w:ascii="Arial" w:hAnsi="Arial"/>
          <w:b/>
        </w:rPr>
        <w:t>Artículo 222. </w:t>
      </w:r>
      <w:r>
        <w:rPr/>
        <w:t>Para la terminación de mandatos y análogos, las dependencias o entidades en cuyo</w:t>
      </w:r>
      <w:r>
        <w:rPr>
          <w:spacing w:val="1"/>
        </w:rPr>
        <w:t> </w:t>
      </w:r>
      <w:r>
        <w:rPr/>
        <w:t>sector se coordine la operación de los mismos o que con cargo a su presupuesto hayan aportado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presupuestarios,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observar</w:t>
      </w:r>
      <w:r>
        <w:rPr>
          <w:spacing w:val="2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7"/>
        </w:numPr>
        <w:tabs>
          <w:tab w:pos="838" w:val="left" w:leader="none"/>
          <w:tab w:pos="839" w:val="left" w:leader="none"/>
        </w:tabs>
        <w:spacing w:line="242" w:lineRule="auto" w:before="0" w:after="0"/>
        <w:ind w:left="838" w:right="122" w:hanging="432"/>
        <w:jc w:val="left"/>
        <w:rPr>
          <w:sz w:val="20"/>
        </w:rPr>
      </w:pP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su</w:t>
      </w:r>
      <w:r>
        <w:rPr>
          <w:spacing w:val="14"/>
          <w:sz w:val="20"/>
        </w:rPr>
        <w:t> </w:t>
      </w:r>
      <w:r>
        <w:rPr>
          <w:sz w:val="20"/>
        </w:rPr>
        <w:t>caso,</w:t>
      </w:r>
      <w:r>
        <w:rPr>
          <w:spacing w:val="14"/>
          <w:sz w:val="20"/>
        </w:rPr>
        <w:t> </w:t>
      </w:r>
      <w:r>
        <w:rPr>
          <w:sz w:val="20"/>
        </w:rPr>
        <w:t>elaborar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5"/>
          <w:sz w:val="20"/>
        </w:rPr>
        <w:t> </w:t>
      </w:r>
      <w:r>
        <w:rPr>
          <w:sz w:val="20"/>
        </w:rPr>
        <w:t>convenio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terminación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documento</w:t>
      </w:r>
      <w:r>
        <w:rPr>
          <w:spacing w:val="11"/>
          <w:sz w:val="20"/>
        </w:rPr>
        <w:t> </w:t>
      </w:r>
      <w:r>
        <w:rPr>
          <w:sz w:val="20"/>
        </w:rPr>
        <w:t>mediante</w:t>
      </w:r>
      <w:r>
        <w:rPr>
          <w:spacing w:val="14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cual</w:t>
      </w:r>
      <w:r>
        <w:rPr>
          <w:spacing w:val="13"/>
          <w:sz w:val="20"/>
        </w:rPr>
        <w:t> </w:t>
      </w:r>
      <w:r>
        <w:rPr>
          <w:sz w:val="20"/>
        </w:rPr>
        <w:t>ésta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-53"/>
          <w:sz w:val="20"/>
        </w:rPr>
        <w:t> </w:t>
      </w:r>
      <w:r>
        <w:rPr>
          <w:sz w:val="20"/>
        </w:rPr>
        <w:t>comunique,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-1"/>
          <w:sz w:val="20"/>
        </w:rPr>
        <w:t> </w:t>
      </w:r>
      <w:r>
        <w:rPr>
          <w:sz w:val="20"/>
        </w:rPr>
        <w:t>corresponda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 de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107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Concentrar los recursos remanentes en la Tesorería o, en caso de entidades no apoyadas, en su</w:t>
      </w:r>
      <w:r>
        <w:rPr>
          <w:spacing w:val="1"/>
          <w:sz w:val="20"/>
        </w:rPr>
        <w:t> </w:t>
      </w:r>
      <w:r>
        <w:rPr>
          <w:sz w:val="20"/>
        </w:rPr>
        <w:t>tesorería, previo pago de los honorarios que se adeuden por el encargo encomendado, salvo que</w:t>
      </w:r>
      <w:r>
        <w:rPr>
          <w:spacing w:val="-53"/>
          <w:sz w:val="20"/>
        </w:rPr>
        <w:t> </w:t>
      </w:r>
      <w:r>
        <w:rPr>
          <w:sz w:val="20"/>
        </w:rPr>
        <w:t>se haya acordado un destino diferente en el contrato. En caso de concentración de recursos en la</w:t>
      </w:r>
      <w:r>
        <w:rPr>
          <w:spacing w:val="-53"/>
          <w:sz w:val="20"/>
        </w:rPr>
        <w:t> </w:t>
      </w:r>
      <w:r>
        <w:rPr>
          <w:sz w:val="20"/>
        </w:rPr>
        <w:t>tesorería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entidad,</w:t>
      </w:r>
      <w:r>
        <w:rPr>
          <w:spacing w:val="1"/>
          <w:sz w:val="20"/>
        </w:rPr>
        <w:t> </w:t>
      </w:r>
      <w:r>
        <w:rPr>
          <w:sz w:val="20"/>
        </w:rPr>
        <w:t>ésta</w:t>
      </w:r>
      <w:r>
        <w:rPr>
          <w:spacing w:val="1"/>
          <w:sz w:val="20"/>
        </w:rPr>
        <w:t> </w:t>
      </w:r>
      <w:r>
        <w:rPr>
          <w:sz w:val="20"/>
        </w:rPr>
        <w:t>solicitará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actualización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modificación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flujo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efectivo,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07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Dentro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15</w:t>
      </w:r>
      <w:r>
        <w:rPr>
          <w:spacing w:val="1"/>
          <w:sz w:val="20"/>
        </w:rPr>
        <w:t> </w:t>
      </w:r>
      <w:r>
        <w:rPr>
          <w:sz w:val="20"/>
        </w:rPr>
        <w:t>días</w:t>
      </w:r>
      <w:r>
        <w:rPr>
          <w:spacing w:val="1"/>
          <w:sz w:val="20"/>
        </w:rPr>
        <w:t> </w:t>
      </w:r>
      <w:r>
        <w:rPr>
          <w:sz w:val="20"/>
        </w:rPr>
        <w:t>naturales</w:t>
      </w:r>
      <w:r>
        <w:rPr>
          <w:spacing w:val="1"/>
          <w:sz w:val="20"/>
        </w:rPr>
        <w:t> </w:t>
      </w:r>
      <w:r>
        <w:rPr>
          <w:sz w:val="20"/>
        </w:rPr>
        <w:t>siguientes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terminación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contrato,</w:t>
      </w:r>
      <w:r>
        <w:rPr>
          <w:spacing w:val="1"/>
          <w:sz w:val="20"/>
        </w:rPr>
        <w:t> </w:t>
      </w:r>
      <w:r>
        <w:rPr>
          <w:sz w:val="20"/>
        </w:rPr>
        <w:t>tramitar</w:t>
      </w:r>
      <w:r>
        <w:rPr>
          <w:spacing w:val="1"/>
          <w:sz w:val="20"/>
        </w:rPr>
        <w:t> </w:t>
      </w:r>
      <w:r>
        <w:rPr>
          <w:sz w:val="20"/>
        </w:rPr>
        <w:t>ante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 la baja de la clave de registro, para lo cual anexará, en caso de que ésta hubiera sido</w:t>
      </w:r>
      <w:r>
        <w:rPr>
          <w:spacing w:val="1"/>
          <w:sz w:val="20"/>
        </w:rPr>
        <w:t> </w:t>
      </w:r>
      <w:r>
        <w:rPr>
          <w:sz w:val="20"/>
        </w:rPr>
        <w:t>la mandante, un original o copia certificada del convenio o, en su caso, del documento que</w:t>
      </w:r>
      <w:r>
        <w:rPr>
          <w:spacing w:val="1"/>
          <w:sz w:val="20"/>
        </w:rPr>
        <w:t> </w:t>
      </w:r>
      <w:r>
        <w:rPr>
          <w:sz w:val="20"/>
        </w:rPr>
        <w:t>acredite la terminación a que se refiere la fracción I anterior, así como un ejemplar a través del</w:t>
      </w:r>
      <w:r>
        <w:rPr>
          <w:spacing w:val="1"/>
          <w:sz w:val="20"/>
        </w:rPr>
        <w:t> </w:t>
      </w:r>
      <w:r>
        <w:rPr>
          <w:sz w:val="20"/>
        </w:rPr>
        <w:t>sistema de control y transparencia de fideicomisos y, en su caso, del documento que acredite la</w:t>
      </w:r>
      <w:r>
        <w:rPr>
          <w:spacing w:val="1"/>
          <w:sz w:val="20"/>
        </w:rPr>
        <w:t> </w:t>
      </w:r>
      <w:r>
        <w:rPr>
          <w:sz w:val="20"/>
        </w:rPr>
        <w:t>concentración de los recursos remanentes. En aquellos mandatos en los que la Secretaría no</w:t>
      </w:r>
      <w:r>
        <w:rPr>
          <w:spacing w:val="1"/>
          <w:sz w:val="20"/>
        </w:rPr>
        <w:t> </w:t>
      </w:r>
      <w:r>
        <w:rPr>
          <w:sz w:val="20"/>
        </w:rPr>
        <w:t>hubiera sido la mandante, únicamente se requerirá enviar un ejemplar a través de dicho sistema,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documento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acredite la</w:t>
      </w:r>
      <w:r>
        <w:rPr>
          <w:spacing w:val="-3"/>
          <w:sz w:val="20"/>
        </w:rPr>
        <w:t> </w:t>
      </w:r>
      <w:r>
        <w:rPr>
          <w:sz w:val="20"/>
        </w:rPr>
        <w:t>concentración de 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remanentes.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before="94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QUINTO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spacing w:before="93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Gasto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Entidades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Federativas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4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 Recursos Transferidos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Entidades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Federativas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223. </w:t>
      </w:r>
      <w:r>
        <w:rPr/>
        <w:t>Las dependencias y, en su caso entidades, deberán cuidar que en los programas</w:t>
      </w:r>
      <w:r>
        <w:rPr>
          <w:spacing w:val="1"/>
        </w:rPr>
        <w:t> </w:t>
      </w:r>
      <w:r>
        <w:rPr/>
        <w:t>federales en los que concurran recursos de las mismas con aquéllos de las entidades federativas, a estas</w:t>
      </w:r>
      <w:r>
        <w:rPr>
          <w:spacing w:val="-53"/>
        </w:rPr>
        <w:t> </w:t>
      </w:r>
      <w:r>
        <w:rPr/>
        <w:t>últimas no se les condicione el monto ni el ejercicio de los recursos federales a la aportación de recursos</w:t>
      </w:r>
      <w:r>
        <w:rPr>
          <w:spacing w:val="1"/>
        </w:rPr>
        <w:t> </w:t>
      </w:r>
      <w:r>
        <w:rPr/>
        <w:t>locales,</w:t>
      </w:r>
      <w:r>
        <w:rPr>
          <w:spacing w:val="-3"/>
        </w:rPr>
        <w:t> </w:t>
      </w:r>
      <w:r>
        <w:rPr/>
        <w:t>más</w:t>
      </w:r>
      <w:r>
        <w:rPr>
          <w:spacing w:val="-1"/>
        </w:rPr>
        <w:t> </w:t>
      </w:r>
      <w:r>
        <w:rPr/>
        <w:t>allá de lo</w:t>
      </w:r>
      <w:r>
        <w:rPr>
          <w:spacing w:val="-2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las</w:t>
      </w:r>
      <w:r>
        <w:rPr>
          <w:spacing w:val="-1"/>
        </w:rPr>
        <w:t> </w:t>
      </w:r>
      <w:r>
        <w:rPr/>
        <w:t>reglas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correspondientes.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r>
        <w:rPr/>
        <w:t>Lo anterior, sin perjuicio de que se deberá atender lo acordado en los convenios en materia 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Desastres</w:t>
      </w:r>
      <w:r>
        <w:rPr>
          <w:spacing w:val="1"/>
        </w:rPr>
        <w:t> </w:t>
      </w:r>
      <w:r>
        <w:rPr/>
        <w:t>Naturales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Prevención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Desastres Naturales.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/>
        <w:t>Los ejecutores de gasto responsables de la entrega de recursos públicos federales a las entidades</w:t>
      </w:r>
      <w:r>
        <w:rPr>
          <w:spacing w:val="1"/>
        </w:rPr>
        <w:t> </w:t>
      </w:r>
      <w:r>
        <w:rPr/>
        <w:t>federativas, municipios y demarcaciones territoriales del Distrito Federal, vigilarán que dichos recursos no</w:t>
      </w:r>
      <w:r>
        <w:rPr>
          <w:spacing w:val="-53"/>
        </w:rPr>
        <w:t> </w:t>
      </w:r>
      <w:r>
        <w:rPr/>
        <w:t>permanezcan</w:t>
      </w:r>
      <w:r>
        <w:rPr>
          <w:spacing w:val="-2"/>
        </w:rPr>
        <w:t> </w:t>
      </w:r>
      <w:r>
        <w:rPr/>
        <w:t>ociosos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destinen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</w:t>
      </w:r>
      <w:r>
        <w:rPr>
          <w:spacing w:val="3"/>
        </w:rPr>
        <w:t> </w:t>
      </w:r>
      <w:r>
        <w:rPr/>
        <w:t>autorizados.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2" w:firstLine="288"/>
        <w:jc w:val="both"/>
      </w:pPr>
      <w:r>
        <w:rPr/>
        <w:t>En caso de que las dependencias y entidades detecten que los recursos permanecen ociosos; que las</w:t>
      </w:r>
      <w:r>
        <w:rPr>
          <w:spacing w:val="-53"/>
        </w:rPr>
        <w:t> </w:t>
      </w:r>
      <w:r>
        <w:rPr/>
        <w:t>entidades</w:t>
      </w:r>
      <w:r>
        <w:rPr>
          <w:spacing w:val="26"/>
        </w:rPr>
        <w:t> </w:t>
      </w:r>
      <w:r>
        <w:rPr/>
        <w:t>federativas,</w:t>
      </w:r>
      <w:r>
        <w:rPr>
          <w:spacing w:val="26"/>
        </w:rPr>
        <w:t> </w:t>
      </w:r>
      <w:r>
        <w:rPr/>
        <w:t>municipios</w:t>
      </w:r>
      <w:r>
        <w:rPr>
          <w:spacing w:val="26"/>
        </w:rPr>
        <w:t> </w:t>
      </w:r>
      <w:r>
        <w:rPr/>
        <w:t>o,</w:t>
      </w:r>
      <w:r>
        <w:rPr>
          <w:spacing w:val="28"/>
        </w:rPr>
        <w:t> </w:t>
      </w:r>
      <w:r>
        <w:rPr/>
        <w:t>en</w:t>
      </w:r>
      <w:r>
        <w:rPr>
          <w:spacing w:val="25"/>
        </w:rPr>
        <w:t> </w:t>
      </w:r>
      <w:r>
        <w:rPr/>
        <w:t>su</w:t>
      </w:r>
      <w:r>
        <w:rPr>
          <w:spacing w:val="25"/>
        </w:rPr>
        <w:t> </w:t>
      </w:r>
      <w:r>
        <w:rPr/>
        <w:t>caso,</w:t>
      </w:r>
      <w:r>
        <w:rPr>
          <w:spacing w:val="25"/>
        </w:rPr>
        <w:t> </w:t>
      </w:r>
      <w:r>
        <w:rPr/>
        <w:t>las</w:t>
      </w:r>
      <w:r>
        <w:rPr>
          <w:spacing w:val="27"/>
        </w:rPr>
        <w:t> </w:t>
      </w:r>
      <w:r>
        <w:rPr/>
        <w:t>demarcaciones</w:t>
      </w:r>
      <w:r>
        <w:rPr>
          <w:spacing w:val="26"/>
        </w:rPr>
        <w:t> </w:t>
      </w:r>
      <w:r>
        <w:rPr/>
        <w:t>territoriales</w:t>
      </w:r>
      <w:r>
        <w:rPr>
          <w:spacing w:val="27"/>
        </w:rPr>
        <w:t> </w:t>
      </w:r>
      <w:r>
        <w:rPr/>
        <w:t>del</w:t>
      </w:r>
      <w:r>
        <w:rPr>
          <w:spacing w:val="25"/>
        </w:rPr>
        <w:t> </w:t>
      </w:r>
      <w:r>
        <w:rPr/>
        <w:t>Distrito</w:t>
      </w:r>
      <w:r>
        <w:rPr>
          <w:spacing w:val="25"/>
        </w:rPr>
        <w:t> </w:t>
      </w:r>
      <w:r>
        <w:rPr/>
        <w:t>Federal</w:t>
      </w:r>
      <w:r>
        <w:rPr>
          <w:spacing w:val="28"/>
        </w:rPr>
        <w:t> </w:t>
      </w:r>
      <w:r>
        <w:rPr/>
        <w:t>no</w:t>
      </w:r>
      <w:r>
        <w:rPr>
          <w:spacing w:val="-54"/>
        </w:rPr>
        <w:t> </w:t>
      </w:r>
      <w:r>
        <w:rPr/>
        <w:t>han cumplido las obligaciones que les correspondan después de otorgados, o bien que fueron desviados</w:t>
      </w:r>
      <w:r>
        <w:rPr>
          <w:spacing w:val="1"/>
        </w:rPr>
        <w:t> </w:t>
      </w:r>
      <w:r>
        <w:rPr/>
        <w:t>para propósitos distintos a los autorizados, ejercerán las acciones correspondientes para que dichos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sean</w:t>
      </w:r>
      <w:r>
        <w:rPr>
          <w:spacing w:val="-1"/>
        </w:rPr>
        <w:t> </w:t>
      </w:r>
      <w:r>
        <w:rPr/>
        <w:t>reintegrados</w:t>
      </w:r>
      <w:r>
        <w:rPr>
          <w:spacing w:val="2"/>
        </w:rPr>
        <w:t> </w:t>
      </w:r>
      <w:r>
        <w:rPr/>
        <w:t>al erario</w:t>
      </w:r>
      <w:r>
        <w:rPr>
          <w:spacing w:val="-1"/>
        </w:rPr>
        <w:t> </w:t>
      </w:r>
      <w:r>
        <w:rPr/>
        <w:t>federal.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4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r>
        <w:rPr/>
        <w:t>En caso de que no se observe lo dispuesto en el artículo 82 de la Ley, este Reglamento y las demás</w:t>
      </w:r>
      <w:r>
        <w:rPr>
          <w:spacing w:val="1"/>
        </w:rPr>
        <w:t> </w:t>
      </w:r>
      <w:r>
        <w:rPr/>
        <w:t>disposiciones aplicables, las dependencias y entidades podrán suspender o cancelar la ministración de</w:t>
      </w:r>
      <w:r>
        <w:rPr>
          <w:spacing w:val="1"/>
        </w:rPr>
        <w:t> </w:t>
      </w:r>
      <w:r>
        <w:rPr/>
        <w:t>recursos públicos federales a las entidades federativas, informando de inmediato a la Secretaría, a la</w:t>
      </w:r>
      <w:r>
        <w:rPr>
          <w:spacing w:val="1"/>
        </w:rPr>
        <w:t> </w:t>
      </w:r>
      <w:r>
        <w:rPr/>
        <w:t>Función Pública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 224. </w:t>
      </w:r>
      <w:r>
        <w:rPr/>
        <w:t>De conformidad con lo dispuesto en el artículo 82 de la Ley, las dependencias y</w:t>
      </w:r>
      <w:r>
        <w:rPr>
          <w:spacing w:val="1"/>
        </w:rPr>
        <w:t> </w:t>
      </w:r>
      <w:r>
        <w:rPr/>
        <w:t>entidades que suscriban convenios de coordinación para transferir recursos de sus presupuestos a las</w:t>
      </w:r>
      <w:r>
        <w:rPr>
          <w:spacing w:val="1"/>
        </w:rPr>
        <w:t> </w:t>
      </w:r>
      <w:r>
        <w:rPr/>
        <w:t>entidades federativas con el propósito de descentralizar o reasignar la ejecución de funciones, programas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proyectos federales</w:t>
      </w:r>
      <w:r>
        <w:rPr>
          <w:spacing w:val="3"/>
        </w:rPr>
        <w:t> </w:t>
      </w:r>
      <w:r>
        <w:rPr/>
        <w:t>y,</w:t>
      </w:r>
      <w:r>
        <w:rPr>
          <w:spacing w:val="-1"/>
        </w:rPr>
        <w:t> </w:t>
      </w:r>
      <w:r>
        <w:rPr/>
        <w:t>en su</w:t>
      </w:r>
      <w:r>
        <w:rPr>
          <w:spacing w:val="-1"/>
        </w:rPr>
        <w:t> </w:t>
      </w:r>
      <w:r>
        <w:rPr/>
        <w:t>caso,</w:t>
      </w:r>
      <w:r>
        <w:rPr>
          <w:spacing w:val="-2"/>
        </w:rPr>
        <w:t> </w:t>
      </w:r>
      <w:r>
        <w:rPr/>
        <w:t>recursos humanos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materiales</w:t>
      </w:r>
      <w:r>
        <w:rPr>
          <w:spacing w:val="2"/>
        </w:rPr>
        <w:t> </w:t>
      </w:r>
      <w:r>
        <w:rPr/>
        <w:t>deberán: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Una vez autorizada la aplicación de recursos y formalizado el convenio, ministrar los recursos</w:t>
      </w:r>
      <w:r>
        <w:rPr>
          <w:spacing w:val="1"/>
          <w:sz w:val="20"/>
        </w:rPr>
        <w:t> </w:t>
      </w:r>
      <w:r>
        <w:rPr>
          <w:sz w:val="20"/>
        </w:rPr>
        <w:t>conforme a los términos y el calendario previstos en el mismo, con cargo a sus presupuestos y de</w:t>
      </w:r>
      <w:r>
        <w:rPr>
          <w:spacing w:val="-54"/>
          <w:sz w:val="20"/>
        </w:rPr>
        <w:t> </w:t>
      </w:r>
      <w:r>
        <w:rPr>
          <w:sz w:val="20"/>
        </w:rPr>
        <w:t>acuerdo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las disposiciones aplicables;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En su caso, tratándose de convenios de descentralización, llevar a cabo la transferencia 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humanos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materiales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términos de las</w:t>
      </w:r>
      <w:r>
        <w:rPr>
          <w:spacing w:val="1"/>
          <w:sz w:val="20"/>
        </w:rPr>
        <w:t> </w:t>
      </w:r>
      <w:r>
        <w:rPr>
          <w:sz w:val="20"/>
        </w:rPr>
        <w:t>disposiciones aplicables;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839" w:val="left" w:leader="none"/>
        </w:tabs>
        <w:spacing w:line="242" w:lineRule="auto" w:before="1" w:after="0"/>
        <w:ind w:left="838" w:right="116" w:hanging="432"/>
        <w:jc w:val="both"/>
        <w:rPr>
          <w:sz w:val="20"/>
        </w:rPr>
      </w:pPr>
      <w:r>
        <w:rPr>
          <w:sz w:val="20"/>
        </w:rPr>
        <w:t>Entregar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calendarizar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recursos,</w:t>
      </w:r>
      <w:r>
        <w:rPr>
          <w:spacing w:val="1"/>
          <w:sz w:val="20"/>
        </w:rPr>
        <w:t> </w:t>
      </w:r>
      <w:r>
        <w:rPr>
          <w:sz w:val="20"/>
        </w:rPr>
        <w:t>garantizando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oportuna,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disponibilidad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programación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metas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establecida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presupuestos,</w:t>
      </w:r>
      <w:r>
        <w:rPr>
          <w:spacing w:val="-2"/>
          <w:sz w:val="20"/>
        </w:rPr>
        <w:t> </w:t>
      </w:r>
      <w:r>
        <w:rPr>
          <w:sz w:val="20"/>
        </w:rPr>
        <w:t>atendiendo los requerimientos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entidades federativas;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839" w:val="left" w:leader="none"/>
        </w:tabs>
        <w:spacing w:line="242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Precisar los objetivos y metas, con base en indicadores de desempeño, que se prevé alcanzar</w:t>
      </w:r>
      <w:r>
        <w:rPr>
          <w:spacing w:val="1"/>
          <w:sz w:val="20"/>
        </w:rPr>
        <w:t> </w:t>
      </w:r>
      <w:r>
        <w:rPr>
          <w:sz w:val="20"/>
        </w:rPr>
        <w:t>mediante la aplicación de los recursos públicos federales convenidos. Los objetivos y metas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ser</w:t>
      </w:r>
      <w:r>
        <w:rPr>
          <w:spacing w:val="-2"/>
          <w:sz w:val="20"/>
        </w:rPr>
        <w:t> </w:t>
      </w:r>
      <w:r>
        <w:rPr>
          <w:sz w:val="20"/>
        </w:rPr>
        <w:t>congruentes 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programas autorizados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 Presupuesto</w:t>
      </w:r>
      <w:r>
        <w:rPr>
          <w:spacing w:val="-2"/>
          <w:sz w:val="20"/>
        </w:rPr>
        <w:t> </w:t>
      </w:r>
      <w:r>
        <w:rPr>
          <w:sz w:val="20"/>
        </w:rPr>
        <w:t>de Egresos;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08"/>
        </w:numPr>
        <w:tabs>
          <w:tab w:pos="839" w:val="left" w:leader="none"/>
        </w:tabs>
        <w:spacing w:line="242" w:lineRule="auto" w:before="93" w:after="0"/>
        <w:ind w:left="838" w:right="118" w:hanging="432"/>
        <w:jc w:val="both"/>
        <w:rPr>
          <w:sz w:val="20"/>
        </w:rPr>
      </w:pPr>
      <w:r>
        <w:rPr>
          <w:sz w:val="20"/>
        </w:rPr>
        <w:t>Establecer en los convenios que los recursos transferidos se destinen exclusivamente a los</w:t>
      </w:r>
      <w:r>
        <w:rPr>
          <w:spacing w:val="1"/>
          <w:sz w:val="20"/>
        </w:rPr>
        <w:t> </w:t>
      </w:r>
      <w:r>
        <w:rPr>
          <w:sz w:val="20"/>
        </w:rPr>
        <w:t>destinos</w:t>
      </w:r>
      <w:r>
        <w:rPr>
          <w:spacing w:val="9"/>
          <w:sz w:val="20"/>
        </w:rPr>
        <w:t> </w:t>
      </w:r>
      <w:r>
        <w:rPr>
          <w:sz w:val="20"/>
        </w:rPr>
        <w:t>previstos</w:t>
      </w:r>
      <w:r>
        <w:rPr>
          <w:spacing w:val="9"/>
          <w:sz w:val="20"/>
        </w:rPr>
        <w:t> </w:t>
      </w:r>
      <w:r>
        <w:rPr>
          <w:sz w:val="20"/>
        </w:rPr>
        <w:t>en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9"/>
          <w:sz w:val="20"/>
        </w:rPr>
        <w:t> </w:t>
      </w:r>
      <w:r>
        <w:rPr>
          <w:sz w:val="20"/>
        </w:rPr>
        <w:t>respectivos</w:t>
      </w:r>
      <w:r>
        <w:rPr>
          <w:spacing w:val="9"/>
          <w:sz w:val="20"/>
        </w:rPr>
        <w:t> </w:t>
      </w:r>
      <w:r>
        <w:rPr>
          <w:sz w:val="20"/>
        </w:rPr>
        <w:t>convenios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coordinación</w:t>
      </w:r>
      <w:r>
        <w:rPr>
          <w:spacing w:val="8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materia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descentralización</w:t>
      </w:r>
      <w:r>
        <w:rPr>
          <w:spacing w:val="-5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reasignación,</w:t>
      </w:r>
      <w:r>
        <w:rPr>
          <w:spacing w:val="-1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disposiciones</w:t>
      </w:r>
      <w:r>
        <w:rPr>
          <w:spacing w:val="2"/>
          <w:sz w:val="20"/>
        </w:rPr>
        <w:t> </w:t>
      </w:r>
      <w:r>
        <w:rPr>
          <w:sz w:val="20"/>
        </w:rPr>
        <w:t>aplicables,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8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convenios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compromiso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entregar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 comprobatoria y la información adicional que sea requerida por la Secretaría y la</w:t>
      </w:r>
      <w:r>
        <w:rPr>
          <w:spacing w:val="1"/>
          <w:sz w:val="20"/>
        </w:rPr>
        <w:t> </w:t>
      </w:r>
      <w:r>
        <w:rPr>
          <w:sz w:val="20"/>
        </w:rPr>
        <w:t>Función Pública en el ámbito de sus respectivas competencias. Dicha documentación deberá ser</w:t>
      </w:r>
      <w:r>
        <w:rPr>
          <w:spacing w:val="1"/>
          <w:sz w:val="20"/>
        </w:rPr>
        <w:t> </w:t>
      </w:r>
      <w:r>
        <w:rPr>
          <w:sz w:val="20"/>
        </w:rPr>
        <w:t>identificada con un sello que indique el nombre del programa, origen del recurso y el ejercicio</w:t>
      </w:r>
      <w:r>
        <w:rPr>
          <w:spacing w:val="1"/>
          <w:sz w:val="20"/>
        </w:rPr>
        <w:t> </w:t>
      </w:r>
      <w:r>
        <w:rPr>
          <w:sz w:val="20"/>
        </w:rPr>
        <w:t>correspondiente. Asimismo, deberán verificar que en los convenios se establezca el compromiso</w:t>
      </w:r>
      <w:r>
        <w:rPr>
          <w:spacing w:val="1"/>
          <w:sz w:val="20"/>
        </w:rPr>
        <w:t> </w:t>
      </w:r>
      <w:r>
        <w:rPr>
          <w:sz w:val="20"/>
        </w:rPr>
        <w:t>de las entidades federativas de registrar en su contabilidad los recursos federales que reciban, de</w:t>
      </w:r>
      <w:r>
        <w:rPr>
          <w:spacing w:val="-53"/>
          <w:sz w:val="20"/>
        </w:rPr>
        <w:t> </w:t>
      </w:r>
      <w:r>
        <w:rPr>
          <w:sz w:val="20"/>
        </w:rPr>
        <w:t>acuerdo con los principios de la contabilidad gubernamental, y aquella información relativa a la</w:t>
      </w:r>
      <w:r>
        <w:rPr>
          <w:spacing w:val="1"/>
          <w:sz w:val="20"/>
        </w:rPr>
        <w:t> </w:t>
      </w:r>
      <w:r>
        <w:rPr>
          <w:sz w:val="20"/>
        </w:rPr>
        <w:t>rendición de</w:t>
      </w:r>
      <w:r>
        <w:rPr>
          <w:spacing w:val="1"/>
          <w:sz w:val="20"/>
        </w:rPr>
        <w:t> </w:t>
      </w:r>
      <w:r>
        <w:rPr>
          <w:sz w:val="20"/>
        </w:rPr>
        <w:t>informes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Cuenta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ante</w:t>
      </w:r>
      <w:r>
        <w:rPr>
          <w:spacing w:val="1"/>
          <w:sz w:val="20"/>
        </w:rPr>
        <w:t> </w:t>
      </w:r>
      <w:r>
        <w:rPr>
          <w:sz w:val="20"/>
        </w:rPr>
        <w:t>los congresos</w:t>
      </w:r>
      <w:r>
        <w:rPr>
          <w:spacing w:val="-1"/>
          <w:sz w:val="20"/>
        </w:rPr>
        <w:t> </w:t>
      </w:r>
      <w:r>
        <w:rPr>
          <w:sz w:val="20"/>
        </w:rPr>
        <w:t>locales.</w:t>
      </w:r>
    </w:p>
    <w:p>
      <w:pPr>
        <w:pStyle w:val="BodyText"/>
        <w:spacing w:before="4"/>
      </w:pPr>
    </w:p>
    <w:p>
      <w:pPr>
        <w:pStyle w:val="BodyText"/>
        <w:ind w:left="118" w:right="113" w:firstLine="288"/>
        <w:jc w:val="both"/>
      </w:pPr>
      <w:r>
        <w:rPr/>
        <w:t>Las dependencias y entidades podrán convenir con las entidades federativas que del monto total de</w:t>
      </w:r>
      <w:r>
        <w:rPr>
          <w:spacing w:val="1"/>
        </w:rPr>
        <w:t> </w:t>
      </w:r>
      <w:r>
        <w:rPr/>
        <w:t>los recursos presupuestarios federales que reciban mediante convenio de coordinación en materia de</w:t>
      </w:r>
      <w:r>
        <w:rPr>
          <w:spacing w:val="1"/>
        </w:rPr>
        <w:t> </w:t>
      </w:r>
      <w:r>
        <w:rPr/>
        <w:t>reasignación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recursos,</w:t>
      </w:r>
      <w:r>
        <w:rPr>
          <w:spacing w:val="14"/>
        </w:rPr>
        <w:t> </w:t>
      </w:r>
      <w:r>
        <w:rPr/>
        <w:t>se</w:t>
      </w:r>
      <w:r>
        <w:rPr>
          <w:spacing w:val="11"/>
        </w:rPr>
        <w:t> </w:t>
      </w:r>
      <w:r>
        <w:rPr/>
        <w:t>destine</w:t>
      </w:r>
      <w:r>
        <w:rPr>
          <w:spacing w:val="14"/>
        </w:rPr>
        <w:t> </w:t>
      </w:r>
      <w:r>
        <w:rPr/>
        <w:t>al</w:t>
      </w:r>
      <w:r>
        <w:rPr>
          <w:spacing w:val="12"/>
        </w:rPr>
        <w:t> </w:t>
      </w:r>
      <w:r>
        <w:rPr/>
        <w:t>órgano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control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Ejecutivo</w:t>
      </w:r>
      <w:r>
        <w:rPr>
          <w:spacing w:val="14"/>
        </w:rPr>
        <w:t> </w:t>
      </w:r>
      <w:r>
        <w:rPr/>
        <w:t>estatal</w:t>
      </w:r>
      <w:r>
        <w:rPr>
          <w:spacing w:val="12"/>
        </w:rPr>
        <w:t> </w:t>
      </w:r>
      <w:r>
        <w:rPr/>
        <w:t>una</w:t>
      </w:r>
      <w:r>
        <w:rPr>
          <w:spacing w:val="10"/>
        </w:rPr>
        <w:t> </w:t>
      </w:r>
      <w:r>
        <w:rPr/>
        <w:t>cantidad</w:t>
      </w:r>
      <w:r>
        <w:rPr>
          <w:spacing w:val="13"/>
        </w:rPr>
        <w:t> </w:t>
      </w:r>
      <w:r>
        <w:rPr/>
        <w:t>equivalente</w:t>
      </w:r>
      <w:r>
        <w:rPr>
          <w:spacing w:val="-53"/>
        </w:rPr>
        <w:t> </w:t>
      </w:r>
      <w:r>
        <w:rPr/>
        <w:t>al uno al millar, para que dicho órgano realice la vigilancia, inspección, control y evaluación de las obras y</w:t>
      </w:r>
      <w:r>
        <w:rPr>
          <w:spacing w:val="-53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ejecutadas por administración</w:t>
      </w:r>
      <w:r>
        <w:rPr>
          <w:spacing w:val="-1"/>
        </w:rPr>
        <w:t> </w:t>
      </w:r>
      <w:r>
        <w:rPr/>
        <w:t>directa</w:t>
      </w:r>
      <w:r>
        <w:rPr>
          <w:spacing w:val="-1"/>
        </w:rPr>
        <w:t> </w:t>
      </w:r>
      <w:r>
        <w:rPr/>
        <w:t>con esos recursos.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Lo previsto en las fracciones I, III, IV y VI de este artículo resultará aplicable a los convenios de</w:t>
      </w:r>
      <w:r>
        <w:rPr>
          <w:spacing w:val="1"/>
        </w:rPr>
        <w:t> </w:t>
      </w:r>
      <w:r>
        <w:rPr/>
        <w:t>coordinación en materia de descentralización, únicamente respecto de la transferencia de recursos que</w:t>
      </w:r>
      <w:r>
        <w:rPr>
          <w:spacing w:val="1"/>
        </w:rPr>
        <w:t> </w:t>
      </w:r>
      <w:r>
        <w:rPr/>
        <w:t>realicen</w:t>
      </w:r>
      <w:r>
        <w:rPr>
          <w:spacing w:val="-2"/>
        </w:rPr>
        <w:t> </w:t>
      </w:r>
      <w:r>
        <w:rPr/>
        <w:t>con cargo a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Las</w:t>
      </w:r>
      <w:r>
        <w:rPr>
          <w:spacing w:val="9"/>
        </w:rPr>
        <w:t> </w:t>
      </w:r>
      <w:r>
        <w:rPr/>
        <w:t>dependencias</w:t>
      </w:r>
      <w:r>
        <w:rPr>
          <w:spacing w:val="12"/>
        </w:rPr>
        <w:t> </w:t>
      </w:r>
      <w:r>
        <w:rPr/>
        <w:t>y</w:t>
      </w:r>
      <w:r>
        <w:rPr>
          <w:spacing w:val="7"/>
        </w:rPr>
        <w:t> </w:t>
      </w:r>
      <w:r>
        <w:rPr/>
        <w:t>entidades</w:t>
      </w:r>
      <w:r>
        <w:rPr>
          <w:spacing w:val="10"/>
        </w:rPr>
        <w:t> </w:t>
      </w:r>
      <w:r>
        <w:rPr/>
        <w:t>sólo</w:t>
      </w:r>
      <w:r>
        <w:rPr>
          <w:spacing w:val="10"/>
        </w:rPr>
        <w:t> </w:t>
      </w:r>
      <w:r>
        <w:rPr/>
        <w:t>podrán</w:t>
      </w:r>
      <w:r>
        <w:rPr>
          <w:spacing w:val="9"/>
        </w:rPr>
        <w:t> </w:t>
      </w:r>
      <w:r>
        <w:rPr/>
        <w:t>transferir</w:t>
      </w:r>
      <w:r>
        <w:rPr>
          <w:spacing w:val="9"/>
        </w:rPr>
        <w:t> </w:t>
      </w:r>
      <w:r>
        <w:rPr/>
        <w:t>recursos</w:t>
      </w:r>
      <w:r>
        <w:rPr>
          <w:spacing w:val="8"/>
        </w:rPr>
        <w:t> </w:t>
      </w:r>
      <w:r>
        <w:rPr/>
        <w:t>convenidos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entidades</w:t>
      </w:r>
      <w:r>
        <w:rPr>
          <w:spacing w:val="9"/>
        </w:rPr>
        <w:t> </w:t>
      </w:r>
      <w:r>
        <w:rPr/>
        <w:t>federativas</w:t>
      </w:r>
      <w:r>
        <w:rPr>
          <w:spacing w:val="-53"/>
        </w:rPr>
        <w:t> </w:t>
      </w:r>
      <w:r>
        <w:rPr/>
        <w:t>a través de las tesorerías de estas últimas, por lo que deberán establecer cuentas bancarias específicas</w:t>
      </w:r>
      <w:r>
        <w:rPr>
          <w:spacing w:val="1"/>
        </w:rPr>
        <w:t> </w:t>
      </w:r>
      <w:r>
        <w:rPr/>
        <w:t>por programa que permitan la identificación de los recursos y sus rendimientos financieros hasta su total</w:t>
      </w:r>
      <w:r>
        <w:rPr>
          <w:spacing w:val="1"/>
        </w:rPr>
        <w:t> </w:t>
      </w:r>
      <w:r>
        <w:rPr/>
        <w:t>aplicación,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"/>
      </w:pPr>
    </w:p>
    <w:p>
      <w:pPr>
        <w:pStyle w:val="BodyText"/>
        <w:ind w:left="118" w:right="120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 y metas previstos en los convenios de coordinación en materia de reasignación, así como de</w:t>
      </w:r>
      <w:r>
        <w:rPr>
          <w:spacing w:val="1"/>
        </w:rPr>
        <w:t> </w:t>
      </w:r>
      <w:r>
        <w:rPr/>
        <w:t>evaluar los avances que se registren, conforme al modelo de convenio que emitan la Secretaría y la</w:t>
      </w:r>
      <w:r>
        <w:rPr>
          <w:spacing w:val="1"/>
        </w:rPr>
        <w:t> </w:t>
      </w:r>
      <w:r>
        <w:rPr/>
        <w:t>Función Pública.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Los recursos transferidos a las entidades federativas en el marco de los convenios de coordinación en</w:t>
      </w:r>
      <w:r>
        <w:rPr>
          <w:spacing w:val="-53"/>
        </w:rPr>
        <w:t> </w:t>
      </w:r>
      <w:r>
        <w:rPr/>
        <w:t>materia de reasignación y, en su caso, los rendimientos financieros generados, que por cualquier motivo</w:t>
      </w:r>
      <w:r>
        <w:rPr>
          <w:spacing w:val="1"/>
        </w:rPr>
        <w:t> </w:t>
      </w:r>
      <w:r>
        <w:rPr/>
        <w:t>no hayan sido devengados al 31 de diciembre, deberán ser reintegrados a la Tesorería dentro de los 15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al</w:t>
      </w:r>
      <w:r>
        <w:rPr>
          <w:spacing w:val="1"/>
        </w:rPr>
        <w:t> </w:t>
      </w:r>
      <w:r>
        <w:rPr/>
        <w:t>cierre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Las dependencias y entidades deberán publicar los convenios en el Diario Oficial de la Federación</w:t>
      </w:r>
      <w:r>
        <w:rPr>
          <w:spacing w:val="1"/>
        </w:rPr>
        <w:t> </w:t>
      </w:r>
      <w:r>
        <w:rPr/>
        <w:t>dentro de los 15 días hábiles posteriores a su formalización y, en su caso, las modificaciones a éstos en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1"/>
        </w:rPr>
        <w:t> </w:t>
      </w:r>
      <w:r>
        <w:rPr/>
        <w:t>equivalente.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 225. </w:t>
      </w:r>
      <w:r>
        <w:rPr/>
        <w:t>Dentro de los procesos que impliquen la transferencia de recursos humanos a las</w:t>
      </w:r>
      <w:r>
        <w:rPr>
          <w:spacing w:val="1"/>
        </w:rPr>
        <w:t> </w:t>
      </w:r>
      <w:r>
        <w:rPr/>
        <w:t>entidades federativas no se</w:t>
      </w:r>
      <w:r>
        <w:rPr>
          <w:spacing w:val="1"/>
        </w:rPr>
        <w:t> </w:t>
      </w:r>
      <w:r>
        <w:rPr/>
        <w:t>podrán crear nuevas plazas o categorías, por lo que los traspasos se</w:t>
      </w:r>
      <w:r>
        <w:rPr>
          <w:spacing w:val="1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plazas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asignados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responsables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programas, observando en lo que corresponda las disposiciones en materia del Servicio Profesional de</w:t>
      </w:r>
      <w:r>
        <w:rPr>
          <w:spacing w:val="1"/>
        </w:rPr>
        <w:t> </w:t>
      </w:r>
      <w:r>
        <w:rPr/>
        <w:t>Carrera en la Administración Pública Federal. Una vez que se transfieran las plazas, éstas se regirán en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convino,</w:t>
      </w:r>
      <w:r>
        <w:rPr>
          <w:spacing w:val="-3"/>
        </w:rPr>
        <w:t> </w:t>
      </w:r>
      <w:r>
        <w:rPr/>
        <w:t>sin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sea</w:t>
      </w:r>
      <w:r>
        <w:rPr>
          <w:spacing w:val="-1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servicios personales.</w:t>
      </w:r>
    </w:p>
    <w:p>
      <w:pPr>
        <w:pStyle w:val="BodyText"/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 226. </w:t>
      </w:r>
      <w:r>
        <w:rPr/>
        <w:t>Para efectos de la transparencia y rendición de cuentas, las dependencias y entidades</w:t>
      </w:r>
      <w:r>
        <w:rPr>
          <w:spacing w:val="1"/>
        </w:rPr>
        <w:t> </w:t>
      </w:r>
      <w:r>
        <w:rPr/>
        <w:t>deberán</w:t>
      </w:r>
      <w:r>
        <w:rPr>
          <w:spacing w:val="32"/>
        </w:rPr>
        <w:t> </w:t>
      </w:r>
      <w:r>
        <w:rPr/>
        <w:t>incluir</w:t>
      </w:r>
      <w:r>
        <w:rPr>
          <w:spacing w:val="34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3"/>
        </w:rPr>
        <w:t> </w:t>
      </w:r>
      <w:r>
        <w:rPr/>
        <w:t>Cuenta</w:t>
      </w:r>
      <w:r>
        <w:rPr>
          <w:spacing w:val="33"/>
        </w:rPr>
        <w:t> </w:t>
      </w:r>
      <w:r>
        <w:rPr/>
        <w:t>Pública</w:t>
      </w:r>
      <w:r>
        <w:rPr>
          <w:spacing w:val="35"/>
        </w:rPr>
        <w:t> </w:t>
      </w:r>
      <w:r>
        <w:rPr/>
        <w:t>y</w:t>
      </w:r>
      <w:r>
        <w:rPr>
          <w:spacing w:val="30"/>
        </w:rPr>
        <w:t> </w:t>
      </w:r>
      <w:r>
        <w:rPr/>
        <w:t>en</w:t>
      </w:r>
      <w:r>
        <w:rPr>
          <w:spacing w:val="33"/>
        </w:rPr>
        <w:t> </w:t>
      </w:r>
      <w:r>
        <w:rPr/>
        <w:t>los</w:t>
      </w:r>
      <w:r>
        <w:rPr>
          <w:spacing w:val="34"/>
        </w:rPr>
        <w:t> </w:t>
      </w:r>
      <w:r>
        <w:rPr/>
        <w:t>demás</w:t>
      </w:r>
      <w:r>
        <w:rPr>
          <w:spacing w:val="34"/>
        </w:rPr>
        <w:t> </w:t>
      </w:r>
      <w:r>
        <w:rPr/>
        <w:t>informes</w:t>
      </w:r>
      <w:r>
        <w:rPr>
          <w:spacing w:val="32"/>
        </w:rPr>
        <w:t> </w:t>
      </w:r>
      <w:r>
        <w:rPr/>
        <w:t>sobre</w:t>
      </w:r>
      <w:r>
        <w:rPr>
          <w:spacing w:val="33"/>
        </w:rPr>
        <w:t> </w:t>
      </w:r>
      <w:r>
        <w:rPr/>
        <w:t>el</w:t>
      </w:r>
      <w:r>
        <w:rPr>
          <w:spacing w:val="32"/>
        </w:rPr>
        <w:t> </w:t>
      </w:r>
      <w:r>
        <w:rPr/>
        <w:t>ejercicio</w:t>
      </w:r>
      <w:r>
        <w:rPr>
          <w:spacing w:val="33"/>
        </w:rPr>
        <w:t> </w:t>
      </w:r>
      <w:r>
        <w:rPr/>
        <w:t>del</w:t>
      </w:r>
      <w:r>
        <w:rPr>
          <w:spacing w:val="32"/>
        </w:rPr>
        <w:t> </w:t>
      </w:r>
      <w:r>
        <w:rPr/>
        <w:t>gasto</w:t>
      </w:r>
      <w:r>
        <w:rPr>
          <w:spacing w:val="33"/>
        </w:rPr>
        <w:t> </w:t>
      </w:r>
      <w:r>
        <w:rPr/>
        <w:t>público,</w:t>
      </w:r>
      <w:r>
        <w:rPr>
          <w:spacing w:val="33"/>
        </w:rPr>
        <w:t> </w:t>
      </w:r>
      <w:r>
        <w:rPr/>
        <w:t>la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9"/>
      </w:pPr>
      <w:r>
        <w:rPr/>
        <w:t>información relativa a la aplicación de los recursos transferidos a las entidades federativas en el marco de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convenios de</w:t>
      </w:r>
      <w:r>
        <w:rPr>
          <w:spacing w:val="-2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descentralización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reasignación.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9" w:firstLine="288"/>
        <w:jc w:val="both"/>
      </w:pPr>
      <w:r>
        <w:rPr/>
        <w:t>Las dependencias y entidades deberán publicar toda la información relativa a la aplicación y ejercicio</w:t>
      </w:r>
      <w:r>
        <w:rPr>
          <w:spacing w:val="1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3"/>
        </w:rPr>
        <w:t> </w:t>
      </w:r>
      <w:r>
        <w:rPr/>
        <w:t>recursos</w:t>
      </w:r>
      <w:r>
        <w:rPr>
          <w:spacing w:val="53"/>
        </w:rPr>
        <w:t> </w:t>
      </w:r>
      <w:r>
        <w:rPr/>
        <w:t>presupuestarios</w:t>
      </w:r>
      <w:r>
        <w:rPr>
          <w:spacing w:val="53"/>
        </w:rPr>
        <w:t> </w:t>
      </w:r>
      <w:r>
        <w:rPr/>
        <w:t>transferidos</w:t>
      </w:r>
      <w:r>
        <w:rPr>
          <w:spacing w:val="1"/>
        </w:rPr>
        <w:t> </w:t>
      </w:r>
      <w:r>
        <w:rPr/>
        <w:t>a</w:t>
      </w:r>
      <w:r>
        <w:rPr>
          <w:spacing w:val="52"/>
        </w:rPr>
        <w:t> </w:t>
      </w:r>
      <w:r>
        <w:rPr/>
        <w:t>través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convenios</w:t>
      </w:r>
      <w:r>
        <w:rPr>
          <w:spacing w:val="53"/>
        </w:rPr>
        <w:t> </w:t>
      </w:r>
      <w:r>
        <w:rPr/>
        <w:t>de</w:t>
      </w:r>
      <w:r>
        <w:rPr>
          <w:spacing w:val="53"/>
        </w:rPr>
        <w:t> </w:t>
      </w:r>
      <w:r>
        <w:rPr/>
        <w:t>coordinación</w:t>
      </w:r>
      <w:r>
        <w:rPr>
          <w:spacing w:val="54"/>
        </w:rPr>
        <w:t> </w:t>
      </w:r>
      <w:r>
        <w:rPr/>
        <w:t>en</w:t>
      </w:r>
      <w:r>
        <w:rPr>
          <w:spacing w:val="54"/>
        </w:rPr>
        <w:t> </w:t>
      </w:r>
      <w:r>
        <w:rPr/>
        <w:t>materia</w:t>
      </w:r>
      <w:r>
        <w:rPr>
          <w:spacing w:val="52"/>
        </w:rPr>
        <w:t> </w:t>
      </w:r>
      <w:r>
        <w:rPr/>
        <w:t>de</w:t>
      </w:r>
      <w:r>
        <w:rPr>
          <w:spacing w:val="-54"/>
        </w:rPr>
        <w:t> </w:t>
      </w:r>
      <w:r>
        <w:rPr/>
        <w:t>reasignación, incluyendo los avances y resultados físicos y financieros, en su página de Internet, de</w:t>
      </w:r>
      <w:r>
        <w:rPr>
          <w:spacing w:val="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 la Ley</w:t>
      </w:r>
      <w:r>
        <w:rPr>
          <w:spacing w:val="-5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Acceso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 Información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suscriban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descentralización o reasignación promoverán que las entidades federativas, conforme a sus propias</w:t>
      </w:r>
      <w:r>
        <w:rPr>
          <w:spacing w:val="1"/>
        </w:rPr>
        <w:t> </w:t>
      </w:r>
      <w:r>
        <w:rPr/>
        <w:t>disposiciones, informen a los congresos locales o equivalente en el Distrito Federal y a la sociedad, sobre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aplicación,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federales</w:t>
      </w:r>
      <w:r>
        <w:rPr>
          <w:spacing w:val="-2"/>
        </w:rPr>
        <w:t> </w:t>
      </w:r>
      <w:r>
        <w:rPr/>
        <w:t>transferidos</w:t>
      </w:r>
      <w:r>
        <w:rPr>
          <w:spacing w:val="-1"/>
        </w:rPr>
        <w:t> </w:t>
      </w:r>
      <w:r>
        <w:rPr/>
        <w:t>mediante</w:t>
      </w:r>
      <w:r>
        <w:rPr>
          <w:spacing w:val="-2"/>
        </w:rPr>
        <w:t> </w:t>
      </w:r>
      <w:r>
        <w:rPr/>
        <w:t>dichos</w:t>
      </w:r>
      <w:r>
        <w:rPr>
          <w:spacing w:val="-2"/>
        </w:rPr>
        <w:t> </w:t>
      </w:r>
      <w:r>
        <w:rPr/>
        <w:t>convenios.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/>
        <w:t>Las dependencias que realicen aportaciones federales conforme a lo dispuesto en el Capítulo V de 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promoverán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establezcan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 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 ejercicio de dichas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garantice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aplicación a los fines establecidos en cada uno de los fondos previstos en ese ordenamiento y que 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homogénea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federal.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182" w:lineRule="exact" w:before="0"/>
        <w:ind w:left="1613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82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75" w:space="40"/>
            <w:col w:w="4125"/>
          </w:cols>
        </w:sectPr>
      </w:pPr>
    </w:p>
    <w:p>
      <w:pPr>
        <w:spacing w:line="252" w:lineRule="exact" w:before="2"/>
        <w:ind w:left="73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Programa de Apoyos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para 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Fortalecimiento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Entidades Federativas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227.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812" w:space="3971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228.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812" w:space="3971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229.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812" w:space="3971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230.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(Se</w:t>
      </w:r>
      <w:r>
        <w:rPr>
          <w:spacing w:val="-6"/>
          <w:sz w:val="20"/>
        </w:rPr>
        <w:t> </w:t>
      </w:r>
      <w:r>
        <w:rPr>
          <w:sz w:val="20"/>
        </w:rPr>
        <w:t>deroga).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line="252" w:lineRule="exact" w:before="184"/>
        <w:ind w:left="193" w:right="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SEXTO</w:t>
      </w:r>
    </w:p>
    <w:p>
      <w:pPr>
        <w:spacing w:line="252" w:lineRule="exact" w:before="0"/>
        <w:ind w:left="195" w:right="2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Contabilidad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Gubernamental</w:t>
      </w:r>
    </w:p>
    <w:p>
      <w:pPr>
        <w:pStyle w:val="BodyText"/>
        <w:spacing w:before="4"/>
        <w:ind w:left="192" w:right="24"/>
        <w:jc w:val="center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spacing w:before="14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righ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3" w:equalWidth="0">
            <w:col w:w="2772" w:space="40"/>
            <w:col w:w="3846" w:space="126"/>
            <w:col w:w="2856"/>
          </w:cols>
        </w:sectPr>
      </w:pPr>
    </w:p>
    <w:p>
      <w:pPr>
        <w:pStyle w:val="BodyText"/>
        <w:spacing w:before="10"/>
        <w:rPr>
          <w:rFonts w:ascii="Times New Roman"/>
          <w:i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line="252" w:lineRule="exact" w:before="93"/>
        <w:ind w:left="2625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2624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Valuación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Patrimonio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</w:t>
      </w:r>
    </w:p>
    <w:p>
      <w:pPr>
        <w:pStyle w:val="BodyText"/>
        <w:spacing w:before="1"/>
        <w:ind w:left="2622"/>
        <w:jc w:val="center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0"/>
        <w:ind w:left="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7015" w:space="40"/>
            <w:col w:w="2585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231.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232.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233.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2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234.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235.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236.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237.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238.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239.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812" w:space="3971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240.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241.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242.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243.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244.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245.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2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246.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247.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184"/>
        <w:ind w:left="40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3" w:equalWidth="0">
            <w:col w:w="2636" w:space="1123"/>
            <w:col w:w="1756" w:space="1269"/>
            <w:col w:w="2856"/>
          </w:cols>
        </w:sectPr>
      </w:pPr>
    </w:p>
    <w:p>
      <w:pPr>
        <w:spacing w:before="2"/>
        <w:ind w:left="360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Catálogos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Cuentas 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Registro Contable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Operaciones</w:t>
      </w:r>
    </w:p>
    <w:p>
      <w:pPr>
        <w:pStyle w:val="BodyText"/>
        <w:spacing w:before="1"/>
        <w:ind w:left="362" w:right="362"/>
        <w:jc w:val="center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line="252" w:lineRule="exact" w:before="94"/>
        <w:ind w:left="3339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342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catálogos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cuentas</w:t>
      </w:r>
    </w:p>
    <w:p>
      <w:pPr>
        <w:pStyle w:val="BodyText"/>
        <w:spacing w:before="3"/>
        <w:ind w:left="3336"/>
        <w:jc w:val="center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87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6302" w:space="40"/>
            <w:col w:w="3298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248.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249.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250.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251.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252.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253.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254.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line="252" w:lineRule="exact" w:before="185"/>
        <w:ind w:left="7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7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registro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contable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operaciones</w:t>
      </w:r>
    </w:p>
    <w:p>
      <w:pPr>
        <w:pStyle w:val="BodyText"/>
        <w:spacing w:before="3"/>
        <w:ind w:left="65"/>
        <w:jc w:val="center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21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pStyle w:val="BodyText"/>
        <w:rPr>
          <w:rFonts w:ascii="Times New Roman"/>
          <w:i/>
          <w:sz w:val="18"/>
        </w:rPr>
      </w:pPr>
    </w:p>
    <w:p>
      <w:pPr>
        <w:spacing w:before="140"/>
        <w:ind w:left="240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Sección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3" w:equalWidth="0">
            <w:col w:w="2596" w:space="40"/>
            <w:col w:w="4301" w:space="39"/>
            <w:col w:w="2664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255.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256.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257.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258.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259.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260.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3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261.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2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262.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263.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264.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265.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after="0"/>
        <w:rPr>
          <w:rFonts w:ascii="Times New Roman"/>
          <w:sz w:val="27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266.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185"/>
        <w:ind w:left="40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pStyle w:val="BodyTex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3" w:equalWidth="0">
            <w:col w:w="2636" w:space="1094"/>
            <w:col w:w="1816" w:space="1238"/>
            <w:col w:w="2856"/>
          </w:cols>
        </w:sectPr>
      </w:pPr>
    </w:p>
    <w:p>
      <w:pPr>
        <w:spacing w:before="1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 Formulación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 Estados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Financieros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Otros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Informes</w:t>
      </w:r>
    </w:p>
    <w:p>
      <w:pPr>
        <w:pStyle w:val="BodyText"/>
        <w:spacing w:before="1"/>
        <w:ind w:left="362" w:right="362"/>
        <w:jc w:val="center"/>
      </w:pPr>
      <w:r>
        <w:rPr/>
        <w:t>Se</w:t>
      </w:r>
      <w:r>
        <w:rPr>
          <w:spacing w:val="-2"/>
        </w:rPr>
        <w:t> </w:t>
      </w:r>
      <w:r>
        <w:rPr/>
        <w:t>deroga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267.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268.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269.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2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270.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271.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272.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273.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05-09-2007.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2200"/>
            <w:col w:w="4804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274.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275.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7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276.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277.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278.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279.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280.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4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rPr>
          <w:rFonts w:ascii="Times New Roman"/>
          <w:i/>
          <w:sz w:val="12"/>
        </w:rPr>
      </w:pPr>
    </w:p>
    <w:p>
      <w:pPr>
        <w:spacing w:after="0"/>
        <w:rPr>
          <w:rFonts w:ascii="Times New Roman"/>
          <w:sz w:val="12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281.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282.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636" w:space="4147"/>
            <w:col w:w="2857"/>
          </w:cols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spacing w:line="252" w:lineRule="exact" w:before="93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TÍTULO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SÉPTIMO</w:t>
      </w: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Información,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Transparencia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Evaluación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before="1"/>
        <w:ind w:left="363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Información 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Transparencia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</w:t>
      </w:r>
    </w:p>
    <w:p>
      <w:pPr>
        <w:spacing w:line="252" w:lineRule="exact" w:before="0"/>
        <w:ind w:left="364" w:right="3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 los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informes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283. </w:t>
      </w:r>
      <w:r>
        <w:rPr/>
        <w:t>Para la integración de los informes a que se refieren los artículos 107, 110 y 111 de la</w:t>
      </w:r>
      <w:r>
        <w:rPr>
          <w:spacing w:val="1"/>
        </w:rPr>
        <w:t> </w:t>
      </w:r>
      <w:r>
        <w:rPr/>
        <w:t>Ley,</w:t>
      </w:r>
      <w:r>
        <w:rPr>
          <w:spacing w:val="11"/>
        </w:rPr>
        <w:t> </w:t>
      </w:r>
      <w:r>
        <w:rPr/>
        <w:t>las</w:t>
      </w:r>
      <w:r>
        <w:rPr>
          <w:spacing w:val="7"/>
        </w:rPr>
        <w:t> </w:t>
      </w:r>
      <w:r>
        <w:rPr/>
        <w:t>dependencias,</w:t>
      </w:r>
      <w:r>
        <w:rPr>
          <w:spacing w:val="8"/>
        </w:rPr>
        <w:t> </w:t>
      </w:r>
      <w:r>
        <w:rPr/>
        <w:t>las</w:t>
      </w:r>
      <w:r>
        <w:rPr>
          <w:spacing w:val="9"/>
        </w:rPr>
        <w:t> </w:t>
      </w:r>
      <w:r>
        <w:rPr/>
        <w:t>entidades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los</w:t>
      </w:r>
      <w:r>
        <w:rPr>
          <w:spacing w:val="7"/>
        </w:rPr>
        <w:t> </w:t>
      </w:r>
      <w:r>
        <w:rPr/>
        <w:t>ejecutores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gasto</w:t>
      </w:r>
      <w:r>
        <w:rPr>
          <w:spacing w:val="8"/>
        </w:rPr>
        <w:t> </w:t>
      </w:r>
      <w:r>
        <w:rPr/>
        <w:t>señalados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  <w:r>
        <w:rPr>
          <w:spacing w:val="8"/>
        </w:rPr>
        <w:t> </w:t>
      </w:r>
      <w:r>
        <w:rPr/>
        <w:t>artículo</w:t>
      </w:r>
      <w:r>
        <w:rPr>
          <w:spacing w:val="10"/>
        </w:rPr>
        <w:t> </w:t>
      </w:r>
      <w:r>
        <w:rPr/>
        <w:t>5,</w:t>
      </w:r>
      <w:r>
        <w:rPr>
          <w:spacing w:val="6"/>
        </w:rPr>
        <w:t> </w:t>
      </w:r>
      <w:r>
        <w:rPr/>
        <w:t>fracciones</w:t>
      </w:r>
      <w:r>
        <w:rPr>
          <w:spacing w:val="7"/>
        </w:rPr>
        <w:t> </w:t>
      </w:r>
      <w:r>
        <w:rPr/>
        <w:t>II</w:t>
      </w:r>
      <w:r>
        <w:rPr>
          <w:spacing w:val="11"/>
        </w:rPr>
        <w:t> </w:t>
      </w:r>
      <w:r>
        <w:rPr/>
        <w:t>y</w:t>
      </w:r>
      <w:r>
        <w:rPr>
          <w:spacing w:val="-53"/>
        </w:rPr>
        <w:t> </w:t>
      </w:r>
      <w:r>
        <w:rPr/>
        <w:t>III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983" w:val="left" w:leader="none"/>
        </w:tabs>
        <w:spacing w:line="242" w:lineRule="auto" w:before="0" w:after="0"/>
        <w:ind w:left="982" w:right="115" w:hanging="576"/>
        <w:jc w:val="both"/>
        <w:rPr>
          <w:sz w:val="20"/>
        </w:rPr>
      </w:pPr>
      <w:r>
        <w:rPr>
          <w:sz w:val="20"/>
        </w:rPr>
        <w:t>Enviarán a la Secretaría la información necesaria a través de los sistemas disponibles, a más</w:t>
      </w:r>
      <w:r>
        <w:rPr>
          <w:spacing w:val="1"/>
          <w:sz w:val="20"/>
        </w:rPr>
        <w:t> </w:t>
      </w:r>
      <w:r>
        <w:rPr>
          <w:sz w:val="20"/>
        </w:rPr>
        <w:t>tardar quince días naturales después de concluido el trimestre o mes que se reporte, según</w:t>
      </w:r>
      <w:r>
        <w:rPr>
          <w:spacing w:val="1"/>
          <w:sz w:val="20"/>
        </w:rPr>
        <w:t> </w:t>
      </w:r>
      <w:r>
        <w:rPr>
          <w:sz w:val="20"/>
        </w:rPr>
        <w:t>corresponda;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982" w:val="left" w:leader="none"/>
          <w:tab w:pos="983" w:val="left" w:leader="none"/>
        </w:tabs>
        <w:spacing w:line="240" w:lineRule="auto" w:before="0" w:after="0"/>
        <w:ind w:left="982" w:right="0" w:hanging="577"/>
        <w:jc w:val="left"/>
        <w:rPr>
          <w:sz w:val="20"/>
        </w:rPr>
      </w:pPr>
      <w:r>
        <w:rPr>
          <w:sz w:val="20"/>
        </w:rPr>
        <w:t>Serán</w:t>
      </w:r>
      <w:r>
        <w:rPr>
          <w:spacing w:val="-1"/>
          <w:sz w:val="20"/>
        </w:rPr>
        <w:t> </w:t>
      </w:r>
      <w:r>
        <w:rPr>
          <w:sz w:val="20"/>
        </w:rPr>
        <w:t>responsables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calidad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oportunidad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reportada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09"/>
        </w:numPr>
        <w:tabs>
          <w:tab w:pos="983" w:val="left" w:leader="none"/>
        </w:tabs>
        <w:spacing w:line="242" w:lineRule="auto" w:before="0" w:after="0"/>
        <w:ind w:left="982" w:right="114" w:hanging="576"/>
        <w:jc w:val="both"/>
        <w:rPr>
          <w:sz w:val="20"/>
        </w:rPr>
      </w:pPr>
      <w:r>
        <w:rPr>
          <w:sz w:val="20"/>
        </w:rPr>
        <w:t>Deberán calcular, conforme a la metodología que para la elaboración de las estadísticas de</w:t>
      </w:r>
      <w:r>
        <w:rPr>
          <w:spacing w:val="1"/>
          <w:sz w:val="20"/>
        </w:rPr>
        <w:t> </w:t>
      </w:r>
      <w:r>
        <w:rPr>
          <w:sz w:val="20"/>
        </w:rPr>
        <w:t>finanzas públicas dé a conocer la Secretaría, los principales indicadores de la postura fiscal, de</w:t>
      </w:r>
      <w:r>
        <w:rPr>
          <w:spacing w:val="1"/>
          <w:sz w:val="20"/>
        </w:rPr>
        <w:t> </w:t>
      </w:r>
      <w:r>
        <w:rPr>
          <w:sz w:val="20"/>
        </w:rPr>
        <w:t>ingreso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públicos.</w:t>
      </w:r>
    </w:p>
    <w:p>
      <w:pPr>
        <w:spacing w:line="178" w:lineRule="exact" w:before="0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283 A. </w:t>
      </w:r>
      <w:r>
        <w:rPr/>
        <w:t>Para efectos de consolidación del gasto público y la preparación de informes, en el</w:t>
      </w:r>
      <w:r>
        <w:rPr>
          <w:spacing w:val="1"/>
        </w:rPr>
        <w:t> </w:t>
      </w:r>
      <w:r>
        <w:rPr/>
        <w:t>caso de registros presupuestarios que impliquen una duplicación de los mismos, la Secretaría podrá</w:t>
      </w:r>
      <w:r>
        <w:rPr>
          <w:spacing w:val="1"/>
        </w:rPr>
        <w:t> </w:t>
      </w:r>
      <w:r>
        <w:rPr/>
        <w:t>reflejar montos netos en los conceptos correspondientes, así como el monto neto por</w:t>
      </w:r>
      <w:r>
        <w:rPr>
          <w:spacing w:val="1"/>
        </w:rPr>
        <w:t> </w:t>
      </w:r>
      <w:r>
        <w:rPr/>
        <w:t>concepto de</w:t>
      </w:r>
      <w:r>
        <w:rPr>
          <w:spacing w:val="1"/>
        </w:rPr>
        <w:t> </w:t>
      </w:r>
      <w:r>
        <w:rPr/>
        <w:t>intereses</w:t>
      </w:r>
      <w:r>
        <w:rPr>
          <w:spacing w:val="1"/>
        </w:rPr>
        <w:t> </w:t>
      </w:r>
      <w:r>
        <w:rPr/>
        <w:t>derivados del</w:t>
      </w:r>
      <w:r>
        <w:rPr>
          <w:spacing w:val="-2"/>
        </w:rPr>
        <w:t> </w:t>
      </w:r>
      <w:r>
        <w:rPr/>
        <w:t>costo</w:t>
      </w:r>
      <w:r>
        <w:rPr>
          <w:spacing w:val="-1"/>
        </w:rPr>
        <w:t> </w:t>
      </w:r>
      <w:r>
        <w:rPr/>
        <w:t>financiero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deuda</w:t>
      </w:r>
      <w:r>
        <w:rPr>
          <w:spacing w:val="-1"/>
        </w:rPr>
        <w:t> </w:t>
      </w:r>
      <w:r>
        <w:rPr/>
        <w:t>pública.</w:t>
      </w:r>
    </w:p>
    <w:p>
      <w:pPr>
        <w:spacing w:line="178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Artículo 284. </w:t>
      </w:r>
      <w:r>
        <w:rPr/>
        <w:t>El Ejecutivo Federal, por conducto de la Secretaría, entregará al Congreso de la Unión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reporte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guardan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economía</w:t>
      </w:r>
      <w:r>
        <w:rPr>
          <w:spacing w:val="1"/>
        </w:rPr>
        <w:t> </w:t>
      </w:r>
      <w:r>
        <w:rPr/>
        <w:t>y las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trimestrales,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 30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después</w:t>
      </w:r>
      <w:r>
        <w:rPr>
          <w:spacing w:val="-1"/>
        </w:rPr>
        <w:t> </w:t>
      </w:r>
      <w:r>
        <w:rPr/>
        <w:t>de terminado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trimestre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 trate.</w:t>
      </w:r>
    </w:p>
    <w:p>
      <w:pPr>
        <w:spacing w:line="178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Artículo 285. </w:t>
      </w:r>
      <w:r>
        <w:rPr/>
        <w:t>La información que las dependencias y entidades entreguen a la Secretaría, para la</w:t>
      </w:r>
      <w:r>
        <w:rPr>
          <w:spacing w:val="1"/>
        </w:rPr>
        <w:t> </w:t>
      </w:r>
      <w:r>
        <w:rPr/>
        <w:t>integración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informes</w:t>
      </w:r>
      <w:r>
        <w:rPr>
          <w:spacing w:val="8"/>
        </w:rPr>
        <w:t> </w:t>
      </w:r>
      <w:r>
        <w:rPr/>
        <w:t>trimestrales,</w:t>
      </w:r>
      <w:r>
        <w:rPr>
          <w:spacing w:val="9"/>
        </w:rPr>
        <w:t> </w:t>
      </w:r>
      <w:r>
        <w:rPr/>
        <w:t>será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establecida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Presupuesto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Egresos</w:t>
      </w:r>
      <w:r>
        <w:rPr>
          <w:spacing w:val="10"/>
        </w:rPr>
        <w:t> </w:t>
      </w:r>
      <w:r>
        <w:rPr/>
        <w:t>aprobado,</w:t>
      </w:r>
      <w:r>
        <w:rPr>
          <w:spacing w:val="11"/>
        </w:rPr>
        <w:t> </w:t>
      </w:r>
      <w:r>
        <w:rPr/>
        <w:t>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 Ingresos</w:t>
      </w:r>
      <w:r>
        <w:rPr>
          <w:spacing w:val="2"/>
        </w:rPr>
        <w:t> </w:t>
      </w:r>
      <w:r>
        <w:rPr/>
        <w:t>del 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caso,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en la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Adicionalmente, en el caso de requerimientos específicos de información trimestral establecidos en el</w:t>
      </w:r>
      <w:r>
        <w:rPr>
          <w:spacing w:val="1"/>
        </w:rPr>
        <w:t> </w:t>
      </w:r>
      <w:r>
        <w:rPr/>
        <w:t>Presupuesto de Egresos o en la Ley de Ingresos de cada ejercicio fiscal, incluyendo los previstos en los</w:t>
      </w:r>
      <w:r>
        <w:rPr>
          <w:spacing w:val="1"/>
        </w:rPr>
        <w:t> </w:t>
      </w:r>
      <w:r>
        <w:rPr/>
        <w:t>artículos 69, 75 y 78 de la Ley, las dependencias y entidades remitirán directamente la información al</w:t>
      </w:r>
      <w:r>
        <w:rPr>
          <w:spacing w:val="1"/>
        </w:rPr>
        <w:t> </w:t>
      </w:r>
      <w:r>
        <w:rPr/>
        <w:t>Congreso de la Unión, por conducto de la comisión correspondiente, en los términos que determine 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En estos casos, para efectos de la integración de los informes trimestrales, se dará por cumplida la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envío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páginas de</w:t>
      </w:r>
      <w:r>
        <w:rPr>
          <w:spacing w:val="1"/>
        </w:rPr>
        <w:t> </w:t>
      </w:r>
      <w:r>
        <w:rPr/>
        <w:t>Internet.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Artículo 286. </w:t>
      </w:r>
      <w:r>
        <w:rPr/>
        <w:t>La Secretaría establecerá los términos que observarán las dependencias y entidades</w:t>
      </w:r>
      <w:r>
        <w:rPr>
          <w:spacing w:val="1"/>
        </w:rPr>
        <w:t> </w:t>
      </w:r>
      <w:r>
        <w:rPr/>
        <w:t>sobre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requerimientos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información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6"/>
        </w:rPr>
        <w:t> </w:t>
      </w:r>
      <w:r>
        <w:rPr/>
        <w:t>incorporará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informes</w:t>
      </w:r>
      <w:r>
        <w:rPr>
          <w:spacing w:val="7"/>
        </w:rPr>
        <w:t> </w:t>
      </w:r>
      <w:r>
        <w:rPr/>
        <w:t>trimestrales,</w:t>
      </w:r>
      <w:r>
        <w:rPr>
          <w:spacing w:val="6"/>
        </w:rPr>
        <w:t> </w:t>
      </w:r>
      <w:r>
        <w:rPr/>
        <w:t>previstos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el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07"/>
      </w:pPr>
      <w:r>
        <w:rPr/>
        <w:t>artículo 107 de la Ley, así como los términos de la información que se enviará al Congreso de la Unión en</w:t>
      </w:r>
      <w:r>
        <w:rPr>
          <w:spacing w:val="-54"/>
        </w:rPr>
        <w:t> </w:t>
      </w:r>
      <w:r>
        <w:rPr/>
        <w:t>forma</w:t>
      </w:r>
      <w:r>
        <w:rPr>
          <w:spacing w:val="-2"/>
        </w:rPr>
        <w:t> </w:t>
      </w:r>
      <w:r>
        <w:rPr/>
        <w:t>directa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 287. </w:t>
      </w:r>
      <w:r>
        <w:rPr/>
        <w:t>Las dependencias y entidades serán las responsables de la información que remitan</w:t>
      </w:r>
      <w:r>
        <w:rPr>
          <w:spacing w:val="1"/>
        </w:rPr>
        <w:t> </w:t>
      </w:r>
      <w:r>
        <w:rPr/>
        <w:t>para la integración de los informes trimestrales y de la que, para los mismos efectos, remitan a través de</w:t>
      </w:r>
      <w:r>
        <w:rPr>
          <w:spacing w:val="1"/>
        </w:rPr>
        <w:t> </w:t>
      </w:r>
      <w:r>
        <w:rPr/>
        <w:t>los sistemas que disponga la Secretaría, por lo que, en su caso, deberán presentar ante las instancias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aclaraciones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requeridas.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entregados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1"/>
        </w:rPr>
        <w:t> </w:t>
      </w:r>
      <w:r>
        <w:rPr/>
        <w:t>preliminares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efectos de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7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288.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entregada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plazos</w:t>
      </w:r>
      <w:r>
        <w:rPr>
          <w:spacing w:val="1"/>
        </w:rPr>
        <w:t> </w:t>
      </w:r>
      <w:r>
        <w:rPr/>
        <w:t>establecidos por la Secretaría, no será incorporada a los informes trimestrales, así como tampoco en el</w:t>
      </w:r>
      <w:r>
        <w:rPr>
          <w:spacing w:val="1"/>
        </w:rPr>
        <w:t> </w:t>
      </w:r>
      <w:r>
        <w:rPr/>
        <w:t>informe previsto en el artículo 42, fracción II, de la Ley, y la dependencia o entidad atenderá directamente</w:t>
      </w:r>
      <w:r>
        <w:rPr>
          <w:spacing w:val="-53"/>
        </w:rPr>
        <w:t> </w:t>
      </w:r>
      <w:r>
        <w:rPr/>
        <w:t>lo</w:t>
      </w:r>
      <w:r>
        <w:rPr>
          <w:spacing w:val="-2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Artículo 289. </w:t>
      </w:r>
      <w:r>
        <w:rPr/>
        <w:t>La información que reporten las dependencias y entidades para la integración de los</w:t>
      </w:r>
      <w:r>
        <w:rPr>
          <w:spacing w:val="1"/>
        </w:rPr>
        <w:t> </w:t>
      </w:r>
      <w:r>
        <w:rPr/>
        <w:t>informes trimestrales, así como la que envíen directamente al Congreso de la Unión, en los términos</w:t>
      </w:r>
      <w:r>
        <w:rPr>
          <w:spacing w:val="1"/>
        </w:rPr>
        <w:t> </w:t>
      </w:r>
      <w:r>
        <w:rPr/>
        <w:t>descritos en el artículo 283 de este Reglamento y en el Informe previsto en el artículo 42, fracción II, de la</w:t>
      </w:r>
      <w:r>
        <w:rPr>
          <w:spacing w:val="-53"/>
        </w:rPr>
        <w:t> </w:t>
      </w:r>
      <w:r>
        <w:rPr/>
        <w:t>Ley, será de acceso público conforme a lo dispuesto en la Ley Federal de Transparencia y Acceso a la</w:t>
      </w:r>
      <w:r>
        <w:rPr>
          <w:spacing w:val="1"/>
        </w:rPr>
        <w:t> </w:t>
      </w:r>
      <w:r>
        <w:rPr/>
        <w:t>Información Pública Gubernamental, por lo que deberán difundirla a través de sus respectivas páginas de</w:t>
      </w:r>
      <w:r>
        <w:rPr>
          <w:spacing w:val="-53"/>
        </w:rPr>
        <w:t> </w:t>
      </w:r>
      <w:r>
        <w:rPr/>
        <w:t>Internet,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términos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aplicables.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r>
        <w:rPr>
          <w:rFonts w:ascii="Arial" w:hAnsi="Arial"/>
          <w:b/>
        </w:rPr>
        <w:t>Artículo 290. </w:t>
      </w:r>
      <w:r>
        <w:rPr/>
        <w:t>Las dependencias y entidades deberán proporcionar a la Secretaría, en los términos y</w:t>
      </w:r>
      <w:r>
        <w:rPr>
          <w:spacing w:val="1"/>
        </w:rPr>
        <w:t> </w:t>
      </w:r>
      <w:r>
        <w:rPr/>
        <w:t>plazos que ésta establezca, la información complementaria que se requiera para la mejor comprensión de</w:t>
      </w:r>
      <w:r>
        <w:rPr>
          <w:spacing w:val="-53"/>
        </w:rPr>
        <w:t> </w:t>
      </w:r>
      <w:r>
        <w:rPr/>
        <w:t>temas</w:t>
      </w:r>
      <w:r>
        <w:rPr>
          <w:spacing w:val="33"/>
        </w:rPr>
        <w:t> </w:t>
      </w:r>
      <w:r>
        <w:rPr/>
        <w:t>específicos</w:t>
      </w:r>
      <w:r>
        <w:rPr>
          <w:spacing w:val="34"/>
        </w:rPr>
        <w:t> </w:t>
      </w:r>
      <w:r>
        <w:rPr/>
        <w:t>en</w:t>
      </w:r>
      <w:r>
        <w:rPr>
          <w:spacing w:val="30"/>
        </w:rPr>
        <w:t> </w:t>
      </w:r>
      <w:r>
        <w:rPr/>
        <w:t>materia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finanzas</w:t>
      </w:r>
      <w:r>
        <w:rPr>
          <w:spacing w:val="34"/>
        </w:rPr>
        <w:t> </w:t>
      </w:r>
      <w:r>
        <w:rPr/>
        <w:t>públicas,</w:t>
      </w:r>
      <w:r>
        <w:rPr>
          <w:spacing w:val="36"/>
        </w:rPr>
        <w:t> </w:t>
      </w:r>
      <w:r>
        <w:rPr/>
        <w:t>así</w:t>
      </w:r>
      <w:r>
        <w:rPr>
          <w:spacing w:val="33"/>
        </w:rPr>
        <w:t> </w:t>
      </w:r>
      <w:r>
        <w:rPr/>
        <w:t>como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atender</w:t>
      </w:r>
      <w:r>
        <w:rPr>
          <w:spacing w:val="34"/>
        </w:rPr>
        <w:t> </w:t>
      </w:r>
      <w:r>
        <w:rPr/>
        <w:t>las</w:t>
      </w:r>
      <w:r>
        <w:rPr>
          <w:spacing w:val="36"/>
        </w:rPr>
        <w:t> </w:t>
      </w:r>
      <w:r>
        <w:rPr/>
        <w:t>solicitudes</w:t>
      </w:r>
      <w:r>
        <w:rPr>
          <w:spacing w:val="34"/>
        </w:rPr>
        <w:t> </w:t>
      </w:r>
      <w:r>
        <w:rPr/>
        <w:t>que,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su</w:t>
      </w:r>
      <w:r>
        <w:rPr>
          <w:spacing w:val="-53"/>
        </w:rPr>
        <w:t> </w:t>
      </w:r>
      <w:r>
        <w:rPr/>
        <w:t>caso,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Unión.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 291. </w:t>
      </w:r>
      <w:r>
        <w:rPr/>
        <w:t>La Secretaría deberá entregar a las Comisiones de Hacienda y Crédito Público y de</w:t>
      </w:r>
      <w:r>
        <w:rPr>
          <w:spacing w:val="1"/>
        </w:rPr>
        <w:t> </w:t>
      </w:r>
      <w:r>
        <w:rPr/>
        <w:t>Presupuesto y Cuenta Pública de la Cámara de Diputados y a la Comisión de Hacienda y Crédito Público</w:t>
      </w:r>
      <w:r>
        <w:rPr>
          <w:spacing w:val="1"/>
        </w:rPr>
        <w:t> </w:t>
      </w:r>
      <w:r>
        <w:rPr/>
        <w:t>de la Cámara de Senadores y publicar a través de su página de Internet, a más tardar el 1 de abril de</w:t>
      </w:r>
      <w:r>
        <w:rPr>
          <w:spacing w:val="1"/>
        </w:rPr>
        <w:t> </w:t>
      </w:r>
      <w:r>
        <w:rPr/>
        <w:t>cada año, las metodologías para el cálculo del déficit presupuestario y del déficit del sector público no</w:t>
      </w:r>
      <w:r>
        <w:rPr>
          <w:spacing w:val="1"/>
        </w:rPr>
        <w:t> </w:t>
      </w:r>
      <w:r>
        <w:rPr/>
        <w:t>financiero, considerando la cobertura institucional, la base de registro, la clasificación de las operaciones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ingreso,</w:t>
      </w:r>
      <w:r>
        <w:rPr>
          <w:spacing w:val="1"/>
        </w:rPr>
        <w:t> </w:t>
      </w:r>
      <w:r>
        <w:rPr/>
        <w:t>gasto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financiamiento,</w:t>
      </w:r>
      <w:r>
        <w:rPr>
          <w:spacing w:val="-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las prácticas de</w:t>
      </w:r>
      <w:r>
        <w:rPr>
          <w:spacing w:val="-2"/>
        </w:rPr>
        <w:t> </w:t>
      </w:r>
      <w:r>
        <w:rPr/>
        <w:t>consolidación.</w:t>
      </w:r>
    </w:p>
    <w:p>
      <w:pPr>
        <w:pStyle w:val="BodyText"/>
        <w:spacing w:before="1"/>
      </w:pPr>
    </w:p>
    <w:p>
      <w:pPr>
        <w:pStyle w:val="BodyText"/>
        <w:ind w:left="118" w:right="125" w:firstLine="288"/>
        <w:jc w:val="both"/>
      </w:pPr>
      <w:r>
        <w:rPr/>
        <w:t>Asimismo,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 Crédito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Presupuesto y Cuenta Pública de la Cámara de Diputados y a la Comisión de Hacienda y Crédito Público</w:t>
      </w:r>
      <w:r>
        <w:rPr>
          <w:spacing w:val="-53"/>
        </w:rPr>
        <w:t> </w:t>
      </w:r>
      <w:r>
        <w:rPr/>
        <w:t>de la Cámara de Senadores y publicar a través de su página de Internet, a más tardar el 1 de abril de</w:t>
      </w:r>
      <w:r>
        <w:rPr>
          <w:spacing w:val="1"/>
        </w:rPr>
        <w:t> </w:t>
      </w:r>
      <w:r>
        <w:rPr/>
        <w:t>cada</w:t>
      </w:r>
      <w:r>
        <w:rPr>
          <w:spacing w:val="-2"/>
        </w:rPr>
        <w:t> </w:t>
      </w:r>
      <w:r>
        <w:rPr/>
        <w:t>año, las</w:t>
      </w:r>
      <w:r>
        <w:rPr>
          <w:spacing w:val="-1"/>
        </w:rPr>
        <w:t> </w:t>
      </w:r>
      <w:r>
        <w:rPr/>
        <w:t>metodologías 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cálculo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requerimientos</w:t>
      </w:r>
      <w:r>
        <w:rPr>
          <w:spacing w:val="-1"/>
        </w:rPr>
        <w:t> </w:t>
      </w:r>
      <w:r>
        <w:rPr/>
        <w:t>financieros del</w:t>
      </w:r>
      <w:r>
        <w:rPr>
          <w:spacing w:val="-2"/>
        </w:rPr>
        <w:t> </w:t>
      </w:r>
      <w:r>
        <w:rPr/>
        <w:t>sector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292.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autónomos,</w:t>
      </w:r>
      <w:r>
        <w:rPr>
          <w:spacing w:val="1"/>
        </w:rPr>
        <w:t> </w:t>
      </w:r>
      <w:r>
        <w:rPr/>
        <w:t>proporcionarán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8"/>
        </w:rPr>
        <w:t> </w:t>
      </w:r>
      <w:r>
        <w:rPr/>
        <w:t>para</w:t>
      </w:r>
      <w:r>
        <w:rPr>
          <w:spacing w:val="11"/>
        </w:rPr>
        <w:t> </w:t>
      </w:r>
      <w:r>
        <w:rPr/>
        <w:t>efectos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integración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2"/>
        </w:rPr>
        <w:t> </w:t>
      </w:r>
      <w:r>
        <w:rPr/>
        <w:t>informes</w:t>
      </w:r>
      <w:r>
        <w:rPr>
          <w:spacing w:val="10"/>
        </w:rPr>
        <w:t> </w:t>
      </w:r>
      <w:r>
        <w:rPr/>
        <w:t>trimestrales</w:t>
      </w:r>
      <w:r>
        <w:rPr>
          <w:spacing w:val="12"/>
        </w:rPr>
        <w:t> </w:t>
      </w:r>
      <w:r>
        <w:rPr/>
        <w:t>y</w:t>
      </w:r>
      <w:r>
        <w:rPr>
          <w:spacing w:val="5"/>
        </w:rPr>
        <w:t> </w:t>
      </w:r>
      <w:r>
        <w:rPr/>
        <w:t>en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plazos</w:t>
      </w:r>
      <w:r>
        <w:rPr>
          <w:spacing w:val="9"/>
        </w:rPr>
        <w:t> </w:t>
      </w:r>
      <w:r>
        <w:rPr/>
        <w:t>que</w:t>
      </w:r>
      <w:r>
        <w:rPr>
          <w:spacing w:val="11"/>
        </w:rPr>
        <w:t> </w:t>
      </w:r>
      <w:r>
        <w:rPr/>
        <w:t>ésta</w:t>
      </w:r>
      <w:r>
        <w:rPr>
          <w:spacing w:val="10"/>
        </w:rPr>
        <w:t> </w:t>
      </w:r>
      <w:r>
        <w:rPr/>
        <w:t>establezca,</w:t>
      </w:r>
      <w:r>
        <w:rPr>
          <w:spacing w:val="-53"/>
        </w:rPr>
        <w:t> </w:t>
      </w:r>
      <w:r>
        <w:rPr/>
        <w:t>la información a que se refieren los artículos 5, fracción I, inciso f); 20, fracción II; 21, último párrafo, y 60</w:t>
      </w:r>
      <w:r>
        <w:rPr>
          <w:spacing w:val="1"/>
        </w:rPr>
        <w:t> </w:t>
      </w:r>
      <w:r>
        <w:rPr/>
        <w:t>de la Ley. Adicionalmente, las instancias referidas en el presente artículo entregarán a la Secretaría la</w:t>
      </w:r>
      <w:r>
        <w:rPr>
          <w:spacing w:val="1"/>
        </w:rPr>
        <w:t> </w:t>
      </w:r>
      <w:r>
        <w:rPr/>
        <w:t>información que se defina en el Presupuesto de Egresos y en la Ley de Ingresos del ejercicio fiscal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Artículo 293. </w:t>
      </w:r>
      <w:r>
        <w:rPr/>
        <w:t>La información de los principales indicadores sobre los resultados y avances de los</w:t>
      </w:r>
      <w:r>
        <w:rPr>
          <w:spacing w:val="1"/>
        </w:rPr>
        <w:t> </w:t>
      </w:r>
      <w:r>
        <w:rPr/>
        <w:t>programas y proyectos en el cumplimiento de los objetivos y metas y de su impacto social, a que se</w:t>
      </w:r>
      <w:r>
        <w:rPr>
          <w:spacing w:val="1"/>
        </w:rPr>
        <w:t> </w:t>
      </w:r>
      <w:r>
        <w:rPr/>
        <w:t>refiere el artículo 107, fracción I, de la Ley, se incluirá en los informes trimestrales de conformidad con la</w:t>
      </w:r>
      <w:r>
        <w:rPr>
          <w:spacing w:val="1"/>
        </w:rPr>
        <w:t> </w:t>
      </w:r>
      <w:r>
        <w:rPr/>
        <w:t>frecuencia de medición del indicador de que se trate, de acuerdo con los datos reportados por las</w:t>
      </w:r>
      <w:r>
        <w:rPr>
          <w:spacing w:val="1"/>
        </w:rPr>
        <w:t> </w:t>
      </w:r>
      <w:r>
        <w:rPr/>
        <w:t>dependencias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</w:t>
      </w:r>
      <w:r>
        <w:rPr>
          <w:spacing w:val="-1"/>
        </w:rPr>
        <w:t> </w:t>
      </w:r>
      <w:r>
        <w:rPr/>
        <w:t>de los</w:t>
      </w:r>
      <w:r>
        <w:rPr>
          <w:spacing w:val="-1"/>
        </w:rPr>
        <w:t> </w:t>
      </w:r>
      <w:r>
        <w:rPr/>
        <w:t>sistemas que</w:t>
      </w:r>
      <w:r>
        <w:rPr>
          <w:spacing w:val="-2"/>
        </w:rPr>
        <w:t> </w:t>
      </w:r>
      <w:r>
        <w:rPr/>
        <w:t>ponga a</w:t>
      </w:r>
      <w:r>
        <w:rPr>
          <w:spacing w:val="-1"/>
        </w:rPr>
        <w:t> </w:t>
      </w:r>
      <w:r>
        <w:rPr/>
        <w:t>disposición la Secretaría.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4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Los indicadores a reportar serán principalmente los autorizados en el Presupuesto aprobado y, en su</w:t>
      </w:r>
      <w:r>
        <w:rPr>
          <w:spacing w:val="1"/>
        </w:rPr>
        <w:t> </w:t>
      </w:r>
      <w:r>
        <w:rPr/>
        <w:t>caso, aquéllos que por su impacto económico y social, deban ser incluidos en los informes trimestrales.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entregados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 la Secretaría,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 en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283 de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Artículo 294. </w:t>
      </w:r>
      <w:r>
        <w:rPr/>
        <w:t>El Ejecutivo Federal, por conducto de la Secretaría, remitirá a la Cámara de Diputados,</w:t>
      </w:r>
      <w:r>
        <w:rPr>
          <w:spacing w:val="1"/>
        </w:rPr>
        <w:t> </w:t>
      </w:r>
      <w:r>
        <w:rPr/>
        <w:t>con desglose mensual, los informes trimestrales para la evaluación económica de los ingresos y egresos</w:t>
      </w:r>
      <w:r>
        <w:rPr>
          <w:spacing w:val="1"/>
        </w:rPr>
        <w:t> </w:t>
      </w:r>
      <w:r>
        <w:rPr/>
        <w:t>en función de los calendarios y presupuestos de las dependencias y entidades, y de las metas de 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aprobados.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Cámara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Diputados,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Ordinarias, realizarán las evaluaciones correspondientes, en los términos del primer párrafo del artículo</w:t>
      </w:r>
      <w:r>
        <w:rPr>
          <w:spacing w:val="1"/>
        </w:rPr>
        <w:t> </w:t>
      </w:r>
      <w:r>
        <w:rPr/>
        <w:t>110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2" w:firstLine="288"/>
        <w:jc w:val="both"/>
      </w:pPr>
      <w:r>
        <w:rPr/>
        <w:t>Los informes trimestrales, con base en la información que las dependencias y entidades reporten a</w:t>
      </w:r>
      <w:r>
        <w:rPr>
          <w:spacing w:val="1"/>
        </w:rPr>
        <w:t> </w:t>
      </w:r>
      <w:r>
        <w:rPr/>
        <w:t>través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distintos</w:t>
      </w:r>
      <w:r>
        <w:rPr>
          <w:spacing w:val="10"/>
        </w:rPr>
        <w:t> </w:t>
      </w:r>
      <w:r>
        <w:rPr/>
        <w:t>sistemas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información</w:t>
      </w:r>
      <w:r>
        <w:rPr>
          <w:spacing w:val="9"/>
        </w:rPr>
        <w:t> </w:t>
      </w:r>
      <w:r>
        <w:rPr/>
        <w:t>disponibles,</w:t>
      </w:r>
      <w:r>
        <w:rPr>
          <w:spacing w:val="9"/>
        </w:rPr>
        <w:t> </w:t>
      </w:r>
      <w:r>
        <w:rPr/>
        <w:t>serán</w:t>
      </w:r>
      <w:r>
        <w:rPr>
          <w:spacing w:val="12"/>
        </w:rPr>
        <w:t> </w:t>
      </w:r>
      <w:r>
        <w:rPr/>
        <w:t>entregados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Cámara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Diputados</w:t>
      </w:r>
      <w:r>
        <w:rPr>
          <w:spacing w:val="-54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 a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30</w:t>
      </w:r>
      <w:r>
        <w:rPr>
          <w:spacing w:val="-1"/>
        </w:rPr>
        <w:t> </w:t>
      </w:r>
      <w:r>
        <w:rPr/>
        <w:t>días</w:t>
      </w:r>
      <w:r>
        <w:rPr>
          <w:spacing w:val="1"/>
        </w:rPr>
        <w:t> </w:t>
      </w:r>
      <w:r>
        <w:rPr/>
        <w:t>naturales del</w:t>
      </w:r>
      <w:r>
        <w:rPr>
          <w:spacing w:val="-2"/>
        </w:rPr>
        <w:t> </w:t>
      </w:r>
      <w:r>
        <w:rPr/>
        <w:t>mes</w:t>
      </w:r>
      <w:r>
        <w:rPr>
          <w:spacing w:val="-1"/>
        </w:rPr>
        <w:t> </w:t>
      </w:r>
      <w:r>
        <w:rPr/>
        <w:t>posterior</w:t>
      </w:r>
      <w:r>
        <w:rPr>
          <w:spacing w:val="2"/>
        </w:rPr>
        <w:t> </w:t>
      </w:r>
      <w:r>
        <w:rPr/>
        <w:t>al</w:t>
      </w:r>
      <w:r>
        <w:rPr>
          <w:spacing w:val="-2"/>
        </w:rPr>
        <w:t> </w:t>
      </w:r>
      <w:r>
        <w:rPr/>
        <w:t>trimestre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reporte.</w:t>
      </w:r>
    </w:p>
    <w:p>
      <w:pPr>
        <w:spacing w:line="183" w:lineRule="exact" w:before="0"/>
        <w:ind w:left="7127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 295. </w:t>
      </w:r>
      <w:r>
        <w:rPr/>
        <w:t>Los informes a que se refiere el artículo 110 de la Ley incluirán para cada uno de los</w:t>
      </w:r>
      <w:r>
        <w:rPr>
          <w:spacing w:val="1"/>
        </w:rPr>
        <w:t> </w:t>
      </w:r>
      <w:r>
        <w:rPr/>
        <w:t>programas aprobados en el Presupuesto de Egresos, el monto de los recursos erogados cada mes 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logro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objetivos,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representan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aprobado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año,</w:t>
      </w:r>
      <w:r>
        <w:rPr>
          <w:spacing w:val="55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 que representa del monto acumulado al mes correspondiente en el calendario aprobado, las</w:t>
      </w:r>
      <w:r>
        <w:rPr>
          <w:spacing w:val="1"/>
        </w:rPr>
        <w:t> </w:t>
      </w:r>
      <w:r>
        <w:rPr/>
        <w:t>metas</w:t>
      </w:r>
      <w:r>
        <w:rPr>
          <w:spacing w:val="-1"/>
        </w:rPr>
        <w:t> </w:t>
      </w:r>
      <w:r>
        <w:rPr/>
        <w:t>aprobadas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año,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porcentaje de</w:t>
      </w:r>
      <w:r>
        <w:rPr>
          <w:spacing w:val="-2"/>
        </w:rPr>
        <w:t> </w:t>
      </w:r>
      <w:r>
        <w:rPr/>
        <w:t>avance</w:t>
      </w:r>
      <w:r>
        <w:rPr>
          <w:spacing w:val="-2"/>
        </w:rPr>
        <w:t> </w:t>
      </w:r>
      <w:r>
        <w:rPr/>
        <w:t>en el</w:t>
      </w:r>
      <w:r>
        <w:rPr>
          <w:spacing w:val="-1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dichas</w:t>
      </w:r>
      <w:r>
        <w:rPr>
          <w:spacing w:val="-1"/>
        </w:rPr>
        <w:t> </w:t>
      </w:r>
      <w:r>
        <w:rPr/>
        <w:t>metas.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4" w:firstLine="288"/>
        <w:jc w:val="both"/>
      </w:pPr>
      <w:r>
        <w:rPr/>
        <w:t>En el caso de los ingresos, se presentarán con desglose mensual el monto recaudado en el ejercicio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porcentaje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del monto</w:t>
      </w:r>
      <w:r>
        <w:rPr>
          <w:spacing w:val="1"/>
        </w:rPr>
        <w:t> </w:t>
      </w:r>
      <w:r>
        <w:rPr/>
        <w:t>acumulado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calendario</w:t>
      </w:r>
      <w:r>
        <w:rPr>
          <w:spacing w:val="1"/>
        </w:rPr>
        <w:t> </w:t>
      </w:r>
      <w:r>
        <w:rPr/>
        <w:t>aprobado, y el porcentaje de avance respecto de las estimaciones contenidas en la Ley de Ingresos para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296. </w:t>
      </w:r>
      <w:r>
        <w:rPr/>
        <w:t>Las dependencias y entidades que coordinen fideicomisos, mandatos o análogos, o que</w:t>
      </w:r>
      <w:r>
        <w:rPr>
          <w:spacing w:val="-53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otorguen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presupuestarios,</w:t>
      </w:r>
      <w:r>
        <w:rPr>
          <w:spacing w:val="1"/>
        </w:rPr>
        <w:t> </w:t>
      </w:r>
      <w:r>
        <w:rPr/>
        <w:t>entregarán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solicite,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 y</w:t>
      </w:r>
      <w:r>
        <w:rPr>
          <w:spacing w:val="-2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fideicomisos.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/>
        <w:t>Las dependencias, entidades apoyadas y entidades no apoyadas, que en su sector se coordine la</w:t>
      </w:r>
      <w:r>
        <w:rPr>
          <w:spacing w:val="1"/>
        </w:rPr>
        <w:t> </w:t>
      </w:r>
      <w:r>
        <w:rPr/>
        <w:t>operación de fideicomisos, mandatos o análogos, o con cargo a su presupuesto se aporten recursos</w:t>
      </w:r>
      <w:r>
        <w:rPr>
          <w:spacing w:val="1"/>
        </w:rPr>
        <w:t> </w:t>
      </w:r>
      <w:r>
        <w:rPr/>
        <w:t>presupuestarios, así como las instituciones que hayan constituido fideicomisos o celebrado mandatos o</w:t>
      </w:r>
      <w:r>
        <w:rPr>
          <w:spacing w:val="1"/>
        </w:rPr>
        <w:t> </w:t>
      </w:r>
      <w:r>
        <w:rPr/>
        <w:t>análogos que involucren recursos presupuestarios a que se refiere la Ley de Ciencia y Tecnología,</w:t>
      </w:r>
      <w:r>
        <w:rPr>
          <w:spacing w:val="1"/>
        </w:rPr>
        <w:t> </w:t>
      </w:r>
      <w:r>
        <w:rPr/>
        <w:t>deberán informar dentro de los 15 días naturales posteriores al cierre de cada trimestre a la Secretaría, a</w:t>
      </w:r>
      <w:r>
        <w:rPr>
          <w:spacing w:val="1"/>
        </w:rPr>
        <w:t> </w:t>
      </w:r>
      <w:r>
        <w:rPr/>
        <w:t>través del sistema de control y transparencia de fideicomisos, el cumplimiento de la misión, fines y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alcanzados;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otorgados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jurídicos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periodo,</w:t>
      </w:r>
      <w:r>
        <w:rPr>
          <w:spacing w:val="1"/>
        </w:rPr>
        <w:t> </w:t>
      </w:r>
      <w:r>
        <w:rPr/>
        <w:t>incluyendo rendimientos financieros; egresos realizados en el periodo y su destino; así como el saldo o</w:t>
      </w:r>
      <w:r>
        <w:rPr>
          <w:spacing w:val="1"/>
        </w:rPr>
        <w:t> </w:t>
      </w:r>
      <w:r>
        <w:rPr/>
        <w:t>disponibilidad, a efecto de consolidar los informes trimestrales para el Congreso de la Unión, conforme a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 disposiciones aplicables.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 297. </w:t>
      </w:r>
      <w:r>
        <w:rPr/>
        <w:t>Para fines de seguimiento presupuestario, la base de registro del balance público y los</w:t>
      </w:r>
      <w:r>
        <w:rPr>
          <w:spacing w:val="1"/>
        </w:rPr>
        <w:t> </w:t>
      </w:r>
      <w:r>
        <w:rPr/>
        <w:t>ingresos se presentará en términos pagados, mientras que el gasto se medirá en una base de registro</w:t>
      </w:r>
      <w:r>
        <w:rPr>
          <w:spacing w:val="1"/>
        </w:rPr>
        <w:t> </w:t>
      </w:r>
      <w:r>
        <w:rPr/>
        <w:t>devengada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pagada.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3" w:firstLine="288"/>
        <w:jc w:val="both"/>
      </w:pPr>
      <w:r>
        <w:rPr/>
        <w:t>La Secretaría precisará en la Cuenta Pública el momento de registro del proceso de recaudación y</w:t>
      </w:r>
      <w:r>
        <w:rPr>
          <w:spacing w:val="1"/>
        </w:rPr>
        <w:t> </w:t>
      </w:r>
      <w:r>
        <w:rPr/>
        <w:t>gasto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medición,</w:t>
      </w:r>
      <w:r>
        <w:rPr>
          <w:spacing w:val="-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las fuentes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correspondientes.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0" w:firstLine="288"/>
        <w:jc w:val="both"/>
      </w:pPr>
      <w:r>
        <w:rPr>
          <w:rFonts w:ascii="Arial" w:hAnsi="Arial"/>
          <w:b/>
        </w:rPr>
        <w:t>Artículo 297 A. </w:t>
      </w:r>
      <w:r>
        <w:rPr/>
        <w:t>Los subsidios, donativos y demás recursos otorgados bajo cualquier concepto con</w:t>
      </w:r>
      <w:r>
        <w:rPr>
          <w:spacing w:val="1"/>
        </w:rPr>
        <w:t> </w:t>
      </w:r>
      <w:r>
        <w:rPr/>
        <w:t>cargo al Presupuesto de Egresos, serán vigilados, auditados y fiscalizados por la Función Pública y la</w:t>
      </w:r>
      <w:r>
        <w:rPr>
          <w:spacing w:val="1"/>
        </w:rPr>
        <w:t> </w:t>
      </w:r>
      <w:r>
        <w:rPr/>
        <w:t>Auditoría,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respectivas competencias.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35"/>
        </w:rPr>
      </w:pPr>
    </w:p>
    <w:p>
      <w:pPr>
        <w:spacing w:before="0"/>
        <w:ind w:left="0" w:right="0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SECCIÓN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178" w:lineRule="exact" w:before="0"/>
        <w:ind w:left="1627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 w:line="178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15" w:space="40"/>
            <w:col w:w="4185"/>
          </w:cols>
        </w:sectPr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sistema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integral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ingresos 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gasto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público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Artículo 298. </w:t>
      </w:r>
      <w:r>
        <w:rPr/>
        <w:t>El Comité Técnico de Información operará el sistema integral de información de los</w:t>
      </w:r>
      <w:r>
        <w:rPr>
          <w:spacing w:val="1"/>
        </w:rPr>
        <w:t> </w:t>
      </w:r>
      <w:r>
        <w:rPr/>
        <w:t>ingresos y gasto público. Dicho Comité estará integrado por el número de servidores públicos de la</w:t>
      </w:r>
      <w:r>
        <w:rPr>
          <w:spacing w:val="1"/>
        </w:rPr>
        <w:t> </w:t>
      </w:r>
      <w:r>
        <w:rPr/>
        <w:t>Secretaría y de la Función Pública que éstas mismas determinen, quienes no deberán tener cargos</w:t>
      </w:r>
      <w:r>
        <w:rPr>
          <w:spacing w:val="1"/>
        </w:rPr>
        <w:t> </w:t>
      </w:r>
      <w:r>
        <w:rPr/>
        <w:t>inferiores a director general adjunto, pudiendo designar a sus respectivos suplentes, los que deberán</w:t>
      </w:r>
      <w:r>
        <w:rPr>
          <w:spacing w:val="1"/>
        </w:rPr>
        <w:t> </w:t>
      </w:r>
      <w:r>
        <w:rPr/>
        <w:t>tener un cargo no inferior a director de área. El Comité Técnico de Información será presidido por un</w:t>
      </w:r>
      <w:r>
        <w:rPr>
          <w:spacing w:val="1"/>
        </w:rPr>
        <w:t> </w:t>
      </w:r>
      <w:r>
        <w:rPr/>
        <w:t>servidor público de la unidad administrativa responsable de coordinar la operación del sistema integral de</w:t>
      </w:r>
      <w:r>
        <w:rPr>
          <w:spacing w:val="-5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ingresos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gasto</w:t>
      </w:r>
      <w:r>
        <w:rPr>
          <w:spacing w:val="-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7" w:firstLine="288"/>
        <w:jc w:val="both"/>
      </w:pPr>
      <w:r>
        <w:rPr/>
        <w:t>Las disposiciones generales para el funcionamiento del sistema, así como las modificaciones a éstas,</w:t>
      </w:r>
      <w:r>
        <w:rPr>
          <w:spacing w:val="1"/>
        </w:rPr>
        <w:t> </w:t>
      </w:r>
      <w:r>
        <w:rPr/>
        <w:t>se publicarán en el Diario Oficial de la Federación dentro de los 30 días naturales siguientes a su emisión</w:t>
      </w:r>
      <w:r>
        <w:rPr>
          <w:spacing w:val="-53"/>
        </w:rPr>
        <w:t> </w:t>
      </w:r>
      <w:r>
        <w:rPr/>
        <w:t>o</w:t>
      </w:r>
      <w:r>
        <w:rPr>
          <w:spacing w:val="-2"/>
        </w:rPr>
        <w:t> </w:t>
      </w:r>
      <w:r>
        <w:rPr/>
        <w:t>modificación.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El</w:t>
      </w:r>
      <w:r>
        <w:rPr>
          <w:spacing w:val="13"/>
        </w:rPr>
        <w:t> </w:t>
      </w:r>
      <w:r>
        <w:rPr/>
        <w:t>Comité</w:t>
      </w:r>
      <w:r>
        <w:rPr>
          <w:spacing w:val="14"/>
        </w:rPr>
        <w:t> </w:t>
      </w:r>
      <w:r>
        <w:rPr/>
        <w:t>Técnico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hará</w:t>
      </w:r>
      <w:r>
        <w:rPr>
          <w:spacing w:val="13"/>
        </w:rPr>
        <w:t> </w:t>
      </w:r>
      <w:r>
        <w:rPr/>
        <w:t>compatibles</w:t>
      </w:r>
      <w:r>
        <w:rPr>
          <w:spacing w:val="15"/>
        </w:rPr>
        <w:t> </w:t>
      </w:r>
      <w:r>
        <w:rPr/>
        <w:t>los</w:t>
      </w:r>
      <w:r>
        <w:rPr>
          <w:spacing w:val="14"/>
        </w:rPr>
        <w:t> </w:t>
      </w:r>
      <w:r>
        <w:rPr/>
        <w:t>requerimientos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demande</w:t>
      </w:r>
      <w:r>
        <w:rPr>
          <w:spacing w:val="-54"/>
        </w:rPr>
        <w:t> </w:t>
      </w:r>
      <w:r>
        <w:rPr/>
        <w:t>el sistema, racionalizando los flujos de información. No se podrá solicitar por otro medio la información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ya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 en el sistema</w:t>
      </w:r>
      <w:r>
        <w:rPr>
          <w:spacing w:val="-2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ingresos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gasto</w:t>
      </w:r>
      <w:r>
        <w:rPr>
          <w:spacing w:val="-1"/>
        </w:rPr>
        <w:t> </w:t>
      </w:r>
      <w:r>
        <w:rPr/>
        <w:t>público.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r>
        <w:rPr/>
        <w:t>La información que se requiera a dependencias y entidades se sujetará a</w:t>
      </w:r>
      <w:r>
        <w:rPr>
          <w:spacing w:val="55"/>
        </w:rPr>
        <w:t> </w:t>
      </w:r>
      <w:r>
        <w:rPr/>
        <w:t>los plazos de entrega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Las dependencias y entidades serán responsables del envío oportuno de la información y de que sea</w:t>
      </w:r>
      <w:r>
        <w:rPr>
          <w:spacing w:val="1"/>
        </w:rPr>
        <w:t> </w:t>
      </w:r>
      <w:r>
        <w:rPr/>
        <w:t>completa,</w:t>
      </w:r>
      <w:r>
        <w:rPr>
          <w:spacing w:val="1"/>
        </w:rPr>
        <w:t> </w:t>
      </w:r>
      <w:r>
        <w:rPr/>
        <w:t>veraz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congruente,</w:t>
      </w:r>
      <w:r>
        <w:rPr>
          <w:spacing w:val="1"/>
        </w:rPr>
        <w:t> </w:t>
      </w:r>
      <w:r>
        <w:rPr/>
        <w:t>atendiendo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establecidas en el artículo 108 de la Ley. La información que reporten las dependencias y entidades</w:t>
      </w:r>
      <w:r>
        <w:rPr>
          <w:spacing w:val="1"/>
        </w:rPr>
        <w:t> </w:t>
      </w:r>
      <w:r>
        <w:rPr/>
        <w:t>deberá ser congruente con la que se difunda en los distintos informes y foros de análisis, evaluación y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presupuesto.</w:t>
      </w:r>
    </w:p>
    <w:p>
      <w:pPr>
        <w:spacing w:line="182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r>
        <w:rPr/>
        <w:t>El Comité Técnico de Información deberá actualizar el sistema integral de información de los ingresos</w:t>
      </w:r>
      <w:r>
        <w:rPr>
          <w:spacing w:val="1"/>
        </w:rPr>
        <w:t> </w:t>
      </w:r>
      <w:r>
        <w:rPr/>
        <w:t>y gasto público por la creación de dependencias, órganos administrativos desconcentrados o entidades,</w:t>
      </w:r>
      <w:r>
        <w:rPr>
          <w:spacing w:val="1"/>
        </w:rPr>
        <w:t> </w:t>
      </w:r>
      <w:r>
        <w:rPr/>
        <w:t>así como por cambios en la denominación o claves de las que ya se encuentren en dicho sistema, dentro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primeros 30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 siguientes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ocurra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creación o</w:t>
      </w:r>
      <w:r>
        <w:rPr>
          <w:spacing w:val="-1"/>
        </w:rPr>
        <w:t> </w:t>
      </w:r>
      <w:r>
        <w:rPr/>
        <w:t>modificación.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En</w:t>
      </w:r>
      <w:r>
        <w:rPr>
          <w:spacing w:val="21"/>
        </w:rPr>
        <w:t> </w:t>
      </w:r>
      <w:r>
        <w:rPr/>
        <w:t>caso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que</w:t>
      </w:r>
      <w:r>
        <w:rPr>
          <w:spacing w:val="20"/>
        </w:rPr>
        <w:t> </w:t>
      </w:r>
      <w:r>
        <w:rPr/>
        <w:t>las</w:t>
      </w:r>
      <w:r>
        <w:rPr>
          <w:spacing w:val="22"/>
        </w:rPr>
        <w:t> </w:t>
      </w:r>
      <w:r>
        <w:rPr/>
        <w:t>dependencias,</w:t>
      </w:r>
      <w:r>
        <w:rPr>
          <w:spacing w:val="22"/>
        </w:rPr>
        <w:t> </w:t>
      </w:r>
      <w:r>
        <w:rPr/>
        <w:t>órganos</w:t>
      </w:r>
      <w:r>
        <w:rPr>
          <w:spacing w:val="22"/>
        </w:rPr>
        <w:t> </w:t>
      </w:r>
      <w:r>
        <w:rPr/>
        <w:t>administrativos</w:t>
      </w:r>
      <w:r>
        <w:rPr>
          <w:spacing w:val="22"/>
        </w:rPr>
        <w:t> </w:t>
      </w:r>
      <w:r>
        <w:rPr/>
        <w:t>desconcentrados</w:t>
      </w:r>
      <w:r>
        <w:rPr>
          <w:spacing w:val="23"/>
        </w:rPr>
        <w:t> </w:t>
      </w:r>
      <w:r>
        <w:rPr/>
        <w:t>o</w:t>
      </w:r>
      <w:r>
        <w:rPr>
          <w:spacing w:val="21"/>
        </w:rPr>
        <w:t> </w:t>
      </w:r>
      <w:r>
        <w:rPr/>
        <w:t>entidades</w:t>
      </w:r>
      <w:r>
        <w:rPr>
          <w:spacing w:val="22"/>
        </w:rPr>
        <w:t> </w:t>
      </w:r>
      <w:r>
        <w:rPr/>
        <w:t>incumplan</w:t>
      </w:r>
      <w:r>
        <w:rPr>
          <w:spacing w:val="-53"/>
        </w:rPr>
        <w:t> </w:t>
      </w:r>
      <w:r>
        <w:rPr/>
        <w:t>los lineamientos del sistema, el Comité Técnico de Información lo hará del conocimiento del órgano</w:t>
      </w:r>
      <w:r>
        <w:rPr>
          <w:spacing w:val="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respectivo,</w:t>
      </w:r>
      <w:r>
        <w:rPr>
          <w:spacing w:val="-1"/>
        </w:rPr>
        <w:t> </w:t>
      </w:r>
      <w:r>
        <w:rPr/>
        <w:t>para los</w:t>
      </w:r>
      <w:r>
        <w:rPr>
          <w:spacing w:val="2"/>
        </w:rPr>
        <w:t> </w:t>
      </w:r>
      <w:r>
        <w:rPr/>
        <w:t>efectos</w:t>
      </w:r>
      <w:r>
        <w:rPr>
          <w:spacing w:val="-1"/>
        </w:rPr>
        <w:t> </w:t>
      </w:r>
      <w:r>
        <w:rPr/>
        <w:t>administrativos 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haya lugar.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right="118" w:firstLine="288"/>
        <w:jc w:val="both"/>
      </w:pPr>
      <w:r>
        <w:rPr>
          <w:rFonts w:ascii="Arial" w:hAnsi="Arial"/>
          <w:b/>
        </w:rPr>
        <w:t>Artículo 299. </w:t>
      </w:r>
      <w:r>
        <w:rPr/>
        <w:t>La Secretaría y la Función Pública establecerán, en</w:t>
      </w:r>
      <w:r>
        <w:rPr>
          <w:spacing w:val="1"/>
        </w:rPr>
        <w:t> </w:t>
      </w:r>
      <w:r>
        <w:rPr/>
        <w:t>el ámbito de sus respectivas</w:t>
      </w:r>
      <w:r>
        <w:rPr>
          <w:spacing w:val="1"/>
        </w:rPr>
        <w:t> </w:t>
      </w:r>
      <w:r>
        <w:rPr/>
        <w:t>competencias, los requerimientos del</w:t>
      </w:r>
      <w:r>
        <w:rPr>
          <w:spacing w:val="1"/>
        </w:rPr>
        <w:t> </w:t>
      </w:r>
      <w:r>
        <w:rPr/>
        <w:t>sistema integral de información de los ingresos y gasto público, de</w:t>
      </w:r>
      <w:r>
        <w:rPr>
          <w:spacing w:val="1"/>
        </w:rPr>
        <w:t> </w:t>
      </w:r>
      <w:r>
        <w:rPr/>
        <w:t>forma que se puedan satisfacer tanto los requerimientos de información establecidos en la Ley como</w:t>
      </w:r>
      <w:r>
        <w:rPr>
          <w:spacing w:val="1"/>
        </w:rPr>
        <w:t> </w:t>
      </w:r>
      <w:r>
        <w:rPr/>
        <w:t>aquéllos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Contabilidad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Para la integración de la Cuenta Pública y del Informe de Avance de Gestión, así como para la</w:t>
      </w:r>
      <w:r>
        <w:rPr>
          <w:spacing w:val="1"/>
        </w:rPr>
        <w:t> </w:t>
      </w:r>
      <w:r>
        <w:rPr/>
        <w:t>generación</w:t>
      </w:r>
      <w:r>
        <w:rPr>
          <w:spacing w:val="8"/>
        </w:rPr>
        <w:t> </w:t>
      </w:r>
      <w:r>
        <w:rPr/>
        <w:t>periódica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reportes</w:t>
      </w:r>
      <w:r>
        <w:rPr>
          <w:spacing w:val="9"/>
        </w:rPr>
        <w:t> </w:t>
      </w:r>
      <w:r>
        <w:rPr/>
        <w:t>presupuestarios</w:t>
      </w:r>
      <w:r>
        <w:rPr>
          <w:spacing w:val="11"/>
        </w:rPr>
        <w:t> </w:t>
      </w:r>
      <w:r>
        <w:rPr/>
        <w:t>y</w:t>
      </w:r>
      <w:r>
        <w:rPr>
          <w:spacing w:val="6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información</w:t>
      </w:r>
      <w:r>
        <w:rPr>
          <w:spacing w:val="8"/>
        </w:rPr>
        <w:t> </w:t>
      </w:r>
      <w:r>
        <w:rPr/>
        <w:t>financiera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Federación,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los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8"/>
        <w:jc w:val="both"/>
      </w:pPr>
      <w:r>
        <w:rPr/>
        <w:t>términos de la Ley y la Ley General de Contabilidad Gubernamental, la Secretaría y la Función Pública</w:t>
      </w:r>
      <w:r>
        <w:rPr>
          <w:spacing w:val="1"/>
        </w:rPr>
        <w:t> </w:t>
      </w:r>
      <w:r>
        <w:rPr/>
        <w:t>especificarán, en el ámbito de sus respectivas competencias, a los entes públicos la información que</w:t>
      </w:r>
      <w:r>
        <w:rPr>
          <w:spacing w:val="1"/>
        </w:rPr>
        <w:t> </w:t>
      </w:r>
      <w:r>
        <w:rPr/>
        <w:t>deberán reportar, a través del sistema integral de información de los ingresos y gasto público o de los</w:t>
      </w:r>
      <w:r>
        <w:rPr>
          <w:spacing w:val="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 efecto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establezcan.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/>
        <w:t>Para efectos de lo establecido en el párrafo anterior, la Secretaría y la Función Pública podrán, en 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integradoras, que el envío de la información se realice a través del sistema integral de información de los</w:t>
      </w:r>
      <w:r>
        <w:rPr>
          <w:spacing w:val="1"/>
        </w:rPr>
        <w:t> </w:t>
      </w:r>
      <w:r>
        <w:rPr/>
        <w:t>ingresos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gasto</w:t>
      </w:r>
      <w:r>
        <w:rPr>
          <w:spacing w:val="-1"/>
        </w:rPr>
        <w:t> </w:t>
      </w:r>
      <w:r>
        <w:rPr/>
        <w:t>público o</w:t>
      </w:r>
      <w:r>
        <w:rPr>
          <w:spacing w:val="-2"/>
        </w:rPr>
        <w:t> </w:t>
      </w:r>
      <w:r>
        <w:rPr/>
        <w:t>los sistemas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 para</w:t>
      </w:r>
      <w:r>
        <w:rPr>
          <w:spacing w:val="-2"/>
        </w:rPr>
        <w:t> </w:t>
      </w:r>
      <w:r>
        <w:rPr/>
        <w:t>tal 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establezcan.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/>
        <w:t>Las dependencias y entidades efectuarán la revisión de la información correspondiente al ejercicio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reportada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 de los ingresos y gasto público sea congruente con los resultados que se presenten en la</w:t>
      </w:r>
      <w:r>
        <w:rPr>
          <w:spacing w:val="1"/>
        </w:rPr>
        <w:t> </w:t>
      </w:r>
      <w:r>
        <w:rPr/>
        <w:t>Cuenta</w:t>
      </w:r>
      <w:r>
        <w:rPr>
          <w:spacing w:val="-2"/>
        </w:rPr>
        <w:t> </w:t>
      </w:r>
      <w:r>
        <w:rPr/>
        <w:t>Pública.</w:t>
      </w:r>
    </w:p>
    <w:p>
      <w:pPr>
        <w:spacing w:before="0"/>
        <w:ind w:left="547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Artículo 300. </w:t>
      </w:r>
      <w:r>
        <w:rPr/>
        <w:t>A partir del inicio de la vigencia de los contratos de servicios de largo plazo, las</w:t>
      </w:r>
      <w:r>
        <w:rPr>
          <w:spacing w:val="1"/>
        </w:rPr>
        <w:t> </w:t>
      </w:r>
      <w:r>
        <w:rPr/>
        <w:t>dependencias y entidades deberán reportar, a través del sistema integral de información de los ingresos y</w:t>
      </w:r>
      <w:r>
        <w:rPr>
          <w:spacing w:val="-53"/>
        </w:rPr>
        <w:t> </w:t>
      </w:r>
      <w:r>
        <w:rPr/>
        <w:t>gasto público, la información que especifique la Secretaría, a fin de evaluar el cumplimiento de los</w:t>
      </w:r>
      <w:r>
        <w:rPr>
          <w:spacing w:val="1"/>
        </w:rPr>
        <w:t> </w:t>
      </w:r>
      <w:r>
        <w:rPr/>
        <w:t>objetivos y metas que se hayan establecido cuando se solicitó la autorización de realizar el proyecto para</w:t>
      </w:r>
      <w:r>
        <w:rPr>
          <w:spacing w:val="1"/>
        </w:rPr>
        <w:t> </w:t>
      </w:r>
      <w:r>
        <w:rPr/>
        <w:t>prestación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 correspondiente.</w:t>
      </w: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301.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(Se</w:t>
      </w:r>
      <w:r>
        <w:rPr>
          <w:spacing w:val="-1"/>
          <w:sz w:val="20"/>
        </w:rPr>
        <w:t> </w:t>
      </w:r>
      <w:r>
        <w:rPr>
          <w:sz w:val="20"/>
        </w:rPr>
        <w:t>deroga).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406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05-09-2007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2812" w:space="3971"/>
            <w:col w:w="2857"/>
          </w:cols>
        </w:sectPr>
      </w:pP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BodyText"/>
        <w:spacing w:before="93"/>
        <w:ind w:left="118" w:right="117" w:firstLine="288"/>
        <w:jc w:val="both"/>
      </w:pPr>
      <w:r>
        <w:rPr>
          <w:rFonts w:ascii="Arial" w:hAnsi="Arial"/>
          <w:b/>
        </w:rPr>
        <w:t>Artículo 302. </w:t>
      </w:r>
      <w:r>
        <w:rPr/>
        <w:t>La Secretaría mantendrá actualizado el Registro de Cuentas de Depósito e Inversión de</w:t>
      </w:r>
      <w:r>
        <w:rPr>
          <w:spacing w:val="1"/>
        </w:rPr>
        <w:t> </w:t>
      </w:r>
      <w:r>
        <w:rPr/>
        <w:t>las dependencias y entidades. Para ello, las dependencias y entidades deberán notificar a la Secretaría a</w:t>
      </w:r>
      <w:r>
        <w:rPr>
          <w:spacing w:val="-53"/>
        </w:rPr>
        <w:t> </w:t>
      </w:r>
      <w:r>
        <w:rPr/>
        <w:t>través del sistema integral de información de los ingresos y gasto público la apertura, modificación y</w:t>
      </w:r>
      <w:r>
        <w:rPr>
          <w:spacing w:val="1"/>
        </w:rPr>
        <w:t> </w:t>
      </w:r>
      <w:r>
        <w:rPr/>
        <w:t>cancelación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cuentas,</w:t>
      </w:r>
      <w:r>
        <w:rPr>
          <w:spacing w:val="15"/>
        </w:rPr>
        <w:t> </w:t>
      </w:r>
      <w:r>
        <w:rPr/>
        <w:t>para</w:t>
      </w:r>
      <w:r>
        <w:rPr>
          <w:spacing w:val="16"/>
        </w:rPr>
        <w:t> </w:t>
      </w:r>
      <w:r>
        <w:rPr/>
        <w:t>cada</w:t>
      </w:r>
      <w:r>
        <w:rPr>
          <w:spacing w:val="18"/>
        </w:rPr>
        <w:t> </w:t>
      </w:r>
      <w:r>
        <w:rPr/>
        <w:t>uno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depósitos</w:t>
      </w:r>
      <w:r>
        <w:rPr>
          <w:spacing w:val="15"/>
        </w:rPr>
        <w:t> </w:t>
      </w:r>
      <w:r>
        <w:rPr/>
        <w:t>o</w:t>
      </w:r>
      <w:r>
        <w:rPr>
          <w:spacing w:val="18"/>
        </w:rPr>
        <w:t> </w:t>
      </w:r>
      <w:r>
        <w:rPr/>
        <w:t>inversiones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hayan</w:t>
      </w:r>
      <w:r>
        <w:rPr>
          <w:spacing w:val="15"/>
        </w:rPr>
        <w:t> </w:t>
      </w:r>
      <w:r>
        <w:rPr/>
        <w:t>realizado,</w:t>
      </w:r>
      <w:r>
        <w:rPr>
          <w:spacing w:val="17"/>
        </w:rPr>
        <w:t> </w:t>
      </w:r>
      <w:r>
        <w:rPr/>
        <w:t>incluyendo</w:t>
      </w:r>
      <w:r>
        <w:rPr>
          <w:spacing w:val="-53"/>
        </w:rPr>
        <w:t> </w:t>
      </w:r>
      <w:r>
        <w:rPr/>
        <w:t>las cuentas de los fideicomisos públicos, mandatos y análogos no considerados entidades paraestatales.</w:t>
      </w:r>
      <w:r>
        <w:rPr>
          <w:spacing w:val="1"/>
        </w:rPr>
        <w:t> </w:t>
      </w:r>
      <w:r>
        <w:rPr/>
        <w:t>Asimismo, también informarán sobre el estado que guardan de acuerdo a los formatos e instructivos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establezcan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sistema</w:t>
      </w:r>
      <w:r>
        <w:rPr>
          <w:spacing w:val="-1"/>
        </w:rPr>
        <w:t> </w:t>
      </w:r>
      <w:r>
        <w:rPr/>
        <w:t>integral de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ingresos</w:t>
      </w:r>
      <w:r>
        <w:rPr>
          <w:spacing w:val="1"/>
        </w:rPr>
        <w:t> </w:t>
      </w:r>
      <w:r>
        <w:rPr/>
        <w:t>y</w:t>
      </w:r>
      <w:r>
        <w:rPr>
          <w:spacing w:val="4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2"/>
      </w:pPr>
    </w:p>
    <w:p>
      <w:pPr>
        <w:spacing w:line="252" w:lineRule="exact" w:before="0"/>
        <w:ind w:left="362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</w:t>
      </w:r>
    </w:p>
    <w:p>
      <w:pPr>
        <w:spacing w:line="252" w:lineRule="exact" w:before="0"/>
        <w:ind w:left="364" w:right="36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Evaluación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20" w:firstLine="288"/>
        <w:jc w:val="both"/>
      </w:pPr>
      <w:r>
        <w:rPr>
          <w:rFonts w:ascii="Arial" w:hAnsi="Arial"/>
          <w:b/>
        </w:rPr>
        <w:t>Artículo 303. </w:t>
      </w:r>
      <w:r>
        <w:rPr/>
        <w:t>El Sistema de Evaluación del Desempeño será obligatorio para las dependencias y</w:t>
      </w:r>
      <w:r>
        <w:rPr>
          <w:spacing w:val="1"/>
        </w:rPr>
        <w:t> </w:t>
      </w:r>
      <w:r>
        <w:rPr/>
        <w:t>entidades, las cuales lo aplicarán con base en este Reglamento y las disposiciones que para tal efecto</w:t>
      </w:r>
      <w:r>
        <w:rPr>
          <w:spacing w:val="1"/>
        </w:rPr>
        <w:t> </w:t>
      </w:r>
      <w:r>
        <w:rPr/>
        <w:t>emita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Secretaría.</w:t>
      </w:r>
    </w:p>
    <w:p>
      <w:pPr>
        <w:pStyle w:val="BodyText"/>
        <w:spacing w:before="1"/>
      </w:pPr>
    </w:p>
    <w:p>
      <w:pPr>
        <w:pStyle w:val="BodyText"/>
        <w:ind w:left="118" w:right="125" w:firstLine="288"/>
        <w:jc w:val="both"/>
      </w:pPr>
      <w:r>
        <w:rPr/>
        <w:t>Las dependencias coordinadoras de sector tomarán las medidas necesarias, una vez realizada 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y verificación de los avances en la ejecución de los programas, con base en los</w:t>
      </w:r>
      <w:r>
        <w:rPr>
          <w:spacing w:val="55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desempeño,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2"/>
        </w:rPr>
        <w:t> </w:t>
      </w:r>
      <w:r>
        <w:rPr/>
        <w:t>entidades</w:t>
      </w:r>
      <w:r>
        <w:rPr>
          <w:spacing w:val="2"/>
        </w:rPr>
        <w:t> </w:t>
      </w:r>
      <w:r>
        <w:rPr/>
        <w:t>ubicadas 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sector.</w:t>
      </w:r>
    </w:p>
    <w:p>
      <w:pPr>
        <w:spacing w:line="181" w:lineRule="exact" w:before="0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Artículo 303 Bis. </w:t>
      </w:r>
      <w:r>
        <w:rPr/>
        <w:t>La Secretaría se coordinará con el Consejo Nacional de Evaluación de la Política de</w:t>
      </w:r>
      <w:r>
        <w:rPr>
          <w:spacing w:val="-53"/>
        </w:rPr>
        <w:t> </w:t>
      </w:r>
      <w:r>
        <w:rPr/>
        <w:t>Desarrollo Social para que conjuntamente emitan el programa anual de evaluación a que se refiere el</w:t>
      </w:r>
      <w:r>
        <w:rPr>
          <w:spacing w:val="1"/>
        </w:rPr>
        <w:t> </w:t>
      </w:r>
      <w:r>
        <w:rPr/>
        <w:t>artículo 110 de</w:t>
      </w:r>
      <w:r>
        <w:rPr>
          <w:spacing w:val="1"/>
        </w:rPr>
        <w:t> </w:t>
      </w:r>
      <w:r>
        <w:rPr/>
        <w:t>la Ley,</w:t>
      </w:r>
      <w:r>
        <w:rPr>
          <w:spacing w:val="1"/>
        </w:rPr>
        <w:t> </w:t>
      </w:r>
      <w:r>
        <w:rPr/>
        <w:t>en los 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jurídicas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7" w:firstLine="288"/>
        <w:jc w:val="both"/>
      </w:pPr>
      <w:r>
        <w:rPr/>
        <w:t>Las dependencias y entidades deberán realizar las evaluaciones conforme al programa anual de</w:t>
      </w:r>
      <w:r>
        <w:rPr>
          <w:spacing w:val="1"/>
        </w:rPr>
        <w:t> </w:t>
      </w:r>
      <w:r>
        <w:rPr/>
        <w:t>evaluación 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5" w:firstLine="288"/>
        <w:jc w:val="both"/>
      </w:pPr>
      <w:r>
        <w:rPr/>
        <w:t>En la designación</w:t>
      </w:r>
      <w:r>
        <w:rPr>
          <w:spacing w:val="1"/>
        </w:rPr>
        <w:t> </w:t>
      </w:r>
      <w:r>
        <w:rPr/>
        <w:t>y contratación de</w:t>
      </w:r>
      <w:r>
        <w:rPr>
          <w:spacing w:val="1"/>
        </w:rPr>
        <w:t> </w:t>
      </w:r>
      <w:r>
        <w:rPr/>
        <w:t>los expertos, instituciones académicas</w:t>
      </w:r>
      <w:r>
        <w:rPr>
          <w:spacing w:val="1"/>
        </w:rPr>
        <w:t> </w:t>
      </w:r>
      <w:r>
        <w:rPr/>
        <w:t>y de investigación u</w:t>
      </w:r>
      <w:r>
        <w:rPr>
          <w:spacing w:val="1"/>
        </w:rPr>
        <w:t> </w:t>
      </w:r>
      <w:r>
        <w:rPr/>
        <w:t>organismos especializados de carácter nacional o internacional que elaboren la evaluación de resultados</w:t>
      </w:r>
      <w:r>
        <w:rPr>
          <w:spacing w:val="1"/>
        </w:rPr>
        <w:t> </w:t>
      </w:r>
      <w:r>
        <w:rPr/>
        <w:t>de los programas sujetos a reglas de operación a que se refiere el artículo 78 de la Ley, se deberá</w:t>
      </w:r>
      <w:r>
        <w:rPr>
          <w:spacing w:val="1"/>
        </w:rPr>
        <w:t> </w:t>
      </w:r>
      <w:r>
        <w:rPr/>
        <w:t>observar lo previsto en el</w:t>
      </w:r>
      <w:r>
        <w:rPr>
          <w:spacing w:val="-2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anual</w:t>
      </w:r>
      <w:r>
        <w:rPr>
          <w:spacing w:val="-1"/>
        </w:rPr>
        <w:t> </w:t>
      </w:r>
      <w:r>
        <w:rPr/>
        <w:t>de evaluación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jurídicas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podrán</w:t>
      </w:r>
      <w:r>
        <w:rPr>
          <w:spacing w:val="55"/>
        </w:rPr>
        <w:t> </w:t>
      </w:r>
      <w:r>
        <w:rPr/>
        <w:t>realizar</w:t>
      </w:r>
      <w:r>
        <w:rPr>
          <w:spacing w:val="1"/>
        </w:rPr>
        <w:t> </w:t>
      </w:r>
      <w:r>
        <w:rPr/>
        <w:t>contrataciones para que las evaluaciones a que se refiere el párrafo anterior abarquen varios ejercicios</w:t>
      </w:r>
      <w:r>
        <w:rPr>
          <w:spacing w:val="1"/>
        </w:rPr>
        <w:t> </w:t>
      </w:r>
      <w:r>
        <w:rPr/>
        <w:t>fiscales.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El costo de las evaluaciones a que se refieren los artículos 78 y 110 de la Ley que, en su caso, se</w:t>
      </w:r>
      <w:r>
        <w:rPr>
          <w:spacing w:val="1"/>
        </w:rPr>
        <w:t> </w:t>
      </w:r>
      <w:r>
        <w:rPr/>
        <w:t>genere</w:t>
      </w:r>
      <w:r>
        <w:rPr>
          <w:spacing w:val="-3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cubrirse</w:t>
      </w:r>
      <w:r>
        <w:rPr>
          <w:spacing w:val="-2"/>
        </w:rPr>
        <w:t> </w:t>
      </w:r>
      <w:r>
        <w:rPr/>
        <w:t>con cargo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presupuesto de la dependencia o</w:t>
      </w:r>
      <w:r>
        <w:rPr>
          <w:spacing w:val="-2"/>
        </w:rPr>
        <w:t> </w:t>
      </w:r>
      <w:r>
        <w:rPr/>
        <w:t>entidad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 entidades</w:t>
      </w:r>
      <w:r>
        <w:rPr>
          <w:spacing w:val="1"/>
        </w:rPr>
        <w:t> </w:t>
      </w:r>
      <w:r>
        <w:rPr/>
        <w:t>deberán enviar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a la Cámara</w:t>
      </w:r>
      <w:r>
        <w:rPr>
          <w:spacing w:val="1"/>
        </w:rPr>
        <w:t> </w:t>
      </w:r>
      <w:r>
        <w:rPr/>
        <w:t>de Diputados, por</w:t>
      </w:r>
      <w:r>
        <w:rPr>
          <w:spacing w:val="1"/>
        </w:rPr>
        <w:t> </w:t>
      </w:r>
      <w:r>
        <w:rPr/>
        <w:t>conducto de la Comisión de Presupuesto y Cuenta Pública, a la Secretaría y al Consejo Nacional de</w:t>
      </w:r>
      <w:r>
        <w:rPr>
          <w:spacing w:val="1"/>
        </w:rPr>
        <w:t> </w:t>
      </w:r>
      <w:r>
        <w:rPr/>
        <w:t>Evaluación de la Política de Desarrollo Social, en los términos y plazos que establezca el programa anual</w:t>
      </w:r>
      <w:r>
        <w:rPr>
          <w:spacing w:val="-53"/>
        </w:rPr>
        <w:t> </w:t>
      </w:r>
      <w:r>
        <w:rPr/>
        <w:t>de</w:t>
      </w:r>
      <w:r>
        <w:rPr>
          <w:spacing w:val="-3"/>
        </w:rPr>
        <w:t> </w:t>
      </w:r>
      <w:r>
        <w:rPr/>
        <w:t>evaluación 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este artículo,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difundirlas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 sus</w:t>
      </w:r>
      <w:r>
        <w:rPr>
          <w:spacing w:val="-2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páginas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Internet.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Con base en la información de las evaluaciones que proporcionen las dependencias y entidades en</w:t>
      </w:r>
      <w:r>
        <w:rPr>
          <w:spacing w:val="1"/>
        </w:rPr>
        <w:t> </w:t>
      </w:r>
      <w:r>
        <w:rPr/>
        <w:t>términos del párrafo anterior, la Secretaría integrará un repositorio digital único de evaluaciones, el cual</w:t>
      </w:r>
      <w:r>
        <w:rPr>
          <w:spacing w:val="1"/>
        </w:rPr>
        <w:t> </w:t>
      </w:r>
      <w:r>
        <w:rPr/>
        <w:t>será</w:t>
      </w:r>
      <w:r>
        <w:rPr>
          <w:spacing w:val="-2"/>
        </w:rPr>
        <w:t> </w:t>
      </w:r>
      <w:r>
        <w:rPr/>
        <w:t>público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estará</w:t>
      </w:r>
      <w:r>
        <w:rPr>
          <w:spacing w:val="-2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Internet.</w:t>
      </w:r>
    </w:p>
    <w:p>
      <w:pPr>
        <w:pStyle w:val="BodyText"/>
      </w:pPr>
    </w:p>
    <w:p>
      <w:pPr>
        <w:pStyle w:val="BodyText"/>
        <w:ind w:left="118" w:right="113" w:firstLine="288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coordinará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excepción de</w:t>
      </w:r>
      <w:r>
        <w:rPr>
          <w:spacing w:val="1"/>
        </w:rPr>
        <w:t> </w:t>
      </w:r>
      <w:r>
        <w:rPr/>
        <w:t>aquéllas en</w:t>
      </w:r>
      <w:r>
        <w:rPr>
          <w:spacing w:val="1"/>
        </w:rPr>
        <w:t> </w:t>
      </w:r>
      <w:r>
        <w:rPr/>
        <w:t>materia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social.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0" w:firstLine="288"/>
      </w:pPr>
      <w:r>
        <w:rPr>
          <w:rFonts w:ascii="Arial" w:hAnsi="Arial"/>
          <w:b/>
        </w:rPr>
        <w:t>Artículo 304. </w:t>
      </w:r>
      <w:r>
        <w:rPr/>
        <w:t>El seguimiento y la medición de los indicadores de desempeño se realizarán en la forma</w:t>
      </w:r>
      <w:r>
        <w:rPr>
          <w:spacing w:val="-53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982" w:val="left" w:leader="none"/>
        </w:tabs>
        <w:spacing w:line="242" w:lineRule="auto"/>
        <w:ind w:left="982" w:right="121" w:hanging="576"/>
      </w:pPr>
      <w:r>
        <w:rPr>
          <w:rFonts w:ascii="Arial" w:hAnsi="Arial"/>
          <w:b/>
        </w:rPr>
        <w:t>l.</w:t>
        <w:tab/>
      </w:r>
      <w:r>
        <w:rPr/>
        <w:t>En</w:t>
      </w:r>
      <w:r>
        <w:rPr>
          <w:spacing w:val="10"/>
        </w:rPr>
        <w:t> </w:t>
      </w:r>
      <w:r>
        <w:rPr/>
        <w:t>reuniones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convoque</w:t>
      </w:r>
      <w:r>
        <w:rPr>
          <w:spacing w:val="10"/>
        </w:rPr>
        <w:t> </w:t>
      </w:r>
      <w:r>
        <w:rPr/>
        <w:t>la</w:t>
      </w:r>
      <w:r>
        <w:rPr>
          <w:spacing w:val="13"/>
        </w:rPr>
        <w:t> </w:t>
      </w:r>
      <w:r>
        <w:rPr/>
        <w:t>Secretaría</w:t>
      </w:r>
      <w:r>
        <w:rPr>
          <w:spacing w:val="10"/>
        </w:rPr>
        <w:t> </w:t>
      </w:r>
      <w:r>
        <w:rPr/>
        <w:t>con</w:t>
      </w:r>
      <w:r>
        <w:rPr>
          <w:spacing w:val="16"/>
        </w:rPr>
        <w:t> </w:t>
      </w:r>
      <w:r>
        <w:rPr/>
        <w:t>las</w:t>
      </w:r>
      <w:r>
        <w:rPr>
          <w:spacing w:val="11"/>
        </w:rPr>
        <w:t> </w:t>
      </w:r>
      <w:r>
        <w:rPr/>
        <w:t>dependencias</w:t>
      </w:r>
      <w:r>
        <w:rPr>
          <w:spacing w:val="12"/>
        </w:rPr>
        <w:t> </w:t>
      </w:r>
      <w:r>
        <w:rPr/>
        <w:t>coordinadoras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sector</w:t>
      </w:r>
      <w:r>
        <w:rPr>
          <w:spacing w:val="13"/>
        </w:rPr>
        <w:t> </w:t>
      </w:r>
      <w:r>
        <w:rPr/>
        <w:t>y,</w:t>
      </w:r>
      <w:r>
        <w:rPr>
          <w:spacing w:val="11"/>
        </w:rPr>
        <w:t> </w:t>
      </w:r>
      <w:r>
        <w:rPr/>
        <w:t>en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con las entidades,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 se llevarán</w:t>
      </w:r>
      <w:r>
        <w:rPr>
          <w:spacing w:val="-2"/>
        </w:rPr>
        <w:t> </w:t>
      </w:r>
      <w:r>
        <w:rPr/>
        <w:t>a cabo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menos</w:t>
      </w:r>
      <w:r>
        <w:rPr>
          <w:spacing w:val="-1"/>
        </w:rPr>
        <w:t> </w:t>
      </w:r>
      <w:r>
        <w:rPr/>
        <w:t>dos veces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año;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10"/>
        </w:numPr>
        <w:tabs>
          <w:tab w:pos="982" w:val="left" w:leader="none"/>
          <w:tab w:pos="983" w:val="left" w:leader="none"/>
        </w:tabs>
        <w:spacing w:line="242" w:lineRule="auto" w:before="1" w:after="0"/>
        <w:ind w:left="982" w:right="127" w:hanging="576"/>
        <w:jc w:val="left"/>
        <w:rPr>
          <w:sz w:val="20"/>
        </w:rPr>
      </w:pP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reuniones</w:t>
      </w:r>
      <w:r>
        <w:rPr>
          <w:spacing w:val="9"/>
          <w:sz w:val="20"/>
        </w:rPr>
        <w:t> </w:t>
      </w:r>
      <w:r>
        <w:rPr>
          <w:sz w:val="20"/>
        </w:rPr>
        <w:t>entre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dependencias</w:t>
      </w:r>
      <w:r>
        <w:rPr>
          <w:spacing w:val="9"/>
          <w:sz w:val="20"/>
        </w:rPr>
        <w:t> </w:t>
      </w:r>
      <w:r>
        <w:rPr>
          <w:sz w:val="20"/>
        </w:rPr>
        <w:t>coordinadoras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sector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entidades</w:t>
      </w:r>
      <w:r>
        <w:rPr>
          <w:spacing w:val="8"/>
          <w:sz w:val="20"/>
        </w:rPr>
        <w:t> </w:t>
      </w:r>
      <w:r>
        <w:rPr>
          <w:sz w:val="20"/>
        </w:rPr>
        <w:t>coordinadas,</w:t>
      </w:r>
      <w:r>
        <w:rPr>
          <w:spacing w:val="10"/>
          <w:sz w:val="20"/>
        </w:rPr>
        <w:t> </w:t>
      </w:r>
      <w:r>
        <w:rPr>
          <w:sz w:val="20"/>
        </w:rPr>
        <w:t>las</w:t>
      </w:r>
      <w:r>
        <w:rPr>
          <w:spacing w:val="-52"/>
          <w:sz w:val="20"/>
        </w:rPr>
        <w:t> </w:t>
      </w:r>
      <w:r>
        <w:rPr>
          <w:sz w:val="20"/>
        </w:rPr>
        <w:t>cuales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llevarán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cabo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menos dos veces al</w:t>
      </w:r>
      <w:r>
        <w:rPr>
          <w:spacing w:val="-1"/>
          <w:sz w:val="20"/>
        </w:rPr>
        <w:t> </w:t>
      </w:r>
      <w:r>
        <w:rPr>
          <w:sz w:val="20"/>
        </w:rPr>
        <w:t>año,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0"/>
        </w:numPr>
        <w:tabs>
          <w:tab w:pos="982" w:val="left" w:leader="none"/>
          <w:tab w:pos="983" w:val="left" w:leader="none"/>
        </w:tabs>
        <w:spacing w:line="240" w:lineRule="auto" w:before="0" w:after="0"/>
        <w:ind w:left="982" w:right="0" w:hanging="577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través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sistemas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seguimiento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metas</w:t>
      </w:r>
      <w:r>
        <w:rPr>
          <w:spacing w:val="-1"/>
          <w:sz w:val="20"/>
        </w:rPr>
        <w:t> </w:t>
      </w:r>
      <w:r>
        <w:rPr>
          <w:sz w:val="20"/>
        </w:rPr>
        <w:t>que determine</w:t>
      </w:r>
      <w:r>
        <w:rPr>
          <w:spacing w:val="-3"/>
          <w:sz w:val="20"/>
        </w:rPr>
        <w:t> </w:t>
      </w:r>
      <w:r>
        <w:rPr>
          <w:sz w:val="20"/>
        </w:rPr>
        <w:t>la Secretaría.</w:t>
      </w:r>
    </w:p>
    <w:p>
      <w:pPr>
        <w:spacing w:before="0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25-04-2014,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spacing w:after="0"/>
        <w:rPr>
          <w:rFonts w:ascii="Times New Roman"/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304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A.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Derogado.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16"/>
        <w:ind w:left="1683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04-09-2009.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spacing w:line="252" w:lineRule="exact" w:before="1"/>
        <w:ind w:left="390" w:right="389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III</w:t>
      </w:r>
    </w:p>
    <w:p>
      <w:pPr>
        <w:spacing w:line="252" w:lineRule="exact" w:before="0"/>
        <w:ind w:left="390" w:right="390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las Auditorías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2835" w:space="679"/>
            <w:col w:w="6126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1" w:firstLine="288"/>
        <w:jc w:val="both"/>
      </w:pPr>
      <w:r>
        <w:rPr>
          <w:rFonts w:ascii="Arial" w:hAnsi="Arial"/>
          <w:b/>
        </w:rPr>
        <w:t>Artículo 305. </w:t>
      </w:r>
      <w:r>
        <w:rPr/>
        <w:t>La Función Pública, por sí o a través de los órganos internos de control, de conformidad</w:t>
      </w:r>
      <w:r>
        <w:rPr>
          <w:spacing w:val="-53"/>
        </w:rPr>
        <w:t> </w:t>
      </w:r>
      <w:r>
        <w:rPr/>
        <w:t>con el artículo 6 de la Ley y con objeto de inspeccionar y vigilar el adecuado cumplimiento de la misma, 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 ella</w:t>
      </w:r>
      <w:r>
        <w:rPr>
          <w:spacing w:val="1"/>
        </w:rPr>
        <w:t> </w:t>
      </w:r>
      <w:r>
        <w:rPr/>
        <w:t>emanen, podrá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auditorías</w:t>
      </w:r>
      <w:r>
        <w:rPr>
          <w:spacing w:val="1"/>
        </w:rPr>
        <w:t> </w:t>
      </w:r>
      <w:r>
        <w:rPr/>
        <w:t>y visitas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Las auditorías al gasto público federal serán un mecanismo coadyuvante para controlar y evaluar las</w:t>
      </w:r>
      <w:r>
        <w:rPr>
          <w:spacing w:val="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las dependencias</w:t>
      </w:r>
      <w:r>
        <w:rPr>
          <w:spacing w:val="4"/>
        </w:rPr>
        <w:t> </w:t>
      </w:r>
      <w:r>
        <w:rPr/>
        <w:t>y</w:t>
      </w:r>
      <w:r>
        <w:rPr>
          <w:spacing w:val="-5"/>
        </w:rPr>
        <w:t> </w:t>
      </w:r>
      <w:r>
        <w:rPr/>
        <w:t>entidades.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Artículo 306. </w:t>
      </w:r>
      <w:r>
        <w:rPr/>
        <w:t>Las auditorías al gasto público federal tendrán por objeto examinar las operaciones,</w:t>
      </w:r>
      <w:r>
        <w:rPr>
          <w:spacing w:val="1"/>
        </w:rPr>
        <w:t> </w:t>
      </w:r>
      <w:r>
        <w:rPr/>
        <w:t>cualesquiera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sea</w:t>
      </w:r>
      <w:r>
        <w:rPr>
          <w:spacing w:val="10"/>
        </w:rPr>
        <w:t> </w:t>
      </w:r>
      <w:r>
        <w:rPr/>
        <w:t>su</w:t>
      </w:r>
      <w:r>
        <w:rPr>
          <w:spacing w:val="12"/>
        </w:rPr>
        <w:t> </w:t>
      </w:r>
      <w:r>
        <w:rPr/>
        <w:t>naturaleza,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13"/>
        </w:rPr>
        <w:t> </w:t>
      </w:r>
      <w:r>
        <w:rPr/>
        <w:t>dependencias</w:t>
      </w:r>
      <w:r>
        <w:rPr>
          <w:spacing w:val="14"/>
        </w:rPr>
        <w:t> </w:t>
      </w:r>
      <w:r>
        <w:rPr/>
        <w:t>y</w:t>
      </w:r>
      <w:r>
        <w:rPr>
          <w:spacing w:val="5"/>
        </w:rPr>
        <w:t> </w:t>
      </w:r>
      <w:r>
        <w:rPr/>
        <w:t>entidades</w:t>
      </w:r>
      <w:r>
        <w:rPr>
          <w:spacing w:val="12"/>
        </w:rPr>
        <w:t> </w:t>
      </w:r>
      <w:r>
        <w:rPr/>
        <w:t>con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propósito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verificar</w:t>
      </w:r>
      <w:r>
        <w:rPr>
          <w:spacing w:val="12"/>
        </w:rPr>
        <w:t> </w:t>
      </w:r>
      <w:r>
        <w:rPr/>
        <w:t>si</w:t>
      </w:r>
      <w:r>
        <w:rPr>
          <w:spacing w:val="10"/>
        </w:rPr>
        <w:t> </w:t>
      </w:r>
      <w:r>
        <w:rPr/>
        <w:t>los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9"/>
        <w:jc w:val="both"/>
      </w:pPr>
      <w:r>
        <w:rPr/>
        <w:t>estados financieros presentan razonablemente la situación financiera; si la utilización de los recursos se</w:t>
      </w:r>
      <w:r>
        <w:rPr>
          <w:spacing w:val="1"/>
        </w:rPr>
        <w:t> </w:t>
      </w:r>
      <w:r>
        <w:rPr/>
        <w:t>ha</w:t>
      </w:r>
      <w:r>
        <w:rPr>
          <w:spacing w:val="10"/>
        </w:rPr>
        <w:t> </w:t>
      </w:r>
      <w:r>
        <w:rPr/>
        <w:t>realizado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forma</w:t>
      </w:r>
      <w:r>
        <w:rPr>
          <w:spacing w:val="12"/>
        </w:rPr>
        <w:t> </w:t>
      </w:r>
      <w:r>
        <w:rPr/>
        <w:t>eficiente;</w:t>
      </w:r>
      <w:r>
        <w:rPr>
          <w:spacing w:val="11"/>
        </w:rPr>
        <w:t> </w:t>
      </w:r>
      <w:r>
        <w:rPr/>
        <w:t>si</w:t>
      </w:r>
      <w:r>
        <w:rPr>
          <w:spacing w:val="10"/>
        </w:rPr>
        <w:t> </w:t>
      </w:r>
      <w:r>
        <w:rPr/>
        <w:t>los</w:t>
      </w:r>
      <w:r>
        <w:rPr>
          <w:spacing w:val="13"/>
        </w:rPr>
        <w:t> </w:t>
      </w:r>
      <w:r>
        <w:rPr/>
        <w:t>objetivos</w:t>
      </w:r>
      <w:r>
        <w:rPr>
          <w:spacing w:val="15"/>
        </w:rPr>
        <w:t> </w:t>
      </w:r>
      <w:r>
        <w:rPr/>
        <w:t>y</w:t>
      </w:r>
      <w:r>
        <w:rPr>
          <w:spacing w:val="6"/>
        </w:rPr>
        <w:t> </w:t>
      </w:r>
      <w:r>
        <w:rPr/>
        <w:t>metas</w:t>
      </w:r>
      <w:r>
        <w:rPr>
          <w:spacing w:val="13"/>
        </w:rPr>
        <w:t> </w:t>
      </w:r>
      <w:r>
        <w:rPr/>
        <w:t>se</w:t>
      </w:r>
      <w:r>
        <w:rPr>
          <w:spacing w:val="11"/>
        </w:rPr>
        <w:t> </w:t>
      </w:r>
      <w:r>
        <w:rPr/>
        <w:t>lograron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manera</w:t>
      </w:r>
      <w:r>
        <w:rPr>
          <w:spacing w:val="12"/>
        </w:rPr>
        <w:t> </w:t>
      </w:r>
      <w:r>
        <w:rPr/>
        <w:t>eficaz</w:t>
      </w:r>
      <w:r>
        <w:rPr>
          <w:spacing w:val="11"/>
        </w:rPr>
        <w:t> </w:t>
      </w:r>
      <w:r>
        <w:rPr/>
        <w:t>y</w:t>
      </w:r>
      <w:r>
        <w:rPr>
          <w:spacing w:val="5"/>
        </w:rPr>
        <w:t> </w:t>
      </w:r>
      <w:r>
        <w:rPr/>
        <w:t>congruente,</w:t>
      </w:r>
      <w:r>
        <w:rPr>
          <w:spacing w:val="15"/>
        </w:rPr>
        <w:t> </w:t>
      </w:r>
      <w:r>
        <w:rPr/>
        <w:t>y</w:t>
      </w:r>
      <w:r>
        <w:rPr>
          <w:spacing w:val="6"/>
        </w:rPr>
        <w:t> </w:t>
      </w:r>
      <w:r>
        <w:rPr/>
        <w:t>si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actividades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han</w:t>
      </w:r>
      <w:r>
        <w:rPr>
          <w:spacing w:val="-1"/>
        </w:rPr>
        <w:t> </w:t>
      </w:r>
      <w:r>
        <w:rPr/>
        <w:t>cumplido</w:t>
      </w:r>
      <w:r>
        <w:rPr>
          <w:spacing w:val="-2"/>
        </w:rPr>
        <w:t> </w:t>
      </w:r>
      <w:r>
        <w:rPr/>
        <w:t>las disposiciones 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 307. </w:t>
      </w:r>
      <w:r>
        <w:rPr/>
        <w:t>Las auditorías al gasto público federal podrán ser de tipo financiero, operacional, de</w:t>
      </w:r>
      <w:r>
        <w:rPr>
          <w:spacing w:val="1"/>
        </w:rPr>
        <w:t> </w:t>
      </w:r>
      <w:r>
        <w:rPr/>
        <w:t>resultado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programas</w:t>
      </w:r>
      <w:r>
        <w:rPr>
          <w:spacing w:val="9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legalidad,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cuales</w:t>
      </w:r>
      <w:r>
        <w:rPr>
          <w:spacing w:val="8"/>
        </w:rPr>
        <w:t> </w:t>
      </w:r>
      <w:r>
        <w:rPr/>
        <w:t>podrán</w:t>
      </w:r>
      <w:r>
        <w:rPr>
          <w:spacing w:val="6"/>
        </w:rPr>
        <w:t> </w:t>
      </w:r>
      <w:r>
        <w:rPr/>
        <w:t>ser</w:t>
      </w:r>
      <w:r>
        <w:rPr>
          <w:spacing w:val="7"/>
        </w:rPr>
        <w:t> </w:t>
      </w:r>
      <w:r>
        <w:rPr/>
        <w:t>efectuadas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la</w:t>
      </w:r>
      <w:r>
        <w:rPr>
          <w:spacing w:val="9"/>
        </w:rPr>
        <w:t> </w:t>
      </w:r>
      <w:r>
        <w:rPr/>
        <w:t>Función</w:t>
      </w:r>
      <w:r>
        <w:rPr>
          <w:spacing w:val="8"/>
        </w:rPr>
        <w:t> </w:t>
      </w:r>
      <w:r>
        <w:rPr/>
        <w:t>Pública,</w:t>
      </w:r>
      <w:r>
        <w:rPr>
          <w:spacing w:val="6"/>
        </w:rPr>
        <w:t> </w:t>
      </w:r>
      <w:r>
        <w:rPr/>
        <w:t>por</w:t>
      </w:r>
      <w:r>
        <w:rPr>
          <w:spacing w:val="7"/>
        </w:rPr>
        <w:t> </w:t>
      </w:r>
      <w:r>
        <w:rPr/>
        <w:t>sí</w:t>
      </w:r>
      <w:r>
        <w:rPr>
          <w:spacing w:val="6"/>
        </w:rPr>
        <w:t> </w:t>
      </w:r>
      <w:r>
        <w:rPr/>
        <w:t>o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 internos de</w:t>
      </w:r>
      <w:r>
        <w:rPr>
          <w:spacing w:val="-2"/>
        </w:rPr>
        <w:t> </w:t>
      </w:r>
      <w:r>
        <w:rPr/>
        <w:t>control y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los auditores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ésta</w:t>
      </w:r>
      <w:r>
        <w:rPr>
          <w:spacing w:val="1"/>
        </w:rPr>
        <w:t> </w:t>
      </w:r>
      <w:r>
        <w:rPr/>
        <w:t>designe.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/>
        <w:t>Estas</w:t>
      </w:r>
      <w:r>
        <w:rPr>
          <w:spacing w:val="-2"/>
        </w:rPr>
        <w:t> </w:t>
      </w:r>
      <w:r>
        <w:rPr/>
        <w:t>auditorías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realizarán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 la</w:t>
      </w:r>
      <w:r>
        <w:rPr>
          <w:spacing w:val="-3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Artículo 308. </w:t>
      </w:r>
      <w:r>
        <w:rPr/>
        <w:t>Los programas mínimos de auditoría que en su caso fije la Función Pública, en los</w:t>
      </w:r>
      <w:r>
        <w:rPr>
          <w:spacing w:val="1"/>
        </w:rPr>
        <w:t> </w:t>
      </w:r>
      <w:r>
        <w:rPr/>
        <w:t>términos de la Ley se harán del conocimiento de las dependencias y entidades dentro de los primeros 90</w:t>
      </w:r>
      <w:r>
        <w:rPr>
          <w:spacing w:val="1"/>
        </w:rPr>
        <w:t> </w:t>
      </w:r>
      <w:r>
        <w:rPr/>
        <w:t>días del ejercicio fiscal y establecerán las revisiones que los órganos internos de control realizarán de los</w:t>
      </w:r>
      <w:r>
        <w:rPr>
          <w:spacing w:val="1"/>
        </w:rPr>
        <w:t> </w:t>
      </w:r>
      <w:r>
        <w:rPr/>
        <w:t>aspectos</w:t>
      </w:r>
      <w:r>
        <w:rPr>
          <w:spacing w:val="-1"/>
        </w:rPr>
        <w:t> </w:t>
      </w:r>
      <w:r>
        <w:rPr/>
        <w:t>prioritarios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nivel</w:t>
      </w:r>
      <w:r>
        <w:rPr>
          <w:spacing w:val="-1"/>
        </w:rPr>
        <w:t> </w:t>
      </w:r>
      <w:r>
        <w:rPr/>
        <w:t>global,</w:t>
      </w:r>
      <w:r>
        <w:rPr>
          <w:spacing w:val="-2"/>
        </w:rPr>
        <w:t> </w:t>
      </w:r>
      <w:r>
        <w:rPr/>
        <w:t>sectorial</w:t>
      </w:r>
      <w:r>
        <w:rPr>
          <w:spacing w:val="-3"/>
        </w:rPr>
        <w:t> </w:t>
      </w:r>
      <w:r>
        <w:rPr/>
        <w:t>e institucional</w:t>
      </w:r>
      <w:r>
        <w:rPr>
          <w:spacing w:val="-1"/>
        </w:rPr>
        <w:t> </w:t>
      </w:r>
      <w:r>
        <w:rPr/>
        <w:t>apruebe el</w:t>
      </w:r>
      <w:r>
        <w:rPr>
          <w:spacing w:val="-1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r>
        <w:rPr>
          <w:rFonts w:ascii="Arial" w:hAnsi="Arial"/>
          <w:b/>
        </w:rPr>
        <w:t>Artículo 309. </w:t>
      </w:r>
      <w:r>
        <w:rPr/>
        <w:t>Los órganos internos de control realizarán las revisiones y auditorías correspondientes</w:t>
      </w:r>
      <w:r>
        <w:rPr>
          <w:spacing w:val="1"/>
        </w:rPr>
        <w:t> </w:t>
      </w:r>
      <w:r>
        <w:rPr/>
        <w:t>de acuerdo con la normatividad, políticas, guías y procedimientos que en materia de auditoría emita la</w:t>
      </w:r>
      <w:r>
        <w:rPr>
          <w:spacing w:val="1"/>
        </w:rPr>
        <w:t> </w:t>
      </w:r>
      <w:r>
        <w:rPr/>
        <w:t>Función Pública.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 310. </w:t>
      </w:r>
      <w:r>
        <w:rPr/>
        <w:t>Las dependencias y entidades deberán proporcionar en los plazos en que les sean</w:t>
      </w:r>
      <w:r>
        <w:rPr>
          <w:spacing w:val="1"/>
        </w:rPr>
        <w:t> </w:t>
      </w:r>
      <w:r>
        <w:rPr/>
        <w:t>solicitados, los informes, documentos y, en general, todos aquellos datos que permitan la realización de</w:t>
      </w:r>
      <w:r>
        <w:rPr>
          <w:spacing w:val="1"/>
        </w:rPr>
        <w:t> </w:t>
      </w:r>
      <w:r>
        <w:rPr/>
        <w:t>las visitas</w:t>
      </w:r>
      <w:r>
        <w:rPr>
          <w:spacing w:val="1"/>
        </w:rPr>
        <w:t> </w:t>
      </w:r>
      <w:r>
        <w:rPr/>
        <w:t>y auditorías</w:t>
      </w:r>
      <w:r>
        <w:rPr>
          <w:spacing w:val="55"/>
        </w:rPr>
        <w:t> </w:t>
      </w:r>
      <w:r>
        <w:rPr/>
        <w:t>que determine efectuar la Función Pública, por sí o a través de los órganos</w:t>
      </w:r>
      <w:r>
        <w:rPr>
          <w:spacing w:val="1"/>
        </w:rPr>
        <w:t> </w:t>
      </w:r>
      <w:r>
        <w:rPr/>
        <w:t>internos de control, o a solicitud de la Secretaría o de la dependencia coordinadora de sector respectiva,</w:t>
      </w:r>
      <w:r>
        <w:rPr>
          <w:spacing w:val="1"/>
        </w:rPr>
        <w:t> </w:t>
      </w:r>
      <w:r>
        <w:rPr/>
        <w:t>así como de la información complementaria que se requiera para el apoyo de las atribuciones de la</w:t>
      </w:r>
      <w:r>
        <w:rPr>
          <w:spacing w:val="1"/>
        </w:rPr>
        <w:t> </w:t>
      </w:r>
      <w:r>
        <w:rPr/>
        <w:t>Función Pública en materia de control de gestión</w:t>
      </w:r>
      <w:r>
        <w:rPr>
          <w:spacing w:val="1"/>
        </w:rPr>
        <w:t> </w:t>
      </w:r>
      <w:r>
        <w:rPr/>
        <w:t>y auditoría. Las dependencias y entidades serán</w:t>
      </w:r>
      <w:r>
        <w:rPr>
          <w:spacing w:val="1"/>
        </w:rPr>
        <w:t> </w:t>
      </w:r>
      <w:r>
        <w:rPr/>
        <w:t>responsables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calidad y</w:t>
      </w:r>
      <w:r>
        <w:rPr>
          <w:spacing w:val="-3"/>
        </w:rPr>
        <w:t> </w:t>
      </w:r>
      <w:r>
        <w:rPr/>
        <w:t>oportunidad de la información</w:t>
      </w:r>
      <w:r>
        <w:rPr>
          <w:spacing w:val="-2"/>
        </w:rPr>
        <w:t> </w:t>
      </w:r>
      <w:r>
        <w:rPr/>
        <w:t>reportada</w:t>
      </w:r>
      <w:r>
        <w:rPr>
          <w:spacing w:val="-2"/>
        </w:rPr>
        <w:t> </w:t>
      </w:r>
      <w:r>
        <w:rPr/>
        <w:t>a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</w:t>
      </w:r>
      <w:r>
        <w:rPr>
          <w:spacing w:val="-2"/>
        </w:rPr>
        <w:t> </w:t>
      </w:r>
      <w:r>
        <w:rPr/>
        <w:t>este artículo.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30-03-2016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311. </w:t>
      </w:r>
      <w:r>
        <w:rPr/>
        <w:t>Para la</w:t>
      </w:r>
      <w:r>
        <w:rPr>
          <w:spacing w:val="-1"/>
        </w:rPr>
        <w:t> </w:t>
      </w:r>
      <w:r>
        <w:rPr/>
        <w:t>realización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auditorías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visitas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observar 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1"/>
        </w:numPr>
        <w:tabs>
          <w:tab w:pos="839" w:val="left" w:leader="none"/>
        </w:tabs>
        <w:spacing w:line="240" w:lineRule="auto" w:before="0" w:after="0"/>
        <w:ind w:left="838" w:right="122" w:hanging="432"/>
        <w:jc w:val="both"/>
        <w:rPr>
          <w:sz w:val="20"/>
        </w:rPr>
      </w:pP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practicarán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mandamiento</w:t>
      </w:r>
      <w:r>
        <w:rPr>
          <w:spacing w:val="1"/>
          <w:sz w:val="20"/>
        </w:rPr>
        <w:t> </w:t>
      </w:r>
      <w:r>
        <w:rPr>
          <w:sz w:val="20"/>
        </w:rPr>
        <w:t>escrito</w:t>
      </w:r>
      <w:r>
        <w:rPr>
          <w:spacing w:val="1"/>
          <w:sz w:val="20"/>
        </w:rPr>
        <w:t> </w:t>
      </w:r>
      <w:r>
        <w:rPr>
          <w:sz w:val="20"/>
        </w:rPr>
        <w:t>emitido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1"/>
          <w:sz w:val="20"/>
        </w:rPr>
        <w:t> </w:t>
      </w:r>
      <w:r>
        <w:rPr>
          <w:sz w:val="20"/>
        </w:rPr>
        <w:t>competente,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contendrá: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11"/>
        </w:numPr>
        <w:tabs>
          <w:tab w:pos="1199" w:val="left" w:leader="none"/>
        </w:tabs>
        <w:spacing w:line="242" w:lineRule="auto" w:before="0" w:after="0"/>
        <w:ind w:left="1198" w:right="124" w:hanging="360"/>
        <w:jc w:val="both"/>
        <w:rPr>
          <w:sz w:val="20"/>
        </w:rPr>
      </w:pPr>
      <w:r>
        <w:rPr>
          <w:sz w:val="20"/>
        </w:rPr>
        <w:t>El nombre de la dependencia o entidad a la que se le practicará la auditoría o visita, así como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domicilio</w:t>
      </w:r>
      <w:r>
        <w:rPr>
          <w:spacing w:val="1"/>
          <w:sz w:val="20"/>
        </w:rPr>
        <w:t> </w:t>
      </w:r>
      <w:r>
        <w:rPr>
          <w:sz w:val="20"/>
        </w:rPr>
        <w:t>donde</w:t>
      </w:r>
      <w:r>
        <w:rPr>
          <w:spacing w:val="1"/>
          <w:sz w:val="20"/>
        </w:rPr>
        <w:t> </w:t>
      </w:r>
      <w:r>
        <w:rPr>
          <w:sz w:val="20"/>
        </w:rPr>
        <w:t>habrá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efectuarse;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11"/>
        </w:numPr>
        <w:tabs>
          <w:tab w:pos="1199" w:val="left" w:leader="none"/>
        </w:tabs>
        <w:spacing w:line="240" w:lineRule="auto" w:before="1" w:after="0"/>
        <w:ind w:left="1198" w:right="0" w:hanging="361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nombre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servidor</w:t>
      </w:r>
      <w:r>
        <w:rPr>
          <w:spacing w:val="-2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quien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entenderá la</w:t>
      </w:r>
      <w:r>
        <w:rPr>
          <w:spacing w:val="-1"/>
          <w:sz w:val="20"/>
        </w:rPr>
        <w:t> </w:t>
      </w:r>
      <w:r>
        <w:rPr>
          <w:sz w:val="20"/>
        </w:rPr>
        <w:t>auditoría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visita;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11"/>
        </w:numPr>
        <w:tabs>
          <w:tab w:pos="1199" w:val="left" w:leader="none"/>
        </w:tabs>
        <w:spacing w:line="242" w:lineRule="auto" w:before="0" w:after="0"/>
        <w:ind w:left="1198" w:right="118" w:hanging="360"/>
        <w:jc w:val="both"/>
        <w:rPr>
          <w:sz w:val="20"/>
        </w:rPr>
      </w:pPr>
      <w:r>
        <w:rPr>
          <w:sz w:val="20"/>
        </w:rPr>
        <w:t>El nombre de la persona o personas que la practicarán, las que podrán ser sustituidas</w:t>
      </w:r>
      <w:r>
        <w:rPr>
          <w:spacing w:val="1"/>
          <w:sz w:val="20"/>
        </w:rPr>
        <w:t> </w:t>
      </w:r>
      <w:r>
        <w:rPr>
          <w:sz w:val="20"/>
        </w:rPr>
        <w:t>haciendo,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conocimiento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situación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servidor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dependencia</w:t>
      </w:r>
      <w:r>
        <w:rPr>
          <w:spacing w:val="1"/>
          <w:sz w:val="20"/>
        </w:rPr>
        <w:t> </w:t>
      </w:r>
      <w:r>
        <w:rPr>
          <w:sz w:val="20"/>
        </w:rPr>
        <w:t>o entidad respectiva. Dicha sustitución se hará constar</w:t>
      </w:r>
      <w:r>
        <w:rPr>
          <w:spacing w:val="1"/>
          <w:sz w:val="20"/>
        </w:rPr>
        <w:t> </w:t>
      </w:r>
      <w:r>
        <w:rPr>
          <w:sz w:val="20"/>
        </w:rPr>
        <w:t>en el acta o en</w:t>
      </w:r>
      <w:r>
        <w:rPr>
          <w:spacing w:val="55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correspondiente;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Antes de realizarse la auditoría o visita, la orden para su ejecución se entregará a la persona</w:t>
      </w:r>
      <w:r>
        <w:rPr>
          <w:spacing w:val="1"/>
          <w:sz w:val="20"/>
        </w:rPr>
        <w:t> </w:t>
      </w:r>
      <w:r>
        <w:rPr>
          <w:sz w:val="20"/>
        </w:rPr>
        <w:t>referida en la fracción anterior, inciso b) o a quien lo supla en su ausencia, recabándose el acuse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recibo</w:t>
      </w:r>
      <w:r>
        <w:rPr>
          <w:spacing w:val="-2"/>
          <w:sz w:val="20"/>
        </w:rPr>
        <w:t> </w:t>
      </w:r>
      <w:r>
        <w:rPr>
          <w:sz w:val="20"/>
        </w:rPr>
        <w:t>correspondiente, previa identificación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persona</w:t>
      </w:r>
      <w:r>
        <w:rPr>
          <w:spacing w:val="-2"/>
          <w:sz w:val="20"/>
        </w:rPr>
        <w:t> </w:t>
      </w:r>
      <w:r>
        <w:rPr>
          <w:sz w:val="20"/>
        </w:rPr>
        <w:t>o personas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practicarán;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839" w:val="left" w:leader="none"/>
        </w:tabs>
        <w:spacing w:line="242" w:lineRule="auto" w:before="0" w:after="0"/>
        <w:ind w:left="838" w:right="111" w:hanging="432"/>
        <w:jc w:val="both"/>
        <w:rPr>
          <w:sz w:val="20"/>
        </w:rPr>
      </w:pPr>
      <w:r>
        <w:rPr>
          <w:sz w:val="20"/>
        </w:rPr>
        <w:t>Se especificarán en la orden los aspectos que deberá cubrir la auditoría o visita, tales como el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revisará;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levantará</w:t>
      </w:r>
      <w:r>
        <w:rPr>
          <w:spacing w:val="-3"/>
          <w:sz w:val="20"/>
        </w:rPr>
        <w:t> </w:t>
      </w:r>
      <w:r>
        <w:rPr>
          <w:sz w:val="20"/>
        </w:rPr>
        <w:t>acta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inicio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 harán</w:t>
      </w:r>
      <w:r>
        <w:rPr>
          <w:spacing w:val="-1"/>
          <w:sz w:val="20"/>
        </w:rPr>
        <w:t> </w:t>
      </w:r>
      <w:r>
        <w:rPr>
          <w:sz w:val="20"/>
        </w:rPr>
        <w:t>constar los</w:t>
      </w:r>
      <w:r>
        <w:rPr>
          <w:spacing w:val="-1"/>
          <w:sz w:val="20"/>
        </w:rPr>
        <w:t> </w:t>
      </w:r>
      <w:r>
        <w:rPr>
          <w:sz w:val="20"/>
        </w:rPr>
        <w:t>hechos;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11"/>
        </w:numPr>
        <w:tabs>
          <w:tab w:pos="839" w:val="left" w:leader="none"/>
        </w:tabs>
        <w:spacing w:line="242" w:lineRule="auto" w:before="93" w:after="0"/>
        <w:ind w:left="838" w:right="124" w:hanging="432"/>
        <w:jc w:val="both"/>
        <w:rPr>
          <w:sz w:val="20"/>
        </w:rPr>
      </w:pPr>
      <w:r>
        <w:rPr>
          <w:sz w:val="20"/>
        </w:rPr>
        <w:t>Se formulará acta o informe en el que se harán constar los hechos, omisiones y observaciones</w:t>
      </w:r>
      <w:r>
        <w:rPr>
          <w:spacing w:val="1"/>
          <w:sz w:val="20"/>
        </w:rPr>
        <w:t> </w:t>
      </w:r>
      <w:r>
        <w:rPr>
          <w:sz w:val="20"/>
        </w:rPr>
        <w:t>que resulten con motivo de la auditoría o visita para que, en su caso, se acuerde la adopción de</w:t>
      </w:r>
      <w:r>
        <w:rPr>
          <w:spacing w:val="1"/>
          <w:sz w:val="20"/>
        </w:rPr>
        <w:t> </w:t>
      </w:r>
      <w:r>
        <w:rPr>
          <w:sz w:val="20"/>
        </w:rPr>
        <w:t>medidas tendientes a mejorar la gestión y el control interno del auditado, así como a corregir las</w:t>
      </w:r>
      <w:r>
        <w:rPr>
          <w:spacing w:val="1"/>
          <w:sz w:val="20"/>
        </w:rPr>
        <w:t> </w:t>
      </w:r>
      <w:r>
        <w:rPr>
          <w:sz w:val="20"/>
        </w:rPr>
        <w:t>desviaciones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deficiencias que</w:t>
      </w:r>
      <w:r>
        <w:rPr>
          <w:spacing w:val="-1"/>
          <w:sz w:val="20"/>
        </w:rPr>
        <w:t> </w:t>
      </w:r>
      <w:r>
        <w:rPr>
          <w:sz w:val="20"/>
        </w:rPr>
        <w:t>se hubieren</w:t>
      </w:r>
      <w:r>
        <w:rPr>
          <w:spacing w:val="-1"/>
          <w:sz w:val="20"/>
        </w:rPr>
        <w:t> </w:t>
      </w:r>
      <w:r>
        <w:rPr>
          <w:sz w:val="20"/>
        </w:rPr>
        <w:t>encontrado,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11"/>
        </w:numPr>
        <w:tabs>
          <w:tab w:pos="839" w:val="left" w:leader="none"/>
        </w:tabs>
        <w:spacing w:line="242" w:lineRule="auto" w:before="0" w:after="0"/>
        <w:ind w:left="838" w:right="123" w:hanging="432"/>
        <w:jc w:val="both"/>
        <w:rPr>
          <w:sz w:val="20"/>
        </w:rPr>
      </w:pPr>
      <w:r>
        <w:rPr>
          <w:sz w:val="20"/>
        </w:rPr>
        <w:t>Las observaciones resultantes deberán solventarse por las dependencias</w:t>
      </w:r>
      <w:r>
        <w:rPr>
          <w:spacing w:val="55"/>
          <w:sz w:val="20"/>
        </w:rPr>
        <w:t> </w:t>
      </w:r>
      <w:r>
        <w:rPr>
          <w:sz w:val="20"/>
        </w:rPr>
        <w:t>y entidades en un</w:t>
      </w:r>
      <w:r>
        <w:rPr>
          <w:spacing w:val="1"/>
          <w:sz w:val="20"/>
        </w:rPr>
        <w:t> </w:t>
      </w:r>
      <w:r>
        <w:rPr>
          <w:sz w:val="20"/>
        </w:rPr>
        <w:t>plazo de</w:t>
      </w:r>
      <w:r>
        <w:rPr>
          <w:spacing w:val="1"/>
          <w:sz w:val="20"/>
        </w:rPr>
        <w:t> </w:t>
      </w:r>
      <w:r>
        <w:rPr>
          <w:sz w:val="20"/>
        </w:rPr>
        <w:t>45</w:t>
      </w:r>
      <w:r>
        <w:rPr>
          <w:spacing w:val="-1"/>
          <w:sz w:val="20"/>
        </w:rPr>
        <w:t> </w:t>
      </w:r>
      <w:r>
        <w:rPr>
          <w:sz w:val="20"/>
        </w:rPr>
        <w:t>días hábiles.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Las personas que practiquen la visita o auditoría, al levantar el acta respectiva, deberán recabar las</w:t>
      </w:r>
      <w:r>
        <w:rPr>
          <w:spacing w:val="1"/>
        </w:rPr>
        <w:t> </w:t>
      </w:r>
      <w:r>
        <w:rPr/>
        <w:t>firmas de las personas que en ella intervinieron y entregarán un ejemplar de la misma al servidor público</w:t>
      </w:r>
      <w:r>
        <w:rPr>
          <w:spacing w:val="1"/>
        </w:rPr>
        <w:t> </w:t>
      </w:r>
      <w:r>
        <w:rPr/>
        <w:t>con quien entendieron la visita o auditoría. Si se negaren a firmar, se hará constar en el acta, sin que esta</w:t>
      </w:r>
      <w:r>
        <w:rPr>
          <w:spacing w:val="-53"/>
        </w:rPr>
        <w:t> </w:t>
      </w:r>
      <w:r>
        <w:rPr/>
        <w:t>circunstancia afecte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valor probatorio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documento.</w:t>
      </w:r>
    </w:p>
    <w:p>
      <w:pPr>
        <w:pStyle w:val="BodyText"/>
      </w:pPr>
    </w:p>
    <w:p>
      <w:pPr>
        <w:pStyle w:val="BodyText"/>
        <w:ind w:left="118" w:right="121" w:firstLine="288"/>
        <w:jc w:val="both"/>
      </w:pPr>
      <w:r>
        <w:rPr/>
        <w:t>Si como resultado de las auditorías se detectan irregularidades que afecten a la Hacienda Pública</w:t>
      </w:r>
      <w:r>
        <w:rPr>
          <w:spacing w:val="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o al</w:t>
      </w:r>
      <w:r>
        <w:rPr>
          <w:spacing w:val="-2"/>
        </w:rPr>
        <w:t> </w:t>
      </w:r>
      <w:r>
        <w:rPr/>
        <w:t>patrimonio 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entidades,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312.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elaborarán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 anual de trabajo de auditoría que enviarán a la Función Pública, para su aprobación, dentro del</w:t>
      </w:r>
      <w:r>
        <w:rPr>
          <w:spacing w:val="-53"/>
        </w:rPr>
        <w:t> </w:t>
      </w:r>
      <w:r>
        <w:rPr/>
        <w:t>plazo que</w:t>
      </w:r>
      <w:r>
        <w:rPr>
          <w:spacing w:val="1"/>
        </w:rPr>
        <w:t> </w:t>
      </w:r>
      <w:r>
        <w:rPr/>
        <w:t>ésta</w:t>
      </w:r>
      <w:r>
        <w:rPr>
          <w:spacing w:val="1"/>
        </w:rPr>
        <w:t> </w:t>
      </w:r>
      <w:r>
        <w:rPr/>
        <w:t>determine,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contendrá: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tipos</w:t>
      </w:r>
      <w:r>
        <w:rPr>
          <w:spacing w:val="-2"/>
          <w:sz w:val="20"/>
        </w:rPr>
        <w:t> </w:t>
      </w:r>
      <w:r>
        <w:rPr>
          <w:sz w:val="20"/>
        </w:rPr>
        <w:t>de auditoría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practicar;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unidades,</w:t>
      </w:r>
      <w:r>
        <w:rPr>
          <w:spacing w:val="-3"/>
          <w:sz w:val="20"/>
        </w:rPr>
        <w:t> </w:t>
      </w:r>
      <w:r>
        <w:rPr>
          <w:sz w:val="20"/>
        </w:rPr>
        <w:t>programas y</w:t>
      </w:r>
      <w:r>
        <w:rPr>
          <w:spacing w:val="-6"/>
          <w:sz w:val="20"/>
        </w:rPr>
        <w:t> </w:t>
      </w:r>
      <w:r>
        <w:rPr>
          <w:sz w:val="20"/>
        </w:rPr>
        <w:t>actividades a</w:t>
      </w:r>
      <w:r>
        <w:rPr>
          <w:spacing w:val="-4"/>
          <w:sz w:val="20"/>
        </w:rPr>
        <w:t> </w:t>
      </w:r>
      <w:r>
        <w:rPr>
          <w:sz w:val="20"/>
        </w:rPr>
        <w:t>examinar;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periodos</w:t>
      </w:r>
      <w:r>
        <w:rPr>
          <w:spacing w:val="-2"/>
          <w:sz w:val="20"/>
        </w:rPr>
        <w:t> </w:t>
      </w:r>
      <w:r>
        <w:rPr>
          <w:sz w:val="20"/>
        </w:rPr>
        <w:t>estimados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realización,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ListParagraph"/>
        <w:numPr>
          <w:ilvl w:val="0"/>
          <w:numId w:val="112"/>
        </w:numPr>
        <w:tabs>
          <w:tab w:pos="839" w:val="left" w:leader="none"/>
        </w:tabs>
        <w:spacing w:line="240" w:lineRule="auto" w:before="93" w:after="0"/>
        <w:ind w:left="838" w:right="0" w:hanging="433"/>
        <w:jc w:val="left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días hombre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utilizar.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3220" w:space="362"/>
            <w:col w:w="6058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3" w:firstLine="288"/>
        <w:jc w:val="both"/>
      </w:pPr>
      <w:r>
        <w:rPr>
          <w:rFonts w:ascii="Arial" w:hAnsi="Arial"/>
          <w:b/>
        </w:rPr>
        <w:t>PRIMERO. </w:t>
      </w:r>
      <w:r>
        <w:rPr/>
        <w:t>El presente Reglamento entrará en vigor al día siguiente al de su publicación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18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abroga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de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y Gasto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Federal,</w:t>
      </w:r>
      <w:r>
        <w:rPr>
          <w:spacing w:val="-2"/>
        </w:rPr>
        <w:t> </w:t>
      </w:r>
      <w:r>
        <w:rPr/>
        <w:t>publicado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18 de</w:t>
      </w:r>
      <w:r>
        <w:rPr>
          <w:spacing w:val="1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1981.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aquellos</w:t>
      </w:r>
      <w:r>
        <w:rPr>
          <w:spacing w:val="1"/>
        </w:rPr>
        <w:t> </w:t>
      </w:r>
      <w:r>
        <w:rPr/>
        <w:t>procesos,</w:t>
      </w:r>
      <w:r>
        <w:rPr>
          <w:spacing w:val="1"/>
        </w:rPr>
        <w:t> </w:t>
      </w:r>
      <w:r>
        <w:rPr/>
        <w:t>trámites,</w:t>
      </w:r>
      <w:r>
        <w:rPr>
          <w:spacing w:val="1"/>
        </w:rPr>
        <w:t> </w:t>
      </w:r>
      <w:r>
        <w:rPr/>
        <w:t>autorizaciones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iniciados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53"/>
        </w:rPr>
        <w:t> </w:t>
      </w:r>
      <w:r>
        <w:rPr/>
        <w:t>Reglamento que se abroga deberán concluirse conforme a lo previsto en él y en las demás disposiciones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/>
          <w:b/>
        </w:rPr>
        <w:t>CUARTO. </w:t>
      </w:r>
      <w:r>
        <w:rPr/>
        <w:t>Quedan sin efectos todas aquellas disposiciones que contravengan lo dispuesto por el</w:t>
      </w:r>
      <w:r>
        <w:rPr>
          <w:spacing w:val="1"/>
        </w:rPr>
        <w:t> </w:t>
      </w:r>
      <w:r>
        <w:rPr/>
        <w:t>presente Reglamento.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2" w:firstLine="288"/>
        <w:jc w:val="both"/>
      </w:pPr>
      <w:r>
        <w:rPr>
          <w:rFonts w:ascii="Arial" w:hAnsi="Arial"/>
          <w:b/>
        </w:rPr>
        <w:t>QUINTO. </w:t>
      </w:r>
      <w:r>
        <w:rPr/>
        <w:t>Quedan sin efectos todas aquellas disposiciones</w:t>
      </w:r>
      <w:r>
        <w:rPr>
          <w:spacing w:val="55"/>
        </w:rPr>
        <w:t> </w:t>
      </w:r>
      <w:r>
        <w:rPr/>
        <w:t>del Acuerdo por el que se expide el</w:t>
      </w:r>
      <w:r>
        <w:rPr>
          <w:spacing w:val="1"/>
        </w:rPr>
        <w:t> </w:t>
      </w:r>
      <w:r>
        <w:rPr/>
        <w:t>Manual de Normas Presupuestarias para la Administración Pública Federal, publicado en el Diario Oficial</w:t>
      </w:r>
      <w:r>
        <w:rPr>
          <w:spacing w:val="1"/>
        </w:rPr>
        <w:t> </w:t>
      </w:r>
      <w:r>
        <w:rPr/>
        <w:t>de la Federación el 31 de diciembre de 2004 que contravengan o dupliquen lo dispuesto en el presente</w:t>
      </w:r>
      <w:r>
        <w:rPr>
          <w:spacing w:val="1"/>
        </w:rPr>
        <w:t> </w:t>
      </w:r>
      <w:r>
        <w:rPr/>
        <w:t>Reglamento y, en lo que continúe vigente, éste deberá actualizarse por las áreas competentes de la</w:t>
      </w:r>
      <w:r>
        <w:rPr>
          <w:spacing w:val="1"/>
        </w:rPr>
        <w:t> </w:t>
      </w:r>
      <w:r>
        <w:rPr/>
        <w:t>Secretaría 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emisión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8"/>
        </w:rPr>
        <w:t> </w:t>
      </w:r>
      <w:r>
        <w:rPr/>
        <w:t>El</w:t>
      </w:r>
      <w:r>
        <w:rPr>
          <w:spacing w:val="10"/>
        </w:rPr>
        <w:t> </w:t>
      </w:r>
      <w:r>
        <w:rPr/>
        <w:t>procedimiento</w:t>
      </w:r>
      <w:r>
        <w:rPr>
          <w:spacing w:val="13"/>
        </w:rPr>
        <w:t> </w:t>
      </w:r>
      <w:r>
        <w:rPr/>
        <w:t>establecido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artículos</w:t>
      </w:r>
      <w:r>
        <w:rPr>
          <w:spacing w:val="9"/>
        </w:rPr>
        <w:t> </w:t>
      </w:r>
      <w:r>
        <w:rPr/>
        <w:t>108</w:t>
      </w:r>
      <w:r>
        <w:rPr>
          <w:spacing w:val="9"/>
        </w:rPr>
        <w:t> </w:t>
      </w:r>
      <w:r>
        <w:rPr/>
        <w:t>a</w:t>
      </w:r>
      <w:r>
        <w:rPr>
          <w:spacing w:val="11"/>
        </w:rPr>
        <w:t> </w:t>
      </w:r>
      <w:r>
        <w:rPr/>
        <w:t>117</w:t>
      </w:r>
      <w:r>
        <w:rPr>
          <w:spacing w:val="10"/>
        </w:rPr>
        <w:t> </w:t>
      </w:r>
      <w:r>
        <w:rPr/>
        <w:t>para</w:t>
      </w:r>
      <w:r>
        <w:rPr>
          <w:spacing w:val="10"/>
        </w:rPr>
        <w:t> </w:t>
      </w:r>
      <w:r>
        <w:rPr/>
        <w:t>realizar</w:t>
      </w:r>
      <w:r>
        <w:rPr>
          <w:spacing w:val="12"/>
        </w:rPr>
        <w:t> </w:t>
      </w:r>
      <w:r>
        <w:rPr/>
        <w:t>adecuaciones</w:t>
      </w:r>
      <w:r>
        <w:rPr>
          <w:spacing w:val="9"/>
        </w:rPr>
        <w:t> </w:t>
      </w:r>
      <w:r>
        <w:rPr/>
        <w:t>relativas</w:t>
      </w:r>
      <w:r>
        <w:rPr>
          <w:spacing w:val="-53"/>
        </w:rPr>
        <w:t> </w:t>
      </w:r>
      <w:r>
        <w:rPr/>
        <w:t>a erogaciones adicionales con cargo a ingresos excedentes, entrará en vigor el 1 de enero de 2007. Las</w:t>
      </w:r>
      <w:r>
        <w:rPr>
          <w:spacing w:val="1"/>
        </w:rPr>
        <w:t> </w:t>
      </w:r>
      <w:r>
        <w:rPr/>
        <w:t>adecuaciones presupuestarias en dicha materia que se lleven a cabo durante el ejercicio fiscal 2006, se</w:t>
      </w:r>
      <w:r>
        <w:rPr>
          <w:spacing w:val="1"/>
        </w:rPr>
        <w:t> </w:t>
      </w:r>
      <w:r>
        <w:rPr/>
        <w:t>continuarán</w:t>
      </w:r>
      <w:r>
        <w:rPr>
          <w:spacing w:val="21"/>
        </w:rPr>
        <w:t> </w:t>
      </w:r>
      <w:r>
        <w:rPr/>
        <w:t>realizando</w:t>
      </w:r>
      <w:r>
        <w:rPr>
          <w:spacing w:val="24"/>
        </w:rPr>
        <w:t> </w:t>
      </w:r>
      <w:r>
        <w:rPr/>
        <w:t>conforme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lo</w:t>
      </w:r>
      <w:r>
        <w:rPr>
          <w:spacing w:val="21"/>
        </w:rPr>
        <w:t> </w:t>
      </w:r>
      <w:r>
        <w:rPr/>
        <w:t>previsto</w:t>
      </w:r>
      <w:r>
        <w:rPr>
          <w:spacing w:val="21"/>
        </w:rPr>
        <w:t> </w:t>
      </w:r>
      <w:r>
        <w:rPr/>
        <w:t>en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Ley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Ingresos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1"/>
        </w:rPr>
        <w:t> </w:t>
      </w:r>
      <w:r>
        <w:rPr/>
        <w:t>Federación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el</w:t>
      </w:r>
      <w:r>
        <w:rPr>
          <w:spacing w:val="23"/>
        </w:rPr>
        <w:t> </w:t>
      </w:r>
      <w:r>
        <w:rPr/>
        <w:t>ejercicio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5"/>
        <w:jc w:val="both"/>
      </w:pPr>
      <w:r>
        <w:rPr/>
        <w:t>fiscal 2006, el Decreto de Presupuesto de Egresos de la Federación para el ejercicio fiscal 2006 y de</w:t>
      </w:r>
      <w:r>
        <w:rPr>
          <w:spacing w:val="1"/>
        </w:rPr>
        <w:t> </w:t>
      </w:r>
      <w:r>
        <w:rPr/>
        <w:t>acuerdo con lo previsto en el procedimiento para</w:t>
      </w:r>
      <w:r>
        <w:rPr>
          <w:spacing w:val="1"/>
        </w:rPr>
        <w:t> </w:t>
      </w:r>
      <w:r>
        <w:rPr/>
        <w:t>el dictamen, notificación o constancia</w:t>
      </w:r>
      <w:r>
        <w:rPr>
          <w:spacing w:val="1"/>
        </w:rPr>
        <w:t> </w:t>
      </w:r>
      <w:r>
        <w:rPr/>
        <w:t>de registro,</w:t>
      </w:r>
      <w:r>
        <w:rPr>
          <w:spacing w:val="55"/>
        </w:rPr>
        <w:t> </w:t>
      </w:r>
      <w:r>
        <w:rPr/>
        <w:t>por</w:t>
      </w:r>
      <w:r>
        <w:rPr>
          <w:spacing w:val="1"/>
        </w:rPr>
        <w:t> </w:t>
      </w:r>
      <w:r>
        <w:rPr/>
        <w:t>los ingresos excedentes obtenidos durante el ejercicio por las dependencias</w:t>
      </w:r>
      <w:r>
        <w:rPr>
          <w:spacing w:val="55"/>
        </w:rPr>
        <w:t> </w:t>
      </w:r>
      <w:r>
        <w:rPr/>
        <w:t>y entidades, así como por</w:t>
      </w:r>
      <w:r>
        <w:rPr>
          <w:spacing w:val="1"/>
        </w:rPr>
        <w:t> </w:t>
      </w:r>
      <w:r>
        <w:rPr/>
        <w:t>los Poderes Legislativo y Judicial y los Órganos Constitucionalmente Autónomos, publicado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 30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2006.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" w:right="124" w:firstLine="288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4"/>
        </w:rPr>
        <w:t> </w:t>
      </w:r>
      <w:r>
        <w:rPr/>
        <w:t>con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Dirección</w:t>
      </w:r>
      <w:r>
        <w:rPr>
          <w:spacing w:val="4"/>
        </w:rPr>
        <w:t> </w:t>
      </w:r>
      <w:r>
        <w:rPr/>
        <w:t>General</w:t>
      </w:r>
      <w:r>
        <w:rPr>
          <w:spacing w:val="5"/>
        </w:rPr>
        <w:t> </w:t>
      </w:r>
      <w:r>
        <w:rPr/>
        <w:t>Jurídica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Egresos,</w:t>
      </w:r>
      <w:r>
        <w:rPr>
          <w:spacing w:val="5"/>
        </w:rPr>
        <w:t> </w:t>
      </w:r>
      <w:r>
        <w:rPr/>
        <w:t>determinará</w:t>
      </w:r>
      <w:r>
        <w:rPr>
          <w:spacing w:val="4"/>
        </w:rPr>
        <w:t> </w:t>
      </w:r>
      <w:r>
        <w:rPr/>
        <w:t>en</w:t>
      </w:r>
      <w:r>
        <w:rPr>
          <w:spacing w:val="6"/>
        </w:rPr>
        <w:t> </w:t>
      </w:r>
      <w:r>
        <w:rPr/>
        <w:t>un</w:t>
      </w:r>
      <w:r>
        <w:rPr>
          <w:spacing w:val="4"/>
        </w:rPr>
        <w:t> </w:t>
      </w:r>
      <w:r>
        <w:rPr/>
        <w:t>plazo</w:t>
      </w:r>
      <w:r>
        <w:rPr>
          <w:spacing w:val="6"/>
        </w:rPr>
        <w:t> </w:t>
      </w:r>
      <w:r>
        <w:rPr/>
        <w:t>que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excederá</w:t>
      </w:r>
      <w:r>
        <w:rPr>
          <w:spacing w:val="5"/>
        </w:rPr>
        <w:t> </w:t>
      </w:r>
      <w:r>
        <w:rPr/>
        <w:t>de</w:t>
      </w:r>
    </w:p>
    <w:p>
      <w:pPr>
        <w:pStyle w:val="BodyText"/>
        <w:ind w:left="118" w:right="116"/>
        <w:jc w:val="both"/>
      </w:pPr>
      <w:r>
        <w:rPr/>
        <w:t>45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qué</w:t>
      </w:r>
      <w:r>
        <w:rPr>
          <w:spacing w:val="55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 son coordinadoras de los fideicomisos, mandatos y análogos que conforme al Título</w:t>
      </w:r>
      <w:r>
        <w:rPr>
          <w:spacing w:val="1"/>
        </w:rPr>
        <w:t> </w:t>
      </w:r>
      <w:r>
        <w:rPr/>
        <w:t>Cuarto, Capítulo XVI de este instrumento se encuentren inscritos en el sistema de control y transparencia</w:t>
      </w:r>
      <w:r>
        <w:rPr>
          <w:spacing w:val="1"/>
        </w:rPr>
        <w:t> </w:t>
      </w:r>
      <w:r>
        <w:rPr/>
        <w:t>de fideicomisos que no tengan actualizada su información al respecto. Asimismo, en un plazo de 90 días</w:t>
      </w:r>
      <w:r>
        <w:rPr>
          <w:spacing w:val="1"/>
        </w:rPr>
        <w:t> </w:t>
      </w:r>
      <w:r>
        <w:rPr/>
        <w:t>hábiles,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coordinadoras deberán solicitar, acreditar y realizar las gestiones ante la Secretaría, por conducto de</w:t>
      </w:r>
      <w:r>
        <w:rPr>
          <w:spacing w:val="1"/>
        </w:rPr>
        <w:t> </w:t>
      </w:r>
      <w:r>
        <w:rPr/>
        <w:t>dichas unidades administrativas, en términos de las disposiciones aplicables, a fin de que ésta opere la</w:t>
      </w:r>
      <w:r>
        <w:rPr>
          <w:spacing w:val="1"/>
        </w:rPr>
        <w:t> </w:t>
      </w:r>
      <w:r>
        <w:rPr/>
        <w:t>baja en dicho sistema de aquellos instrumentos registrados que conforme a las disposiciones aplicables</w:t>
      </w:r>
      <w:r>
        <w:rPr>
          <w:spacing w:val="1"/>
        </w:rPr>
        <w:t> </w:t>
      </w:r>
      <w:r>
        <w:rPr/>
        <w:t>ya</w:t>
      </w:r>
      <w:r>
        <w:rPr>
          <w:spacing w:val="2"/>
        </w:rPr>
        <w:t> </w:t>
      </w:r>
      <w:r>
        <w:rPr/>
        <w:t>no</w:t>
      </w:r>
      <w:r>
        <w:rPr>
          <w:spacing w:val="-1"/>
        </w:rPr>
        <w:t> </w:t>
      </w:r>
      <w:r>
        <w:rPr/>
        <w:t>deban</w:t>
      </w:r>
      <w:r>
        <w:rPr>
          <w:spacing w:val="-1"/>
        </w:rPr>
        <w:t> </w:t>
      </w:r>
      <w:r>
        <w:rPr/>
        <w:t>estarlo.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Los casos que no sean gestionados en los términos y plazos establecidos en este transitorio por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coordinadoras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aportado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presupuestarios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reportados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la Secretaría</w:t>
      </w:r>
      <w:r>
        <w:rPr>
          <w:spacing w:val="-1"/>
        </w:rPr>
        <w:t> </w:t>
      </w:r>
      <w:r>
        <w:rPr/>
        <w:t>ante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efectos conducentes.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hábiles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 en el Diario Oficial de la Federación, para expedir los formatos oficiales a que se refiere el</w:t>
      </w:r>
      <w:r>
        <w:rPr>
          <w:spacing w:val="1"/>
        </w:rPr>
        <w:t> </w:t>
      </w:r>
      <w:r>
        <w:rPr/>
        <w:t>artículo 301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La Comisión Nacional Bancaria</w:t>
      </w:r>
      <w:r>
        <w:rPr>
          <w:spacing w:val="55"/>
        </w:rPr>
        <w:t> </w:t>
      </w:r>
      <w:r>
        <w:rPr/>
        <w:t>y de Valores contará con 90 días hábiles a partir de que se expidan</w:t>
      </w:r>
      <w:r>
        <w:rPr>
          <w:spacing w:val="1"/>
        </w:rPr>
        <w:t> </w:t>
      </w:r>
      <w:r>
        <w:rPr/>
        <w:t>los formatos oficiales a que se refiere el artículo 301 del presente Reglamento, para habilitarlos en el</w:t>
      </w:r>
      <w:r>
        <w:rPr>
          <w:spacing w:val="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interinstitucional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transferencia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información,</w:t>
      </w:r>
      <w:r>
        <w:rPr>
          <w:spacing w:val="-1"/>
        </w:rPr>
        <w:t> </w:t>
      </w:r>
      <w:r>
        <w:rPr/>
        <w:t>para los efectos</w:t>
      </w:r>
      <w:r>
        <w:rPr>
          <w:spacing w:val="-2"/>
        </w:rPr>
        <w:t> </w:t>
      </w:r>
      <w:r>
        <w:rPr/>
        <w:t>indicados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mismo</w:t>
      </w:r>
      <w:r>
        <w:rPr>
          <w:spacing w:val="-3"/>
        </w:rPr>
        <w:t> </w:t>
      </w:r>
      <w:r>
        <w:rPr/>
        <w:t>artículo.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El titular o los titulares de las cuentas de depósito o inversión contarán con un plazo de 30 días</w:t>
      </w:r>
      <w:r>
        <w:rPr>
          <w:spacing w:val="1"/>
        </w:rPr>
        <w:t> </w:t>
      </w:r>
      <w:r>
        <w:rPr/>
        <w:t>naturales a partir de la publicación del presente reglamento en el Diario Oficial de la Federación, para</w:t>
      </w:r>
      <w:r>
        <w:rPr>
          <w:spacing w:val="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301, fracciones I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III</w:t>
      </w:r>
      <w:r>
        <w:rPr>
          <w:spacing w:val="-1"/>
        </w:rPr>
        <w:t> </w:t>
      </w:r>
      <w:r>
        <w:rPr/>
        <w:t>de 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NOVENO.</w:t>
      </w:r>
      <w:r>
        <w:rPr>
          <w:rFonts w:ascii="Arial" w:hAnsi="Arial"/>
          <w:b/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sectorial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Ramo</w:t>
      </w:r>
      <w:r>
        <w:rPr>
          <w:spacing w:val="1"/>
        </w:rPr>
        <w:t> </w:t>
      </w:r>
      <w:r>
        <w:rPr/>
        <w:t>Administrativo 06, la Secretaría emitirá los lineamientos que permitan la coordinación sectorial de los</w:t>
      </w:r>
      <w:r>
        <w:rPr>
          <w:spacing w:val="1"/>
        </w:rPr>
        <w:t> </w:t>
      </w:r>
      <w:r>
        <w:rPr/>
        <w:t>órganos administrativos desconcentrados y entidades agrupadas en ésta, así como de las entidades no</w:t>
      </w:r>
      <w:r>
        <w:rPr>
          <w:spacing w:val="1"/>
        </w:rPr>
        <w:t> </w:t>
      </w:r>
      <w:r>
        <w:rPr/>
        <w:t>coordinadas.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DÉCIMO. </w:t>
      </w:r>
      <w:r>
        <w:rPr/>
        <w:t>Las disposiciones administrativas emitidas por la Secretaría y la Función Pública, en 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materias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previstas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55"/>
        </w:rPr>
        <w:t> </w:t>
      </w:r>
      <w:r>
        <w:rPr/>
        <w:t>Reglamento</w:t>
      </w:r>
      <w:r>
        <w:rPr>
          <w:spacing w:val="-5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actualizadas por</w:t>
      </w:r>
      <w:r>
        <w:rPr>
          <w:spacing w:val="-1"/>
        </w:rPr>
        <w:t> </w:t>
      </w:r>
      <w:r>
        <w:rPr/>
        <w:t>éstas.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 PRIMERO. </w:t>
      </w:r>
      <w:r>
        <w:rPr/>
        <w:t>La Secretaría, en los términos de los artículos transitorios Quinto, Séptimo y</w:t>
      </w:r>
      <w:r>
        <w:rPr>
          <w:spacing w:val="1"/>
        </w:rPr>
        <w:t> </w:t>
      </w:r>
      <w:r>
        <w:rPr/>
        <w:t>Octavo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informará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autónomos,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6"/>
        </w:rPr>
        <w:t> </w:t>
      </w:r>
      <w:r>
        <w:rPr/>
        <w:t>sistemas</w:t>
      </w:r>
      <w:r>
        <w:rPr>
          <w:spacing w:val="6"/>
        </w:rPr>
        <w:t> </w:t>
      </w:r>
      <w:r>
        <w:rPr/>
        <w:t>y</w:t>
      </w:r>
      <w:r>
        <w:rPr>
          <w:spacing w:val="-1"/>
        </w:rPr>
        <w:t> </w:t>
      </w:r>
      <w:r>
        <w:rPr/>
        <w:t>registros</w:t>
      </w:r>
      <w:r>
        <w:rPr>
          <w:spacing w:val="3"/>
        </w:rPr>
        <w:t> </w:t>
      </w:r>
      <w:r>
        <w:rPr/>
        <w:t>a</w:t>
      </w:r>
      <w:r>
        <w:rPr>
          <w:spacing w:val="5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2"/>
        </w:rPr>
        <w:t> </w:t>
      </w:r>
      <w:r>
        <w:rPr/>
        <w:t>refieren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artículos</w:t>
      </w:r>
      <w:r>
        <w:rPr>
          <w:spacing w:val="3"/>
        </w:rPr>
        <w:t> </w:t>
      </w:r>
      <w:r>
        <w:rPr/>
        <w:t>13,</w:t>
      </w:r>
      <w:r>
        <w:rPr>
          <w:spacing w:val="5"/>
        </w:rPr>
        <w:t> </w:t>
      </w:r>
      <w:r>
        <w:rPr/>
        <w:t>14,</w:t>
      </w:r>
      <w:r>
        <w:rPr>
          <w:spacing w:val="5"/>
        </w:rPr>
        <w:t> </w:t>
      </w:r>
      <w:r>
        <w:rPr/>
        <w:t>70,</w:t>
      </w:r>
      <w:r>
        <w:rPr>
          <w:spacing w:val="4"/>
        </w:rPr>
        <w:t> </w:t>
      </w:r>
      <w:r>
        <w:rPr/>
        <w:t>94,</w:t>
      </w:r>
      <w:r>
        <w:rPr>
          <w:spacing w:val="5"/>
        </w:rPr>
        <w:t> </w:t>
      </w:r>
      <w:r>
        <w:rPr/>
        <w:t>95</w:t>
      </w:r>
      <w:r>
        <w:rPr>
          <w:spacing w:val="7"/>
        </w:rPr>
        <w:t> </w:t>
      </w:r>
      <w:r>
        <w:rPr/>
        <w:t>y</w:t>
      </w:r>
      <w:r>
        <w:rPr>
          <w:spacing w:val="2"/>
        </w:rPr>
        <w:t> </w:t>
      </w:r>
      <w:r>
        <w:rPr/>
        <w:t>98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Ley</w:t>
      </w:r>
      <w:r>
        <w:rPr>
          <w:spacing w:val="-54"/>
        </w:rPr>
        <w:t> </w:t>
      </w:r>
      <w:r>
        <w:rPr/>
        <w:t>y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ajustes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acuerde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aquéllos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convenios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comunicaciones</w:t>
      </w:r>
      <w:r>
        <w:rPr>
          <w:spacing w:val="1"/>
        </w:rPr>
        <w:t> </w:t>
      </w:r>
      <w:r>
        <w:rPr/>
        <w:t>correspondientes, con el objeto de facilitar la coordinación para efectos exclusivamente de consolidación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establecida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 referidos artículos.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1"/>
        </w:rPr>
        <w:t> </w:t>
      </w:r>
      <w:r>
        <w:rPr/>
        <w:t>Las</w:t>
      </w:r>
      <w:r>
        <w:rPr>
          <w:spacing w:val="14"/>
        </w:rPr>
        <w:t> </w:t>
      </w:r>
      <w:r>
        <w:rPr/>
        <w:t>solicitudes</w:t>
      </w:r>
      <w:r>
        <w:rPr>
          <w:spacing w:val="11"/>
        </w:rPr>
        <w:t> </w:t>
      </w:r>
      <w:r>
        <w:rPr/>
        <w:t>relativas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movimientos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creación,</w:t>
      </w:r>
      <w:r>
        <w:rPr>
          <w:spacing w:val="10"/>
        </w:rPr>
        <w:t> </w:t>
      </w:r>
      <w:r>
        <w:rPr/>
        <w:t>modificación,</w:t>
      </w:r>
      <w:r>
        <w:rPr>
          <w:spacing w:val="10"/>
        </w:rPr>
        <w:t> </w:t>
      </w:r>
      <w:r>
        <w:rPr/>
        <w:t>cancelación</w:t>
      </w:r>
      <w:r>
        <w:rPr>
          <w:spacing w:val="-53"/>
        </w:rPr>
        <w:t> </w:t>
      </w:r>
      <w:r>
        <w:rPr/>
        <w:t>o cualquier afectación a la estructura ocupacional respecto del personal operativo, de categoría y de</w:t>
      </w:r>
      <w:r>
        <w:rPr>
          <w:spacing w:val="1"/>
        </w:rPr>
        <w:t> </w:t>
      </w:r>
      <w:r>
        <w:rPr/>
        <w:t>confianza,</w:t>
      </w:r>
      <w:r>
        <w:rPr>
          <w:spacing w:val="8"/>
        </w:rPr>
        <w:t> </w:t>
      </w:r>
      <w:r>
        <w:rPr/>
        <w:t>distinto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mando</w:t>
      </w:r>
      <w:r>
        <w:rPr>
          <w:spacing w:val="10"/>
        </w:rPr>
        <w:t> </w:t>
      </w:r>
      <w:r>
        <w:rPr/>
        <w:t>y</w:t>
      </w:r>
      <w:r>
        <w:rPr>
          <w:spacing w:val="4"/>
        </w:rPr>
        <w:t> </w:t>
      </w:r>
      <w:r>
        <w:rPr/>
        <w:t>de</w:t>
      </w:r>
      <w:r>
        <w:rPr>
          <w:spacing w:val="9"/>
        </w:rPr>
        <w:t> </w:t>
      </w:r>
      <w:r>
        <w:rPr/>
        <w:t>enlaces,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atenderán</w:t>
      </w:r>
      <w:r>
        <w:rPr>
          <w:spacing w:val="14"/>
        </w:rPr>
        <w:t> </w:t>
      </w:r>
      <w:r>
        <w:rPr/>
        <w:t>y</w:t>
      </w:r>
      <w:r>
        <w:rPr>
          <w:spacing w:val="5"/>
        </w:rPr>
        <w:t> </w:t>
      </w:r>
      <w:r>
        <w:rPr/>
        <w:t>registrarán</w:t>
      </w:r>
      <w:r>
        <w:rPr>
          <w:spacing w:val="9"/>
        </w:rPr>
        <w:t> </w:t>
      </w:r>
      <w:r>
        <w:rPr/>
        <w:t>ante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Secretaría</w:t>
      </w:r>
      <w:r>
        <w:rPr>
          <w:spacing w:val="8"/>
        </w:rPr>
        <w:t> </w:t>
      </w:r>
      <w:r>
        <w:rPr/>
        <w:t>hasta</w:t>
      </w:r>
      <w:r>
        <w:rPr>
          <w:spacing w:val="9"/>
        </w:rPr>
        <w:t> </w:t>
      </w:r>
      <w:r>
        <w:rPr/>
        <w:t>en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tanto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Secretaría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Función</w:t>
      </w:r>
      <w:r>
        <w:rPr>
          <w:spacing w:val="18"/>
        </w:rPr>
        <w:t> </w:t>
      </w:r>
      <w:r>
        <w:rPr/>
        <w:t>Pública</w:t>
      </w:r>
      <w:r>
        <w:rPr>
          <w:spacing w:val="16"/>
        </w:rPr>
        <w:t> </w:t>
      </w:r>
      <w:r>
        <w:rPr/>
        <w:t>expidan</w:t>
      </w:r>
      <w:r>
        <w:rPr>
          <w:spacing w:val="18"/>
        </w:rPr>
        <w:t> </w:t>
      </w:r>
      <w:r>
        <w:rPr/>
        <w:t>las</w:t>
      </w:r>
      <w:r>
        <w:rPr>
          <w:spacing w:val="19"/>
        </w:rPr>
        <w:t> </w:t>
      </w:r>
      <w:r>
        <w:rPr/>
        <w:t>disposiciones</w:t>
      </w:r>
      <w:r>
        <w:rPr>
          <w:spacing w:val="16"/>
        </w:rPr>
        <w:t> </w:t>
      </w:r>
      <w:r>
        <w:rPr/>
        <w:t>generales</w:t>
      </w:r>
      <w:r>
        <w:rPr>
          <w:spacing w:val="17"/>
        </w:rPr>
        <w:t> </w:t>
      </w:r>
      <w:r>
        <w:rPr/>
        <w:t>a</w:t>
      </w:r>
      <w:r>
        <w:rPr>
          <w:spacing w:val="26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5"/>
        </w:rPr>
        <w:t> </w:t>
      </w:r>
      <w:r>
        <w:rPr/>
        <w:t>refiere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artículo</w:t>
      </w:r>
      <w:r>
        <w:rPr>
          <w:spacing w:val="-52"/>
        </w:rPr>
        <w:t> </w:t>
      </w:r>
      <w:r>
        <w:rPr/>
        <w:t>104 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administra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y los</w:t>
      </w:r>
      <w:r>
        <w:rPr>
          <w:spacing w:val="-53"/>
        </w:rPr>
        <w:t> </w:t>
      </w:r>
      <w:r>
        <w:rPr/>
        <w:t>correspondientes a las dependencias y entidades deberán considerar la infraestructura para la aplicación</w:t>
      </w:r>
      <w:r>
        <w:rPr>
          <w:spacing w:val="1"/>
        </w:rPr>
        <w:t> </w:t>
      </w:r>
      <w:r>
        <w:rPr/>
        <w:t>integral de los componentes de las clasificaciones presupuestarias a fin de que se incluya la categoría</w:t>
      </w:r>
      <w:r>
        <w:rPr>
          <w:spacing w:val="1"/>
        </w:rPr>
        <w:t> </w:t>
      </w:r>
      <w:r>
        <w:rPr/>
        <w:t>entidad federativa de la estructura programática en los términos del artículo 27 de la Ley, a más tardar 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2008.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/>
        <w:t>Dado en la Residencia del Poder Ejecutivo Federal, en la Ciudad de México, Distrito Federal, a los</w:t>
      </w:r>
      <w:r>
        <w:rPr>
          <w:spacing w:val="1"/>
        </w:rPr>
        <w:t> </w:t>
      </w:r>
      <w:r>
        <w:rPr/>
        <w:t>veintisiete días del mes de junio de dos mil seis.- </w:t>
      </w:r>
      <w:r>
        <w:rPr>
          <w:rFonts w:ascii="Arial" w:hAnsi="Arial"/>
          <w:b/>
        </w:rPr>
        <w:t>Vicente Fox Quesada</w:t>
      </w:r>
      <w:r>
        <w:rPr/>
        <w:t>.- Rúbrica.- El Secretario de</w:t>
      </w:r>
      <w:r>
        <w:rPr>
          <w:spacing w:val="1"/>
        </w:rPr>
        <w:t> </w:t>
      </w:r>
      <w:r>
        <w:rPr/>
        <w:t>Hacienda y Crédito Público, </w:t>
      </w:r>
      <w:r>
        <w:rPr>
          <w:rFonts w:ascii="Arial" w:hAnsi="Arial"/>
          <w:b/>
        </w:rPr>
        <w:t>José Francisco Gil Díaz</w:t>
      </w:r>
      <w:r>
        <w:rPr/>
        <w:t>.- Rúbrica.- El Secretario de la Función Pública,</w:t>
      </w:r>
      <w:r>
        <w:rPr>
          <w:spacing w:val="1"/>
        </w:rPr>
        <w:t> </w:t>
      </w:r>
      <w:r>
        <w:rPr>
          <w:rFonts w:ascii="Arial" w:hAnsi="Arial"/>
          <w:b/>
        </w:rPr>
        <w:t>Eduardo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Romero Ramos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1"/>
        <w:rPr>
          <w:sz w:val="27"/>
        </w:rPr>
      </w:pPr>
    </w:p>
    <w:p>
      <w:pPr>
        <w:spacing w:before="101"/>
        <w:ind w:left="362" w:right="362" w:firstLine="0"/>
        <w:jc w:val="center"/>
        <w:rPr>
          <w:rFonts w:ascii="Tahoma" w:hAnsi="Tahoma"/>
          <w:b/>
          <w:sz w:val="22"/>
        </w:rPr>
      </w:pP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2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8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23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22"/>
          <w:sz w:val="22"/>
        </w:rPr>
        <w:t> </w:t>
      </w:r>
      <w:r>
        <w:rPr>
          <w:rFonts w:ascii="Arial"/>
          <w:b/>
          <w:sz w:val="22"/>
        </w:rPr>
        <w:t>reforma,</w:t>
      </w:r>
      <w:r>
        <w:rPr>
          <w:rFonts w:ascii="Arial"/>
          <w:b/>
          <w:spacing w:val="23"/>
          <w:sz w:val="22"/>
        </w:rPr>
        <w:t> </w:t>
      </w:r>
      <w:r>
        <w:rPr>
          <w:rFonts w:ascii="Arial"/>
          <w:b/>
          <w:sz w:val="22"/>
        </w:rPr>
        <w:t>adiciona</w:t>
      </w:r>
      <w:r>
        <w:rPr>
          <w:rFonts w:ascii="Arial"/>
          <w:b/>
          <w:spacing w:val="2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18"/>
          <w:sz w:val="22"/>
        </w:rPr>
        <w:t> </w:t>
      </w:r>
      <w:r>
        <w:rPr>
          <w:rFonts w:ascii="Arial"/>
          <w:b/>
          <w:sz w:val="22"/>
        </w:rPr>
        <w:t>deroga</w:t>
      </w:r>
      <w:r>
        <w:rPr>
          <w:rFonts w:ascii="Arial"/>
          <w:b/>
          <w:spacing w:val="21"/>
          <w:sz w:val="22"/>
        </w:rPr>
        <w:t> </w:t>
      </w:r>
      <w:r>
        <w:rPr>
          <w:rFonts w:ascii="Arial"/>
          <w:b/>
          <w:sz w:val="22"/>
        </w:rPr>
        <w:t>diversas</w:t>
      </w:r>
      <w:r>
        <w:rPr>
          <w:rFonts w:ascii="Arial"/>
          <w:b/>
          <w:spacing w:val="2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19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24"/>
          <w:sz w:val="22"/>
        </w:rPr>
        <w:t> </w:t>
      </w:r>
      <w:r>
        <w:rPr>
          <w:rFonts w:ascii="Arial"/>
          <w:b/>
          <w:sz w:val="22"/>
        </w:rPr>
        <w:t>Reglamento</w:t>
      </w:r>
      <w:r>
        <w:rPr>
          <w:rFonts w:ascii="Arial"/>
          <w:b/>
          <w:spacing w:val="2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21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58"/>
          <w:sz w:val="22"/>
        </w:rPr>
        <w:t> </w:t>
      </w: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Responsabilidad Hacendaria.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361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 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5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septiembre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2007</w:t>
      </w:r>
    </w:p>
    <w:p>
      <w:pPr>
        <w:pStyle w:val="BodyText"/>
      </w:pPr>
    </w:p>
    <w:p>
      <w:pPr>
        <w:spacing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al día siguiente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SEGUNDO. </w:t>
      </w:r>
      <w:r>
        <w:rPr/>
        <w:t>Se abroga el Acuerdo por el que se expide el Manual de Normas Presupuestarias para la</w:t>
      </w:r>
      <w:r>
        <w:rPr>
          <w:spacing w:val="1"/>
        </w:rPr>
        <w:t> </w:t>
      </w:r>
      <w:r>
        <w:rPr/>
        <w:t>Administración Pública Federal,</w:t>
      </w:r>
      <w:r>
        <w:rPr>
          <w:spacing w:val="1"/>
        </w:rPr>
        <w:t> </w:t>
      </w:r>
      <w:r>
        <w:rPr/>
        <w:t>publicado en el Diario Oficial de la Federación</w:t>
      </w:r>
      <w:r>
        <w:rPr>
          <w:spacing w:val="55"/>
        </w:rPr>
        <w:t> </w:t>
      </w:r>
      <w:r>
        <w:rPr/>
        <w:t>el 31 de diciembre de</w:t>
      </w:r>
      <w:r>
        <w:rPr>
          <w:spacing w:val="1"/>
        </w:rPr>
        <w:t> </w:t>
      </w:r>
      <w:r>
        <w:rPr/>
        <w:t>2004 y</w:t>
      </w:r>
      <w:r>
        <w:rPr>
          <w:spacing w:val="-6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1"/>
        </w:rPr>
        <w:t> </w:t>
      </w:r>
      <w:r>
        <w:rPr/>
        <w:t>aquéllas</w:t>
      </w:r>
      <w:r>
        <w:rPr>
          <w:spacing w:val="-2"/>
        </w:rPr>
        <w:t> </w:t>
      </w:r>
      <w:r>
        <w:rPr/>
        <w:t>disposiciones que</w:t>
      </w:r>
      <w:r>
        <w:rPr>
          <w:spacing w:val="-1"/>
        </w:rPr>
        <w:t> </w:t>
      </w:r>
      <w:r>
        <w:rPr/>
        <w:t>contravengan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Reglamento.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abroga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 y entidades de la Administración Pública Federal para el control, la rendición de cuentas e</w:t>
      </w:r>
      <w:r>
        <w:rPr>
          <w:spacing w:val="1"/>
        </w:rPr>
        <w:t> </w:t>
      </w:r>
      <w:r>
        <w:rPr/>
        <w:t>informes y la comprobación del manejo transparente de los recursos públicos federales otorgados a</w:t>
      </w:r>
      <w:r>
        <w:rPr>
          <w:spacing w:val="1"/>
        </w:rPr>
        <w:t> </w:t>
      </w:r>
      <w:r>
        <w:rPr/>
        <w:t>fideicomisos, mandatos o contratos análogos, publicado en el Diario Oficial de la Federación el 6 de</w:t>
      </w:r>
      <w:r>
        <w:rPr>
          <w:spacing w:val="1"/>
        </w:rPr>
        <w:t> </w:t>
      </w:r>
      <w:r>
        <w:rPr/>
        <w:t>septiembre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2004.</w:t>
      </w:r>
    </w:p>
    <w:p>
      <w:pPr>
        <w:pStyle w:val="BodyText"/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CUARTO. </w:t>
      </w:r>
      <w:r>
        <w:rPr/>
        <w:t>Las dependencias o entidades que requieran tramitar la autorización a que se refiere el</w:t>
      </w:r>
      <w:r>
        <w:rPr>
          <w:spacing w:val="1"/>
        </w:rPr>
        <w:t> </w:t>
      </w:r>
      <w:r>
        <w:rPr/>
        <w:t>artículo 8 D de este Reglamento y que con anterioridad hayan participado en la creación de empresas,</w:t>
      </w:r>
      <w:r>
        <w:rPr>
          <w:spacing w:val="1"/>
        </w:rPr>
        <w:t> </w:t>
      </w:r>
      <w:r>
        <w:rPr/>
        <w:t>sociedades o asociaciones, civiles o mercantiles, o en el aumento de su capital o patrimonio o en la</w:t>
      </w:r>
      <w:r>
        <w:rPr>
          <w:spacing w:val="1"/>
        </w:rPr>
        <w:t> </w:t>
      </w:r>
      <w:r>
        <w:rPr/>
        <w:t>adquisición de todo o parte de éstos, sin haber obtenido la autorización del Ejecutivo Federal prevista en</w:t>
      </w:r>
      <w:r>
        <w:rPr>
          <w:spacing w:val="1"/>
        </w:rPr>
        <w:t> </w:t>
      </w:r>
      <w:r>
        <w:rPr/>
        <w:t>el artículo 8o de la abrogada Ley de Presupuesto, Contabilidad y Gasto Público Federal, o en el artículo 8</w:t>
      </w:r>
      <w:r>
        <w:rPr>
          <w:spacing w:val="-53"/>
        </w:rPr>
        <w:t> </w:t>
      </w:r>
      <w:r>
        <w:rPr/>
        <w:t>de la Ley Federal de Presupuesto</w:t>
      </w:r>
      <w:r>
        <w:rPr>
          <w:spacing w:val="55"/>
        </w:rPr>
        <w:t> </w:t>
      </w:r>
      <w:r>
        <w:rPr/>
        <w:t>y Responsabilidad Hacendaria, deberán previo a la realización de</w:t>
      </w:r>
      <w:r>
        <w:rPr>
          <w:spacing w:val="1"/>
        </w:rPr>
        <w:t> </w:t>
      </w:r>
      <w:r>
        <w:rPr/>
        <w:t>dicho trámite, presentar a la Secretaría de Hacienda y Crédito Público el informe a que se refiere el</w:t>
      </w:r>
      <w:r>
        <w:rPr>
          <w:spacing w:val="1"/>
        </w:rPr>
        <w:t> </w:t>
      </w:r>
      <w:r>
        <w:rPr/>
        <w:t>artículo 8 C de este Reglamento, para el efecto de que la Secretaría únicamente tome conocimiento de la</w:t>
      </w:r>
      <w:r>
        <w:rPr>
          <w:spacing w:val="-53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estatal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hubiere</w:t>
      </w:r>
      <w:r>
        <w:rPr>
          <w:spacing w:val="-1"/>
        </w:rPr>
        <w:t> </w:t>
      </w:r>
      <w:r>
        <w:rPr/>
        <w:t>realizado.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mayoritaria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sociedades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asociaciones,</w:t>
      </w:r>
      <w:r>
        <w:rPr>
          <w:spacing w:val="1"/>
        </w:rPr>
        <w:t> </w:t>
      </w:r>
      <w:r>
        <w:rPr/>
        <w:t>civiles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mercantiles, que por primera ocasión tramiten una autorización de acuerdo con el artículo 8 D de este</w:t>
      </w:r>
      <w:r>
        <w:rPr>
          <w:spacing w:val="1"/>
        </w:rPr>
        <w:t> </w:t>
      </w:r>
      <w:r>
        <w:rPr/>
        <w:t>Reglamento, deberán incluir en su informe, lo relativo al régimen jurídico de su constitución, salvo que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ésta se</w:t>
      </w:r>
      <w:r>
        <w:rPr>
          <w:spacing w:val="-3"/>
        </w:rPr>
        <w:t> </w:t>
      </w:r>
      <w:r>
        <w:rPr/>
        <w:t>hubiera</w:t>
      </w:r>
      <w:r>
        <w:rPr>
          <w:spacing w:val="-2"/>
        </w:rPr>
        <w:t> </w:t>
      </w:r>
      <w:r>
        <w:rPr/>
        <w:t>obtenido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correspondiente 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artículo 8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QUINTO. </w:t>
      </w:r>
      <w:r>
        <w:rPr/>
        <w:t>Hasta en tanto la Secretaría emite los términos a que hace referencia el segundo párrafo del</w:t>
      </w:r>
      <w:r>
        <w:rPr>
          <w:spacing w:val="-53"/>
        </w:rPr>
        <w:t> </w:t>
      </w:r>
      <w:r>
        <w:rPr/>
        <w:t>artículo 47 del presente Reglamento, se considera que un programa o proyecto de inversión modifica su</w:t>
      </w:r>
      <w:r>
        <w:rPr>
          <w:spacing w:val="1"/>
        </w:rPr>
        <w:t> </w:t>
      </w:r>
      <w:r>
        <w:rPr/>
        <w:t>alcance, cuando el monto total de inversión del mismo varíe en más de 25 por ciento en términos reales,</w:t>
      </w:r>
      <w:r>
        <w:rPr>
          <w:spacing w:val="1"/>
        </w:rPr>
        <w:t> </w:t>
      </w:r>
      <w:r>
        <w:rPr/>
        <w:t>respecto al monto previsto en el último análisis costo y beneficio presentado para registrar el programa o</w:t>
      </w:r>
      <w:r>
        <w:rPr>
          <w:spacing w:val="1"/>
        </w:rPr>
        <w:t> </w:t>
      </w:r>
      <w:r>
        <w:rPr/>
        <w:t>proyecto,</w:t>
      </w:r>
      <w:r>
        <w:rPr>
          <w:spacing w:val="-2"/>
        </w:rPr>
        <w:t> </w:t>
      </w:r>
      <w:r>
        <w:rPr/>
        <w:t>o</w:t>
      </w:r>
      <w:r>
        <w:rPr>
          <w:spacing w:val="1"/>
        </w:rPr>
        <w:t> </w:t>
      </w:r>
      <w:r>
        <w:rPr/>
        <w:t>actualizar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Cartera.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SEXTO. </w:t>
      </w:r>
      <w:r>
        <w:rPr/>
        <w:t>Para los efectos del Título Cuarto, Capítulo II, Sección III de este Reglamento, y en tanto la</w:t>
      </w:r>
      <w:r>
        <w:rPr>
          <w:spacing w:val="1"/>
        </w:rPr>
        <w:t> </w:t>
      </w:r>
      <w:r>
        <w:rPr/>
        <w:t>Secretaría emite nuevas disposiciones en la materia, continuará aplicando lo dispuesto en el Acuerdo por</w:t>
      </w:r>
      <w:r>
        <w:rPr>
          <w:spacing w:val="-53"/>
        </w:rPr>
        <w:t> </w:t>
      </w:r>
      <w:r>
        <w:rPr/>
        <w:t>el que se expiden los lineamientos para el manejo de las disponibilidades financieras de las entidades</w:t>
      </w:r>
      <w:r>
        <w:rPr>
          <w:spacing w:val="1"/>
        </w:rPr>
        <w:t> </w:t>
      </w:r>
      <w:r>
        <w:rPr/>
        <w:t>paraestatales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Administración</w:t>
      </w:r>
      <w:r>
        <w:rPr>
          <w:spacing w:val="13"/>
        </w:rPr>
        <w:t> </w:t>
      </w:r>
      <w:r>
        <w:rPr/>
        <w:t>Pública</w:t>
      </w:r>
      <w:r>
        <w:rPr>
          <w:spacing w:val="13"/>
        </w:rPr>
        <w:t> </w:t>
      </w:r>
      <w:r>
        <w:rPr/>
        <w:t>Federal,</w:t>
      </w:r>
      <w:r>
        <w:rPr>
          <w:spacing w:val="14"/>
        </w:rPr>
        <w:t> </w:t>
      </w:r>
      <w:r>
        <w:rPr/>
        <w:t>publicado</w:t>
      </w:r>
      <w:r>
        <w:rPr>
          <w:spacing w:val="13"/>
        </w:rPr>
        <w:t> </w:t>
      </w:r>
      <w:r>
        <w:rPr/>
        <w:t>el</w:t>
      </w:r>
      <w:r>
        <w:rPr>
          <w:spacing w:val="10"/>
        </w:rPr>
        <w:t> </w:t>
      </w:r>
      <w:r>
        <w:rPr/>
        <w:t>28</w:t>
      </w:r>
      <w:r>
        <w:rPr>
          <w:spacing w:val="13"/>
        </w:rPr>
        <w:t> </w:t>
      </w:r>
      <w:r>
        <w:rPr/>
        <w:t>de</w:t>
      </w:r>
      <w:r>
        <w:rPr>
          <w:spacing w:val="10"/>
        </w:rPr>
        <w:t> </w:t>
      </w:r>
      <w:r>
        <w:rPr/>
        <w:t>junio</w:t>
      </w:r>
      <w:r>
        <w:rPr>
          <w:spacing w:val="11"/>
        </w:rPr>
        <w:t> </w:t>
      </w:r>
      <w:r>
        <w:rPr/>
        <w:t>de</w:t>
      </w:r>
      <w:r>
        <w:rPr>
          <w:spacing w:val="15"/>
        </w:rPr>
        <w:t> </w:t>
      </w:r>
      <w:r>
        <w:rPr/>
        <w:t>2006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Diario</w:t>
      </w:r>
      <w:r>
        <w:rPr>
          <w:spacing w:val="10"/>
        </w:rPr>
        <w:t> </w:t>
      </w:r>
      <w:r>
        <w:rPr/>
        <w:t>Oficial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41"/>
        </w:rPr>
        <w:t> </w:t>
      </w:r>
      <w:r>
        <w:rPr/>
        <w:t>El</w:t>
      </w:r>
      <w:r>
        <w:rPr>
          <w:spacing w:val="40"/>
        </w:rPr>
        <w:t> </w:t>
      </w:r>
      <w:r>
        <w:rPr/>
        <w:t>modelo</w:t>
      </w:r>
      <w:r>
        <w:rPr>
          <w:spacing w:val="43"/>
        </w:rPr>
        <w:t> </w:t>
      </w:r>
      <w:r>
        <w:rPr/>
        <w:t>a</w:t>
      </w:r>
      <w:r>
        <w:rPr>
          <w:spacing w:val="42"/>
        </w:rPr>
        <w:t> </w:t>
      </w:r>
      <w:r>
        <w:rPr/>
        <w:t>que</w:t>
      </w:r>
      <w:r>
        <w:rPr>
          <w:spacing w:val="41"/>
        </w:rPr>
        <w:t> </w:t>
      </w:r>
      <w:r>
        <w:rPr/>
        <w:t>se</w:t>
      </w:r>
      <w:r>
        <w:rPr>
          <w:spacing w:val="42"/>
        </w:rPr>
        <w:t> </w:t>
      </w:r>
      <w:r>
        <w:rPr/>
        <w:t>refiere</w:t>
      </w:r>
      <w:r>
        <w:rPr>
          <w:spacing w:val="43"/>
        </w:rPr>
        <w:t> </w:t>
      </w:r>
      <w:r>
        <w:rPr/>
        <w:t>el</w:t>
      </w:r>
      <w:r>
        <w:rPr>
          <w:spacing w:val="43"/>
        </w:rPr>
        <w:t> </w:t>
      </w:r>
      <w:r>
        <w:rPr/>
        <w:t>artículo</w:t>
      </w:r>
      <w:r>
        <w:rPr>
          <w:spacing w:val="43"/>
        </w:rPr>
        <w:t> </w:t>
      </w:r>
      <w:r>
        <w:rPr/>
        <w:t>215,</w:t>
      </w:r>
      <w:r>
        <w:rPr>
          <w:spacing w:val="41"/>
        </w:rPr>
        <w:t> </w:t>
      </w:r>
      <w:r>
        <w:rPr/>
        <w:t>fracción</w:t>
      </w:r>
      <w:r>
        <w:rPr>
          <w:spacing w:val="42"/>
        </w:rPr>
        <w:t> </w:t>
      </w:r>
      <w:r>
        <w:rPr/>
        <w:t>II</w:t>
      </w:r>
      <w:r>
        <w:rPr>
          <w:spacing w:val="44"/>
        </w:rPr>
        <w:t> </w:t>
      </w:r>
      <w:r>
        <w:rPr/>
        <w:t>de</w:t>
      </w:r>
      <w:r>
        <w:rPr>
          <w:spacing w:val="42"/>
        </w:rPr>
        <w:t> </w:t>
      </w:r>
      <w:r>
        <w:rPr/>
        <w:t>este</w:t>
      </w:r>
      <w:r>
        <w:rPr>
          <w:spacing w:val="40"/>
        </w:rPr>
        <w:t> </w:t>
      </w:r>
      <w:r>
        <w:rPr/>
        <w:t>Reglamento</w:t>
      </w:r>
      <w:r>
        <w:rPr>
          <w:spacing w:val="41"/>
        </w:rPr>
        <w:t> </w:t>
      </w:r>
      <w:r>
        <w:rPr/>
        <w:t>se</w:t>
      </w:r>
      <w:r>
        <w:rPr>
          <w:spacing w:val="42"/>
        </w:rPr>
        <w:t> </w:t>
      </w:r>
      <w:r>
        <w:rPr/>
        <w:t>dará</w:t>
      </w:r>
      <w:r>
        <w:rPr>
          <w:spacing w:val="43"/>
        </w:rPr>
        <w:t> </w:t>
      </w:r>
      <w:r>
        <w:rPr/>
        <w:t>a</w:t>
      </w:r>
      <w:r>
        <w:rPr>
          <w:spacing w:val="-54"/>
        </w:rPr>
        <w:t> </w:t>
      </w:r>
      <w:r>
        <w:rPr/>
        <w:t>conocer en el portal de Internet de la Secretaría a más tardar dentro de los 30 días naturales siguientes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2"/>
        <w:ind w:left="118" w:right="120" w:firstLine="288"/>
        <w:jc w:val="both"/>
      </w:pPr>
      <w:r>
        <w:rPr>
          <w:rFonts w:ascii="Arial" w:hAnsi="Arial"/>
          <w:b/>
        </w:rPr>
        <w:t>OCTAVO. </w:t>
      </w:r>
      <w:r>
        <w:rPr/>
        <w:t>En aquellos fideicomisos, o análogos que a la entrada en vigor del presente Decreto se</w:t>
      </w:r>
      <w:r>
        <w:rPr>
          <w:spacing w:val="1"/>
        </w:rPr>
        <w:t> </w:t>
      </w:r>
      <w:r>
        <w:rPr/>
        <w:t>encuentren en proceso de extinción o cuya vigencia haya concluido y no se haya formalizado el convenio</w:t>
      </w:r>
      <w:r>
        <w:rPr>
          <w:spacing w:val="1"/>
        </w:rPr>
        <w:t> </w:t>
      </w:r>
      <w:r>
        <w:rPr/>
        <w:t>de extinción respectivo, en ambos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virtud</w:t>
      </w:r>
      <w:r>
        <w:rPr>
          <w:spacing w:val="1"/>
        </w:rPr>
        <w:t> </w:t>
      </w:r>
      <w:r>
        <w:rPr/>
        <w:t>de cualquier</w:t>
      </w:r>
      <w:r>
        <w:rPr>
          <w:spacing w:val="1"/>
        </w:rPr>
        <w:t> </w:t>
      </w:r>
      <w:r>
        <w:rPr/>
        <w:t>situación de hecho</w:t>
      </w:r>
      <w:r>
        <w:rPr>
          <w:spacing w:val="1"/>
        </w:rPr>
        <w:t> </w:t>
      </w:r>
      <w:r>
        <w:rPr/>
        <w:t>o 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originada</w:t>
      </w:r>
      <w:r>
        <w:rPr>
          <w:spacing w:val="24"/>
        </w:rPr>
        <w:t> </w:t>
      </w:r>
      <w:r>
        <w:rPr/>
        <w:t>durante</w:t>
      </w:r>
      <w:r>
        <w:rPr>
          <w:spacing w:val="25"/>
        </w:rPr>
        <w:t> </w:t>
      </w:r>
      <w:r>
        <w:rPr/>
        <w:t>su</w:t>
      </w:r>
      <w:r>
        <w:rPr>
          <w:spacing w:val="25"/>
        </w:rPr>
        <w:t> </w:t>
      </w:r>
      <w:r>
        <w:rPr/>
        <w:t>operación</w:t>
      </w:r>
      <w:r>
        <w:rPr>
          <w:spacing w:val="25"/>
        </w:rPr>
        <w:t> </w:t>
      </w:r>
      <w:r>
        <w:rPr/>
        <w:t>o</w:t>
      </w:r>
      <w:r>
        <w:rPr>
          <w:spacing w:val="27"/>
        </w:rPr>
        <w:t> </w:t>
      </w:r>
      <w:r>
        <w:rPr/>
        <w:t>extinción,</w:t>
      </w:r>
      <w:r>
        <w:rPr>
          <w:spacing w:val="25"/>
        </w:rPr>
        <w:t> </w:t>
      </w:r>
      <w:r>
        <w:rPr/>
        <w:t>corresponderá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unidad</w:t>
      </w:r>
      <w:r>
        <w:rPr>
          <w:spacing w:val="25"/>
        </w:rPr>
        <w:t> </w:t>
      </w:r>
      <w:r>
        <w:rPr/>
        <w:t>responsable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7"/>
        </w:rPr>
        <w:t> </w:t>
      </w:r>
      <w:r>
        <w:rPr/>
        <w:t>dependencia</w:t>
      </w:r>
      <w:r>
        <w:rPr>
          <w:spacing w:val="-53"/>
        </w:rPr>
        <w:t> </w:t>
      </w:r>
      <w:r>
        <w:rPr/>
        <w:t>con cargo a cuyo presupuesto se hayan aportado los recursos presupuestarios, o que coordine su</w:t>
      </w:r>
      <w:r>
        <w:rPr>
          <w:spacing w:val="1"/>
        </w:rPr>
        <w:t> </w:t>
      </w:r>
      <w:r>
        <w:rPr/>
        <w:t>operación,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llevar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extinción.</w:t>
      </w:r>
    </w:p>
    <w:p>
      <w:pPr>
        <w:pStyle w:val="BodyText"/>
        <w:spacing w:before="1"/>
      </w:pPr>
    </w:p>
    <w:p>
      <w:pPr>
        <w:spacing w:before="0"/>
        <w:ind w:left="118" w:right="114" w:firstLine="288"/>
        <w:jc w:val="both"/>
        <w:rPr>
          <w:sz w:val="20"/>
        </w:rPr>
      </w:pPr>
      <w:r>
        <w:rPr>
          <w:sz w:val="20"/>
        </w:rPr>
        <w:t>Dado en la residencia del Poder Ejecutivo Federal, en la Ciudad de México, Distrito Federal, a los tres</w:t>
      </w:r>
      <w:r>
        <w:rPr>
          <w:spacing w:val="1"/>
          <w:sz w:val="20"/>
        </w:rPr>
        <w:t> </w:t>
      </w:r>
      <w:r>
        <w:rPr>
          <w:sz w:val="20"/>
        </w:rPr>
        <w:t>días del mes de septiembre de</w:t>
      </w:r>
      <w:r>
        <w:rPr>
          <w:spacing w:val="1"/>
          <w:sz w:val="20"/>
        </w:rPr>
        <w:t> </w:t>
      </w:r>
      <w:r>
        <w:rPr>
          <w:sz w:val="20"/>
        </w:rPr>
        <w:t>dos mil siete.- </w:t>
      </w:r>
      <w:r>
        <w:rPr>
          <w:rFonts w:ascii="Arial" w:hAnsi="Arial"/>
          <w:b/>
          <w:sz w:val="20"/>
        </w:rPr>
        <w:t>Felipe de Jesús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Calderón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Hinojosa</w:t>
      </w:r>
      <w:r>
        <w:rPr>
          <w:sz w:val="20"/>
        </w:rPr>
        <w:t>.- Rúbrica.-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Secretario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Agustín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Guillermo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Carstens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Carstens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Función Pública,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Germán Martínez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Cázares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Rúbrica.</w:t>
      </w:r>
    </w:p>
    <w:p>
      <w:pPr>
        <w:spacing w:after="0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52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reforma,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adiciona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deroga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diversas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Reglamento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Ley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2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4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septiembre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2009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3" w:firstLine="288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2, fracciones VIII, XIII, y XXI; 8 F; 10, fracción VIII, y</w:t>
      </w:r>
      <w:r>
        <w:rPr>
          <w:spacing w:val="1"/>
        </w:rPr>
        <w:t> </w:t>
      </w:r>
      <w:r>
        <w:rPr/>
        <w:t>tercer párrafo; 11, primer y actual tercer párrafos; 12, cuarto, noveno</w:t>
      </w:r>
      <w:r>
        <w:rPr>
          <w:spacing w:val="55"/>
        </w:rPr>
        <w:t> </w:t>
      </w:r>
      <w:r>
        <w:rPr/>
        <w:t>y actual vigésimo primer párrafos;</w:t>
      </w:r>
      <w:r>
        <w:rPr>
          <w:spacing w:val="1"/>
        </w:rPr>
        <w:t> </w:t>
      </w:r>
      <w:r>
        <w:rPr/>
        <w:t>12 A; 15, fracciones II, y V, inciso b); 17; 18; 20; 24, primer párrafo, fracciones II, primer y segundo</w:t>
      </w:r>
      <w:r>
        <w:rPr>
          <w:spacing w:val="1"/>
        </w:rPr>
        <w:t> </w:t>
      </w:r>
      <w:r>
        <w:rPr/>
        <w:t>párrafos, III, IV, y segundo párrafo; 25, primer párrafo y fracciones I, primer y tercer párrafos, II, III, IV, y</w:t>
      </w:r>
      <w:r>
        <w:rPr>
          <w:spacing w:val="1"/>
        </w:rPr>
        <w:t> </w:t>
      </w:r>
      <w:r>
        <w:rPr/>
        <w:t>sus incisos a) y c); 32, fracción I, inciso a), tercer párrafo, inciso b), subinciso vii), fracción II, incisos a) y</w:t>
      </w:r>
      <w:r>
        <w:rPr>
          <w:spacing w:val="1"/>
        </w:rPr>
        <w:t> </w:t>
      </w:r>
      <w:r>
        <w:rPr/>
        <w:t>c); 44; 46, primer párrafo y segundo párrafo, fracciones IV y VI; 47, segundo párrafo; 53, fracción II; 58,</w:t>
      </w:r>
      <w:r>
        <w:rPr>
          <w:spacing w:val="1"/>
        </w:rPr>
        <w:t> </w:t>
      </w:r>
      <w:r>
        <w:rPr/>
        <w:t>fracción III, inciso f); 65, fracción IV; 73, fracción IV; 81, primer, actuales quinto y sexto párrafos; 86,</w:t>
      </w:r>
      <w:r>
        <w:rPr>
          <w:spacing w:val="1"/>
        </w:rPr>
        <w:t> </w:t>
      </w:r>
      <w:r>
        <w:rPr/>
        <w:t>segundo párrafo, fracción I; 92, segundo párrafo; 98, primer párrafo; 104, fracciones I, II, III, y IV; 106,</w:t>
      </w:r>
      <w:r>
        <w:rPr>
          <w:spacing w:val="1"/>
        </w:rPr>
        <w:t> </w:t>
      </w:r>
      <w:r>
        <w:rPr/>
        <w:t>primer párrafo; 107, fracciones VI y VII; 146, fracción I; 147, fracción I, inciso d), cuarto párrafo; 148; 156,</w:t>
      </w:r>
      <w:r>
        <w:rPr>
          <w:spacing w:val="1"/>
        </w:rPr>
        <w:t> </w:t>
      </w:r>
      <w:r>
        <w:rPr/>
        <w:t>fracción I; 174; 179; 180, primer párrafo; 184, fracción III; 185, primer párrafo; 192, primer y segundo</w:t>
      </w:r>
      <w:r>
        <w:rPr>
          <w:spacing w:val="1"/>
        </w:rPr>
        <w:t> </w:t>
      </w:r>
      <w:r>
        <w:rPr/>
        <w:t>párrafos; 193, primer párrafo; 193 A, primer párrafo; 214, primer y cuarto párrafos; 215, fracciones I,</w:t>
      </w:r>
      <w:r>
        <w:rPr>
          <w:spacing w:val="1"/>
        </w:rPr>
        <w:t> </w:t>
      </w:r>
      <w:r>
        <w:rPr/>
        <w:t>primer párrafo, y II, primer párrafo, segundo párrafo y su inciso b); 216, primer párrafo; 217, tercer,</w:t>
      </w:r>
      <w:r>
        <w:rPr>
          <w:spacing w:val="1"/>
        </w:rPr>
        <w:t> </w:t>
      </w:r>
      <w:r>
        <w:rPr/>
        <w:t>séptimo y décimo párrafos; 219, segundo y tercer párrafos; 221, fracciones I, primer párrafo, II, primer</w:t>
      </w:r>
      <w:r>
        <w:rPr>
          <w:spacing w:val="1"/>
        </w:rPr>
        <w:t> </w:t>
      </w:r>
      <w:r>
        <w:rPr/>
        <w:t>párrafo y III; 222, fracciones I y III; 223, primer párrafo; 283, fracción I; 287; 288; 289; 294; 299, tercer</w:t>
      </w:r>
      <w:r>
        <w:rPr>
          <w:spacing w:val="1"/>
        </w:rPr>
        <w:t> </w:t>
      </w:r>
      <w:r>
        <w:rPr/>
        <w:t>párrafo; 303, cuarto párrafo; se </w:t>
      </w:r>
      <w:r>
        <w:rPr>
          <w:rFonts w:ascii="Arial" w:hAnsi="Arial"/>
          <w:b/>
        </w:rPr>
        <w:t>ADICIONAN </w:t>
      </w:r>
      <w:r>
        <w:rPr/>
        <w:t>los artículos 2, fracción XXI, con un segundo párrafo; 8 G;</w:t>
      </w:r>
      <w:r>
        <w:rPr>
          <w:spacing w:val="1"/>
        </w:rPr>
        <w:t> </w:t>
      </w:r>
      <w:r>
        <w:rPr/>
        <w:t>10, fracción IV, con un inciso f), y con las fracciones IX, X, XI y XII, pasando la actual fracción IX a ser la</w:t>
      </w:r>
      <w:r>
        <w:rPr>
          <w:spacing w:val="1"/>
        </w:rPr>
        <w:t> </w:t>
      </w:r>
      <w:r>
        <w:rPr/>
        <w:t>fracción XIII, y con un quinto y sexto párrafos; 10 A; 11, fracción V, con un segundo párrafo, y con un</w:t>
      </w:r>
      <w:r>
        <w:rPr>
          <w:spacing w:val="1"/>
        </w:rPr>
        <w:t> </w:t>
      </w:r>
      <w:r>
        <w:rPr/>
        <w:t>tercero, cuarto</w:t>
      </w:r>
      <w:r>
        <w:rPr>
          <w:spacing w:val="55"/>
        </w:rPr>
        <w:t> </w:t>
      </w:r>
      <w:r>
        <w:rPr/>
        <w:t>y quinto párrafos, pasando el actual párrafo tercero a ser sexto párrafo; 11 A; 11 B; 12,</w:t>
      </w:r>
      <w:r>
        <w:rPr>
          <w:spacing w:val="1"/>
        </w:rPr>
        <w:t> </w:t>
      </w:r>
      <w:r>
        <w:rPr/>
        <w:t>con un décimo primero, décimo octavo y vigésimo primer párrafos; 24, con un segundo párrafo, pasando</w:t>
      </w:r>
      <w:r>
        <w:rPr>
          <w:spacing w:val="1"/>
        </w:rPr>
        <w:t> </w:t>
      </w:r>
      <w:r>
        <w:rPr/>
        <w:t>el actual párrafo segundo a ser tercer párrafo; 25, fracción IV, con un segundo párrafo; 32, fracción I,</w:t>
      </w:r>
      <w:r>
        <w:rPr>
          <w:spacing w:val="1"/>
        </w:rPr>
        <w:t> </w:t>
      </w:r>
      <w:r>
        <w:rPr/>
        <w:t>inciso a), con un cuarto párrafo, pasando el actual párrafo cuarto a ser el quinto párrafo; 48 A; 51, con un</w:t>
      </w:r>
      <w:r>
        <w:rPr>
          <w:spacing w:val="1"/>
        </w:rPr>
        <w:t> </w:t>
      </w:r>
      <w:r>
        <w:rPr/>
        <w:t>segundo y tercer párrafos; 52, con un cuarto párrafo; la Sección X Bis, con los artículos 53 A; 53 B; 53 C;</w:t>
      </w:r>
      <w:r>
        <w:rPr>
          <w:spacing w:val="1"/>
        </w:rPr>
        <w:t> </w:t>
      </w:r>
      <w:r>
        <w:rPr/>
        <w:t>53 D; 53 E; 58, fracción III, con un inciso g, fracción IV, con un inciso i); 63 A; 81, primer párrafo, con las</w:t>
      </w:r>
      <w:r>
        <w:rPr>
          <w:spacing w:val="1"/>
        </w:rPr>
        <w:t> </w:t>
      </w:r>
      <w:r>
        <w:rPr/>
        <w:t>fracciones I, II, y III, y con un segundo, quinto, sexto y noveno párrafos, pasando los actuales párrafos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tercero,</w:t>
      </w:r>
      <w:r>
        <w:rPr>
          <w:spacing w:val="1"/>
        </w:rPr>
        <w:t> </w:t>
      </w:r>
      <w:r>
        <w:rPr/>
        <w:t>cuarto,</w:t>
      </w:r>
      <w:r>
        <w:rPr>
          <w:spacing w:val="1"/>
        </w:rPr>
        <w:t> </w:t>
      </w:r>
      <w:r>
        <w:rPr/>
        <w:t>quinto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sexto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tercero,</w:t>
      </w:r>
      <w:r>
        <w:rPr>
          <w:spacing w:val="1"/>
        </w:rPr>
        <w:t> </w:t>
      </w:r>
      <w:r>
        <w:rPr/>
        <w:t>cuarto,</w:t>
      </w:r>
      <w:r>
        <w:rPr>
          <w:spacing w:val="1"/>
        </w:rPr>
        <w:t> </w:t>
      </w:r>
      <w:r>
        <w:rPr/>
        <w:t>séptimo,</w:t>
      </w:r>
      <w:r>
        <w:rPr>
          <w:spacing w:val="1"/>
        </w:rPr>
        <w:t> </w:t>
      </w:r>
      <w:r>
        <w:rPr/>
        <w:t>octavo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décimo</w:t>
      </w:r>
      <w:r>
        <w:rPr>
          <w:spacing w:val="1"/>
        </w:rPr>
        <w:t> </w:t>
      </w:r>
      <w:r>
        <w:rPr/>
        <w:t>párrafos,</w:t>
      </w:r>
      <w:r>
        <w:rPr>
          <w:spacing w:val="1"/>
        </w:rPr>
        <w:t> </w:t>
      </w:r>
      <w:r>
        <w:rPr/>
        <w:t>respectivamente; 86 A; 99, con un quinto párrafo, pasando el actual párrafo quinto a ser sexto párrafo;</w:t>
      </w:r>
      <w:r>
        <w:rPr>
          <w:spacing w:val="1"/>
        </w:rPr>
        <w:t> </w:t>
      </w:r>
      <w:r>
        <w:rPr/>
        <w:t>104, con un segundo párrafo, pasando el actual párrafo segundo, tercero y cuarto a ser tercero, cuarto y</w:t>
      </w:r>
      <w:r>
        <w:rPr>
          <w:spacing w:val="1"/>
        </w:rPr>
        <w:t> </w:t>
      </w:r>
      <w:r>
        <w:rPr/>
        <w:t>quinto párrafos respectivamente; 107, con un segundo párrafo; 107 A; 112, con un segundo párrafo,</w:t>
      </w:r>
      <w:r>
        <w:rPr>
          <w:spacing w:val="1"/>
        </w:rPr>
        <w:t> </w:t>
      </w:r>
      <w:r>
        <w:rPr/>
        <w:t>recorriéndose los demás párrafos; 130 A; 146, fracción I, con un segundo párrafo; 147, fracción I, con un</w:t>
      </w:r>
      <w:r>
        <w:rPr>
          <w:spacing w:val="1"/>
        </w:rPr>
        <w:t> </w:t>
      </w:r>
      <w:r>
        <w:rPr/>
        <w:t>segundo párrafo; y un cuarto párrafo; 172, con un quinto párrafo; 180, con un segundo y quinto párrafos,</w:t>
      </w:r>
      <w:r>
        <w:rPr>
          <w:spacing w:val="1"/>
        </w:rPr>
        <w:t> </w:t>
      </w:r>
      <w:r>
        <w:rPr/>
        <w:t>pasando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actuales</w:t>
      </w:r>
      <w:r>
        <w:rPr>
          <w:spacing w:val="1"/>
        </w:rPr>
        <w:t> </w:t>
      </w:r>
      <w:r>
        <w:rPr/>
        <w:t>párrafos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tercero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tercero,</w:t>
      </w:r>
      <w:r>
        <w:rPr>
          <w:spacing w:val="1"/>
        </w:rPr>
        <w:t> </w:t>
      </w:r>
      <w:r>
        <w:rPr/>
        <w:t>cuarto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sexto</w:t>
      </w:r>
      <w:r>
        <w:rPr>
          <w:spacing w:val="1"/>
        </w:rPr>
        <w:t> </w:t>
      </w:r>
      <w:r>
        <w:rPr/>
        <w:t>párrafos,</w:t>
      </w:r>
      <w:r>
        <w:rPr>
          <w:spacing w:val="1"/>
        </w:rPr>
        <w:t> </w:t>
      </w:r>
      <w:r>
        <w:rPr/>
        <w:t>respectivamente; 183 A;</w:t>
      </w:r>
      <w:r>
        <w:rPr>
          <w:spacing w:val="1"/>
        </w:rPr>
        <w:t> </w:t>
      </w:r>
      <w:r>
        <w:rPr/>
        <w:t>183 B;</w:t>
      </w:r>
      <w:r>
        <w:rPr>
          <w:spacing w:val="1"/>
        </w:rPr>
        <w:t> </w:t>
      </w:r>
      <w:r>
        <w:rPr/>
        <w:t>214, con un sexto</w:t>
      </w:r>
      <w:r>
        <w:rPr>
          <w:spacing w:val="1"/>
        </w:rPr>
        <w:t> </w:t>
      </w:r>
      <w:r>
        <w:rPr/>
        <w:t>y octavo párrafos, pasando</w:t>
      </w:r>
      <w:r>
        <w:rPr>
          <w:spacing w:val="1"/>
        </w:rPr>
        <w:t> </w:t>
      </w:r>
      <w:r>
        <w:rPr/>
        <w:t>el actual</w:t>
      </w:r>
      <w:r>
        <w:rPr>
          <w:spacing w:val="55"/>
        </w:rPr>
        <w:t> </w:t>
      </w:r>
      <w:r>
        <w:rPr/>
        <w:t>párrafo sexto a</w:t>
      </w:r>
      <w:r>
        <w:rPr>
          <w:spacing w:val="-53"/>
        </w:rPr>
        <w:t> </w:t>
      </w:r>
      <w:r>
        <w:rPr/>
        <w:t>ser séptimo párrafo; 215, fracción I, con un segundo párrafo, fracción II, con los incisos h) e i), fracción IV,</w:t>
      </w:r>
      <w:r>
        <w:rPr>
          <w:spacing w:val="-53"/>
        </w:rPr>
        <w:t> </w:t>
      </w:r>
      <w:r>
        <w:rPr/>
        <w:t>inciso c), con un segundo párrafo; 221, fracción I, con los incisos a) y b), y con un segundo párrafo,</w:t>
      </w:r>
      <w:r>
        <w:rPr>
          <w:spacing w:val="1"/>
        </w:rPr>
        <w:t> </w:t>
      </w:r>
      <w:r>
        <w:rPr/>
        <w:t>fracción II, con los incisos a), b) y c); 223, con un segundo, tercer y cuarto párrafos, pasando el actual</w:t>
      </w:r>
      <w:r>
        <w:rPr>
          <w:spacing w:val="1"/>
        </w:rPr>
        <w:t> </w:t>
      </w:r>
      <w:r>
        <w:rPr/>
        <w:t>párrafo segundo a ser quinto párrafo; 283 A; 304 A, y se </w:t>
      </w:r>
      <w:r>
        <w:rPr>
          <w:rFonts w:ascii="Arial" w:hAnsi="Arial"/>
          <w:b/>
        </w:rPr>
        <w:t>DEROGAN </w:t>
      </w:r>
      <w:r>
        <w:rPr/>
        <w:t>los artículos 2, fracción XIV; 5,</w:t>
      </w:r>
      <w:r>
        <w:rPr>
          <w:spacing w:val="1"/>
        </w:rPr>
        <w:t> </w:t>
      </w:r>
      <w:r>
        <w:rPr/>
        <w:t>fracción I; 12, décimo segundo y décimo tercer párrafos actuales; 14; 24, fracción II, incisos a) y b); 25,</w:t>
      </w:r>
      <w:r>
        <w:rPr>
          <w:spacing w:val="1"/>
        </w:rPr>
        <w:t> </w:t>
      </w:r>
      <w:r>
        <w:rPr/>
        <w:t>fracción IV, inciso e); 98, fracciones I, II, III, IV, V y VI; 107, fracción VIII; 112, fracción II, inciso d),</w:t>
      </w:r>
      <w:r>
        <w:rPr>
          <w:spacing w:val="1"/>
        </w:rPr>
        <w:t> </w:t>
      </w:r>
      <w:r>
        <w:rPr/>
        <w:t>segundo párrafo; 147, cuarto párrafo; 183, segundo, tercero y cuarto párrafos; 185, segundo párrafo, y</w:t>
      </w:r>
      <w:r>
        <w:rPr>
          <w:spacing w:val="1"/>
        </w:rPr>
        <w:t> </w:t>
      </w:r>
      <w:r>
        <w:rPr/>
        <w:t>216, tercer párrafo, del Reglamento de la Ley Federal de Presupuesto y Responsabilidad Hacendaria,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100" w:space="2481"/>
            <w:col w:w="6059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firstLine="288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29"/>
        </w:rPr>
        <w:t> </w:t>
      </w:r>
      <w:r>
        <w:rPr/>
        <w:t>El</w:t>
      </w:r>
      <w:r>
        <w:rPr>
          <w:spacing w:val="31"/>
        </w:rPr>
        <w:t> </w:t>
      </w:r>
      <w:r>
        <w:rPr/>
        <w:t>presente</w:t>
      </w:r>
      <w:r>
        <w:rPr>
          <w:spacing w:val="28"/>
        </w:rPr>
        <w:t> </w:t>
      </w:r>
      <w:r>
        <w:rPr/>
        <w:t>Decreto</w:t>
      </w:r>
      <w:r>
        <w:rPr>
          <w:spacing w:val="29"/>
        </w:rPr>
        <w:t> </w:t>
      </w:r>
      <w:r>
        <w:rPr/>
        <w:t>entrará</w:t>
      </w:r>
      <w:r>
        <w:rPr>
          <w:spacing w:val="31"/>
        </w:rPr>
        <w:t> </w:t>
      </w:r>
      <w:r>
        <w:rPr/>
        <w:t>en</w:t>
      </w:r>
      <w:r>
        <w:rPr>
          <w:spacing w:val="31"/>
        </w:rPr>
        <w:t> </w:t>
      </w:r>
      <w:r>
        <w:rPr/>
        <w:t>vigor</w:t>
      </w:r>
      <w:r>
        <w:rPr>
          <w:spacing w:val="29"/>
        </w:rPr>
        <w:t> </w:t>
      </w:r>
      <w:r>
        <w:rPr/>
        <w:t>el</w:t>
      </w:r>
      <w:r>
        <w:rPr>
          <w:spacing w:val="31"/>
        </w:rPr>
        <w:t> </w:t>
      </w:r>
      <w:r>
        <w:rPr/>
        <w:t>día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su</w:t>
      </w:r>
      <w:r>
        <w:rPr>
          <w:spacing w:val="31"/>
        </w:rPr>
        <w:t> </w:t>
      </w:r>
      <w:r>
        <w:rPr/>
        <w:t>publicación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28"/>
        </w:rPr>
        <w:t> </w:t>
      </w:r>
      <w:r>
        <w:rPr/>
        <w:t>Diario</w:t>
      </w:r>
      <w:r>
        <w:rPr>
          <w:spacing w:val="28"/>
        </w:rPr>
        <w:t> </w:t>
      </w:r>
      <w:r>
        <w:rPr/>
        <w:t>Oficial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-52"/>
        </w:rPr>
        <w:t> </w:t>
      </w:r>
      <w:r>
        <w:rPr/>
        <w:t>Federación.</w:t>
      </w:r>
    </w:p>
    <w:p>
      <w:pPr>
        <w:spacing w:after="0" w:line="242" w:lineRule="auto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2"/>
        <w:ind w:left="118" w:right="120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contables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-53"/>
        </w:rPr>
        <w:t> </w:t>
      </w:r>
      <w:r>
        <w:rPr/>
        <w:t>Nacional de Armonización Contable, se continuará aplicando lo dispuesto en los artículos 231 a 282 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</w:pPr>
    </w:p>
    <w:p>
      <w:pPr>
        <w:pStyle w:val="BodyText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>TERCERO. </w:t>
      </w:r>
      <w:r>
        <w:rPr/>
        <w:t>Se abrogan los Criterios para incluir las erogaciones plurianuales para proyectos de</w:t>
      </w:r>
      <w:r>
        <w:rPr>
          <w:spacing w:val="1"/>
        </w:rPr>
        <w:t> </w:t>
      </w:r>
      <w:r>
        <w:rPr/>
        <w:t>inversión</w:t>
      </w:r>
      <w:r>
        <w:rPr>
          <w:spacing w:val="10"/>
        </w:rPr>
        <w:t> </w:t>
      </w:r>
      <w:r>
        <w:rPr/>
        <w:t>en</w:t>
      </w:r>
      <w:r>
        <w:rPr>
          <w:spacing w:val="13"/>
        </w:rPr>
        <w:t> </w:t>
      </w:r>
      <w:r>
        <w:rPr/>
        <w:t>infraestructura,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0"/>
        </w:rPr>
        <w:t> </w:t>
      </w:r>
      <w:r>
        <w:rPr/>
        <w:t>proyecto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Presupuesto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Egresos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Federación,</w:t>
      </w:r>
      <w:r>
        <w:rPr>
          <w:spacing w:val="13"/>
        </w:rPr>
        <w:t> </w:t>
      </w:r>
      <w:r>
        <w:rPr/>
        <w:t>publicados</w:t>
      </w:r>
      <w:r>
        <w:rPr>
          <w:spacing w:val="12"/>
        </w:rPr>
        <w:t> </w:t>
      </w:r>
      <w:r>
        <w:rPr/>
        <w:t>en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Diario</w:t>
      </w:r>
      <w:r>
        <w:rPr>
          <w:spacing w:val="-1"/>
        </w:rPr>
        <w:t> </w:t>
      </w:r>
      <w:r>
        <w:rPr/>
        <w:t>Oficial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el 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septiembre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2008.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CUARTO. </w:t>
      </w:r>
      <w:r>
        <w:rPr/>
        <w:t>Cuando la Secretaría emita la opinión sobre los lineamientos a que hace referencia el</w:t>
      </w:r>
      <w:r>
        <w:rPr>
          <w:spacing w:val="1"/>
        </w:rPr>
        <w:t> </w:t>
      </w:r>
      <w:r>
        <w:rPr/>
        <w:t>artículo Cuarto transitorio del Decreto por el que se adicionan y reforman diversas disposiciones de la Ley</w:t>
      </w:r>
      <w:r>
        <w:rPr>
          <w:spacing w:val="-53"/>
        </w:rPr>
        <w:t> </w:t>
      </w:r>
      <w:r>
        <w:rPr/>
        <w:t>Federal de Presupuesto y Responsabilidad Hacendaria, publicado en el Diario Oficial de la Federación el</w:t>
      </w:r>
      <w:r>
        <w:rPr>
          <w:spacing w:val="1"/>
        </w:rPr>
        <w:t> </w:t>
      </w:r>
      <w:r>
        <w:rPr/>
        <w:t>13 de noviembre de 2008, dará elementos al Comité de Estrategia e Inversiones de Petróleos Mexicanos</w:t>
      </w:r>
      <w:r>
        <w:rPr>
          <w:spacing w:val="1"/>
        </w:rPr>
        <w:t> </w:t>
      </w:r>
      <w:r>
        <w:rPr/>
        <w:t>para: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113"/>
        </w:numPr>
        <w:tabs>
          <w:tab w:pos="911" w:val="left" w:leader="none"/>
        </w:tabs>
        <w:spacing w:line="242" w:lineRule="auto" w:before="0" w:after="0"/>
        <w:ind w:left="910" w:right="125" w:hanging="504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previsión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sólo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aprobados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incrementen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valor</w:t>
      </w:r>
      <w:r>
        <w:rPr>
          <w:spacing w:val="1"/>
          <w:sz w:val="20"/>
        </w:rPr>
        <w:t> </w:t>
      </w:r>
      <w:r>
        <w:rPr>
          <w:sz w:val="20"/>
        </w:rPr>
        <w:t>patrimonial</w:t>
      </w:r>
      <w:r>
        <w:rPr>
          <w:spacing w:val="-3"/>
          <w:sz w:val="20"/>
        </w:rPr>
        <w:t> </w:t>
      </w:r>
      <w:r>
        <w:rPr>
          <w:sz w:val="20"/>
        </w:rPr>
        <w:t>total de Petróleos Mexicanos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sus organismos</w:t>
      </w:r>
      <w:r>
        <w:rPr>
          <w:spacing w:val="-1"/>
          <w:sz w:val="20"/>
        </w:rPr>
        <w:t> </w:t>
      </w:r>
      <w:r>
        <w:rPr>
          <w:sz w:val="20"/>
        </w:rPr>
        <w:t>subsidiarios;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3"/>
        </w:numPr>
        <w:tabs>
          <w:tab w:pos="911" w:val="left" w:leader="none"/>
        </w:tabs>
        <w:spacing w:line="240" w:lineRule="auto" w:before="0" w:after="0"/>
        <w:ind w:left="910" w:right="113" w:hanging="504"/>
        <w:jc w:val="both"/>
        <w:rPr>
          <w:sz w:val="20"/>
        </w:rPr>
      </w:pPr>
      <w:r>
        <w:rPr>
          <w:sz w:val="20"/>
        </w:rPr>
        <w:t>Que se cuente con el análisis costo y beneficio socioeconómico de los programas y proyectos de</w:t>
      </w:r>
      <w:r>
        <w:rPr>
          <w:spacing w:val="-53"/>
          <w:sz w:val="20"/>
        </w:rPr>
        <w:t> </w:t>
      </w:r>
      <w:r>
        <w:rPr>
          <w:sz w:val="20"/>
        </w:rPr>
        <w:t>inversión, mismo que deberá realizarse bajo supuestos razonables y que considere los costos y</w:t>
      </w:r>
      <w:r>
        <w:rPr>
          <w:spacing w:val="1"/>
          <w:sz w:val="20"/>
        </w:rPr>
        <w:t> </w:t>
      </w:r>
      <w:r>
        <w:rPr>
          <w:sz w:val="20"/>
        </w:rPr>
        <w:t>beneficios</w:t>
      </w:r>
      <w:r>
        <w:rPr>
          <w:spacing w:val="-2"/>
          <w:sz w:val="20"/>
        </w:rPr>
        <w:t> </w:t>
      </w:r>
      <w:r>
        <w:rPr>
          <w:sz w:val="20"/>
        </w:rPr>
        <w:t>asociados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proyecto,</w:t>
      </w:r>
      <w:r>
        <w:rPr>
          <w:spacing w:val="-1"/>
          <w:sz w:val="20"/>
        </w:rPr>
        <w:t> </w:t>
      </w:r>
      <w:r>
        <w:rPr>
          <w:sz w:val="20"/>
        </w:rPr>
        <w:t>tanto</w:t>
      </w:r>
      <w:r>
        <w:rPr>
          <w:spacing w:val="-3"/>
          <w:sz w:val="20"/>
        </w:rPr>
        <w:t> </w:t>
      </w:r>
      <w:r>
        <w:rPr>
          <w:sz w:val="20"/>
        </w:rPr>
        <w:t>directos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indirectos,</w:t>
      </w:r>
      <w:r>
        <w:rPr>
          <w:spacing w:val="-1"/>
          <w:sz w:val="20"/>
        </w:rPr>
        <w:t> </w:t>
      </w:r>
      <w:r>
        <w:rPr>
          <w:sz w:val="20"/>
        </w:rPr>
        <w:t>así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externalidades;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3"/>
        </w:numPr>
        <w:tabs>
          <w:tab w:pos="911" w:val="left" w:leader="none"/>
        </w:tabs>
        <w:spacing w:line="242" w:lineRule="auto" w:before="1" w:after="0"/>
        <w:ind w:left="910" w:right="118" w:hanging="504"/>
        <w:jc w:val="both"/>
        <w:rPr>
          <w:sz w:val="20"/>
        </w:rPr>
      </w:pP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cuente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costo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beneficio</w:t>
      </w:r>
      <w:r>
        <w:rPr>
          <w:spacing w:val="1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financiados con recursos provenientes de obligaciones que sean constitutivas de deuda pública,</w:t>
      </w:r>
      <w:r>
        <w:rPr>
          <w:spacing w:val="1"/>
          <w:sz w:val="20"/>
        </w:rPr>
        <w:t> </w:t>
      </w:r>
      <w:r>
        <w:rPr>
          <w:sz w:val="20"/>
        </w:rPr>
        <w:t>mismo que deberá mostrar que el programa o proyecto de inversión es capaz de generar el</w:t>
      </w:r>
      <w:r>
        <w:rPr>
          <w:spacing w:val="1"/>
          <w:sz w:val="20"/>
        </w:rPr>
        <w:t> </w:t>
      </w:r>
      <w:r>
        <w:rPr>
          <w:sz w:val="20"/>
        </w:rPr>
        <w:t>suficiente</w:t>
      </w:r>
      <w:r>
        <w:rPr>
          <w:spacing w:val="-2"/>
          <w:sz w:val="20"/>
        </w:rPr>
        <w:t> </w:t>
      </w:r>
      <w:r>
        <w:rPr>
          <w:sz w:val="20"/>
        </w:rPr>
        <w:t>flujo de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de todas las</w:t>
      </w:r>
      <w:r>
        <w:rPr>
          <w:spacing w:val="-1"/>
          <w:sz w:val="20"/>
        </w:rPr>
        <w:t> </w:t>
      </w:r>
      <w:r>
        <w:rPr>
          <w:sz w:val="20"/>
        </w:rPr>
        <w:t>obligaciones asociadas;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13"/>
        </w:numPr>
        <w:tabs>
          <w:tab w:pos="911" w:val="left" w:leader="none"/>
        </w:tabs>
        <w:spacing w:line="242" w:lineRule="auto" w:before="0" w:after="0"/>
        <w:ind w:left="910" w:right="118" w:hanging="504"/>
        <w:jc w:val="both"/>
        <w:rPr>
          <w:sz w:val="20"/>
        </w:rPr>
      </w:pPr>
      <w:r>
        <w:rPr>
          <w:sz w:val="20"/>
        </w:rPr>
        <w:t>La previsión de las fuentes de financiamiento que se prevean utilizar, así como cualquier otro</w:t>
      </w:r>
      <w:r>
        <w:rPr>
          <w:spacing w:val="1"/>
          <w:sz w:val="20"/>
        </w:rPr>
        <w:t> </w:t>
      </w:r>
      <w:r>
        <w:rPr>
          <w:sz w:val="20"/>
        </w:rPr>
        <w:t>acto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hecho</w:t>
      </w:r>
      <w:r>
        <w:rPr>
          <w:spacing w:val="1"/>
          <w:sz w:val="20"/>
        </w:rPr>
        <w:t> </w:t>
      </w:r>
      <w:r>
        <w:rPr>
          <w:sz w:val="20"/>
        </w:rPr>
        <w:t>asociado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pudiera</w:t>
      </w:r>
      <w:r>
        <w:rPr>
          <w:spacing w:val="1"/>
          <w:sz w:val="20"/>
        </w:rPr>
        <w:t> </w:t>
      </w:r>
      <w:r>
        <w:rPr>
          <w:sz w:val="20"/>
        </w:rPr>
        <w:t>representar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financieras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tipo,</w:t>
      </w:r>
      <w:r>
        <w:rPr>
          <w:spacing w:val="-53"/>
          <w:sz w:val="20"/>
        </w:rPr>
        <w:t> </w:t>
      </w:r>
      <w:r>
        <w:rPr>
          <w:sz w:val="20"/>
        </w:rPr>
        <w:t>directas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contingentes,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13"/>
        </w:numPr>
        <w:tabs>
          <w:tab w:pos="911" w:val="left" w:leader="none"/>
        </w:tabs>
        <w:spacing w:line="242" w:lineRule="auto" w:before="0" w:after="0"/>
        <w:ind w:left="910" w:right="125" w:hanging="504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adicional</w:t>
      </w:r>
      <w:r>
        <w:rPr>
          <w:spacing w:val="1"/>
          <w:sz w:val="20"/>
        </w:rPr>
        <w:t> </w:t>
      </w:r>
      <w:r>
        <w:rPr>
          <w:sz w:val="20"/>
        </w:rPr>
        <w:t>necesaria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mejor comprensión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proyecto,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efectos,</w:t>
      </w:r>
      <w:r>
        <w:rPr>
          <w:spacing w:val="-53"/>
          <w:sz w:val="20"/>
        </w:rPr>
        <w:t> </w:t>
      </w:r>
      <w:r>
        <w:rPr>
          <w:sz w:val="20"/>
        </w:rPr>
        <w:t>implicaciones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riesgos de</w:t>
      </w:r>
      <w:r>
        <w:rPr>
          <w:spacing w:val="3"/>
          <w:sz w:val="20"/>
        </w:rPr>
        <w:t> </w:t>
      </w:r>
      <w:r>
        <w:rPr>
          <w:sz w:val="20"/>
        </w:rPr>
        <w:t>cualquier</w:t>
      </w:r>
      <w:r>
        <w:rPr>
          <w:spacing w:val="2"/>
          <w:sz w:val="20"/>
        </w:rPr>
        <w:t> </w:t>
      </w:r>
      <w:r>
        <w:rPr>
          <w:sz w:val="20"/>
        </w:rPr>
        <w:t>índole.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Los elementos para los análisis a que hacen referencia las fracciones II y III de este artículo, deberán</w:t>
      </w:r>
      <w:r>
        <w:rPr>
          <w:spacing w:val="1"/>
        </w:rPr>
        <w:t> </w:t>
      </w:r>
      <w:r>
        <w:rPr/>
        <w:t>contener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detallada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unitarios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principales obras o activos que se pretendan construir, y parámetros de eficiencia en la ejecución y</w:t>
      </w:r>
      <w:r>
        <w:rPr>
          <w:spacing w:val="1"/>
        </w:rPr>
        <w:t> </w:t>
      </w:r>
      <w:r>
        <w:rPr/>
        <w:t>operación del proyecto,</w:t>
      </w:r>
      <w:r>
        <w:rPr>
          <w:spacing w:val="1"/>
        </w:rPr>
        <w:t> </w:t>
      </w:r>
      <w:r>
        <w:rPr/>
        <w:t>así como</w:t>
      </w:r>
      <w:r>
        <w:rPr>
          <w:spacing w:val="-1"/>
        </w:rPr>
        <w:t> </w:t>
      </w:r>
      <w:r>
        <w:rPr/>
        <w:t>referencias</w:t>
      </w:r>
      <w:r>
        <w:rPr>
          <w:spacing w:val="-1"/>
        </w:rPr>
        <w:t> </w:t>
      </w:r>
      <w:r>
        <w:rPr/>
        <w:t>internacionales de proyectos</w:t>
      </w:r>
      <w:r>
        <w:rPr>
          <w:spacing w:val="-1"/>
        </w:rPr>
        <w:t> </w:t>
      </w:r>
      <w:r>
        <w:rPr/>
        <w:t>similares.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QUINTO. </w:t>
      </w:r>
      <w:r>
        <w:rPr/>
        <w:t>Para efectos de lo dispuesto en el artículo 221 del presente Reglamento, así como de lo</w:t>
      </w:r>
      <w:r>
        <w:rPr>
          <w:spacing w:val="1"/>
        </w:rPr>
        <w:t> </w:t>
      </w:r>
      <w:r>
        <w:rPr/>
        <w:t>previsto en el transitorio octavo del Decreto que reforma, adiciona y deroga diversas disposiciones del</w:t>
      </w:r>
      <w:r>
        <w:rPr>
          <w:spacing w:val="1"/>
        </w:rPr>
        <w:t> </w:t>
      </w:r>
      <w:r>
        <w:rPr/>
        <w:t>Reglamento de la Ley Federal de Presupuesto y Responsabilidad Hacendaria, publicado en el Diario</w:t>
      </w:r>
      <w:r>
        <w:rPr>
          <w:spacing w:val="1"/>
        </w:rPr>
        <w:t> </w:t>
      </w:r>
      <w:r>
        <w:rPr/>
        <w:t>Oficial de la Federación el 5 de septiembre de 2007, las acciones que correspondan a la Secretaría se</w:t>
      </w:r>
      <w:r>
        <w:rPr>
          <w:spacing w:val="1"/>
        </w:rPr>
        <w:t> </w:t>
      </w:r>
      <w:r>
        <w:rPr/>
        <w:t>realizarán a través del área competente a la cual pertenezca o haya pertenecido la unidad administrativa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celebró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fideicomiso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análogo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6"/>
      </w:pPr>
    </w:p>
    <w:p>
      <w:pPr>
        <w:spacing w:line="237" w:lineRule="auto" w:before="0"/>
        <w:ind w:left="118" w:right="114" w:firstLine="288"/>
        <w:jc w:val="both"/>
        <w:rPr>
          <w:sz w:val="20"/>
        </w:rPr>
      </w:pPr>
      <w:r>
        <w:rPr>
          <w:sz w:val="20"/>
        </w:rPr>
        <w:t>Dado en la Residencia del Poder Ejecutivo Federal, en la Ciudad de México, a dos de septiembre de</w:t>
      </w:r>
      <w:r>
        <w:rPr>
          <w:spacing w:val="1"/>
          <w:sz w:val="20"/>
        </w:rPr>
        <w:t> </w:t>
      </w:r>
      <w:r>
        <w:rPr>
          <w:sz w:val="20"/>
        </w:rPr>
        <w:t>dos mil nueve.- </w:t>
      </w:r>
      <w:r>
        <w:rPr>
          <w:rFonts w:ascii="Arial" w:hAnsi="Arial"/>
          <w:b/>
          <w:sz w:val="20"/>
        </w:rPr>
        <w:t>Felipe de Jesús Calderón Hinojosa</w:t>
      </w:r>
      <w:r>
        <w:rPr>
          <w:sz w:val="20"/>
        </w:rPr>
        <w:t>.- Rúbrica.- El Secretario de Hacienda y Crédito</w:t>
      </w:r>
      <w:r>
        <w:rPr>
          <w:spacing w:val="1"/>
          <w:sz w:val="20"/>
        </w:rPr>
        <w:t> </w:t>
      </w:r>
      <w:r>
        <w:rPr>
          <w:sz w:val="20"/>
        </w:rPr>
        <w:t>Público,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Agustín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Guillermo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Carstens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Carstens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Secretario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55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Salvador Vega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Casillas</w:t>
      </w:r>
      <w:r>
        <w:rPr>
          <w:sz w:val="20"/>
        </w:rPr>
        <w:t>.-</w:t>
      </w:r>
      <w:r>
        <w:rPr>
          <w:spacing w:val="2"/>
          <w:sz w:val="20"/>
        </w:rPr>
        <w:t> </w:t>
      </w:r>
      <w:r>
        <w:rPr>
          <w:sz w:val="20"/>
        </w:rPr>
        <w:t>Rúbrica.</w:t>
      </w:r>
    </w:p>
    <w:p>
      <w:pPr>
        <w:spacing w:after="0" w:line="237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REGLAMENTO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Asociaciones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Privadas.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360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5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noviembre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2012</w:t>
      </w:r>
    </w:p>
    <w:p>
      <w:pPr>
        <w:pStyle w:val="BodyText"/>
      </w:pPr>
    </w:p>
    <w:p>
      <w:pPr>
        <w:spacing w:before="0"/>
        <w:ind w:left="362" w:right="36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17" w:firstLine="288"/>
        <w:jc w:val="both"/>
      </w:pPr>
      <w:r>
        <w:rPr>
          <w:rFonts w:ascii="Arial" w:hAnsi="Arial"/>
          <w:b/>
        </w:rPr>
        <w:t>PRIMERO.- </w:t>
      </w:r>
      <w:r>
        <w:rPr/>
        <w:t>El presente Reglamento entrará en vigor al día siguiente de su publicación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SEGUNDO.- </w:t>
      </w:r>
      <w:r>
        <w:rPr/>
        <w:t>La Secretaría de Hacienda y Crédito Público contará con un plazo de sesenta días</w:t>
      </w:r>
      <w:r>
        <w:rPr>
          <w:spacing w:val="1"/>
        </w:rPr>
        <w:t> </w:t>
      </w:r>
      <w:r>
        <w:rPr/>
        <w:t>hábiles, contados a partir de la entrada en vigor del presente Reglamento, para iniciar el registro para</w:t>
      </w:r>
      <w:r>
        <w:rPr>
          <w:spacing w:val="1"/>
        </w:rPr>
        <w:t> </w:t>
      </w:r>
      <w:r>
        <w:rPr/>
        <w:t>efectos</w:t>
      </w:r>
      <w:r>
        <w:rPr>
          <w:spacing w:val="-1"/>
        </w:rPr>
        <w:t> </w:t>
      </w:r>
      <w:r>
        <w:rPr/>
        <w:t>estadísticos a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14,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tercero,</w:t>
      </w:r>
      <w:r>
        <w:rPr>
          <w:spacing w:val="-1"/>
        </w:rPr>
        <w:t> </w:t>
      </w:r>
      <w:r>
        <w:rPr/>
        <w:t>de la Ley.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TERCERO.- </w:t>
      </w:r>
      <w:r>
        <w:rPr/>
        <w:t>Las adecuaciones al sistema CompraNet que permitan la incorporación de la información</w:t>
      </w:r>
      <w:r>
        <w:rPr>
          <w:spacing w:val="-53"/>
        </w:rPr>
        <w:t> </w:t>
      </w:r>
      <w:r>
        <w:rPr/>
        <w:t>relativa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9"/>
        </w:rPr>
        <w:t> </w:t>
      </w:r>
      <w:r>
        <w:rPr/>
        <w:t>proyectos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asociación</w:t>
      </w:r>
      <w:r>
        <w:rPr>
          <w:spacing w:val="9"/>
        </w:rPr>
        <w:t> </w:t>
      </w:r>
      <w:r>
        <w:rPr/>
        <w:t>público-privada,</w:t>
      </w:r>
      <w:r>
        <w:rPr>
          <w:spacing w:val="11"/>
        </w:rPr>
        <w:t> </w:t>
      </w:r>
      <w:r>
        <w:rPr/>
        <w:t>deberán</w:t>
      </w:r>
      <w:r>
        <w:rPr>
          <w:spacing w:val="8"/>
        </w:rPr>
        <w:t> </w:t>
      </w:r>
      <w:r>
        <w:rPr/>
        <w:t>quedar</w:t>
      </w:r>
      <w:r>
        <w:rPr>
          <w:spacing w:val="8"/>
        </w:rPr>
        <w:t> </w:t>
      </w:r>
      <w:r>
        <w:rPr/>
        <w:t>concluidas</w:t>
      </w:r>
      <w:r>
        <w:rPr>
          <w:spacing w:val="15"/>
        </w:rPr>
        <w:t> </w:t>
      </w:r>
      <w:r>
        <w:rPr/>
        <w:t>en</w:t>
      </w:r>
      <w:r>
        <w:rPr>
          <w:spacing w:val="8"/>
        </w:rPr>
        <w:t> </w:t>
      </w:r>
      <w:r>
        <w:rPr/>
        <w:t>un</w:t>
      </w:r>
      <w:r>
        <w:rPr>
          <w:spacing w:val="9"/>
        </w:rPr>
        <w:t> </w:t>
      </w:r>
      <w:r>
        <w:rPr/>
        <w:t>plazo</w:t>
      </w:r>
      <w:r>
        <w:rPr>
          <w:spacing w:val="11"/>
        </w:rPr>
        <w:t> </w:t>
      </w:r>
      <w:r>
        <w:rPr/>
        <w:t>no</w:t>
      </w:r>
      <w:r>
        <w:rPr>
          <w:spacing w:val="8"/>
        </w:rPr>
        <w:t> </w:t>
      </w:r>
      <w:r>
        <w:rPr/>
        <w:t>mayor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año,</w:t>
      </w:r>
      <w:r>
        <w:rPr>
          <w:spacing w:val="-2"/>
        </w:rPr>
        <w:t> </w:t>
      </w:r>
      <w:r>
        <w:rPr/>
        <w:t>contado 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 fecha</w:t>
      </w:r>
      <w:r>
        <w:rPr>
          <w:spacing w:val="-1"/>
        </w:rPr>
        <w:t> </w:t>
      </w:r>
      <w:r>
        <w:rPr/>
        <w:t>de entrada</w:t>
      </w:r>
      <w:r>
        <w:rPr>
          <w:spacing w:val="1"/>
        </w:rPr>
        <w:t> </w:t>
      </w:r>
      <w:r>
        <w:rPr/>
        <w:t>en vigor del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Reglamento.</w:t>
      </w:r>
    </w:p>
    <w:p>
      <w:pPr>
        <w:pStyle w:val="BodyText"/>
        <w:spacing w:before="2"/>
      </w:pPr>
    </w:p>
    <w:p>
      <w:pPr>
        <w:pStyle w:val="BodyText"/>
        <w:ind w:left="118" w:right="120" w:firstLine="288"/>
        <w:jc w:val="both"/>
      </w:pPr>
      <w:r>
        <w:rPr/>
        <w:t>Para tales efectos, la Función Pública y la Secretaría llevarán a cabo las acciones de coordinación</w:t>
      </w:r>
      <w:r>
        <w:rPr>
          <w:spacing w:val="1"/>
        </w:rPr>
        <w:t> </w:t>
      </w:r>
      <w:r>
        <w:rPr/>
        <w:t>necesarias para que CompraNet cuente con las funcionalidades requeridas dentro del plazo establecido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CUARTO.- </w:t>
      </w:r>
      <w:r>
        <w:rPr/>
        <w:t>Los proyectos equiparables a los de asociaciones público privadas, como los Proyectos de</w:t>
      </w:r>
      <w:r>
        <w:rPr>
          <w:spacing w:val="-53"/>
        </w:rPr>
        <w:t> </w:t>
      </w:r>
      <w:r>
        <w:rPr/>
        <w:t>Prestación de Servicios denominados como PPS, así como los contratos especiales de prestación 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conocidos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CPS,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iniciado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desarrollo,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continuarán</w:t>
      </w:r>
      <w:r>
        <w:rPr>
          <w:spacing w:val="-2"/>
        </w:rPr>
        <w:t> </w:t>
      </w:r>
      <w:r>
        <w:rPr/>
        <w:t>rigiéndose por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 con</w:t>
      </w:r>
      <w:r>
        <w:rPr>
          <w:spacing w:val="-2"/>
        </w:rPr>
        <w:t> </w:t>
      </w:r>
      <w:r>
        <w:rPr/>
        <w:t>anterioridad a</w:t>
      </w:r>
      <w:r>
        <w:rPr>
          <w:spacing w:val="-1"/>
        </w:rPr>
        <w:t> </w:t>
      </w:r>
      <w:r>
        <w:rPr/>
        <w:t>dicha fecha.</w:t>
      </w:r>
    </w:p>
    <w:p>
      <w:pPr>
        <w:pStyle w:val="BodyText"/>
        <w:spacing w:before="3"/>
      </w:pPr>
    </w:p>
    <w:p>
      <w:pPr>
        <w:pStyle w:val="BodyText"/>
        <w:ind w:left="118" w:right="125" w:firstLine="288"/>
        <w:jc w:val="both"/>
      </w:pP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Reglamento,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de contratación de nuevos proyectos bajo los esquemas jurídicos mencionados en el</w:t>
      </w:r>
      <w:r>
        <w:rPr>
          <w:spacing w:val="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anterior,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2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entidades federales.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QUINTO.- </w:t>
      </w:r>
      <w:r>
        <w:rPr/>
        <w:t>Los proyectos vigentes mencionados en el artículo cuarto</w:t>
      </w:r>
      <w:r>
        <w:rPr>
          <w:spacing w:val="1"/>
        </w:rPr>
        <w:t> </w:t>
      </w:r>
      <w:r>
        <w:rPr/>
        <w:t>transitorio inmediato anterior</w:t>
      </w:r>
      <w:r>
        <w:rPr>
          <w:spacing w:val="1"/>
        </w:rPr>
        <w:t> </w:t>
      </w:r>
      <w:r>
        <w:rPr/>
        <w:t>podrán documentarse bajo el esquema de asociación público privadas regulado en la Ley, en cuyo caso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cumplirse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proyecto,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 celebrarse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convenio</w:t>
      </w:r>
      <w:r>
        <w:rPr>
          <w:spacing w:val="-53"/>
        </w:rPr>
        <w:t> </w:t>
      </w:r>
      <w:r>
        <w:rPr/>
        <w:t>modificatorio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SEXTO.- </w:t>
      </w:r>
      <w:r>
        <w:rPr/>
        <w:t>Se derogan los artículos 35 a 41; 46, fracción III; y 150 a 155 del Reglamento de la Ley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-2"/>
        </w:rPr>
        <w:t> </w:t>
      </w:r>
      <w:r>
        <w:rPr/>
        <w:t>Quedan</w:t>
      </w:r>
      <w:r>
        <w:rPr>
          <w:spacing w:val="-3"/>
        </w:rPr>
        <w:t> </w:t>
      </w:r>
      <w:r>
        <w:rPr/>
        <w:t>abrogados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 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Reglamento: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4"/>
        </w:numPr>
        <w:tabs>
          <w:tab w:pos="583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El Acuerdo por el que se establecen las Reglas para la realización de proyectos para prestación de</w:t>
      </w:r>
      <w:r>
        <w:rPr>
          <w:spacing w:val="1"/>
          <w:sz w:val="20"/>
        </w:rPr>
        <w:t> </w:t>
      </w:r>
      <w:r>
        <w:rPr>
          <w:sz w:val="20"/>
        </w:rPr>
        <w:t>servicios, publicado</w:t>
      </w:r>
      <w:r>
        <w:rPr>
          <w:spacing w:val="1"/>
          <w:sz w:val="20"/>
        </w:rPr>
        <w:t> </w:t>
      </w:r>
      <w:r>
        <w:rPr>
          <w:sz w:val="20"/>
        </w:rPr>
        <w:t>en el</w:t>
      </w:r>
      <w:r>
        <w:rPr>
          <w:spacing w:val="-2"/>
          <w:sz w:val="20"/>
        </w:rPr>
        <w:t> </w:t>
      </w:r>
      <w:r>
        <w:rPr>
          <w:sz w:val="20"/>
        </w:rPr>
        <w:t>Diario</w:t>
      </w:r>
      <w:r>
        <w:rPr>
          <w:spacing w:val="1"/>
          <w:sz w:val="20"/>
        </w:rPr>
        <w:t> </w:t>
      </w:r>
      <w:r>
        <w:rPr>
          <w:sz w:val="20"/>
        </w:rPr>
        <w:t>Oficial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abril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2004;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14"/>
        </w:numPr>
        <w:tabs>
          <w:tab w:pos="631" w:val="left" w:leader="none"/>
        </w:tabs>
        <w:spacing w:line="242" w:lineRule="auto" w:before="1" w:after="0"/>
        <w:ind w:left="118" w:right="128" w:firstLine="288"/>
        <w:jc w:val="both"/>
        <w:rPr>
          <w:sz w:val="20"/>
        </w:rPr>
      </w:pPr>
      <w:r>
        <w:rPr>
          <w:sz w:val="20"/>
        </w:rPr>
        <w:t>Los Lineamientos para la elaboración del análisis costo y beneficio de los proyectos para prestación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servicios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cargo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dependencias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entidades 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Pública</w:t>
      </w:r>
      <w:r>
        <w:rPr>
          <w:spacing w:val="-3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publicados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Diario</w:t>
      </w:r>
      <w:r>
        <w:rPr>
          <w:spacing w:val="-1"/>
          <w:sz w:val="20"/>
        </w:rPr>
        <w:t> </w:t>
      </w:r>
      <w:r>
        <w:rPr>
          <w:sz w:val="20"/>
        </w:rPr>
        <w:t>Oficial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de agosto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2009;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14"/>
        </w:numPr>
        <w:tabs>
          <w:tab w:pos="691" w:val="left" w:leader="none"/>
        </w:tabs>
        <w:spacing w:line="240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La Metodología para la comparación de ofertas económicas en los procedimientos de contratación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proyectos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dependencias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3"/>
          <w:sz w:val="20"/>
        </w:rPr>
        <w:t> </w:t>
      </w:r>
      <w:r>
        <w:rPr>
          <w:sz w:val="20"/>
        </w:rPr>
        <w:t>Pública</w:t>
      </w:r>
      <w:r>
        <w:rPr>
          <w:spacing w:val="-2"/>
          <w:sz w:val="20"/>
        </w:rPr>
        <w:t> </w:t>
      </w:r>
      <w:r>
        <w:rPr>
          <w:sz w:val="20"/>
        </w:rPr>
        <w:t>Federal,</w:t>
      </w:r>
      <w:r>
        <w:rPr>
          <w:spacing w:val="-1"/>
          <w:sz w:val="20"/>
        </w:rPr>
        <w:t> </w:t>
      </w:r>
      <w:r>
        <w:rPr>
          <w:sz w:val="20"/>
        </w:rPr>
        <w:t>publicada 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Diario Oficial</w:t>
      </w:r>
      <w:r>
        <w:rPr>
          <w:spacing w:val="-4"/>
          <w:sz w:val="20"/>
        </w:rPr>
        <w:t> </w:t>
      </w:r>
      <w:r>
        <w:rPr>
          <w:sz w:val="20"/>
        </w:rPr>
        <w:t>de la</w:t>
      </w:r>
      <w:r>
        <w:rPr>
          <w:spacing w:val="-1"/>
          <w:sz w:val="20"/>
        </w:rPr>
        <w:t> </w:t>
      </w:r>
      <w:r>
        <w:rPr>
          <w:sz w:val="20"/>
        </w:rPr>
        <w:t>Federación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agosto</w:t>
      </w:r>
      <w:r>
        <w:rPr>
          <w:spacing w:val="-2"/>
          <w:sz w:val="20"/>
        </w:rPr>
        <w:t> </w:t>
      </w:r>
      <w:r>
        <w:rPr>
          <w:sz w:val="20"/>
        </w:rPr>
        <w:t>de 2009,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14"/>
        </w:numPr>
        <w:tabs>
          <w:tab w:pos="729" w:val="left" w:leader="none"/>
        </w:tabs>
        <w:spacing w:line="242" w:lineRule="auto" w:before="93" w:after="0"/>
        <w:ind w:left="118" w:right="124" w:firstLine="288"/>
        <w:jc w:val="left"/>
        <w:rPr>
          <w:sz w:val="20"/>
        </w:rPr>
      </w:pPr>
      <w:r>
        <w:rPr>
          <w:sz w:val="20"/>
        </w:rPr>
        <w:t>Todas</w:t>
      </w:r>
      <w:r>
        <w:rPr>
          <w:spacing w:val="21"/>
          <w:sz w:val="20"/>
        </w:rPr>
        <w:t> </w:t>
      </w:r>
      <w:r>
        <w:rPr>
          <w:sz w:val="20"/>
        </w:rPr>
        <w:t>las</w:t>
      </w:r>
      <w:r>
        <w:rPr>
          <w:spacing w:val="21"/>
          <w:sz w:val="20"/>
        </w:rPr>
        <w:t> </w:t>
      </w:r>
      <w:r>
        <w:rPr>
          <w:sz w:val="20"/>
        </w:rPr>
        <w:t>demás</w:t>
      </w:r>
      <w:r>
        <w:rPr>
          <w:spacing w:val="21"/>
          <w:sz w:val="20"/>
        </w:rPr>
        <w:t> </w:t>
      </w:r>
      <w:r>
        <w:rPr>
          <w:sz w:val="20"/>
        </w:rPr>
        <w:t>disposiciones</w:t>
      </w:r>
      <w:r>
        <w:rPr>
          <w:spacing w:val="21"/>
          <w:sz w:val="20"/>
        </w:rPr>
        <w:t> </w:t>
      </w:r>
      <w:r>
        <w:rPr>
          <w:sz w:val="20"/>
        </w:rPr>
        <w:t>administrativas</w:t>
      </w:r>
      <w:r>
        <w:rPr>
          <w:spacing w:val="23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criterios</w:t>
      </w:r>
      <w:r>
        <w:rPr>
          <w:spacing w:val="21"/>
          <w:sz w:val="20"/>
        </w:rPr>
        <w:t> </w:t>
      </w:r>
      <w:r>
        <w:rPr>
          <w:sz w:val="20"/>
        </w:rPr>
        <w:t>generales</w:t>
      </w:r>
      <w:r>
        <w:rPr>
          <w:spacing w:val="21"/>
          <w:sz w:val="20"/>
        </w:rPr>
        <w:t> </w:t>
      </w:r>
      <w:r>
        <w:rPr>
          <w:sz w:val="20"/>
        </w:rPr>
        <w:t>relativos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Proyectos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Prestación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 (PPS)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contratos</w:t>
      </w:r>
      <w:r>
        <w:rPr>
          <w:spacing w:val="-1"/>
          <w:sz w:val="20"/>
        </w:rPr>
        <w:t> </w:t>
      </w:r>
      <w:r>
        <w:rPr>
          <w:sz w:val="20"/>
        </w:rPr>
        <w:t>especiales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servicios (CPS).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>
          <w:rFonts w:ascii="Arial" w:hAnsi="Arial"/>
          <w:b/>
        </w:rPr>
        <w:t>OCTAVO.- </w:t>
      </w:r>
      <w:r>
        <w:rPr/>
        <w:t>Las disposiciones a que se refieren los artículos sexto</w:t>
      </w:r>
      <w:r>
        <w:rPr>
          <w:spacing w:val="55"/>
        </w:rPr>
        <w:t> </w:t>
      </w:r>
      <w:r>
        <w:rPr/>
        <w:t>y séptimo transitorios anteriores</w:t>
      </w:r>
      <w:r>
        <w:rPr>
          <w:spacing w:val="1"/>
        </w:rPr>
        <w:t> </w:t>
      </w:r>
      <w:r>
        <w:rPr/>
        <w:t>sólo continuarán aplicándose en relación con los proyectos mencionados en el primer párrafo del artículo</w:t>
      </w:r>
      <w:r>
        <w:rPr>
          <w:spacing w:val="1"/>
        </w:rPr>
        <w:t> </w:t>
      </w:r>
      <w:r>
        <w:rPr/>
        <w:t>cuarto</w:t>
      </w:r>
      <w:r>
        <w:rPr>
          <w:spacing w:val="-2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NOVENO.- </w:t>
      </w:r>
      <w:r>
        <w:rPr/>
        <w:t>La Secretaría expedirá los lineamientos previstos en el artículo 26 del Reglamento, en un</w:t>
      </w:r>
      <w:r>
        <w:rPr>
          <w:spacing w:val="1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-2"/>
        </w:rPr>
        <w:t> </w:t>
      </w:r>
      <w:r>
        <w:rPr/>
        <w:t>a 30 días</w:t>
      </w:r>
      <w:r>
        <w:rPr>
          <w:spacing w:val="-1"/>
        </w:rPr>
        <w:t> </w:t>
      </w:r>
      <w:r>
        <w:rPr/>
        <w:t>naturales,</w:t>
      </w:r>
      <w:r>
        <w:rPr>
          <w:spacing w:val="-2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 vigor</w:t>
      </w:r>
      <w:r>
        <w:rPr>
          <w:spacing w:val="1"/>
        </w:rPr>
        <w:t> </w:t>
      </w:r>
      <w:r>
        <w:rPr/>
        <w:t>de este</w:t>
      </w:r>
      <w:r>
        <w:rPr>
          <w:spacing w:val="-2"/>
        </w:rPr>
        <w:t> </w:t>
      </w:r>
      <w:r>
        <w:rPr/>
        <w:t>Reglamento.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18" w:right="116" w:firstLine="288"/>
        <w:jc w:val="both"/>
        <w:rPr>
          <w:sz w:val="20"/>
        </w:rPr>
      </w:pPr>
      <w:r>
        <w:rPr>
          <w:sz w:val="20"/>
        </w:rPr>
        <w:t>Dado en la residencia del</w:t>
      </w:r>
      <w:r>
        <w:rPr>
          <w:spacing w:val="1"/>
          <w:sz w:val="20"/>
        </w:rPr>
        <w:t> </w:t>
      </w:r>
      <w:r>
        <w:rPr>
          <w:sz w:val="20"/>
        </w:rPr>
        <w:t>Poder Ejecutivo Federal, en la Ciudad de México, a treinta</w:t>
      </w:r>
      <w:r>
        <w:rPr>
          <w:spacing w:val="55"/>
          <w:sz w:val="20"/>
        </w:rPr>
        <w:t> </w:t>
      </w:r>
      <w:r>
        <w:rPr>
          <w:sz w:val="20"/>
        </w:rPr>
        <w:t>de octubre de</w:t>
      </w:r>
      <w:r>
        <w:rPr>
          <w:spacing w:val="1"/>
          <w:sz w:val="20"/>
        </w:rPr>
        <w:t> </w:t>
      </w:r>
      <w:r>
        <w:rPr>
          <w:sz w:val="20"/>
        </w:rPr>
        <w:t>dos mil doce.- </w:t>
      </w:r>
      <w:r>
        <w:rPr>
          <w:rFonts w:ascii="Arial" w:hAnsi="Arial"/>
          <w:b/>
          <w:sz w:val="20"/>
        </w:rPr>
        <w:t>Felipe de Jesús Calderón Hinojosa</w:t>
      </w:r>
      <w:r>
        <w:rPr>
          <w:sz w:val="20"/>
        </w:rPr>
        <w:t>.- Rúbrica.- El Secretario de Hacienda y Crédito</w:t>
      </w:r>
      <w:r>
        <w:rPr>
          <w:spacing w:val="1"/>
          <w:sz w:val="20"/>
        </w:rPr>
        <w:t> </w:t>
      </w:r>
      <w:r>
        <w:rPr>
          <w:sz w:val="20"/>
        </w:rPr>
        <w:t>Público, </w:t>
      </w:r>
      <w:r>
        <w:rPr>
          <w:rFonts w:ascii="Arial" w:hAnsi="Arial"/>
          <w:b/>
          <w:sz w:val="20"/>
        </w:rPr>
        <w:t>José Antonio Meade Kuribreña</w:t>
      </w:r>
      <w:r>
        <w:rPr>
          <w:sz w:val="20"/>
        </w:rPr>
        <w:t>.- Rúbrica.- El Secretario de Desarrollo Social, </w:t>
      </w:r>
      <w:r>
        <w:rPr>
          <w:rFonts w:ascii="Arial" w:hAnsi="Arial"/>
          <w:b/>
          <w:sz w:val="20"/>
        </w:rPr>
        <w:t>Jesús Heriberto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Félix Guerra</w:t>
      </w:r>
      <w:r>
        <w:rPr>
          <w:sz w:val="20"/>
        </w:rPr>
        <w:t>.- Rúbrica.-</w:t>
      </w:r>
      <w:r>
        <w:rPr>
          <w:spacing w:val="1"/>
          <w:sz w:val="20"/>
        </w:rPr>
        <w:t> </w:t>
      </w:r>
      <w:r>
        <w:rPr>
          <w:sz w:val="20"/>
        </w:rPr>
        <w:t>El Secretario de Medio Ambiente y Recursos Naturales, </w:t>
      </w:r>
      <w:r>
        <w:rPr>
          <w:rFonts w:ascii="Arial" w:hAnsi="Arial"/>
          <w:b/>
          <w:sz w:val="20"/>
        </w:rPr>
        <w:t>Juan Rafael Elvira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Quesada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Función Pública,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Rafael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Morgan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Ríos</w:t>
      </w:r>
      <w:r>
        <w:rPr>
          <w:sz w:val="20"/>
        </w:rPr>
        <w:t>.- Rúbrica.</w:t>
      </w:r>
    </w:p>
    <w:p>
      <w:pPr>
        <w:spacing w:after="0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un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inciso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i)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fracción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III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93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Reglamento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 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Presupuesto 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2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24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</w:t>
      </w:r>
      <w:r>
        <w:rPr>
          <w:spacing w:val="-1"/>
          <w:sz w:val="16"/>
        </w:rPr>
        <w:t> </w:t>
      </w:r>
      <w:r>
        <w:rPr>
          <w:sz w:val="16"/>
        </w:rPr>
        <w:t>2014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8"/>
        </w:rPr>
        <w:t> </w:t>
      </w:r>
      <w:r>
        <w:rPr/>
        <w:t>Se</w:t>
      </w:r>
      <w:r>
        <w:rPr>
          <w:spacing w:val="22"/>
        </w:rPr>
        <w:t> </w:t>
      </w:r>
      <w:r>
        <w:rPr>
          <w:rFonts w:ascii="Arial" w:hAnsi="Arial"/>
          <w:b/>
        </w:rPr>
        <w:t>ADICIONA</w:t>
      </w:r>
      <w:r>
        <w:rPr>
          <w:rFonts w:ascii="Arial" w:hAnsi="Arial"/>
          <w:b/>
          <w:spacing w:val="16"/>
        </w:rPr>
        <w:t> </w:t>
      </w:r>
      <w:r>
        <w:rPr/>
        <w:t>el</w:t>
      </w:r>
      <w:r>
        <w:rPr>
          <w:spacing w:val="18"/>
        </w:rPr>
        <w:t> </w:t>
      </w:r>
      <w:r>
        <w:rPr/>
        <w:t>inciso</w:t>
      </w:r>
      <w:r>
        <w:rPr>
          <w:spacing w:val="19"/>
        </w:rPr>
        <w:t> </w:t>
      </w:r>
      <w:r>
        <w:rPr/>
        <w:t>i)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9"/>
        </w:rPr>
        <w:t> </w:t>
      </w:r>
      <w:r>
        <w:rPr/>
        <w:t>fracción</w:t>
      </w:r>
      <w:r>
        <w:rPr>
          <w:spacing w:val="16"/>
        </w:rPr>
        <w:t> </w:t>
      </w:r>
      <w:r>
        <w:rPr/>
        <w:t>III</w:t>
      </w:r>
      <w:r>
        <w:rPr>
          <w:spacing w:val="18"/>
        </w:rPr>
        <w:t> </w:t>
      </w:r>
      <w:r>
        <w:rPr/>
        <w:t>del</w:t>
      </w:r>
      <w:r>
        <w:rPr>
          <w:spacing w:val="16"/>
        </w:rPr>
        <w:t> </w:t>
      </w:r>
      <w:r>
        <w:rPr/>
        <w:t>artículo</w:t>
      </w:r>
      <w:r>
        <w:rPr>
          <w:spacing w:val="19"/>
        </w:rPr>
        <w:t> </w:t>
      </w:r>
      <w:r>
        <w:rPr/>
        <w:t>93</w:t>
      </w:r>
      <w:r>
        <w:rPr>
          <w:spacing w:val="19"/>
        </w:rPr>
        <w:t> </w:t>
      </w:r>
      <w:r>
        <w:rPr/>
        <w:t>del</w:t>
      </w:r>
      <w:r>
        <w:rPr>
          <w:spacing w:val="17"/>
        </w:rPr>
        <w:t> </w:t>
      </w:r>
      <w:r>
        <w:rPr/>
        <w:t>Reglamento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-5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 y</w:t>
      </w:r>
      <w:r>
        <w:rPr>
          <w:spacing w:val="-2"/>
        </w:rPr>
        <w:t> </w:t>
      </w:r>
      <w:r>
        <w:rPr/>
        <w:t>Responsabilidad Hacendaria,</w:t>
      </w:r>
      <w:r>
        <w:rPr>
          <w:spacing w:val="-1"/>
        </w:rPr>
        <w:t> </w:t>
      </w:r>
      <w:r>
        <w:rPr/>
        <w:t>para quedar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611"/>
            <w:col w:w="5984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3" w:firstLine="28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2"/>
      </w:pPr>
    </w:p>
    <w:p>
      <w:pPr>
        <w:pStyle w:val="BodyText"/>
        <w:ind w:left="118" w:right="116" w:firstLine="288"/>
        <w:jc w:val="both"/>
      </w:pPr>
      <w:r>
        <w:rPr/>
        <w:t>Dado</w:t>
      </w:r>
      <w:r>
        <w:rPr>
          <w:spacing w:val="18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7"/>
        </w:rPr>
        <w:t> </w:t>
      </w:r>
      <w:r>
        <w:rPr/>
        <w:t>Residencia</w:t>
      </w:r>
      <w:r>
        <w:rPr>
          <w:spacing w:val="19"/>
        </w:rPr>
        <w:t> </w:t>
      </w:r>
      <w:r>
        <w:rPr/>
        <w:t>del</w:t>
      </w:r>
      <w:r>
        <w:rPr>
          <w:spacing w:val="17"/>
        </w:rPr>
        <w:t> </w:t>
      </w:r>
      <w:r>
        <w:rPr/>
        <w:t>Poder</w:t>
      </w:r>
      <w:r>
        <w:rPr>
          <w:spacing w:val="18"/>
        </w:rPr>
        <w:t> </w:t>
      </w:r>
      <w:r>
        <w:rPr/>
        <w:t>Ejecutivo</w:t>
      </w:r>
      <w:r>
        <w:rPr>
          <w:spacing w:val="17"/>
        </w:rPr>
        <w:t> </w:t>
      </w:r>
      <w:r>
        <w:rPr/>
        <w:t>Federal,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Ciudad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veintitrés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abril</w:t>
      </w:r>
      <w:r>
        <w:rPr>
          <w:spacing w:val="16"/>
        </w:rPr>
        <w:t> </w:t>
      </w:r>
      <w:r>
        <w:rPr/>
        <w:t>de</w:t>
      </w:r>
      <w:r>
        <w:rPr>
          <w:spacing w:val="-53"/>
        </w:rPr>
        <w:t> </w:t>
      </w:r>
      <w:r>
        <w:rPr/>
        <w:t>dos mil catorce.- </w:t>
      </w:r>
      <w:r>
        <w:rPr>
          <w:rFonts w:ascii="Arial" w:hAnsi="Arial"/>
          <w:b/>
        </w:rPr>
        <w:t>Enrique Peña Nieto</w:t>
      </w:r>
      <w:r>
        <w:rPr/>
        <w:t>.- Rúbrica.- El Secretario de Hacienda y Crédito Público, </w:t>
      </w:r>
      <w:r>
        <w:rPr>
          <w:rFonts w:ascii="Arial" w:hAnsi="Arial"/>
          <w:b/>
        </w:rPr>
        <w:t>Luis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Videgaray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Caso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ausencia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artículos</w:t>
      </w:r>
      <w:r>
        <w:rPr>
          <w:spacing w:val="13"/>
        </w:rPr>
        <w:t> </w:t>
      </w:r>
      <w:r>
        <w:rPr/>
        <w:t>18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8"/>
        </w:rPr>
        <w:t> </w:t>
      </w:r>
      <w:r>
        <w:rPr/>
        <w:t>Orgánica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1"/>
        </w:rPr>
        <w:t> </w:t>
      </w:r>
      <w:r>
        <w:rPr/>
        <w:t>Administración</w:t>
      </w:r>
      <w:r>
        <w:rPr>
          <w:spacing w:val="13"/>
        </w:rPr>
        <w:t> </w:t>
      </w:r>
      <w:r>
        <w:rPr/>
        <w:t>Pública</w:t>
      </w:r>
      <w:r>
        <w:rPr>
          <w:spacing w:val="12"/>
        </w:rPr>
        <w:t> </w:t>
      </w:r>
      <w:r>
        <w:rPr/>
        <w:t>Federal;</w:t>
      </w:r>
      <w:r>
        <w:rPr>
          <w:spacing w:val="11"/>
        </w:rPr>
        <w:t> </w:t>
      </w:r>
      <w:r>
        <w:rPr/>
        <w:t>7,</w:t>
      </w:r>
      <w:r>
        <w:rPr>
          <w:spacing w:val="11"/>
        </w:rPr>
        <w:t> </w:t>
      </w:r>
      <w:r>
        <w:rPr/>
        <w:t>fracción</w:t>
      </w:r>
      <w:r>
        <w:rPr>
          <w:spacing w:val="11"/>
        </w:rPr>
        <w:t> </w:t>
      </w:r>
      <w:r>
        <w:rPr/>
        <w:t>XII,</w:t>
      </w:r>
      <w:r>
        <w:rPr>
          <w:spacing w:val="13"/>
        </w:rPr>
        <w:t> </w:t>
      </w:r>
      <w:r>
        <w:rPr/>
        <w:t>y</w:t>
      </w:r>
      <w:r>
        <w:rPr>
          <w:spacing w:val="-53"/>
        </w:rPr>
        <w:t> </w:t>
      </w:r>
      <w:r>
        <w:rPr/>
        <w:t>86 del Reglamento Interior de la Secretaría de la Función Pública, el Subsecretario de Responsabilidades</w:t>
      </w:r>
      <w:r>
        <w:rPr>
          <w:spacing w:val="-53"/>
        </w:rPr>
        <w:t> </w:t>
      </w:r>
      <w:r>
        <w:rPr/>
        <w:t>Administrativas y Contrataciones Públicas de la Secretaría de la Función Pública, </w:t>
      </w:r>
      <w:r>
        <w:rPr>
          <w:rFonts w:ascii="Arial" w:hAnsi="Arial"/>
          <w:b/>
        </w:rPr>
        <w:t>Julián Alfonso Olivas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Ugalde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reforman,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adicionan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derogan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z w:val="22"/>
        </w:rPr>
        <w:t>diversas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Reglamento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Ley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2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 el 25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 2014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2" w:firstLine="288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1; 8 A, fracción I; 9, fracción IV, párrafo primero y el</w:t>
      </w:r>
      <w:r>
        <w:rPr>
          <w:spacing w:val="1"/>
        </w:rPr>
        <w:t> </w:t>
      </w:r>
      <w:r>
        <w:rPr/>
        <w:t>inciso a); 10, fracción IX; 11, fracción V; 11 A, párrafo primero; 11 B; 12, párrafo décimo segundo; 12 A,</w:t>
      </w:r>
      <w:r>
        <w:rPr>
          <w:spacing w:val="1"/>
        </w:rPr>
        <w:t> </w:t>
      </w:r>
      <w:r>
        <w:rPr/>
        <w:t>párrafos cuarto y quinto; 13, fracción II; 15, párrafo primero y su fracción II; 19, párrafo tercero; 24,</w:t>
      </w:r>
      <w:r>
        <w:rPr>
          <w:spacing w:val="1"/>
        </w:rPr>
        <w:t> </w:t>
      </w:r>
      <w:r>
        <w:rPr/>
        <w:t>fracción I; 25, fracciones II y IV, párrafo primero; 44; 47, párrafo segundo; 48, párrafo primero; 48 A,</w:t>
      </w:r>
      <w:r>
        <w:rPr>
          <w:spacing w:val="1"/>
        </w:rPr>
        <w:t> </w:t>
      </w:r>
      <w:r>
        <w:rPr/>
        <w:t>párrafos segundo y tercero; 53, párrafo segundo, fracciones II y III; 56, fracciones IV, inciso b), y V; 58,</w:t>
      </w:r>
      <w:r>
        <w:rPr>
          <w:spacing w:val="1"/>
        </w:rPr>
        <w:t> </w:t>
      </w:r>
      <w:r>
        <w:rPr/>
        <w:t>fracción III, inciso b); 61, fracciones VII y VIII; 64; 70, párrafo segundo, fracción I; 81, último párrafo; 86,</w:t>
      </w:r>
      <w:r>
        <w:rPr>
          <w:spacing w:val="1"/>
        </w:rPr>
        <w:t> </w:t>
      </w:r>
      <w:r>
        <w:rPr/>
        <w:t>párrafos segundo, fracción I, y tercero; 91, párrafo segundo; 99, párrafos segundo, tercero, cuarto, quinto</w:t>
      </w:r>
      <w:r>
        <w:rPr>
          <w:spacing w:val="1"/>
        </w:rPr>
        <w:t> </w:t>
      </w:r>
      <w:r>
        <w:rPr/>
        <w:t>y sexto; 147, fracción I, párrafo segundo; 176, párrafo primero; 179; 214, último párrafo; 215, fracción II,</w:t>
      </w:r>
      <w:r>
        <w:rPr>
          <w:spacing w:val="1"/>
        </w:rPr>
        <w:t> </w:t>
      </w:r>
      <w:r>
        <w:rPr/>
        <w:t>párrafos primero y segundo, incisos g), h) e i); 216, párrafo primero; 220, párrafo segundo; 284; 293,</w:t>
      </w:r>
      <w:r>
        <w:rPr>
          <w:spacing w:val="1"/>
        </w:rPr>
        <w:t> </w:t>
      </w:r>
      <w:r>
        <w:rPr/>
        <w:t>párrafo primero; 298, párrafos primero, tercero, quinto y sexto; 299 y 304, fracción I; se </w:t>
      </w:r>
      <w:r>
        <w:rPr>
          <w:rFonts w:ascii="Arial" w:hAnsi="Arial"/>
          <w:b/>
        </w:rPr>
        <w:t>ADICIONAN </w:t>
      </w:r>
      <w:r>
        <w:rPr/>
        <w:t>los</w:t>
      </w:r>
      <w:r>
        <w:rPr>
          <w:spacing w:val="1"/>
        </w:rPr>
        <w:t> </w:t>
      </w:r>
      <w:r>
        <w:rPr/>
        <w:t>artículos 11 C; 11 D; 12, con un último párrafo; 12 A, con un párrafo sexto, recorriéndose los párrafos</w:t>
      </w:r>
      <w:r>
        <w:rPr>
          <w:spacing w:val="1"/>
        </w:rPr>
        <w:t> </w:t>
      </w:r>
      <w:r>
        <w:rPr/>
        <w:t>subsecuentes; 15, con los párrafos segundo y tercero; 58, fracción III, con un inciso h); 61, con una</w:t>
      </w:r>
      <w:r>
        <w:rPr>
          <w:spacing w:val="1"/>
        </w:rPr>
        <w:t> </w:t>
      </w:r>
      <w:r>
        <w:rPr/>
        <w:t>fracción IX; 99, con penúltimo y último párrafos; 146, con los párrafos tercero y cuarto; 147, fracción I, con</w:t>
      </w:r>
      <w:r>
        <w:rPr>
          <w:spacing w:val="-53"/>
        </w:rPr>
        <w:t> </w:t>
      </w:r>
      <w:r>
        <w:rPr/>
        <w:t>un párrafo tercero; 215, fracción II, párrafo segundo con los incisos j) y k); 218,</w:t>
      </w:r>
      <w:r>
        <w:rPr>
          <w:spacing w:val="1"/>
        </w:rPr>
        <w:t> </w:t>
      </w:r>
      <w:r>
        <w:rPr/>
        <w:t>con último párrafo; y se</w:t>
      </w:r>
      <w:r>
        <w:rPr>
          <w:spacing w:val="1"/>
        </w:rPr>
        <w:t> </w:t>
      </w:r>
      <w:r>
        <w:rPr>
          <w:rFonts w:ascii="Arial" w:hAnsi="Arial"/>
          <w:b/>
        </w:rPr>
        <w:t>DEROGAN </w:t>
      </w:r>
      <w:r>
        <w:rPr/>
        <w:t>los artículos 2, fracción III; 9, fracción IV, inciso d); 10, fracciones IV, incisos c) y d), VII, X y</w:t>
      </w:r>
      <w:r>
        <w:rPr>
          <w:spacing w:val="1"/>
        </w:rPr>
        <w:t> </w:t>
      </w:r>
      <w:r>
        <w:rPr/>
        <w:t>XI; 11, párrafos segundo, tercero y cuarto; 13, párrafo segundo; 86, párrafos cuarto, quinto y sexto; y el</w:t>
      </w:r>
      <w:r>
        <w:rPr>
          <w:spacing w:val="1"/>
        </w:rPr>
        <w:t> </w:t>
      </w:r>
      <w:r>
        <w:rPr/>
        <w:t>Título Sexto con sus</w:t>
      </w:r>
      <w:r>
        <w:rPr>
          <w:spacing w:val="1"/>
        </w:rPr>
        <w:t> </w:t>
      </w:r>
      <w:r>
        <w:rPr/>
        <w:t>Capítulos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a III,</w:t>
      </w:r>
      <w:r>
        <w:rPr>
          <w:spacing w:val="1"/>
        </w:rPr>
        <w:t> </w:t>
      </w:r>
      <w:r>
        <w:rPr/>
        <w:t>incluyendo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231 a</w:t>
      </w:r>
      <w:r>
        <w:rPr>
          <w:spacing w:val="1"/>
        </w:rPr>
        <w:t> </w:t>
      </w:r>
      <w:r>
        <w:rPr/>
        <w:t>282,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 de la</w:t>
      </w:r>
      <w:r>
        <w:rPr>
          <w:spacing w:val="55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 y</w:t>
      </w:r>
      <w:r>
        <w:rPr>
          <w:spacing w:val="-2"/>
        </w:rPr>
        <w:t> </w:t>
      </w:r>
      <w:r>
        <w:rPr/>
        <w:t>Responsabilidad Hacendaria,</w:t>
      </w:r>
      <w:r>
        <w:rPr>
          <w:spacing w:val="-1"/>
        </w:rPr>
        <w:t> </w:t>
      </w:r>
      <w:r>
        <w:rPr/>
        <w:t>para quedar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536"/>
            <w:col w:w="6059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ind w:left="118" w:right="122" w:firstLine="288"/>
        <w:jc w:val="both"/>
      </w:pPr>
      <w:r>
        <w:rPr>
          <w:rFonts w:ascii="Arial" w:hAnsi="Arial"/>
          <w:b/>
        </w:rPr>
        <w:t>Segundo.- </w:t>
      </w:r>
      <w:r>
        <w:rPr/>
        <w:t>En los ejercicios fiscales de 2015 y 2016, la meta de los requerimientos financieros del</w:t>
      </w:r>
      <w:r>
        <w:rPr>
          <w:spacing w:val="1"/>
        </w:rPr>
        <w:t> </w:t>
      </w:r>
      <w:r>
        <w:rPr/>
        <w:t>sector público que se incluya en los criterios generales de política económica correspondientes, no podrá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3.6%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3.1%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Producto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Bruto,</w:t>
      </w:r>
      <w:r>
        <w:rPr>
          <w:spacing w:val="1"/>
        </w:rPr>
        <w:t> </w:t>
      </w:r>
      <w:r>
        <w:rPr/>
        <w:t>respectivamente,</w:t>
      </w:r>
      <w:r>
        <w:rPr>
          <w:spacing w:val="1"/>
        </w:rPr>
        <w:t> </w:t>
      </w:r>
      <w:r>
        <w:rPr/>
        <w:t>salvo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condiciones</w:t>
      </w:r>
      <w:r>
        <w:rPr>
          <w:spacing w:val="-53"/>
        </w:rPr>
        <w:t> </w:t>
      </w:r>
      <w:r>
        <w:rPr/>
        <w:t>económicas y sociales del país presenten cambios significativos respecto a lo establecido en los criterios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económica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Tercero.- </w:t>
      </w:r>
      <w:r>
        <w:rPr/>
        <w:t>El Comité Técnico de Información</w:t>
      </w:r>
      <w:r>
        <w:rPr>
          <w:spacing w:val="1"/>
        </w:rPr>
        <w:t> </w:t>
      </w:r>
      <w:r>
        <w:rPr/>
        <w:t>a que se refiere el artículo 298 de este Reglamento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integrarse dentro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120 días</w:t>
      </w:r>
      <w:r>
        <w:rPr>
          <w:spacing w:val="-1"/>
        </w:rPr>
        <w:t> </w:t>
      </w:r>
      <w:r>
        <w:rPr/>
        <w:t>siguientes a la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/>
        <w:t>Los lineamientos relativos al funcionamiento, organización y requerimientos del sistema integral de</w:t>
      </w:r>
      <w:r>
        <w:rPr>
          <w:spacing w:val="1"/>
        </w:rPr>
        <w:t> </w:t>
      </w:r>
      <w:r>
        <w:rPr/>
        <w:t>información de los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 gasto</w:t>
      </w:r>
      <w:r>
        <w:rPr>
          <w:spacing w:val="1"/>
        </w:rPr>
        <w:t> </w:t>
      </w:r>
      <w:r>
        <w:rPr/>
        <w:t>público que correspondan emitir</w:t>
      </w:r>
      <w:r>
        <w:rPr>
          <w:spacing w:val="1"/>
        </w:rPr>
        <w:t> </w:t>
      </w:r>
      <w:r>
        <w:rPr/>
        <w:t>a la Secretaría de Hacienda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y 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expedirse</w:t>
      </w:r>
      <w:r>
        <w:rPr>
          <w:spacing w:val="1"/>
        </w:rPr>
        <w:t> </w:t>
      </w: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90</w:t>
      </w:r>
      <w:r>
        <w:rPr>
          <w:spacing w:val="1"/>
        </w:rPr>
        <w:t> </w:t>
      </w:r>
      <w:r>
        <w:rPr/>
        <w:t>días</w:t>
      </w:r>
      <w:r>
        <w:rPr>
          <w:spacing w:val="1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del Comité</w:t>
      </w:r>
      <w:r>
        <w:rPr>
          <w:spacing w:val="-1"/>
        </w:rPr>
        <w:t> </w:t>
      </w:r>
      <w:r>
        <w:rPr/>
        <w:t>Técnico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>Cuarto.- </w:t>
      </w:r>
      <w:r>
        <w:rPr/>
        <w:t>La reforma al artículo 44 del Reglamento prevista en este Decreto, entrará en vigor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2015.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09" w:firstLine="288"/>
        <w:jc w:val="both"/>
      </w:pPr>
      <w:r>
        <w:rPr/>
        <w:t>Dado en la Residencia del Poder Ejecutivo Federal, en la Ciudad de México, a veinticuatro de abril de</w:t>
      </w:r>
      <w:r>
        <w:rPr>
          <w:spacing w:val="1"/>
        </w:rPr>
        <w:t> </w:t>
      </w:r>
      <w:r>
        <w:rPr/>
        <w:t>dos mil catorce.- </w:t>
      </w:r>
      <w:r>
        <w:rPr>
          <w:rFonts w:ascii="Arial" w:hAnsi="Arial"/>
          <w:b/>
        </w:rPr>
        <w:t>Enrique Peña Nieto</w:t>
      </w:r>
      <w:r>
        <w:rPr/>
        <w:t>.- Rúbrica.- El Secretario de Hacienda y Crédito Público, </w:t>
      </w:r>
      <w:r>
        <w:rPr>
          <w:rFonts w:ascii="Arial" w:hAnsi="Arial"/>
          <w:b/>
        </w:rPr>
        <w:t>Luis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Videgaray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Caso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ausencia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1"/>
        </w:rPr>
        <w:t> </w:t>
      </w:r>
      <w:r>
        <w:rPr/>
        <w:t>por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artículos</w:t>
      </w:r>
      <w:r>
        <w:rPr>
          <w:spacing w:val="13"/>
        </w:rPr>
        <w:t> </w:t>
      </w:r>
      <w:r>
        <w:rPr/>
        <w:t>18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9"/>
        </w:rPr>
        <w:t> </w:t>
      </w:r>
      <w:r>
        <w:rPr/>
        <w:t>Orgánica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Administración</w:t>
      </w:r>
      <w:r>
        <w:rPr>
          <w:spacing w:val="14"/>
        </w:rPr>
        <w:t> </w:t>
      </w:r>
      <w:r>
        <w:rPr/>
        <w:t>Pública</w:t>
      </w:r>
      <w:r>
        <w:rPr>
          <w:spacing w:val="12"/>
        </w:rPr>
        <w:t> </w:t>
      </w:r>
      <w:r>
        <w:rPr/>
        <w:t>Federal;</w:t>
      </w:r>
      <w:r>
        <w:rPr>
          <w:spacing w:val="12"/>
        </w:rPr>
        <w:t> </w:t>
      </w:r>
      <w:r>
        <w:rPr/>
        <w:t>7,</w:t>
      </w:r>
      <w:r>
        <w:rPr>
          <w:spacing w:val="12"/>
        </w:rPr>
        <w:t> </w:t>
      </w:r>
      <w:r>
        <w:rPr/>
        <w:t>fracción</w:t>
      </w:r>
      <w:r>
        <w:rPr>
          <w:spacing w:val="11"/>
        </w:rPr>
        <w:t> </w:t>
      </w:r>
      <w:r>
        <w:rPr/>
        <w:t>XII,</w:t>
      </w:r>
      <w:r>
        <w:rPr>
          <w:spacing w:val="14"/>
        </w:rPr>
        <w:t> </w:t>
      </w:r>
      <w:r>
        <w:rPr/>
        <w:t>y</w:t>
      </w:r>
      <w:r>
        <w:rPr>
          <w:spacing w:val="-53"/>
        </w:rPr>
        <w:t> </w:t>
      </w:r>
      <w:r>
        <w:rPr/>
        <w:t>86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Reglamento Interior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la 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Función</w:t>
      </w:r>
      <w:r>
        <w:rPr>
          <w:spacing w:val="1"/>
        </w:rPr>
        <w:t> </w:t>
      </w:r>
      <w:r>
        <w:rPr/>
        <w:t>Pública,</w:t>
      </w:r>
      <w:r>
        <w:rPr>
          <w:spacing w:val="6"/>
        </w:rPr>
        <w:t> </w:t>
      </w:r>
      <w:r>
        <w:rPr/>
        <w:t>el</w:t>
      </w:r>
      <w:r>
        <w:rPr>
          <w:spacing w:val="-1"/>
        </w:rPr>
        <w:t> </w:t>
      </w:r>
      <w:r>
        <w:rPr/>
        <w:t>Subsecretario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Responsabilidades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6" w:firstLine="0"/>
        <w:jc w:val="left"/>
        <w:rPr>
          <w:sz w:val="20"/>
        </w:rPr>
      </w:pPr>
      <w:r>
        <w:rPr>
          <w:sz w:val="20"/>
        </w:rPr>
        <w:t>Administrativas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Contrataciones</w:t>
      </w:r>
      <w:r>
        <w:rPr>
          <w:spacing w:val="4"/>
          <w:sz w:val="20"/>
        </w:rPr>
        <w:t> </w:t>
      </w:r>
      <w:r>
        <w:rPr>
          <w:sz w:val="20"/>
        </w:rPr>
        <w:t>Públicas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Secretaría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Función</w:t>
      </w:r>
      <w:r>
        <w:rPr>
          <w:spacing w:val="6"/>
          <w:sz w:val="20"/>
        </w:rPr>
        <w:t> </w:t>
      </w:r>
      <w:r>
        <w:rPr>
          <w:sz w:val="20"/>
        </w:rPr>
        <w:t>Pública,</w:t>
      </w:r>
      <w:r>
        <w:rPr>
          <w:spacing w:val="14"/>
          <w:sz w:val="20"/>
        </w:rPr>
        <w:t> </w:t>
      </w:r>
      <w:r>
        <w:rPr>
          <w:rFonts w:ascii="Arial" w:hAnsi="Arial"/>
          <w:b/>
          <w:sz w:val="20"/>
        </w:rPr>
        <w:t>Julián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Alfonso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Olivas</w:t>
      </w:r>
      <w:r>
        <w:rPr>
          <w:rFonts w:ascii="Arial" w:hAnsi="Arial"/>
          <w:b/>
          <w:spacing w:val="-52"/>
          <w:sz w:val="20"/>
        </w:rPr>
        <w:t> </w:t>
      </w:r>
      <w:r>
        <w:rPr>
          <w:rFonts w:ascii="Arial" w:hAnsi="Arial"/>
          <w:b/>
          <w:sz w:val="20"/>
        </w:rPr>
        <w:t>Ugalde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Rúbrica.</w:t>
      </w:r>
    </w:p>
    <w:p>
      <w:pPr>
        <w:spacing w:after="0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reforman,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adicionan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derogan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z w:val="22"/>
        </w:rPr>
        <w:t>diversas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Reglamento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Ley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0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31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octubre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2014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6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9"/>
        </w:rPr>
        <w:t> </w:t>
      </w:r>
      <w:r>
        <w:rPr/>
        <w:t>los</w:t>
      </w:r>
      <w:r>
        <w:rPr>
          <w:spacing w:val="5"/>
        </w:rPr>
        <w:t> </w:t>
      </w:r>
      <w:r>
        <w:rPr/>
        <w:t>artículos</w:t>
      </w:r>
      <w:r>
        <w:rPr>
          <w:spacing w:val="8"/>
        </w:rPr>
        <w:t> </w:t>
      </w:r>
      <w:r>
        <w:rPr/>
        <w:t>8</w:t>
      </w:r>
      <w:r>
        <w:rPr>
          <w:spacing w:val="6"/>
        </w:rPr>
        <w:t> </w:t>
      </w:r>
      <w:r>
        <w:rPr/>
        <w:t>C,</w:t>
      </w:r>
      <w:r>
        <w:rPr>
          <w:spacing w:val="7"/>
        </w:rPr>
        <w:t> </w:t>
      </w:r>
      <w:r>
        <w:rPr/>
        <w:t>párrafo</w:t>
      </w:r>
      <w:r>
        <w:rPr>
          <w:spacing w:val="5"/>
        </w:rPr>
        <w:t> </w:t>
      </w:r>
      <w:r>
        <w:rPr/>
        <w:t>primero;</w:t>
      </w:r>
      <w:r>
        <w:rPr>
          <w:spacing w:val="4"/>
        </w:rPr>
        <w:t> </w:t>
      </w:r>
      <w:r>
        <w:rPr/>
        <w:t>8</w:t>
      </w:r>
      <w:r>
        <w:rPr>
          <w:spacing w:val="5"/>
        </w:rPr>
        <w:t> </w:t>
      </w:r>
      <w:r>
        <w:rPr/>
        <w:t>D,</w:t>
      </w:r>
      <w:r>
        <w:rPr>
          <w:spacing w:val="7"/>
        </w:rPr>
        <w:t> </w:t>
      </w:r>
      <w:r>
        <w:rPr/>
        <w:t>párrafos</w:t>
      </w:r>
      <w:r>
        <w:rPr>
          <w:spacing w:val="6"/>
        </w:rPr>
        <w:t> </w:t>
      </w:r>
      <w:r>
        <w:rPr/>
        <w:t>primero</w:t>
      </w:r>
      <w:r>
        <w:rPr>
          <w:spacing w:val="7"/>
        </w:rPr>
        <w:t> </w:t>
      </w:r>
      <w:r>
        <w:rPr/>
        <w:t>y</w:t>
      </w:r>
      <w:r>
        <w:rPr>
          <w:spacing w:val="2"/>
        </w:rPr>
        <w:t> </w:t>
      </w:r>
      <w:r>
        <w:rPr/>
        <w:t>segundo;</w:t>
      </w:r>
      <w:r>
        <w:rPr>
          <w:spacing w:val="-53"/>
        </w:rPr>
        <w:t> </w:t>
      </w:r>
      <w:r>
        <w:rPr/>
        <w:t>8 E; 8 F; 8 G; 11, párrafo primero y fracción V; 11 A, párrafo segundo; 12; 12 A, párrafos segundo, cuarto,</w:t>
      </w:r>
      <w:r>
        <w:rPr>
          <w:spacing w:val="-53"/>
        </w:rPr>
        <w:t> </w:t>
      </w:r>
      <w:r>
        <w:rPr/>
        <w:t>quinto, séptimo, octavo y noveno; 15, fracción I; 48 A, párrafo primero; 58, fracción IV, incisos h) e i); se</w:t>
      </w:r>
      <w:r>
        <w:rPr>
          <w:spacing w:val="1"/>
        </w:rPr>
        <w:t> </w:t>
      </w:r>
      <w:r>
        <w:rPr>
          <w:rFonts w:ascii="Arial" w:hAnsi="Arial"/>
          <w:b/>
        </w:rPr>
        <w:t>ADICIONAN </w:t>
      </w:r>
      <w:r>
        <w:rPr/>
        <w:t>los artículos 8 H; 12 B; 16, con un párrafo segundo; 58, fracción IV, con un inciso j); 59 Bis;</w:t>
      </w:r>
      <w:r>
        <w:rPr>
          <w:spacing w:val="1"/>
        </w:rPr>
        <w:t> </w:t>
      </w:r>
      <w:r>
        <w:rPr/>
        <w:t>175 Bis, y 175 Ter, y se </w:t>
      </w:r>
      <w:r>
        <w:rPr>
          <w:rFonts w:ascii="Arial" w:hAnsi="Arial"/>
          <w:b/>
        </w:rPr>
        <w:t>DEROGAN </w:t>
      </w:r>
      <w:r>
        <w:rPr/>
        <w:t>los artículos 11, párrafo segundo; 11 A, párrafos tercero y cuarto; 17,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51,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segundo,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 Hacendaria,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536"/>
            <w:col w:w="6059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before="93"/>
        <w:ind w:left="406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 en vigor el</w:t>
      </w:r>
      <w:r>
        <w:rPr>
          <w:spacing w:val="-1"/>
        </w:rPr>
        <w:t> </w:t>
      </w:r>
      <w:r>
        <w:rPr/>
        <w:t>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2015.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reformas, adiciones</w:t>
      </w:r>
      <w:r>
        <w:rPr>
          <w:spacing w:val="1"/>
        </w:rPr>
        <w:t> </w:t>
      </w:r>
      <w:r>
        <w:rPr/>
        <w:t>y derogaciones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Petróleos</w:t>
      </w:r>
      <w:r>
        <w:rPr>
          <w:spacing w:val="1"/>
        </w:rPr>
        <w:t> </w:t>
      </w:r>
      <w:r>
        <w:rPr/>
        <w:t>Mexicanos y a la Comisión Federal de Electricidad, entrarán en vigor, para cada una de dichas empresas</w:t>
      </w:r>
      <w:r>
        <w:rPr>
          <w:spacing w:val="1"/>
        </w:rPr>
        <w:t> </w:t>
      </w:r>
      <w:r>
        <w:rPr/>
        <w:t>productivas del Estado, conforme a lo señalado en el Transitorio Quinto del Decreto por el que se</w:t>
      </w:r>
      <w:r>
        <w:rPr>
          <w:spacing w:val="1"/>
        </w:rPr>
        <w:t> </w:t>
      </w:r>
      <w:r>
        <w:rPr/>
        <w:t>reforman,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 Hacendaria y de la Ley General de Deuda Pública,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11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TERCERO.- </w:t>
      </w:r>
      <w:r>
        <w:rPr/>
        <w:t>De conformidad con lo dispuesto en el artículo Segundo, fracción IV, del Decreto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reforman,</w:t>
      </w:r>
      <w:r>
        <w:rPr>
          <w:spacing w:val="1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y 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 Hacendaria y de la Ley General de Deuda Pública, publicado en el Diario Oficial de la</w:t>
      </w:r>
      <w:r>
        <w:rPr>
          <w:spacing w:val="1"/>
        </w:rPr>
        <w:t> </w:t>
      </w:r>
      <w:r>
        <w:rPr/>
        <w:t>Federación</w:t>
      </w:r>
      <w:r>
        <w:rPr>
          <w:spacing w:val="6"/>
        </w:rPr>
        <w:t> </w:t>
      </w:r>
      <w:r>
        <w:rPr/>
        <w:t>el</w:t>
      </w:r>
      <w:r>
        <w:rPr>
          <w:spacing w:val="6"/>
        </w:rPr>
        <w:t> </w:t>
      </w:r>
      <w:r>
        <w:rPr/>
        <w:t>11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agosto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2014,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tanto</w:t>
      </w:r>
      <w:r>
        <w:rPr>
          <w:spacing w:val="7"/>
        </w:rPr>
        <w:t> </w:t>
      </w:r>
      <w:r>
        <w:rPr/>
        <w:t>entra</w:t>
      </w:r>
      <w:r>
        <w:rPr>
          <w:spacing w:val="10"/>
        </w:rPr>
        <w:t> </w:t>
      </w:r>
      <w:r>
        <w:rPr/>
        <w:t>en</w:t>
      </w:r>
      <w:r>
        <w:rPr>
          <w:spacing w:val="6"/>
        </w:rPr>
        <w:t> </w:t>
      </w:r>
      <w:r>
        <w:rPr/>
        <w:t>vigor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reforma</w:t>
      </w:r>
      <w:r>
        <w:rPr>
          <w:spacing w:val="6"/>
        </w:rPr>
        <w:t> </w:t>
      </w:r>
      <w:r>
        <w:rPr/>
        <w:t>al</w:t>
      </w:r>
      <w:r>
        <w:rPr>
          <w:spacing w:val="6"/>
        </w:rPr>
        <w:t> </w:t>
      </w:r>
      <w:r>
        <w:rPr/>
        <w:t>párrafo</w:t>
      </w:r>
      <w:r>
        <w:rPr>
          <w:spacing w:val="7"/>
        </w:rPr>
        <w:t> </w:t>
      </w:r>
      <w:r>
        <w:rPr/>
        <w:t>segundo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7"/>
        </w:rPr>
        <w:t> </w:t>
      </w:r>
      <w:r>
        <w:rPr/>
        <w:t>fracción</w:t>
      </w:r>
      <w:r>
        <w:rPr>
          <w:spacing w:val="-53"/>
        </w:rPr>
        <w:t> </w:t>
      </w:r>
      <w:r>
        <w:rPr/>
        <w:t>I, del artículo 19 de la Ley Federal de Presupuesto y Responsabilidad Hacendaria, para calcular el costo</w:t>
      </w:r>
      <w:r>
        <w:rPr>
          <w:spacing w:val="1"/>
        </w:rPr>
        <w:t> </w:t>
      </w:r>
      <w:r>
        <w:rPr/>
        <w:t>de los combustibles que no se repercuten en las tarifas eléctricas, se considerará la ponderación de las</w:t>
      </w:r>
      <w:r>
        <w:rPr>
          <w:spacing w:val="1"/>
        </w:rPr>
        <w:t> </w:t>
      </w:r>
      <w:r>
        <w:rPr/>
        <w:t>tarifas</w:t>
      </w:r>
      <w:r>
        <w:rPr>
          <w:spacing w:val="53"/>
        </w:rPr>
        <w:t> </w:t>
      </w:r>
      <w:r>
        <w:rPr/>
        <w:t>correspondientes</w:t>
      </w:r>
      <w:r>
        <w:rPr>
          <w:spacing w:val="53"/>
        </w:rPr>
        <w:t> </w:t>
      </w:r>
      <w:r>
        <w:rPr/>
        <w:t>dentro</w:t>
      </w:r>
      <w:r>
        <w:rPr>
          <w:spacing w:val="55"/>
        </w:rPr>
        <w:t> </w:t>
      </w:r>
      <w:r>
        <w:rPr/>
        <w:t>del</w:t>
      </w:r>
      <w:r>
        <w:rPr>
          <w:spacing w:val="54"/>
        </w:rPr>
        <w:t> </w:t>
      </w:r>
      <w:r>
        <w:rPr/>
        <w:t>total</w:t>
      </w:r>
      <w:r>
        <w:rPr>
          <w:spacing w:val="53"/>
        </w:rPr>
        <w:t> </w:t>
      </w:r>
      <w:r>
        <w:rPr/>
        <w:t>del</w:t>
      </w:r>
      <w:r>
        <w:rPr>
          <w:spacing w:val="55"/>
        </w:rPr>
        <w:t> </w:t>
      </w:r>
      <w:r>
        <w:rPr/>
        <w:t>volumen</w:t>
      </w:r>
      <w:r>
        <w:rPr>
          <w:spacing w:val="52"/>
        </w:rPr>
        <w:t> </w:t>
      </w:r>
      <w:r>
        <w:rPr/>
        <w:t>comercializado,</w:t>
      </w:r>
      <w:r>
        <w:rPr>
          <w:spacing w:val="52"/>
        </w:rPr>
        <w:t> </w:t>
      </w:r>
      <w:r>
        <w:rPr/>
        <w:t>conforme</w:t>
      </w:r>
      <w:r>
        <w:rPr>
          <w:spacing w:val="52"/>
        </w:rPr>
        <w:t> </w:t>
      </w:r>
      <w:r>
        <w:rPr/>
        <w:t>a</w:t>
      </w:r>
      <w:r>
        <w:rPr>
          <w:spacing w:val="52"/>
        </w:rPr>
        <w:t> </w:t>
      </w:r>
      <w:r>
        <w:rPr/>
        <w:t>lo</w:t>
      </w:r>
      <w:r>
        <w:rPr>
          <w:spacing w:val="53"/>
        </w:rPr>
        <w:t> </w:t>
      </w:r>
      <w:r>
        <w:rPr/>
        <w:t>que</w:t>
      </w:r>
      <w:r>
        <w:rPr>
          <w:spacing w:val="54"/>
        </w:rPr>
        <w:t> </w:t>
      </w:r>
      <w:r>
        <w:rPr/>
        <w:t>informe</w:t>
      </w:r>
      <w:r>
        <w:rPr>
          <w:spacing w:val="52"/>
        </w:rPr>
        <w:t> </w:t>
      </w:r>
      <w:r>
        <w:rPr/>
        <w:t>la</w:t>
      </w:r>
      <w:r>
        <w:rPr>
          <w:spacing w:val="-53"/>
        </w:rPr>
        <w:t> </w:t>
      </w:r>
      <w:r>
        <w:rPr/>
        <w:t>Comisión Federal de Electricidad dentro de los 10 días hábiles siguientes a la entrega del segundo</w:t>
      </w:r>
      <w:r>
        <w:rPr>
          <w:spacing w:val="1"/>
        </w:rPr>
        <w:t> </w:t>
      </w:r>
      <w:r>
        <w:rPr/>
        <w:t>informe</w:t>
      </w:r>
      <w:r>
        <w:rPr>
          <w:spacing w:val="-2"/>
        </w:rPr>
        <w:t> </w:t>
      </w:r>
      <w:r>
        <w:rPr/>
        <w:t>trimestral y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15</w:t>
      </w:r>
      <w:r>
        <w:rPr>
          <w:spacing w:val="1"/>
        </w:rPr>
        <w:t> </w:t>
      </w:r>
      <w:r>
        <w:rPr/>
        <w:t>de diciembre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CUARTO.- </w:t>
      </w:r>
      <w:r>
        <w:rPr/>
        <w:t>Dentro de los 90 días naturales siguientes a la entrada en vigor del presente Decreto, la</w:t>
      </w:r>
      <w:r>
        <w:rPr>
          <w:spacing w:val="1"/>
        </w:rPr>
        <w:t> </w:t>
      </w:r>
      <w:r>
        <w:rPr/>
        <w:t>Secretaría realizará las acciones necesarias para que el fideicomiso público denominado Fondo de</w:t>
      </w:r>
      <w:r>
        <w:rPr>
          <w:spacing w:val="1"/>
        </w:rPr>
        <w:t> </w:t>
      </w:r>
      <w:r>
        <w:rPr/>
        <w:t>Estabilización de los Ingresos Petroleros cambie su denominación a Fondo de Estabilización de los</w:t>
      </w:r>
      <w:r>
        <w:rPr>
          <w:spacing w:val="1"/>
        </w:rPr>
        <w:t> </w:t>
      </w:r>
      <w:r>
        <w:rPr/>
        <w:t>Ingresos Presupuestarios y se modifique, a efecto de ajustarse a lo establecido en la Ley Federal 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 Responsabilidad</w:t>
      </w:r>
      <w:r>
        <w:rPr>
          <w:spacing w:val="1"/>
        </w:rPr>
        <w:t> </w:t>
      </w:r>
      <w:r>
        <w:rPr/>
        <w:t>Hacendaria,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ajustar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operación.</w:t>
      </w:r>
    </w:p>
    <w:p>
      <w:pPr>
        <w:pStyle w:val="BodyText"/>
        <w:spacing w:before="3"/>
      </w:pPr>
    </w:p>
    <w:p>
      <w:pPr>
        <w:pStyle w:val="BodyText"/>
        <w:ind w:left="118" w:right="119" w:firstLine="288"/>
        <w:jc w:val="both"/>
      </w:pPr>
      <w:r>
        <w:rPr/>
        <w:t>Las menciones y referencias al Fondo de Estabilización de los Ingresos Petroleros contenidos en las</w:t>
      </w:r>
      <w:r>
        <w:rPr>
          <w:spacing w:val="1"/>
        </w:rPr>
        <w:t> </w:t>
      </w:r>
      <w:r>
        <w:rPr/>
        <w:t>disposiciones administrativas, instrumentos jurídicos, y en los registros contables y presupuestarios, se</w:t>
      </w:r>
      <w:r>
        <w:rPr>
          <w:spacing w:val="1"/>
        </w:rPr>
        <w:t> </w:t>
      </w:r>
      <w:r>
        <w:rPr/>
        <w:t>entenderán</w:t>
      </w:r>
      <w:r>
        <w:rPr>
          <w:spacing w:val="-2"/>
        </w:rPr>
        <w:t> </w:t>
      </w:r>
      <w:r>
        <w:rPr/>
        <w:t>hechas al</w:t>
      </w:r>
      <w:r>
        <w:rPr>
          <w:spacing w:val="-3"/>
        </w:rPr>
        <w:t> </w:t>
      </w:r>
      <w:r>
        <w:rPr/>
        <w:t>Fondo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Ingresos Presupuestarios.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QUINTO.- </w:t>
      </w:r>
      <w:r>
        <w:rPr/>
        <w:t>Las asociaciones civiles y el fideicomiso que a continuación se indican, seguirán recibiendo</w:t>
      </w:r>
      <w:r>
        <w:rPr>
          <w:spacing w:val="1"/>
        </w:rPr>
        <w:t> </w:t>
      </w:r>
      <w:r>
        <w:rPr/>
        <w:t>apoyos económicos para su operación, en los términos del artículo 175 Bis del Reglamento de la Ley</w:t>
      </w:r>
      <w:r>
        <w:rPr>
          <w:spacing w:val="1"/>
        </w:rPr>
        <w:t> </w:t>
      </w:r>
      <w:r>
        <w:rPr/>
        <w:t>Federal de Presupuesto y Responsabilidad Hacendaria y de acuerdo con los recursos que para tal fin se</w:t>
      </w:r>
      <w:r>
        <w:rPr>
          <w:spacing w:val="1"/>
        </w:rPr>
        <w:t> </w:t>
      </w:r>
      <w:r>
        <w:rPr/>
        <w:t>aprueben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 Egresos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correspondiente: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114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433"/>
        <w:jc w:val="left"/>
        <w:rPr>
          <w:sz w:val="20"/>
        </w:rPr>
      </w:pPr>
      <w:r>
        <w:rPr>
          <w:sz w:val="20"/>
        </w:rPr>
        <w:t>Academia</w:t>
      </w:r>
      <w:r>
        <w:rPr>
          <w:spacing w:val="-5"/>
          <w:sz w:val="20"/>
        </w:rPr>
        <w:t> </w:t>
      </w:r>
      <w:r>
        <w:rPr>
          <w:sz w:val="20"/>
        </w:rPr>
        <w:t>Mexicana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Lengua,</w:t>
      </w:r>
      <w:r>
        <w:rPr>
          <w:spacing w:val="-2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Civil;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14"/>
        </w:numPr>
        <w:tabs>
          <w:tab w:pos="1126" w:val="left" w:leader="none"/>
          <w:tab w:pos="1127" w:val="left" w:leader="none"/>
        </w:tabs>
        <w:spacing w:line="240" w:lineRule="auto" w:before="93" w:after="0"/>
        <w:ind w:left="1126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Colegio</w:t>
      </w:r>
      <w:r>
        <w:rPr>
          <w:spacing w:val="-3"/>
          <w:sz w:val="20"/>
        </w:rPr>
        <w:t> </w:t>
      </w:r>
      <w:r>
        <w:rPr>
          <w:sz w:val="20"/>
        </w:rPr>
        <w:t>Nacional,</w:t>
      </w:r>
      <w:r>
        <w:rPr>
          <w:spacing w:val="-1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Civil,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14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433"/>
        <w:jc w:val="left"/>
        <w:rPr>
          <w:sz w:val="20"/>
        </w:rPr>
      </w:pPr>
      <w:r>
        <w:rPr>
          <w:sz w:val="20"/>
        </w:rPr>
        <w:t>Fideicomiso</w:t>
      </w:r>
      <w:r>
        <w:rPr>
          <w:spacing w:val="-4"/>
          <w:sz w:val="20"/>
        </w:rPr>
        <w:t> </w:t>
      </w:r>
      <w:r>
        <w:rPr>
          <w:sz w:val="20"/>
        </w:rPr>
        <w:t>Museo</w:t>
      </w:r>
      <w:r>
        <w:rPr>
          <w:spacing w:val="-3"/>
          <w:sz w:val="20"/>
        </w:rPr>
        <w:t> </w:t>
      </w:r>
      <w:r>
        <w:rPr>
          <w:sz w:val="20"/>
        </w:rPr>
        <w:t>Dolores</w:t>
      </w:r>
      <w:r>
        <w:rPr>
          <w:spacing w:val="-2"/>
          <w:sz w:val="20"/>
        </w:rPr>
        <w:t> </w:t>
      </w:r>
      <w:r>
        <w:rPr>
          <w:sz w:val="20"/>
        </w:rPr>
        <w:t>Olmedo</w:t>
      </w:r>
      <w:r>
        <w:rPr>
          <w:spacing w:val="-3"/>
          <w:sz w:val="20"/>
        </w:rPr>
        <w:t> </w:t>
      </w:r>
      <w:r>
        <w:rPr>
          <w:sz w:val="20"/>
        </w:rPr>
        <w:t>Patiño.</w:t>
      </w:r>
    </w:p>
    <w:p>
      <w:pPr>
        <w:pStyle w:val="BodyText"/>
        <w:spacing w:before="1"/>
      </w:pPr>
    </w:p>
    <w:p>
      <w:pPr>
        <w:pStyle w:val="BodyText"/>
        <w:ind w:left="118" w:right="116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cuyos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otorgado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apoyos</w:t>
      </w:r>
      <w:r>
        <w:rPr>
          <w:spacing w:val="1"/>
        </w:rPr>
        <w:t> </w:t>
      </w:r>
      <w:r>
        <w:rPr/>
        <w:t>económicos a que se refiere este artículo, contarán con 90 días naturales, contados a partir de la entrada</w:t>
      </w:r>
      <w:r>
        <w:rPr>
          <w:spacing w:val="1"/>
        </w:rPr>
        <w:t> </w:t>
      </w:r>
      <w:r>
        <w:rPr/>
        <w:t>en vigor de este Decreto, para realizar las acciones que sean necesarias y celebrar los convenios a que</w:t>
      </w:r>
      <w:r>
        <w:rPr>
          <w:spacing w:val="1"/>
        </w:rPr>
        <w:t> </w:t>
      </w:r>
      <w:r>
        <w:rPr/>
        <w:t>se refiere el artículo 175 Ter del Reglamento de la Ley Federal de Presupuesto y Responsabilidad</w:t>
      </w:r>
      <w:r>
        <w:rPr>
          <w:spacing w:val="1"/>
        </w:rPr>
        <w:t> </w:t>
      </w:r>
      <w:r>
        <w:rPr/>
        <w:t>Hacendaria.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/>
        <w:t>Las sociedades o asociaciones civiles y el fideicomiso a que se refiere este artículo, no requerirán la</w:t>
      </w:r>
      <w:r>
        <w:rPr>
          <w:spacing w:val="1"/>
        </w:rPr>
        <w:t> </w:t>
      </w:r>
      <w:r>
        <w:rPr/>
        <w:t>autorización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E,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III,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recibiendo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apoyos</w:t>
      </w:r>
      <w:r>
        <w:rPr>
          <w:spacing w:val="1"/>
        </w:rPr>
        <w:t> </w:t>
      </w:r>
      <w:r>
        <w:rPr/>
        <w:t>económicos</w:t>
      </w:r>
      <w:r>
        <w:rPr>
          <w:spacing w:val="1"/>
        </w:rPr>
        <w:t> </w:t>
      </w:r>
      <w:r>
        <w:rPr/>
        <w:t>correspondientes.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>SEXTO.- </w:t>
      </w:r>
      <w:r>
        <w:rPr/>
        <w:t>Dentro de los noventa días hábiles siguientes a la entrada en vigor del presente Decreto, las</w:t>
      </w:r>
      <w:r>
        <w:rPr>
          <w:spacing w:val="1"/>
        </w:rPr>
        <w:t> </w:t>
      </w:r>
      <w:r>
        <w:rPr/>
        <w:t>dependencias y entidades deberán informar a la Secretaría de los recursos públicos otorgados en el</w:t>
      </w:r>
      <w:r>
        <w:rPr>
          <w:spacing w:val="1"/>
        </w:rPr>
        <w:t> </w:t>
      </w:r>
      <w:r>
        <w:rPr/>
        <w:t>último</w:t>
      </w:r>
      <w:r>
        <w:rPr>
          <w:spacing w:val="-3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fiscal,</w:t>
      </w:r>
      <w:r>
        <w:rPr>
          <w:spacing w:val="-3"/>
        </w:rPr>
        <w:t> </w:t>
      </w:r>
      <w:r>
        <w:rPr/>
        <w:t>bajo cualquier</w:t>
      </w:r>
      <w:r>
        <w:rPr>
          <w:spacing w:val="-3"/>
        </w:rPr>
        <w:t> </w:t>
      </w:r>
      <w:r>
        <w:rPr/>
        <w:t>figura,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empresa</w:t>
      </w:r>
      <w:r>
        <w:rPr>
          <w:spacing w:val="-6"/>
        </w:rPr>
        <w:t> </w:t>
      </w:r>
      <w:r>
        <w:rPr/>
        <w:t>mercantil,</w:t>
      </w:r>
      <w:r>
        <w:rPr>
          <w:spacing w:val="-2"/>
        </w:rPr>
        <w:t> </w:t>
      </w:r>
      <w:r>
        <w:rPr/>
        <w:t>sociedad o</w:t>
      </w:r>
      <w:r>
        <w:rPr>
          <w:spacing w:val="-3"/>
        </w:rPr>
        <w:t> </w:t>
      </w:r>
      <w:r>
        <w:rPr/>
        <w:t>asociación civil.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Una vez completado el informe a que se refiere el párrafo anterior, la Secretaría ordenará, en su caso,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medidas que</w:t>
      </w:r>
      <w:r>
        <w:rPr>
          <w:spacing w:val="-1"/>
        </w:rPr>
        <w:t> </w:t>
      </w:r>
      <w:r>
        <w:rPr/>
        <w:t>resulten</w:t>
      </w:r>
      <w:r>
        <w:rPr>
          <w:spacing w:val="-1"/>
        </w:rPr>
        <w:t> </w:t>
      </w:r>
      <w:r>
        <w:rPr/>
        <w:t>conducentes.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Dado en la Residencia del Poder Ejecutivo Federal, en la Ciudad de México, a veintinueve de octubre</w:t>
      </w:r>
      <w:r>
        <w:rPr>
          <w:spacing w:val="1"/>
        </w:rPr>
        <w:t> </w:t>
      </w:r>
      <w:r>
        <w:rPr/>
        <w:t>de dos mil catorce.- </w:t>
      </w:r>
      <w:r>
        <w:rPr>
          <w:rFonts w:ascii="Arial" w:hAnsi="Arial"/>
          <w:b/>
        </w:rPr>
        <w:t>Enrique Peña Nieto</w:t>
      </w:r>
      <w:r>
        <w:rPr/>
        <w:t>.- Rúbrica.- El Secretario de Hacienda y Crédito Público, </w:t>
      </w:r>
      <w:r>
        <w:rPr>
          <w:rFonts w:ascii="Arial" w:hAnsi="Arial"/>
          <w:b/>
        </w:rPr>
        <w:t>Luis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Videgaray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Caso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ausencia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1"/>
        </w:rPr>
        <w:t> </w:t>
      </w:r>
      <w:r>
        <w:rPr/>
        <w:t>por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artículos</w:t>
      </w:r>
      <w:r>
        <w:rPr>
          <w:spacing w:val="13"/>
        </w:rPr>
        <w:t> </w:t>
      </w:r>
      <w:r>
        <w:rPr/>
        <w:t>18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Ley</w:t>
      </w:r>
      <w:r>
        <w:rPr>
          <w:spacing w:val="9"/>
        </w:rPr>
        <w:t> </w:t>
      </w:r>
      <w:r>
        <w:rPr/>
        <w:t>Orgánica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Administración</w:t>
      </w:r>
      <w:r>
        <w:rPr>
          <w:spacing w:val="14"/>
        </w:rPr>
        <w:t> </w:t>
      </w:r>
      <w:r>
        <w:rPr/>
        <w:t>Pública</w:t>
      </w:r>
      <w:r>
        <w:rPr>
          <w:spacing w:val="11"/>
        </w:rPr>
        <w:t> </w:t>
      </w:r>
      <w:r>
        <w:rPr/>
        <w:t>Federal;</w:t>
      </w:r>
      <w:r>
        <w:rPr>
          <w:spacing w:val="11"/>
        </w:rPr>
        <w:t> </w:t>
      </w:r>
      <w:r>
        <w:rPr/>
        <w:t>7,</w:t>
      </w:r>
      <w:r>
        <w:rPr>
          <w:spacing w:val="12"/>
        </w:rPr>
        <w:t> </w:t>
      </w:r>
      <w:r>
        <w:rPr/>
        <w:t>fracción</w:t>
      </w:r>
      <w:r>
        <w:rPr>
          <w:spacing w:val="10"/>
        </w:rPr>
        <w:t> </w:t>
      </w:r>
      <w:r>
        <w:rPr/>
        <w:t>XII,</w:t>
      </w:r>
      <w:r>
        <w:rPr>
          <w:spacing w:val="13"/>
        </w:rPr>
        <w:t> </w:t>
      </w:r>
      <w:r>
        <w:rPr/>
        <w:t>y</w:t>
      </w:r>
      <w:r>
        <w:rPr>
          <w:spacing w:val="-53"/>
        </w:rPr>
        <w:t> </w:t>
      </w:r>
      <w:r>
        <w:rPr/>
        <w:t>86 del Reglamento Interior de la Secretaría de la Función Pública, el Subsecretario de Responsabilidades</w:t>
      </w:r>
      <w:r>
        <w:rPr>
          <w:spacing w:val="-53"/>
        </w:rPr>
        <w:t> </w:t>
      </w:r>
      <w:r>
        <w:rPr/>
        <w:t>Administrativas y Contrataciones Públicas de la Secretaría de la Función Pública, </w:t>
      </w:r>
      <w:r>
        <w:rPr>
          <w:rFonts w:ascii="Arial" w:hAnsi="Arial"/>
          <w:b/>
        </w:rPr>
        <w:t>Julián Alfonso Olivas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Ugalde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7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fracción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sz w:val="22"/>
        </w:rPr>
        <w:t>VI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175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Bis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6"/>
          <w:sz w:val="22"/>
        </w:rPr>
        <w:t> </w:t>
      </w:r>
      <w:r>
        <w:rPr>
          <w:rFonts w:ascii="Arial" w:hAnsi="Arial"/>
          <w:b/>
          <w:sz w:val="22"/>
        </w:rPr>
        <w:t>Reglamento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0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13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agosto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2015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39"/>
        </w:rPr>
        <w:t> </w:t>
      </w:r>
      <w:r>
        <w:rPr/>
        <w:t>Se</w:t>
      </w:r>
      <w:r>
        <w:rPr>
          <w:spacing w:val="41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35"/>
        </w:rPr>
        <w:t> </w:t>
      </w:r>
      <w:r>
        <w:rPr/>
        <w:t>la</w:t>
      </w:r>
      <w:r>
        <w:rPr>
          <w:spacing w:val="38"/>
        </w:rPr>
        <w:t> </w:t>
      </w:r>
      <w:r>
        <w:rPr/>
        <w:t>fracción</w:t>
      </w:r>
      <w:r>
        <w:rPr>
          <w:spacing w:val="37"/>
        </w:rPr>
        <w:t> </w:t>
      </w:r>
      <w:r>
        <w:rPr/>
        <w:t>VI</w:t>
      </w:r>
      <w:r>
        <w:rPr>
          <w:spacing w:val="40"/>
        </w:rPr>
        <w:t> </w:t>
      </w:r>
      <w:r>
        <w:rPr/>
        <w:t>del</w:t>
      </w:r>
      <w:r>
        <w:rPr>
          <w:spacing w:val="38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175</w:t>
      </w:r>
      <w:r>
        <w:rPr>
          <w:spacing w:val="40"/>
        </w:rPr>
        <w:t> </w:t>
      </w:r>
      <w:r>
        <w:rPr/>
        <w:t>Bis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Reglamento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-5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 y</w:t>
      </w:r>
      <w:r>
        <w:rPr>
          <w:spacing w:val="-2"/>
        </w:rPr>
        <w:t> </w:t>
      </w:r>
      <w:r>
        <w:rPr/>
        <w:t>Responsabilidad Hacendaria,</w:t>
      </w:r>
      <w:r>
        <w:rPr>
          <w:spacing w:val="-1"/>
        </w:rPr>
        <w:t> </w:t>
      </w:r>
      <w:r>
        <w:rPr/>
        <w:t>para quedar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536"/>
            <w:col w:w="6059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16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de su publicación en el Diario Oficial de 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Segundo.- </w:t>
      </w:r>
      <w:r>
        <w:rPr/>
        <w:t>Las sociedades o asociaciones civiles, incluyendo aquéllas a que se refiere el transitorio</w:t>
      </w:r>
      <w:r>
        <w:rPr>
          <w:spacing w:val="1"/>
        </w:rPr>
        <w:t> </w:t>
      </w:r>
      <w:r>
        <w:rPr/>
        <w:t>Quinto del Decreto por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que se reforman, adicionan y derogan diversas disposiciones del Reglamento</w:t>
      </w:r>
      <w:r>
        <w:rPr>
          <w:spacing w:val="1"/>
        </w:rPr>
        <w:t> </w:t>
      </w:r>
      <w:r>
        <w:rPr/>
        <w:t>de la Ley Federal de Presupuesto y Responsabilidad Hacendaria, publicado el 31 de octubre de 2014 en</w:t>
      </w:r>
      <w:r>
        <w:rPr>
          <w:spacing w:val="1"/>
        </w:rPr>
        <w:t> </w:t>
      </w:r>
      <w:r>
        <w:rPr/>
        <w:t>el Diario Oficial de la Federación, así como el fideicomiso a que se refiere dicho transitorio, que antes de</w:t>
      </w:r>
      <w:r>
        <w:rPr>
          <w:spacing w:val="1"/>
        </w:rPr>
        <w:t> </w:t>
      </w:r>
      <w:r>
        <w:rPr/>
        <w:t>la entrada en vigor del presente Decreto estén recibiendo o hayan recibido recursos públicos para su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ubiquen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VI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175</w:t>
      </w:r>
      <w:r>
        <w:rPr>
          <w:spacing w:val="1"/>
        </w:rPr>
        <w:t> </w:t>
      </w:r>
      <w:r>
        <w:rPr/>
        <w:t>Bis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ordenamiento, continuarán recibiendo dichos recursos, de acuerdo con el Presupuesto de Egresos del</w:t>
      </w:r>
      <w:r>
        <w:rPr>
          <w:spacing w:val="1"/>
        </w:rPr>
        <w:t> </w:t>
      </w:r>
      <w:r>
        <w:rPr/>
        <w:t>ejercicio fiscal correspondiente. Asimismo, para efectos de lo previsto en la fracción I del artículo 175 Bis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Reglamento,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o asociaciones</w:t>
      </w:r>
      <w:r>
        <w:rPr>
          <w:spacing w:val="-1"/>
        </w:rPr>
        <w:t> </w:t>
      </w:r>
      <w:r>
        <w:rPr/>
        <w:t>civiles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 sitúan en dicho</w:t>
      </w:r>
      <w:r>
        <w:rPr>
          <w:spacing w:val="-2"/>
        </w:rPr>
        <w:t> </w:t>
      </w:r>
      <w:r>
        <w:rPr/>
        <w:t>supuesto</w:t>
      </w:r>
      <w:r>
        <w:rPr>
          <w:spacing w:val="-3"/>
        </w:rPr>
        <w:t> </w:t>
      </w:r>
      <w:r>
        <w:rPr/>
        <w:t>son: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Academia</w:t>
      </w:r>
      <w:r>
        <w:rPr>
          <w:spacing w:val="-4"/>
          <w:sz w:val="20"/>
        </w:rPr>
        <w:t> </w:t>
      </w:r>
      <w:r>
        <w:rPr>
          <w:sz w:val="20"/>
        </w:rPr>
        <w:t>Mexicana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Lengua,</w:t>
      </w:r>
      <w:r>
        <w:rPr>
          <w:spacing w:val="-1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Civil;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El</w:t>
      </w:r>
      <w:r>
        <w:rPr>
          <w:spacing w:val="-5"/>
          <w:sz w:val="20"/>
        </w:rPr>
        <w:t> </w:t>
      </w:r>
      <w:r>
        <w:rPr>
          <w:sz w:val="20"/>
        </w:rPr>
        <w:t>Colegio</w:t>
      </w:r>
      <w:r>
        <w:rPr>
          <w:spacing w:val="-4"/>
          <w:sz w:val="20"/>
        </w:rPr>
        <w:t> </w:t>
      </w:r>
      <w:r>
        <w:rPr>
          <w:sz w:val="20"/>
        </w:rPr>
        <w:t>Nacional,</w:t>
      </w:r>
      <w:r>
        <w:rPr>
          <w:spacing w:val="-2"/>
          <w:sz w:val="20"/>
        </w:rPr>
        <w:t> </w:t>
      </w:r>
      <w:r>
        <w:rPr>
          <w:sz w:val="20"/>
        </w:rPr>
        <w:t>Asociación</w:t>
      </w:r>
      <w:r>
        <w:rPr>
          <w:spacing w:val="-1"/>
          <w:sz w:val="20"/>
        </w:rPr>
        <w:t> </w:t>
      </w:r>
      <w:r>
        <w:rPr>
          <w:sz w:val="20"/>
        </w:rPr>
        <w:t>Civil;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Instituto</w:t>
      </w:r>
      <w:r>
        <w:rPr>
          <w:spacing w:val="-4"/>
          <w:sz w:val="20"/>
        </w:rPr>
        <w:t> </w:t>
      </w:r>
      <w:r>
        <w:rPr>
          <w:sz w:val="20"/>
        </w:rPr>
        <w:t>Nacional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Administración</w:t>
      </w:r>
      <w:r>
        <w:rPr>
          <w:spacing w:val="-2"/>
          <w:sz w:val="20"/>
        </w:rPr>
        <w:t> </w:t>
      </w:r>
      <w:r>
        <w:rPr>
          <w:sz w:val="20"/>
        </w:rPr>
        <w:t>Pública,</w:t>
      </w:r>
      <w:r>
        <w:rPr>
          <w:spacing w:val="-2"/>
          <w:sz w:val="20"/>
        </w:rPr>
        <w:t> </w:t>
      </w:r>
      <w:r>
        <w:rPr>
          <w:sz w:val="20"/>
        </w:rPr>
        <w:t>Asociación</w:t>
      </w:r>
      <w:r>
        <w:rPr>
          <w:spacing w:val="-4"/>
          <w:sz w:val="20"/>
        </w:rPr>
        <w:t> </w:t>
      </w:r>
      <w:r>
        <w:rPr>
          <w:sz w:val="20"/>
        </w:rPr>
        <w:t>Civil;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Asociación</w:t>
      </w:r>
      <w:r>
        <w:rPr>
          <w:spacing w:val="-4"/>
          <w:sz w:val="20"/>
        </w:rPr>
        <w:t> </w:t>
      </w:r>
      <w:r>
        <w:rPr>
          <w:sz w:val="20"/>
        </w:rPr>
        <w:t>Nacional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Universidades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Instituciones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Educación</w:t>
      </w:r>
      <w:r>
        <w:rPr>
          <w:spacing w:val="-1"/>
          <w:sz w:val="20"/>
        </w:rPr>
        <w:t> </w:t>
      </w:r>
      <w:r>
        <w:rPr>
          <w:sz w:val="20"/>
        </w:rPr>
        <w:t>Superior,</w:t>
      </w:r>
      <w:r>
        <w:rPr>
          <w:spacing w:val="-2"/>
          <w:sz w:val="20"/>
        </w:rPr>
        <w:t> </w:t>
      </w:r>
      <w:r>
        <w:rPr>
          <w:sz w:val="20"/>
        </w:rPr>
        <w:t>Asociación</w:t>
      </w:r>
      <w:r>
        <w:rPr>
          <w:spacing w:val="-3"/>
          <w:sz w:val="20"/>
        </w:rPr>
        <w:t> </w:t>
      </w:r>
      <w:r>
        <w:rPr>
          <w:sz w:val="20"/>
        </w:rPr>
        <w:t>Civil;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5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Comités</w:t>
      </w:r>
      <w:r>
        <w:rPr>
          <w:spacing w:val="-4"/>
          <w:sz w:val="20"/>
        </w:rPr>
        <w:t> </w:t>
      </w:r>
      <w:r>
        <w:rPr>
          <w:sz w:val="20"/>
        </w:rPr>
        <w:t>Interinstitucionales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Evaluación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Educación</w:t>
      </w:r>
      <w:r>
        <w:rPr>
          <w:spacing w:val="-4"/>
          <w:sz w:val="20"/>
        </w:rPr>
        <w:t> </w:t>
      </w:r>
      <w:r>
        <w:rPr>
          <w:sz w:val="20"/>
        </w:rPr>
        <w:t>Superior,</w:t>
      </w:r>
      <w:r>
        <w:rPr>
          <w:spacing w:val="-2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Civil;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5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Universidad</w:t>
      </w:r>
      <w:r>
        <w:rPr>
          <w:spacing w:val="-3"/>
          <w:sz w:val="20"/>
        </w:rPr>
        <w:t> </w:t>
      </w:r>
      <w:r>
        <w:rPr>
          <w:sz w:val="20"/>
        </w:rPr>
        <w:t>Obrera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México,</w:t>
      </w:r>
      <w:r>
        <w:rPr>
          <w:spacing w:val="-3"/>
          <w:sz w:val="20"/>
        </w:rPr>
        <w:t> </w:t>
      </w:r>
      <w:r>
        <w:rPr>
          <w:sz w:val="20"/>
        </w:rPr>
        <w:t>Vicente</w:t>
      </w:r>
      <w:r>
        <w:rPr>
          <w:spacing w:val="-3"/>
          <w:sz w:val="20"/>
        </w:rPr>
        <w:t> </w:t>
      </w:r>
      <w:r>
        <w:rPr>
          <w:sz w:val="20"/>
        </w:rPr>
        <w:t>Lombardo</w:t>
      </w:r>
      <w:r>
        <w:rPr>
          <w:spacing w:val="-3"/>
          <w:sz w:val="20"/>
        </w:rPr>
        <w:t> </w:t>
      </w:r>
      <w:r>
        <w:rPr>
          <w:sz w:val="20"/>
        </w:rPr>
        <w:t>Toledano,</w:t>
      </w:r>
      <w:r>
        <w:rPr>
          <w:spacing w:val="-3"/>
          <w:sz w:val="20"/>
        </w:rPr>
        <w:t> </w:t>
      </w:r>
      <w:r>
        <w:rPr>
          <w:sz w:val="20"/>
        </w:rPr>
        <w:t>Asociación</w:t>
      </w:r>
      <w:r>
        <w:rPr>
          <w:spacing w:val="-3"/>
          <w:sz w:val="20"/>
        </w:rPr>
        <w:t> </w:t>
      </w:r>
      <w:r>
        <w:rPr>
          <w:sz w:val="20"/>
        </w:rPr>
        <w:t>Civil;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Consejo</w:t>
      </w:r>
      <w:r>
        <w:rPr>
          <w:spacing w:val="-4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Acreditación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Educación</w:t>
      </w:r>
      <w:r>
        <w:rPr>
          <w:spacing w:val="-4"/>
          <w:sz w:val="20"/>
        </w:rPr>
        <w:t> </w:t>
      </w:r>
      <w:r>
        <w:rPr>
          <w:sz w:val="20"/>
        </w:rPr>
        <w:t>Superior,</w:t>
      </w:r>
      <w:r>
        <w:rPr>
          <w:spacing w:val="-3"/>
          <w:sz w:val="20"/>
        </w:rPr>
        <w:t> </w:t>
      </w:r>
      <w:r>
        <w:rPr>
          <w:sz w:val="20"/>
        </w:rPr>
        <w:t>Asociación</w:t>
      </w:r>
      <w:r>
        <w:rPr>
          <w:spacing w:val="-1"/>
          <w:sz w:val="20"/>
        </w:rPr>
        <w:t> </w:t>
      </w:r>
      <w:r>
        <w:rPr>
          <w:sz w:val="20"/>
        </w:rPr>
        <w:t>Civil;</w:t>
      </w:r>
    </w:p>
    <w:p>
      <w:pPr>
        <w:pStyle w:val="BodyText"/>
      </w:pPr>
    </w:p>
    <w:p>
      <w:pPr>
        <w:pStyle w:val="ListParagraph"/>
        <w:numPr>
          <w:ilvl w:val="0"/>
          <w:numId w:val="115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Evaluación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Educación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tipo</w:t>
      </w:r>
      <w:r>
        <w:rPr>
          <w:spacing w:val="-1"/>
          <w:sz w:val="20"/>
        </w:rPr>
        <w:t> </w:t>
      </w:r>
      <w:r>
        <w:rPr>
          <w:sz w:val="20"/>
        </w:rPr>
        <w:t>Media</w:t>
      </w:r>
      <w:r>
        <w:rPr>
          <w:spacing w:val="-3"/>
          <w:sz w:val="20"/>
        </w:rPr>
        <w:t> </w:t>
      </w:r>
      <w:r>
        <w:rPr>
          <w:sz w:val="20"/>
        </w:rPr>
        <w:t>Superior, Asociación</w:t>
      </w:r>
      <w:r>
        <w:rPr>
          <w:spacing w:val="-1"/>
          <w:sz w:val="20"/>
        </w:rPr>
        <w:t> </w:t>
      </w:r>
      <w:r>
        <w:rPr>
          <w:sz w:val="20"/>
        </w:rPr>
        <w:t>Civil,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15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Educación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Capacitación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Trabajadores,</w:t>
      </w:r>
      <w:r>
        <w:rPr>
          <w:spacing w:val="-3"/>
          <w:sz w:val="20"/>
        </w:rPr>
        <w:t> </w:t>
      </w:r>
      <w:r>
        <w:rPr>
          <w:sz w:val="20"/>
        </w:rPr>
        <w:t>Asociación</w:t>
      </w:r>
      <w:r>
        <w:rPr>
          <w:spacing w:val="-2"/>
          <w:sz w:val="20"/>
        </w:rPr>
        <w:t> </w:t>
      </w:r>
      <w:r>
        <w:rPr>
          <w:sz w:val="20"/>
        </w:rPr>
        <w:t>Civil.</w:t>
      </w:r>
    </w:p>
    <w:p>
      <w:pPr>
        <w:pStyle w:val="BodyText"/>
        <w:spacing w:before="4"/>
      </w:pPr>
    </w:p>
    <w:p>
      <w:pPr>
        <w:pStyle w:val="BodyText"/>
        <w:ind w:left="118" w:right="116" w:firstLine="288"/>
        <w:jc w:val="both"/>
      </w:pPr>
      <w:r>
        <w:rPr/>
        <w:t>Las dependencias y entidades con cargo a cuyos presupuestos se otorguen los subsidios a que se</w:t>
      </w:r>
      <w:r>
        <w:rPr>
          <w:spacing w:val="1"/>
        </w:rPr>
        <w:t> </w:t>
      </w:r>
      <w:r>
        <w:rPr/>
        <w:t>refiere el párrafo primero del presente transitorio, contarán con noventa días naturales, contados a partir</w:t>
      </w:r>
      <w:r>
        <w:rPr>
          <w:spacing w:val="1"/>
        </w:rPr>
        <w:t> </w:t>
      </w:r>
      <w:r>
        <w:rPr/>
        <w:t>de la entrada en vigor del mismo, para celebrar los convenios a que se refiere el artículo 175 Ter del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Asociación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podrá,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 presupuestaria, recibir el subsidio a que se refiere este Decreto, a partir del 1 de enero de</w:t>
      </w:r>
      <w:r>
        <w:rPr>
          <w:spacing w:val="1"/>
        </w:rPr>
        <w:t> </w:t>
      </w:r>
      <w:r>
        <w:rPr/>
        <w:t>2016.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spacing w:before="92"/>
        <w:ind w:left="118" w:right="113" w:firstLine="288"/>
        <w:jc w:val="both"/>
        <w:rPr>
          <w:sz w:val="20"/>
        </w:rPr>
      </w:pPr>
      <w:r>
        <w:rPr>
          <w:sz w:val="20"/>
        </w:rPr>
        <w:t>Dado en la Residencia del Poder Ejecutivo Federal, en la Ciudad de México, a doce de agosto de dos</w:t>
      </w:r>
      <w:r>
        <w:rPr>
          <w:spacing w:val="1"/>
          <w:sz w:val="20"/>
        </w:rPr>
        <w:t> </w:t>
      </w:r>
      <w:r>
        <w:rPr>
          <w:sz w:val="20"/>
        </w:rPr>
        <w:t>mil quince.- </w:t>
      </w:r>
      <w:r>
        <w:rPr>
          <w:rFonts w:ascii="Arial" w:hAnsi="Arial"/>
          <w:b/>
          <w:sz w:val="20"/>
        </w:rPr>
        <w:t>Enrique Peña Nieto</w:t>
      </w:r>
      <w:r>
        <w:rPr>
          <w:sz w:val="20"/>
        </w:rPr>
        <w:t>.- Rúbrica.- El Secretario de Hacienda y Crédito Público, </w:t>
      </w:r>
      <w:r>
        <w:rPr>
          <w:rFonts w:ascii="Arial" w:hAnsi="Arial"/>
          <w:b/>
          <w:sz w:val="20"/>
        </w:rPr>
        <w:t>Luis Videgaray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Caso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1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3"/>
          <w:sz w:val="20"/>
        </w:rPr>
        <w:t> </w:t>
      </w:r>
      <w:r>
        <w:rPr>
          <w:rFonts w:ascii="Arial" w:hAnsi="Arial"/>
          <w:b/>
          <w:sz w:val="20"/>
        </w:rPr>
        <w:t>Virgilio</w:t>
      </w:r>
      <w:r>
        <w:rPr>
          <w:rFonts w:ascii="Arial" w:hAnsi="Arial"/>
          <w:b/>
          <w:spacing w:val="3"/>
          <w:sz w:val="20"/>
        </w:rPr>
        <w:t> </w:t>
      </w:r>
      <w:r>
        <w:rPr>
          <w:rFonts w:ascii="Arial" w:hAnsi="Arial"/>
          <w:b/>
          <w:sz w:val="20"/>
        </w:rPr>
        <w:t>Andrade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Martínez</w:t>
      </w:r>
      <w:r>
        <w:rPr>
          <w:sz w:val="20"/>
        </w:rPr>
        <w:t>.-</w:t>
      </w:r>
      <w:r>
        <w:rPr>
          <w:spacing w:val="-1"/>
          <w:sz w:val="20"/>
        </w:rPr>
        <w:t> </w:t>
      </w:r>
      <w:r>
        <w:rPr>
          <w:sz w:val="20"/>
        </w:rPr>
        <w:t>Rúbrica.</w:t>
      </w:r>
    </w:p>
    <w:p>
      <w:pPr>
        <w:spacing w:after="0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reforman,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sz w:val="22"/>
        </w:rPr>
        <w:t>adicionan</w:t>
      </w:r>
      <w:r>
        <w:rPr>
          <w:rFonts w:ascii="Arial"/>
          <w:b/>
          <w:spacing w:val="10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3"/>
          <w:sz w:val="22"/>
        </w:rPr>
        <w:t> </w:t>
      </w:r>
      <w:r>
        <w:rPr>
          <w:rFonts w:ascii="Arial"/>
          <w:b/>
          <w:sz w:val="22"/>
        </w:rPr>
        <w:t>derogan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z w:val="22"/>
        </w:rPr>
        <w:t>diversas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Reglamento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 Ley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2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30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marzo</w:t>
      </w:r>
      <w:r>
        <w:rPr>
          <w:spacing w:val="-1"/>
          <w:sz w:val="16"/>
        </w:rPr>
        <w:t> </w:t>
      </w:r>
      <w:r>
        <w:rPr>
          <w:sz w:val="16"/>
        </w:rPr>
        <w:t>de 2016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0" w:firstLine="288"/>
        <w:jc w:val="both"/>
      </w:pPr>
      <w:r>
        <w:rPr>
          <w:rFonts w:ascii="Arial" w:hAnsi="Arial"/>
          <w:b/>
        </w:rPr>
        <w:t>Artículo Único.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25, fracciones III y IV, párrafos primero y segundo; 181,</w:t>
      </w:r>
      <w:r>
        <w:rPr>
          <w:spacing w:val="1"/>
        </w:rPr>
        <w:t> </w:t>
      </w:r>
      <w:r>
        <w:rPr/>
        <w:t>párrafo primero; 283; 303; 304 y 310; se</w:t>
      </w:r>
      <w:r>
        <w:rPr>
          <w:spacing w:val="1"/>
        </w:rPr>
        <w:t> </w:t>
      </w:r>
      <w:r>
        <w:rPr>
          <w:rFonts w:ascii="Arial" w:hAnsi="Arial"/>
          <w:b/>
        </w:rPr>
        <w:t>adiciona </w:t>
      </w:r>
      <w:r>
        <w:rPr/>
        <w:t>el artículo 303 Bis, y se </w:t>
      </w:r>
      <w:r>
        <w:rPr>
          <w:rFonts w:ascii="Arial" w:hAnsi="Arial"/>
          <w:b/>
        </w:rPr>
        <w:t>derogan </w:t>
      </w:r>
      <w:r>
        <w:rPr/>
        <w:t>los artículos 180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304 A del Reglamento de la Ley Federal de Presupuesto y Responsabilidad Hacendaria, para quedar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156" w:space="2426"/>
            <w:col w:w="6058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5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>
          <w:rFonts w:ascii="Arial"/>
          <w:b/>
        </w:rPr>
        <w:t>Segundo.</w:t>
      </w:r>
      <w:r>
        <w:rPr>
          <w:rFonts w:ascii="Arial"/>
          <w:b/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spacing w:before="0"/>
        <w:ind w:left="118" w:right="116" w:firstLine="288"/>
        <w:jc w:val="both"/>
        <w:rPr>
          <w:sz w:val="20"/>
        </w:rPr>
      </w:pPr>
      <w:r>
        <w:rPr>
          <w:sz w:val="20"/>
        </w:rPr>
        <w:t>Dado en la Residencia del Poder Ejecutivo Federal, en la Ciudad de México, a veintinueve de marzo</w:t>
      </w:r>
      <w:r>
        <w:rPr>
          <w:spacing w:val="1"/>
          <w:sz w:val="20"/>
        </w:rPr>
        <w:t> </w:t>
      </w:r>
      <w:r>
        <w:rPr>
          <w:sz w:val="20"/>
        </w:rPr>
        <w:t>de dos mil dieciséis.- </w:t>
      </w:r>
      <w:r>
        <w:rPr>
          <w:rFonts w:ascii="Arial" w:hAnsi="Arial"/>
          <w:b/>
          <w:sz w:val="20"/>
        </w:rPr>
        <w:t>Enrique Peña Nieto</w:t>
      </w:r>
      <w:r>
        <w:rPr>
          <w:sz w:val="20"/>
        </w:rPr>
        <w:t>.- Rúbrica.- El Secretario de Hacienda y Crédito Público, </w:t>
      </w:r>
      <w:r>
        <w:rPr>
          <w:rFonts w:ascii="Arial" w:hAnsi="Arial"/>
          <w:b/>
          <w:sz w:val="20"/>
        </w:rPr>
        <w:t>Luis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Videgaray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Caso</w:t>
      </w:r>
      <w:r>
        <w:rPr>
          <w:sz w:val="20"/>
        </w:rPr>
        <w:t>.- Rúbrica.-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Secretario</w:t>
      </w:r>
      <w:r>
        <w:rPr>
          <w:spacing w:val="-3"/>
          <w:sz w:val="20"/>
        </w:rPr>
        <w:t> </w:t>
      </w:r>
      <w:r>
        <w:rPr>
          <w:sz w:val="20"/>
        </w:rPr>
        <w:t>de la</w:t>
      </w:r>
      <w:r>
        <w:rPr>
          <w:spacing w:val="-3"/>
          <w:sz w:val="20"/>
        </w:rPr>
        <w:t> </w:t>
      </w:r>
      <w:r>
        <w:rPr>
          <w:sz w:val="20"/>
        </w:rPr>
        <w:t>Función</w:t>
      </w:r>
      <w:r>
        <w:rPr>
          <w:spacing w:val="-3"/>
          <w:sz w:val="20"/>
        </w:rPr>
        <w:t> </w:t>
      </w:r>
      <w:r>
        <w:rPr>
          <w:sz w:val="20"/>
        </w:rPr>
        <w:t>Pública,</w:t>
      </w:r>
      <w:r>
        <w:rPr>
          <w:spacing w:val="2"/>
          <w:sz w:val="20"/>
        </w:rPr>
        <w:t> </w:t>
      </w:r>
      <w:r>
        <w:rPr>
          <w:rFonts w:ascii="Arial" w:hAnsi="Arial"/>
          <w:b/>
          <w:sz w:val="20"/>
        </w:rPr>
        <w:t>Virgilio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Andrade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Martínez</w:t>
      </w:r>
      <w:r>
        <w:rPr>
          <w:sz w:val="20"/>
        </w:rPr>
        <w:t>.-</w:t>
      </w:r>
      <w:r>
        <w:rPr>
          <w:spacing w:val="-2"/>
          <w:sz w:val="20"/>
        </w:rPr>
        <w:t> </w:t>
      </w:r>
      <w:r>
        <w:rPr>
          <w:sz w:val="20"/>
        </w:rPr>
        <w:t>Rúbrica.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7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DECRETO</w:t>
      </w:r>
      <w:r>
        <w:rPr>
          <w:rFonts w:ascii="Arial"/>
          <w:b/>
          <w:spacing w:val="58"/>
          <w:sz w:val="22"/>
        </w:rPr>
        <w:t> </w:t>
      </w:r>
      <w:r>
        <w:rPr>
          <w:rFonts w:ascii="Arial"/>
          <w:b/>
          <w:sz w:val="22"/>
        </w:rPr>
        <w:t>por</w:t>
      </w:r>
      <w:r>
        <w:rPr>
          <w:rFonts w:ascii="Arial"/>
          <w:b/>
          <w:spacing w:val="59"/>
          <w:sz w:val="22"/>
        </w:rPr>
        <w:t> </w:t>
      </w:r>
      <w:r>
        <w:rPr>
          <w:rFonts w:ascii="Arial"/>
          <w:b/>
          <w:sz w:val="22"/>
        </w:rPr>
        <w:t>el</w:t>
      </w:r>
      <w:r>
        <w:rPr>
          <w:rFonts w:ascii="Arial"/>
          <w:b/>
          <w:spacing w:val="58"/>
          <w:sz w:val="22"/>
        </w:rPr>
        <w:t> </w:t>
      </w:r>
      <w:r>
        <w:rPr>
          <w:rFonts w:ascii="Arial"/>
          <w:b/>
          <w:sz w:val="22"/>
        </w:rPr>
        <w:t>que</w:t>
      </w:r>
      <w:r>
        <w:rPr>
          <w:rFonts w:ascii="Arial"/>
          <w:b/>
          <w:spacing w:val="58"/>
          <w:sz w:val="22"/>
        </w:rPr>
        <w:t> </w:t>
      </w:r>
      <w:r>
        <w:rPr>
          <w:rFonts w:ascii="Arial"/>
          <w:b/>
          <w:sz w:val="22"/>
        </w:rPr>
        <w:t>se</w:t>
      </w:r>
      <w:r>
        <w:rPr>
          <w:rFonts w:ascii="Arial"/>
          <w:b/>
          <w:spacing w:val="57"/>
          <w:sz w:val="22"/>
        </w:rPr>
        <w:t> </w:t>
      </w:r>
      <w:r>
        <w:rPr>
          <w:rFonts w:ascii="Arial"/>
          <w:b/>
          <w:sz w:val="22"/>
        </w:rPr>
        <w:t>reforman</w:t>
      </w:r>
      <w:r>
        <w:rPr>
          <w:rFonts w:ascii="Arial"/>
          <w:b/>
          <w:spacing w:val="57"/>
          <w:sz w:val="22"/>
        </w:rPr>
        <w:t> </w:t>
      </w:r>
      <w:r>
        <w:rPr>
          <w:rFonts w:ascii="Arial"/>
          <w:b/>
          <w:sz w:val="22"/>
        </w:rPr>
        <w:t>diversas</w:t>
      </w:r>
      <w:r>
        <w:rPr>
          <w:rFonts w:ascii="Arial"/>
          <w:b/>
          <w:spacing w:val="57"/>
          <w:sz w:val="22"/>
        </w:rPr>
        <w:t> </w:t>
      </w: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57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59"/>
          <w:sz w:val="22"/>
        </w:rPr>
        <w:t> </w:t>
      </w:r>
      <w:r>
        <w:rPr>
          <w:rFonts w:ascii="Arial"/>
          <w:b/>
          <w:sz w:val="22"/>
        </w:rPr>
        <w:t>Reglamento</w:t>
      </w:r>
      <w:r>
        <w:rPr>
          <w:rFonts w:ascii="Arial"/>
          <w:b/>
          <w:spacing w:val="58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56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58"/>
          <w:sz w:val="22"/>
        </w:rPr>
        <w:t> </w:t>
      </w:r>
      <w:r>
        <w:rPr>
          <w:rFonts w:ascii="Arial"/>
          <w:b/>
          <w:sz w:val="22"/>
        </w:rPr>
        <w:t>Ley</w:t>
      </w:r>
      <w:r>
        <w:rPr>
          <w:rFonts w:ascii="Arial"/>
          <w:b/>
          <w:spacing w:val="-58"/>
          <w:sz w:val="22"/>
        </w:rPr>
        <w:t> </w:t>
      </w:r>
      <w:r>
        <w:rPr>
          <w:rFonts w:ascii="Arial"/>
          <w:b/>
          <w:sz w:val="22"/>
        </w:rPr>
        <w:t>Federal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Presupuesto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0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27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2020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162;</w:t>
      </w:r>
      <w:r>
        <w:rPr>
          <w:spacing w:val="1"/>
        </w:rPr>
        <w:t> </w:t>
      </w:r>
      <w:r>
        <w:rPr/>
        <w:t>164;</w:t>
      </w:r>
      <w:r>
        <w:rPr>
          <w:spacing w:val="1"/>
        </w:rPr>
        <w:t> </w:t>
      </w:r>
      <w:r>
        <w:rPr/>
        <w:t>165,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primero;</w:t>
      </w:r>
      <w:r>
        <w:rPr>
          <w:spacing w:val="1"/>
        </w:rPr>
        <w:t> </w:t>
      </w:r>
      <w:r>
        <w:rPr/>
        <w:t>167,</w:t>
      </w:r>
      <w:r>
        <w:rPr>
          <w:spacing w:val="1"/>
        </w:rPr>
        <w:t> </w:t>
      </w:r>
      <w:r>
        <w:rPr/>
        <w:t>párrafo</w:t>
      </w:r>
      <w:r>
        <w:rPr>
          <w:spacing w:val="-53"/>
        </w:rPr>
        <w:t> </w:t>
      </w:r>
      <w:r>
        <w:rPr/>
        <w:t>primero y 169, párrafo primero del Reglamento de la Ley Federal de Presupuesto y Responsabilidad</w:t>
      </w:r>
      <w:r>
        <w:rPr>
          <w:spacing w:val="1"/>
        </w:rPr>
        <w:t> </w:t>
      </w:r>
      <w:r>
        <w:rPr/>
        <w:t>Hacendaria, para</w:t>
      </w:r>
      <w:r>
        <w:rPr>
          <w:spacing w:val="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2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611"/>
            <w:col w:w="5984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5" w:firstLine="28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de su publicación en el Diario Oficial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114" w:firstLine="288"/>
        <w:jc w:val="both"/>
        <w:rPr>
          <w:sz w:val="20"/>
        </w:rPr>
      </w:pPr>
      <w:r>
        <w:rPr>
          <w:sz w:val="20"/>
        </w:rPr>
        <w:t>Dado en la Residencia del Poder Ejecutivo Federal, en la Ciudad de México, a 20 de enero de 2020.-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Andrés Manuel López Obrador</w:t>
      </w:r>
      <w:r>
        <w:rPr>
          <w:sz w:val="20"/>
        </w:rPr>
        <w:t>.- Rúbrica.- El Secretario de Hacienda y Crédito Público, </w:t>
      </w:r>
      <w:r>
        <w:rPr>
          <w:rFonts w:ascii="Arial" w:hAnsi="Arial"/>
          <w:b/>
          <w:sz w:val="20"/>
        </w:rPr>
        <w:t>Arturo Herrera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Gutiérrez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Irma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Eréndira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Sandoval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Ballesteros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3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32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12</w:t>
      </w:r>
      <w:r>
        <w:rPr>
          <w:rFonts w:ascii="Arial" w:hAnsi="Arial"/>
          <w:b/>
          <w:spacing w:val="36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26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Reglamento</w:t>
      </w:r>
      <w:r>
        <w:rPr>
          <w:rFonts w:ascii="Arial" w:hAnsi="Arial"/>
          <w:b/>
          <w:spacing w:val="2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3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34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28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3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1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 el 31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julio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2020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8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8"/>
        </w:rPr>
        <w:t> </w:t>
      </w:r>
      <w:r>
        <w:rPr/>
        <w:t>Se</w:t>
      </w:r>
      <w:r>
        <w:rPr>
          <w:spacing w:val="30"/>
        </w:rPr>
        <w:t> </w:t>
      </w:r>
      <w:r>
        <w:rPr>
          <w:rFonts w:ascii="Arial" w:hAnsi="Arial"/>
          <w:b/>
        </w:rPr>
        <w:t>REFORMA</w:t>
      </w:r>
      <w:r>
        <w:rPr>
          <w:rFonts w:ascii="Arial" w:hAnsi="Arial"/>
          <w:b/>
          <w:spacing w:val="23"/>
        </w:rPr>
        <w:t> </w:t>
      </w:r>
      <w:r>
        <w:rPr/>
        <w:t>el</w:t>
      </w:r>
      <w:r>
        <w:rPr>
          <w:spacing w:val="25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12</w:t>
      </w:r>
      <w:r>
        <w:rPr>
          <w:spacing w:val="26"/>
        </w:rPr>
        <w:t> </w:t>
      </w:r>
      <w:r>
        <w:rPr/>
        <w:t>A</w:t>
      </w:r>
      <w:r>
        <w:rPr>
          <w:spacing w:val="28"/>
        </w:rPr>
        <w:t> </w:t>
      </w:r>
      <w:r>
        <w:rPr/>
        <w:t>del</w:t>
      </w:r>
      <w:r>
        <w:rPr>
          <w:spacing w:val="28"/>
        </w:rPr>
        <w:t> </w:t>
      </w:r>
      <w:r>
        <w:rPr/>
        <w:t>Reglamento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30"/>
        </w:rPr>
        <w:t> </w:t>
      </w:r>
      <w:r>
        <w:rPr/>
        <w:t>Ley</w:t>
      </w:r>
      <w:r>
        <w:rPr>
          <w:spacing w:val="23"/>
        </w:rPr>
        <w:t> </w:t>
      </w:r>
      <w:r>
        <w:rPr/>
        <w:t>Federal</w:t>
      </w:r>
      <w:r>
        <w:rPr>
          <w:spacing w:val="25"/>
        </w:rPr>
        <w:t> </w:t>
      </w:r>
      <w:r>
        <w:rPr/>
        <w:t>de</w:t>
      </w:r>
      <w:r>
        <w:rPr>
          <w:spacing w:val="-53"/>
        </w:rPr>
        <w:t> </w:t>
      </w:r>
      <w:r>
        <w:rPr/>
        <w:t>Presupuesto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Hacendaria,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TRANSITORIOS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1045" w:space="2536"/>
            <w:col w:w="6059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5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2" w:firstLine="288"/>
        <w:jc w:val="both"/>
      </w:pPr>
      <w:r>
        <w:rPr>
          <w:rFonts w:ascii="Arial" w:hAnsi="Arial"/>
          <w:b/>
        </w:rPr>
        <w:t>SEGUNDO.- </w:t>
      </w:r>
      <w:r>
        <w:rPr/>
        <w:t>La Secretaría de Hacienda y Crédito Público contará con un plazo de treinta días hábiles</w:t>
      </w:r>
      <w:r>
        <w:rPr>
          <w:spacing w:val="1"/>
        </w:rPr>
        <w:t> </w:t>
      </w:r>
      <w:r>
        <w:rPr/>
        <w:t>contados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Diario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Federación, para modificar y publicar, en términos del artículo 19, fracción IV, tercer párrafo de la 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reglas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Estabilización de los Ingresos de las Entidades Federativas de conformidad con lo establecido en 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3"/>
      </w:pPr>
    </w:p>
    <w:p>
      <w:pPr>
        <w:spacing w:line="240" w:lineRule="auto" w:before="0"/>
        <w:ind w:left="118" w:right="114" w:firstLine="288"/>
        <w:jc w:val="both"/>
        <w:rPr>
          <w:sz w:val="20"/>
        </w:rPr>
      </w:pPr>
      <w:r>
        <w:rPr>
          <w:sz w:val="20"/>
        </w:rPr>
        <w:t>Dado en la residencia del Poder Ejecutivo Federal, en la Ciudad de México, a 30 de julio de 2020.-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Andrés Manuel López Obrador</w:t>
      </w:r>
      <w:r>
        <w:rPr>
          <w:sz w:val="20"/>
        </w:rPr>
        <w:t>.- Rúbrica.- El Secretario de Hacienda y Crédito Público, </w:t>
      </w:r>
      <w:r>
        <w:rPr>
          <w:rFonts w:ascii="Arial" w:hAnsi="Arial"/>
          <w:b/>
          <w:sz w:val="20"/>
        </w:rPr>
        <w:t>Arturo Herrera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Gutiérrez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Irma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Eréndira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Sandoval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Ballesteros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52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segundo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párrafo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146 del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Reglamento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Federal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Presupuesto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Responsabilidad Hacendaria.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364" w:right="362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4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13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noviembre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2020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09" w:firstLine="288"/>
      </w:pPr>
      <w:r>
        <w:rPr>
          <w:rFonts w:ascii="Arial" w:hAnsi="Arial"/>
          <w:b/>
        </w:rPr>
        <w:t>ARTÍCULO ÚNICO.- </w:t>
      </w:r>
      <w:r>
        <w:rPr/>
        <w:t>Se reforma el segundo párrafo del artículo 146 del Reglamento de la Ley Federal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Responsabilidad Hacendaria,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40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TRANSITORIO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2240" w:h="15840"/>
          <w:pgMar w:top="1760" w:bottom="900" w:left="1300" w:right="1300"/>
          <w:cols w:num="2" w:equalWidth="0">
            <w:col w:w="956" w:space="2700"/>
            <w:col w:w="5984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23" w:firstLine="288"/>
        <w:jc w:val="both"/>
      </w:pPr>
      <w:r>
        <w:rPr>
          <w:rFonts w:ascii="Arial" w:hAnsi="Arial"/>
          <w:b/>
        </w:rPr>
        <w:t>ÚNICO.- </w:t>
      </w:r>
      <w:r>
        <w:rPr/>
        <w:t>El presente Decreto entrará en vigor al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2"/>
      </w:pPr>
    </w:p>
    <w:p>
      <w:pPr>
        <w:spacing w:before="0"/>
        <w:ind w:left="118" w:right="114" w:firstLine="288"/>
        <w:jc w:val="both"/>
        <w:rPr>
          <w:sz w:val="20"/>
        </w:rPr>
      </w:pPr>
      <w:r>
        <w:rPr>
          <w:sz w:val="20"/>
        </w:rPr>
        <w:t>Dado en la residencia del Poder Ejecutivo Federal, en la Ciudad de México, a 12 de noviembre de</w:t>
      </w:r>
      <w:r>
        <w:rPr>
          <w:spacing w:val="1"/>
          <w:sz w:val="20"/>
        </w:rPr>
        <w:t> </w:t>
      </w:r>
      <w:r>
        <w:rPr>
          <w:sz w:val="20"/>
        </w:rPr>
        <w:t>2020.- </w:t>
      </w:r>
      <w:r>
        <w:rPr>
          <w:rFonts w:ascii="Arial" w:hAnsi="Arial"/>
          <w:b/>
          <w:sz w:val="20"/>
        </w:rPr>
        <w:t>Andrés Manuel López Obrador</w:t>
      </w:r>
      <w:r>
        <w:rPr>
          <w:sz w:val="20"/>
        </w:rPr>
        <w:t>.- Rúbrica.- El Secretario de Hacienda y Crédito Público, </w:t>
      </w:r>
      <w:r>
        <w:rPr>
          <w:rFonts w:ascii="Arial" w:hAnsi="Arial"/>
          <w:b/>
          <w:sz w:val="20"/>
        </w:rPr>
        <w:t>Arturo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Herrera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Gutiérrez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Rúbrica.-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Irma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Eréndira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Sandoval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Ballesteros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</w:t>
      </w:r>
    </w:p>
    <w:sectPr>
      <w:type w:val="continuous"/>
      <w:pgSz w:w="12240" w:h="15840"/>
      <w:pgMar w:top="1760" w:bottom="9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3.010010pt;margin-top:745.395996pt;width:47.05pt;height:12pt;mso-position-horizontal-relative:page;mso-position-vertical-relative:page;z-index:-1856000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154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4753920">
          <wp:simplePos x="0" y="0"/>
          <wp:positionH relativeFrom="page">
            <wp:posOffset>914913</wp:posOffset>
          </wp:positionH>
          <wp:positionV relativeFrom="page">
            <wp:posOffset>459558</wp:posOffset>
          </wp:positionV>
          <wp:extent cx="686063" cy="66769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063" cy="667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856204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8561536" type="#_x0000_t202" filled="false" stroked="false">
          <v:textbox inset="0,0,0,0">
            <w:txbxContent>
              <w:p>
                <w:pPr>
                  <w:tabs>
                    <w:tab w:pos="922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REGLAMENTO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LA</w:t>
                </w:r>
                <w:r>
                  <w:rPr>
                    <w:rFonts w:ascii="Tahoma"/>
                    <w:b/>
                    <w:spacing w:val="-1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/>
                    <w:b/>
                    <w:spacing w:val="-5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FEDERAL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PRESUPUESTO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Y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RESPONSABILIDAD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HACENDARIA </w:t>
                </w:r>
                <w:r>
                  <w:rPr>
                    <w:rFonts w:ascii="Tahoma"/>
                    <w:b/>
                    <w:spacing w:val="-20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008595pt;width:136.25pt;height:25.05pt;mso-position-horizontal-relative:page;mso-position-vertical-relative:page;z-index:-18561024" type="#_x0000_t202" filled="false" stroked="false">
          <v:textbox inset="0,0,0,0">
            <w:txbxContent>
              <w:p>
                <w:pPr>
                  <w:spacing w:line="161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9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8560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13-11-2020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2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11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3">
    <w:multiLevelType w:val="hybridMultilevel"/>
    <w:lvl w:ilvl="0">
      <w:start w:val="1"/>
      <w:numFmt w:val="upperRoman"/>
      <w:lvlText w:val="%1."/>
      <w:lvlJc w:val="left"/>
      <w:pPr>
        <w:ind w:left="118" w:hanging="1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6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3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6" w:hanging="432"/>
      </w:pPr>
      <w:rPr>
        <w:rFonts w:hint="default"/>
        <w:lang w:val="es-ES" w:eastAsia="en-US" w:bidi="ar-SA"/>
      </w:rPr>
    </w:lvl>
  </w:abstractNum>
  <w:abstractNum w:abstractNumId="11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109">
    <w:multiLevelType w:val="hybridMultilevel"/>
    <w:lvl w:ilvl="0">
      <w:start w:val="2"/>
      <w:numFmt w:val="upperRoman"/>
      <w:lvlText w:val="%1."/>
      <w:lvlJc w:val="left"/>
      <w:pPr>
        <w:ind w:left="982" w:hanging="5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108">
    <w:multiLevelType w:val="hybridMultilevel"/>
    <w:lvl w:ilvl="0">
      <w:start w:val="1"/>
      <w:numFmt w:val="upperRoman"/>
      <w:lvlText w:val="%1."/>
      <w:lvlJc w:val="left"/>
      <w:pPr>
        <w:ind w:left="982" w:hanging="5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46" w:hanging="5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12" w:hanging="5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78" w:hanging="5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4" w:hanging="5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0" w:hanging="5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76" w:hanging="5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42" w:hanging="5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8" w:hanging="576"/>
      </w:pPr>
      <w:rPr>
        <w:rFonts w:hint="default"/>
        <w:lang w:val="es-ES" w:eastAsia="en-US" w:bidi="ar-SA"/>
      </w:rPr>
    </w:lvl>
  </w:abstractNum>
  <w:abstractNum w:abstractNumId="10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5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8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25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7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1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6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5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50" w:hanging="432"/>
      </w:pPr>
      <w:rPr>
        <w:rFonts w:hint="default"/>
        <w:lang w:val="es-ES" w:eastAsia="en-US" w:bidi="ar-SA"/>
      </w:rPr>
    </w:lvl>
  </w:abstractNum>
  <w:abstractNum w:abstractNumId="10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103">
    <w:multiLevelType w:val="hybridMultilevel"/>
    <w:lvl w:ilvl="0">
      <w:start w:val="1"/>
      <w:numFmt w:val="upperRoman"/>
      <w:lvlText w:val="%1."/>
      <w:lvlJc w:val="left"/>
      <w:pPr>
        <w:ind w:left="826" w:hanging="4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02" w:hanging="4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84" w:hanging="4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66" w:hanging="4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8" w:hanging="4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30" w:hanging="4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12" w:hanging="4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94" w:hanging="4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6" w:hanging="420"/>
      </w:pPr>
      <w:rPr>
        <w:rFonts w:hint="default"/>
        <w:lang w:val="es-ES" w:eastAsia="en-US" w:bidi="ar-SA"/>
      </w:rPr>
    </w:lvl>
  </w:abstractNum>
  <w:abstractNum w:abstractNumId="10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10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9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9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9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8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87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8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3">
    <w:multiLevelType w:val="hybridMultilevel"/>
    <w:lvl w:ilvl="0">
      <w:start w:val="1"/>
      <w:numFmt w:val="upperRoman"/>
      <w:lvlText w:val="%1."/>
      <w:lvlJc w:val="left"/>
      <w:pPr>
        <w:ind w:left="1126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432"/>
      </w:pPr>
      <w:rPr>
        <w:rFonts w:hint="default"/>
        <w:lang w:val="es-ES" w:eastAsia="en-US" w:bidi="ar-SA"/>
      </w:rPr>
    </w:lvl>
  </w:abstractNum>
  <w:abstractNum w:abstractNumId="8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6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3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6" w:hanging="432"/>
      </w:pPr>
      <w:rPr>
        <w:rFonts w:hint="default"/>
        <w:lang w:val="es-ES" w:eastAsia="en-US" w:bidi="ar-SA"/>
      </w:rPr>
    </w:lvl>
  </w:abstractNum>
  <w:abstractNum w:abstractNumId="8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8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7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678" w:hanging="4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80"/>
      </w:pPr>
      <w:rPr>
        <w:rFonts w:hint="default"/>
        <w:lang w:val="es-ES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678" w:hanging="4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80"/>
      </w:pPr>
      <w:rPr>
        <w:rFonts w:hint="default"/>
        <w:lang w:val="es-ES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5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55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9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324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459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94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29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6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99" w:hanging="504"/>
      </w:pPr>
      <w:rPr>
        <w:rFonts w:hint="default"/>
        <w:lang w:val="es-ES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7">
    <w:multiLevelType w:val="hybridMultilevel"/>
    <w:lvl w:ilvl="0">
      <w:start w:val="2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5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8" w:hanging="432"/>
      </w:pPr>
      <w:rPr>
        <w:rFonts w:hint="default"/>
        <w:lang w:val="es-ES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674" w:hanging="4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76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678" w:hanging="4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80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678" w:hanging="4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80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31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3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6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87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990" w:hanging="36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678" w:hanging="4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8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Roman"/>
      <w:lvlText w:val="%3)"/>
      <w:lvlJc w:val="left"/>
      <w:pPr>
        <w:ind w:left="1678" w:hanging="48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5" w:hanging="4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70" w:hanging="4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65" w:hanging="4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0" w:hanging="4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5" w:hanging="4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0" w:hanging="480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910" w:hanging="50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5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64" w:hanging="5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6" w:hanging="5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08" w:hanging="5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80" w:hanging="5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2" w:hanging="5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24" w:hanging="5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96" w:hanging="504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4"/>
      <w:numFmt w:val="lowerLetter"/>
      <w:lvlText w:val="%1)"/>
      <w:lvlJc w:val="left"/>
      <w:pPr>
        <w:ind w:left="118" w:hanging="250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6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3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6" w:hanging="432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16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52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8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24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96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3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8" w:hanging="432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8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37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95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24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3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82" w:hanging="432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8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64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6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3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6" w:hanging="432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2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41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3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144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246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347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449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551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652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98" w:hanging="79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4" w:hanging="7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8" w:hanging="7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32" w:hanging="7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76" w:hanging="7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20" w:hanging="7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64" w:hanging="7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8" w:hanging="7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2" w:hanging="792"/>
      </w:pPr>
      <w:rPr>
        <w:rFonts w:hint="default"/>
        <w:lang w:val="es-ES" w:eastAsia="en-US" w:bidi="ar-SA"/>
      </w:rPr>
    </w:lvl>
  </w:abstractNum>
  <w:num w:numId="113">
    <w:abstractNumId w:val="112"/>
  </w:num>
  <w:num w:numId="115">
    <w:abstractNumId w:val="114"/>
  </w:num>
  <w:num w:numId="114">
    <w:abstractNumId w:val="113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43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Reglamento de la Ley Federal de Presupuesto y Responsabilidad Hacendaria</dc:title>
  <dcterms:created xsi:type="dcterms:W3CDTF">2022-07-07T18:59:58Z</dcterms:created>
  <dcterms:modified xsi:type="dcterms:W3CDTF">2022-07-07T18:59:58Z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2022-07-07T00:00:00Z</vt:filetime>
  </property>
</Properties>
</file>